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D6AF" w14:textId="77777777" w:rsidR="00A32977" w:rsidRPr="00D57FEC" w:rsidRDefault="00A32977" w:rsidP="00A32977">
      <w:pPr>
        <w:jc w:val="center"/>
        <w:rPr>
          <w:rFonts w:ascii="Candara" w:hAnsi="Candara" w:cs="Arial"/>
          <w:b/>
          <w:color w:val="323E4F"/>
          <w:lang w:val="fr-FR"/>
        </w:rPr>
      </w:pPr>
      <w:bookmarkStart w:id="0" w:name="_DEVELOPPEMENT_DU_LOGICIEL"/>
      <w:bookmarkStart w:id="1" w:name="_Toc108683630"/>
      <w:bookmarkStart w:id="2" w:name="_Toc108802604"/>
      <w:bookmarkEnd w:id="0"/>
    </w:p>
    <w:p w14:paraId="226EE38C" w14:textId="77777777" w:rsidR="00A32977" w:rsidRPr="00D57FEC" w:rsidRDefault="00A32977" w:rsidP="00A32977">
      <w:pPr>
        <w:jc w:val="center"/>
        <w:rPr>
          <w:rFonts w:ascii="Candara" w:hAnsi="Candara" w:cs="Arial"/>
          <w:b/>
          <w:color w:val="323E4F"/>
          <w:lang w:val="fr-FR"/>
        </w:rPr>
      </w:pPr>
      <w:r w:rsidRPr="00D57FEC">
        <w:rPr>
          <w:rFonts w:ascii="Candara" w:hAnsi="Candara" w:cs="Arial"/>
          <w:b/>
          <w:noProof/>
          <w:lang w:val="fr-FR" w:eastAsia="fr-FR"/>
        </w:rPr>
        <w:drawing>
          <wp:inline distT="0" distB="0" distL="0" distR="0" wp14:anchorId="47CAF915" wp14:editId="53257A2D">
            <wp:extent cx="2524835" cy="25248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835" cy="2524835"/>
                    </a:xfrm>
                    <a:prstGeom prst="rect">
                      <a:avLst/>
                    </a:prstGeom>
                  </pic:spPr>
                </pic:pic>
              </a:graphicData>
            </a:graphic>
          </wp:inline>
        </w:drawing>
      </w:r>
    </w:p>
    <w:tbl>
      <w:tblPr>
        <w:tblStyle w:val="Grilledutableau"/>
        <w:tblW w:w="8504" w:type="dxa"/>
        <w:jc w:val="center"/>
        <w:tblLook w:val="04A0" w:firstRow="1" w:lastRow="0" w:firstColumn="1" w:lastColumn="0" w:noHBand="0" w:noVBand="1"/>
      </w:tblPr>
      <w:tblGrid>
        <w:gridCol w:w="8504"/>
      </w:tblGrid>
      <w:tr w:rsidR="00A32977" w:rsidRPr="00D57FEC" w14:paraId="3E1854A4" w14:textId="77777777" w:rsidTr="00066FE4">
        <w:trPr>
          <w:jc w:val="center"/>
        </w:trPr>
        <w:tc>
          <w:tcPr>
            <w:tcW w:w="8504" w:type="dxa"/>
            <w:tcBorders>
              <w:top w:val="single" w:sz="4" w:space="0" w:color="0066FF"/>
              <w:left w:val="nil"/>
              <w:bottom w:val="single" w:sz="4" w:space="0" w:color="0066FF"/>
              <w:right w:val="nil"/>
            </w:tcBorders>
          </w:tcPr>
          <w:p w14:paraId="131C41E3" w14:textId="77777777" w:rsidR="00A32977" w:rsidRPr="00D57FEC" w:rsidRDefault="00A32977" w:rsidP="00066FE4">
            <w:pPr>
              <w:jc w:val="center"/>
              <w:rPr>
                <w:rFonts w:ascii="Candara" w:hAnsi="Candara" w:cs="Arial"/>
                <w:b/>
                <w:color w:val="0072FF"/>
                <w:sz w:val="96"/>
                <w:szCs w:val="72"/>
                <w:lang w:val="fr-FR"/>
              </w:rPr>
            </w:pPr>
            <w:r w:rsidRPr="00D57FEC">
              <w:rPr>
                <w:rFonts w:ascii="Candara" w:hAnsi="Candara" w:cs="Arial"/>
                <w:b/>
                <w:color w:val="0072FF"/>
                <w:sz w:val="96"/>
                <w:szCs w:val="72"/>
                <w:lang w:val="fr-FR"/>
              </w:rPr>
              <w:t>PRO GESTION SOFT</w:t>
            </w:r>
          </w:p>
        </w:tc>
      </w:tr>
    </w:tbl>
    <w:p w14:paraId="4673F3BD" w14:textId="77777777" w:rsidR="00A32977" w:rsidRPr="00D57FEC" w:rsidRDefault="00A32977" w:rsidP="00A32977">
      <w:pPr>
        <w:jc w:val="center"/>
        <w:rPr>
          <w:rFonts w:ascii="Candara" w:eastAsiaTheme="minorHAnsi" w:hAnsi="Candara" w:cs="Arial"/>
          <w:b/>
          <w:i/>
          <w:color w:val="323E4F"/>
          <w:lang w:val="fr-FR" w:eastAsia="en-US"/>
        </w:rPr>
      </w:pPr>
      <w:r w:rsidRPr="00D57FEC">
        <w:rPr>
          <w:rFonts w:ascii="Candara" w:eastAsiaTheme="minorHAnsi" w:hAnsi="Candara" w:cs="Arial"/>
          <w:b/>
          <w:i/>
          <w:color w:val="323E4F"/>
          <w:lang w:val="fr-FR" w:eastAsia="en-US"/>
        </w:rPr>
        <w:t>Système Informatique de Gestion et de Management Administratif</w:t>
      </w:r>
    </w:p>
    <w:p w14:paraId="695A8388" w14:textId="77777777" w:rsidR="00A32977" w:rsidRPr="00D57FEC" w:rsidRDefault="00A32977" w:rsidP="00A32977">
      <w:pPr>
        <w:jc w:val="center"/>
        <w:rPr>
          <w:rFonts w:ascii="Candara" w:hAnsi="Candara" w:cs="Arial"/>
          <w:b/>
          <w:color w:val="323E4F"/>
          <w:lang w:val="fr-FR"/>
        </w:rPr>
      </w:pPr>
    </w:p>
    <w:p w14:paraId="5074EB7F" w14:textId="77777777" w:rsidR="00A32977" w:rsidRPr="00D57FEC" w:rsidRDefault="00A32977" w:rsidP="00A32977">
      <w:pPr>
        <w:jc w:val="center"/>
        <w:rPr>
          <w:rFonts w:ascii="Candara" w:hAnsi="Candara" w:cs="Arial"/>
          <w:b/>
          <w:color w:val="323E4F"/>
          <w:lang w:val="fr-FR"/>
        </w:rPr>
      </w:pPr>
    </w:p>
    <w:p w14:paraId="307B40FA" w14:textId="77777777" w:rsidR="00A32977" w:rsidRPr="00D57FEC" w:rsidRDefault="00A32977" w:rsidP="00A32977">
      <w:pPr>
        <w:jc w:val="center"/>
        <w:rPr>
          <w:rFonts w:ascii="Candara" w:hAnsi="Candara" w:cs="Arial"/>
          <w:b/>
          <w:color w:val="323E4F"/>
          <w:lang w:val="fr-FR"/>
        </w:rPr>
      </w:pPr>
    </w:p>
    <w:p w14:paraId="0378887F" w14:textId="77777777" w:rsidR="00A32977" w:rsidRPr="00D57FEC" w:rsidRDefault="00A32977" w:rsidP="00A32977">
      <w:pPr>
        <w:jc w:val="center"/>
        <w:rPr>
          <w:rFonts w:ascii="Candara" w:hAnsi="Candara" w:cs="Arial"/>
          <w:b/>
          <w:color w:val="323E4F"/>
          <w:lang w:val="fr-FR"/>
        </w:rPr>
      </w:pPr>
    </w:p>
    <w:p w14:paraId="4219232A" w14:textId="77777777" w:rsidR="00A32977" w:rsidRPr="00D57FEC" w:rsidRDefault="00E5492D" w:rsidP="00A32977">
      <w:pPr>
        <w:jc w:val="center"/>
        <w:rPr>
          <w:rFonts w:ascii="Candara" w:hAnsi="Candara" w:cs="Arial"/>
          <w:b/>
          <w:color w:val="323E4F"/>
          <w:lang w:val="fr-FR"/>
        </w:rPr>
      </w:pPr>
      <w:r>
        <w:rPr>
          <w:rFonts w:ascii="Candara" w:hAnsi="Candara" w:cs="Arial"/>
          <w:b/>
          <w:noProof/>
          <w:color w:val="323E4F"/>
          <w:lang w:val="fr-FR" w:eastAsia="fr-FR"/>
        </w:rPr>
        <w:pict w14:anchorId="5E530CAC">
          <v:group id="_x0000_s1130" style="position:absolute;left:0;text-align:left;margin-left:0;margin-top:32.35pt;width:538.6pt;height:773.5pt;z-index:251684864;mso-position-horizontal:center;mso-position-horizontal-relative:margin;mso-position-vertical-relative:page" coordorigin="710,651" coordsize="10772,15470">
            <v:group id="_x0000_s1131" style="position:absolute;left:10518;top:651;width:964;height:15470" coordorigin="10518,651" coordsize="964,15470">
              <v:shapetype id="_x0000_t6" coordsize="21600,21600" o:spt="6" path="m,l,21600r21600,xe">
                <v:stroke joinstyle="miter"/>
                <v:path gradientshapeok="t" o:connecttype="custom" o:connectlocs="0,0;0,10800;0,21600;10800,21600;21600,21600;10800,10800" textboxrect="1800,12600,12600,19800"/>
              </v:shapetype>
              <v:shape id="_x0000_s1132" type="#_x0000_t6" style="position:absolute;left:10518;top:651;width:964;height:964" fillcolor="#0072ff" strokecolor="#323e4f"/>
              <v:rect id="_x0000_s1133" style="position:absolute;left:11199;top:1615;width:283;height:13550" fillcolor="#0072ff" strokecolor="#323e4f"/>
              <v:shape id="_x0000_s1134" type="#_x0000_t6" style="position:absolute;left:10518;top:15157;width:964;height:964;flip:y" fillcolor="#0072ff" strokecolor="#323e4f"/>
            </v:group>
            <v:group id="_x0000_s1135" style="position:absolute;left:710;top:651;width:9808;height:15470" coordorigin="710,651" coordsize="9808,15470">
              <v:rect id="_x0000_s1136" style="position:absolute;left:710;top:651;width:9808;height:283;visibility:visible;mso-position-horizontal:left;mso-position-horizontal-relative:margin" fillcolor="#323e4f" stroked="f" strokecolor="black [3213]"/>
              <v:rect id="_x0000_s1137" style="position:absolute;left:710;top:15838;width:9808;height:283;visibility:visible;mso-position-horizontal-relative:margin" fillcolor="#323e4f" stroked="f" strokecolor="black [3213]"/>
              <v:rect id="_x0000_s1138" style="position:absolute;left:710;top:651;width:283;height:15420" fillcolor="#323e4f" stroked="f"/>
            </v:group>
            <w10:wrap anchorx="margin" anchory="page"/>
          </v:group>
        </w:pict>
      </w:r>
      <w:r>
        <w:rPr>
          <w:rFonts w:ascii="Candara" w:eastAsiaTheme="minorHAnsi" w:hAnsi="Candara" w:cs="Arial"/>
          <w:b/>
          <w:i/>
          <w:color w:val="323E4F"/>
          <w:lang w:val="fr-FR" w:eastAsia="en-US"/>
        </w:rPr>
      </w:r>
      <w:r>
        <w:rPr>
          <w:rFonts w:ascii="Candara" w:eastAsiaTheme="minorHAnsi" w:hAnsi="Candara" w:cs="Arial"/>
          <w:b/>
          <w:i/>
          <w:color w:val="323E4F"/>
          <w:lang w:val="fr-FR" w:eastAsia="en-US"/>
        </w:rPr>
        <w:pict w14:anchorId="6369347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39" type="#_x0000_t176" style="width:453.55pt;height:189.45pt;mso-left-percent:-10001;mso-top-percent:-10001;mso-position-horizontal:absolute;mso-position-horizontal-relative:char;mso-position-vertical:absolute;mso-position-vertical-relative:line;mso-left-percent:-10001;mso-top-percent:-10001" fillcolor="#dbe5f1 [660]" strokecolor="black [3213]" strokeweight="1.5pt">
            <v:stroke dashstyle="dash"/>
            <v:textbox style="mso-next-textbox:#_x0000_s1139">
              <w:txbxContent>
                <w:p w14:paraId="560E5DA5" w14:textId="6C90E4D2" w:rsidR="00A32977" w:rsidRPr="005429A5" w:rsidRDefault="005429A5" w:rsidP="00A32977">
                  <w:pPr>
                    <w:jc w:val="center"/>
                    <w:rPr>
                      <w:rFonts w:ascii="Candara" w:hAnsi="Candara" w:cs="Arial"/>
                      <w:b/>
                      <w:color w:val="02358B"/>
                      <w:sz w:val="84"/>
                      <w:szCs w:val="84"/>
                      <w:lang w:val="fr-FR"/>
                    </w:rPr>
                  </w:pPr>
                  <w:r w:rsidRPr="005429A5">
                    <w:rPr>
                      <w:rFonts w:ascii="Candara" w:hAnsi="Candara" w:cs="Arial"/>
                      <w:b/>
                      <w:color w:val="02358B"/>
                      <w:sz w:val="84"/>
                      <w:szCs w:val="84"/>
                      <w:lang w:val="fr-FR"/>
                    </w:rPr>
                    <w:t>CONDITIONS GENERALES D’UTILISATIONS</w:t>
                  </w:r>
                </w:p>
              </w:txbxContent>
            </v:textbox>
            <w10:wrap anchorx="margin"/>
            <w10:anchorlock/>
          </v:shape>
        </w:pict>
      </w:r>
    </w:p>
    <w:p w14:paraId="5966D07B" w14:textId="77777777" w:rsidR="00A32977" w:rsidRPr="00D57FEC" w:rsidRDefault="00A32977" w:rsidP="00A32977">
      <w:pPr>
        <w:jc w:val="center"/>
        <w:rPr>
          <w:rFonts w:ascii="Candara" w:hAnsi="Candara" w:cs="Arial"/>
          <w:b/>
          <w:color w:val="323E4F"/>
          <w:lang w:val="fr-FR"/>
        </w:rPr>
      </w:pPr>
    </w:p>
    <w:p w14:paraId="5858F0CC" w14:textId="77777777" w:rsidR="00A32977" w:rsidRPr="00D57FEC" w:rsidRDefault="00A32977" w:rsidP="00A32977">
      <w:pPr>
        <w:jc w:val="center"/>
        <w:rPr>
          <w:rFonts w:ascii="Candara" w:hAnsi="Candara" w:cs="Arial"/>
          <w:b/>
          <w:color w:val="323E4F"/>
          <w:lang w:val="fr-FR"/>
        </w:rPr>
      </w:pPr>
    </w:p>
    <w:p w14:paraId="671AB473" w14:textId="77777777" w:rsidR="00A32977" w:rsidRPr="00D57FEC" w:rsidRDefault="00A32977" w:rsidP="00A32977">
      <w:pPr>
        <w:jc w:val="center"/>
        <w:rPr>
          <w:rFonts w:ascii="Candara" w:hAnsi="Candara" w:cs="Arial"/>
          <w:b/>
          <w:color w:val="323E4F"/>
        </w:rPr>
      </w:pPr>
      <w:r w:rsidRPr="00D57FEC">
        <w:rPr>
          <w:rFonts w:ascii="Candara" w:hAnsi="Candara" w:cs="Arial"/>
          <w:b/>
          <w:color w:val="323E4F"/>
        </w:rPr>
        <w:t>--@--</w:t>
      </w:r>
    </w:p>
    <w:p w14:paraId="068980AA" w14:textId="77777777" w:rsidR="00A32977" w:rsidRPr="00D57FEC" w:rsidRDefault="00A32977" w:rsidP="00A32977">
      <w:pPr>
        <w:jc w:val="center"/>
        <w:rPr>
          <w:rFonts w:ascii="Candara" w:hAnsi="Candara" w:cs="Arial"/>
          <w:b/>
          <w:color w:val="323E4F"/>
        </w:rPr>
      </w:pPr>
    </w:p>
    <w:p w14:paraId="6419A7E9" w14:textId="77777777" w:rsidR="00A32977" w:rsidRPr="00D57FEC" w:rsidRDefault="00A32977" w:rsidP="00A32977">
      <w:pPr>
        <w:jc w:val="center"/>
        <w:rPr>
          <w:rFonts w:ascii="Candara" w:hAnsi="Candara" w:cs="Arial"/>
          <w:b/>
          <w:color w:val="323E4F"/>
        </w:rPr>
      </w:pPr>
    </w:p>
    <w:p w14:paraId="474B91A7" w14:textId="77777777" w:rsidR="00A32977" w:rsidRPr="00D57FEC" w:rsidRDefault="00A32977" w:rsidP="00A32977">
      <w:pPr>
        <w:jc w:val="center"/>
        <w:rPr>
          <w:rFonts w:ascii="Candara" w:hAnsi="Candara" w:cs="Arial"/>
          <w:b/>
          <w:color w:val="323E4F"/>
        </w:rPr>
      </w:pPr>
    </w:p>
    <w:p w14:paraId="391F7EBF" w14:textId="77777777" w:rsidR="00A32977" w:rsidRPr="00D57FEC" w:rsidRDefault="00A32977" w:rsidP="00A32977">
      <w:pPr>
        <w:jc w:val="center"/>
        <w:rPr>
          <w:rFonts w:ascii="Candara" w:hAnsi="Candara" w:cs="Arial"/>
          <w:b/>
          <w:color w:val="323E4F"/>
        </w:rPr>
      </w:pPr>
      <w:r w:rsidRPr="00D57FEC">
        <w:rPr>
          <w:rFonts w:ascii="Candara" w:hAnsi="Candara" w:cs="Arial"/>
          <w:b/>
          <w:color w:val="02358B"/>
        </w:rPr>
        <w:t>RCCM</w:t>
      </w:r>
      <w:r w:rsidRPr="00D57FEC">
        <w:rPr>
          <w:rFonts w:ascii="Candara" w:hAnsi="Candara" w:cs="Arial"/>
          <w:b/>
          <w:color w:val="323E4F"/>
        </w:rPr>
        <w:t xml:space="preserve"> </w:t>
      </w:r>
      <w:r w:rsidRPr="00D57FEC">
        <w:rPr>
          <w:rFonts w:ascii="Candara" w:hAnsi="Candara" w:cs="Arial"/>
          <w:color w:val="323E4F"/>
        </w:rPr>
        <w:t xml:space="preserve">: RB/PNO/21 B 3584 / </w:t>
      </w:r>
      <w:r w:rsidRPr="00D57FEC">
        <w:rPr>
          <w:rFonts w:ascii="Candara" w:hAnsi="Candara" w:cs="Arial"/>
          <w:b/>
          <w:color w:val="02358B"/>
        </w:rPr>
        <w:t>IFU</w:t>
      </w:r>
      <w:r w:rsidRPr="00D57FEC">
        <w:rPr>
          <w:rFonts w:ascii="Candara" w:hAnsi="Candara" w:cs="Arial"/>
          <w:color w:val="323E4F"/>
        </w:rPr>
        <w:t xml:space="preserve"> : 3202113666653</w:t>
      </w:r>
    </w:p>
    <w:p w14:paraId="084E3F61" w14:textId="77777777" w:rsidR="00A32977" w:rsidRPr="00D57FEC" w:rsidRDefault="00A32977" w:rsidP="00A32977">
      <w:pPr>
        <w:jc w:val="center"/>
        <w:rPr>
          <w:rFonts w:ascii="Candara" w:hAnsi="Candara" w:cs="Arial"/>
          <w:b/>
          <w:color w:val="323E4F"/>
        </w:rPr>
      </w:pPr>
    </w:p>
    <w:p w14:paraId="3CE2257C" w14:textId="77777777" w:rsidR="00A32977" w:rsidRPr="00D57FEC" w:rsidRDefault="00A32977" w:rsidP="00A32977">
      <w:pPr>
        <w:jc w:val="center"/>
        <w:rPr>
          <w:rFonts w:ascii="Candara" w:hAnsi="Candara" w:cs="Arial"/>
          <w:b/>
          <w:color w:val="323E4F"/>
        </w:rPr>
      </w:pPr>
      <w:r w:rsidRPr="00D57FEC">
        <w:rPr>
          <w:rFonts w:ascii="Candara" w:hAnsi="Candara" w:cs="Arial"/>
          <w:b/>
          <w:color w:val="323E4F"/>
        </w:rPr>
        <w:br w:type="page"/>
      </w:r>
    </w:p>
    <w:p w14:paraId="4AC4D732" w14:textId="77777777" w:rsidR="00A32977" w:rsidRPr="00D57FEC" w:rsidRDefault="00A32977" w:rsidP="00A32977">
      <w:pPr>
        <w:spacing w:line="276" w:lineRule="auto"/>
        <w:jc w:val="center"/>
        <w:rPr>
          <w:rFonts w:ascii="Candara" w:hAnsi="Candara" w:cs="Arial"/>
          <w:color w:val="323E4F"/>
        </w:rPr>
      </w:pPr>
    </w:p>
    <w:p w14:paraId="7C806823" w14:textId="77777777" w:rsidR="00A32977" w:rsidRPr="00D57FEC" w:rsidRDefault="00A32977" w:rsidP="00A32977">
      <w:pPr>
        <w:spacing w:line="276" w:lineRule="auto"/>
        <w:jc w:val="center"/>
        <w:rPr>
          <w:rFonts w:ascii="Candara" w:hAnsi="Candara" w:cs="Arial"/>
          <w:color w:val="323E4F"/>
        </w:rPr>
      </w:pPr>
    </w:p>
    <w:p w14:paraId="6527F1C9" w14:textId="77777777" w:rsidR="00A32977" w:rsidRPr="00D57FEC" w:rsidRDefault="00A32977" w:rsidP="00A32977">
      <w:pPr>
        <w:spacing w:line="276" w:lineRule="auto"/>
        <w:jc w:val="center"/>
        <w:rPr>
          <w:rFonts w:ascii="Candara" w:hAnsi="Candara" w:cs="Arial"/>
          <w:b/>
          <w:color w:val="323E4F"/>
          <w:sz w:val="96"/>
          <w:szCs w:val="144"/>
        </w:rPr>
      </w:pPr>
      <w:r w:rsidRPr="00D57FEC">
        <w:rPr>
          <w:rFonts w:ascii="Candara" w:hAnsi="Candara" w:cs="Arial"/>
          <w:b/>
          <w:color w:val="323E4F"/>
          <w:sz w:val="96"/>
          <w:szCs w:val="144"/>
        </w:rPr>
        <w:t>PRO GESTION SOFT</w:t>
      </w:r>
    </w:p>
    <w:p w14:paraId="48739B96" w14:textId="77777777" w:rsidR="00A32977" w:rsidRPr="00D57FEC" w:rsidRDefault="00A32977" w:rsidP="00A32977">
      <w:pPr>
        <w:spacing w:line="276" w:lineRule="auto"/>
        <w:jc w:val="center"/>
        <w:rPr>
          <w:rFonts w:ascii="Candara" w:hAnsi="Candara" w:cs="Arial"/>
          <w:b/>
          <w:color w:val="323E4F"/>
        </w:rPr>
      </w:pPr>
    </w:p>
    <w:p w14:paraId="1624B518" w14:textId="77777777" w:rsidR="00A32977" w:rsidRPr="00D57FEC" w:rsidRDefault="00E5492D" w:rsidP="00A32977">
      <w:pPr>
        <w:spacing w:line="276" w:lineRule="auto"/>
        <w:jc w:val="center"/>
        <w:rPr>
          <w:rFonts w:ascii="Candara" w:hAnsi="Candara" w:cs="Arial"/>
          <w:b/>
          <w:color w:val="323E4F"/>
        </w:rPr>
      </w:pPr>
      <w:r>
        <w:rPr>
          <w:rFonts w:ascii="Candara" w:hAnsi="Candara"/>
          <w:noProof/>
          <w:color w:val="323E4F"/>
          <w:lang w:val="fr-FR"/>
        </w:rPr>
        <w:pict w14:anchorId="0A4A674A">
          <v:shapetype id="_x0000_t202" coordsize="21600,21600" o:spt="202" path="m,l,21600r21600,l21600,xe">
            <v:stroke joinstyle="miter"/>
            <v:path gradientshapeok="t" o:connecttype="rect"/>
          </v:shapetype>
          <v:shape id="_x0000_s1129" type="#_x0000_t202" style="position:absolute;left:0;text-align:left;margin-left:0;margin-top:33.45pt;width:453.55pt;height:243.1pt;z-index:251683840;mso-position-horizontal:center;mso-position-horizontal-relative:margin" fillcolor="#f2f2f2 [3052]" strokecolor="black [3213]" strokeweight="1.5pt">
            <v:stroke dashstyle="dash"/>
            <v:textbox style="mso-next-textbox:#_x0000_s1129">
              <w:txbxContent>
                <w:p w14:paraId="1C2B63F7" w14:textId="75D1D8A5" w:rsidR="00A32977" w:rsidRPr="005429A5" w:rsidRDefault="005429A5" w:rsidP="00A32977">
                  <w:pPr>
                    <w:jc w:val="center"/>
                    <w:rPr>
                      <w:rFonts w:ascii="Candara" w:hAnsi="Candara" w:cs="Arial"/>
                      <w:b/>
                      <w:color w:val="323E4F"/>
                      <w:sz w:val="120"/>
                      <w:szCs w:val="120"/>
                      <w:lang w:val="fr-FR"/>
                    </w:rPr>
                  </w:pPr>
                  <w:r w:rsidRPr="005429A5">
                    <w:rPr>
                      <w:rFonts w:ascii="Candara" w:hAnsi="Candara" w:cs="Arial"/>
                      <w:b/>
                      <w:color w:val="323E4F"/>
                      <w:sz w:val="120"/>
                      <w:szCs w:val="120"/>
                      <w:lang w:val="fr-FR"/>
                    </w:rPr>
                    <w:t>CONDITIONS GENERALES D’UTILISATIONS</w:t>
                  </w:r>
                </w:p>
              </w:txbxContent>
            </v:textbox>
            <w10:wrap type="square" anchorx="margin"/>
          </v:shape>
        </w:pict>
      </w:r>
    </w:p>
    <w:p w14:paraId="194406E7" w14:textId="77777777" w:rsidR="00A32977" w:rsidRPr="00D57FEC" w:rsidRDefault="00A32977" w:rsidP="00A32977">
      <w:pPr>
        <w:spacing w:line="276" w:lineRule="auto"/>
        <w:jc w:val="center"/>
        <w:rPr>
          <w:rFonts w:ascii="Candara" w:hAnsi="Candara" w:cs="Arial"/>
          <w:color w:val="323E4F"/>
        </w:rPr>
      </w:pPr>
    </w:p>
    <w:p w14:paraId="61C993B3" w14:textId="77777777" w:rsidR="00A32977" w:rsidRPr="00D57FEC" w:rsidRDefault="00A32977" w:rsidP="00A32977">
      <w:pPr>
        <w:spacing w:line="276" w:lineRule="auto"/>
        <w:jc w:val="center"/>
        <w:rPr>
          <w:rFonts w:ascii="Candara" w:hAnsi="Candara" w:cs="Arial"/>
          <w:color w:val="323E4F"/>
        </w:rPr>
      </w:pPr>
    </w:p>
    <w:p w14:paraId="0D341452" w14:textId="77777777" w:rsidR="00A32977" w:rsidRPr="00D57FEC" w:rsidRDefault="00A32977" w:rsidP="00A32977">
      <w:pPr>
        <w:spacing w:line="276" w:lineRule="auto"/>
        <w:jc w:val="center"/>
        <w:rPr>
          <w:rFonts w:ascii="Candara" w:hAnsi="Candara" w:cs="Arial"/>
          <w:color w:val="323E4F"/>
        </w:rPr>
      </w:pPr>
    </w:p>
    <w:p w14:paraId="21FC3C8C" w14:textId="77777777" w:rsidR="00A32977" w:rsidRPr="00D57FEC" w:rsidRDefault="00A32977" w:rsidP="00A32977">
      <w:pPr>
        <w:spacing w:line="276" w:lineRule="auto"/>
        <w:jc w:val="center"/>
        <w:rPr>
          <w:rFonts w:ascii="Candara" w:hAnsi="Candara" w:cs="Arial"/>
          <w:color w:val="323E4F"/>
        </w:rPr>
      </w:pPr>
    </w:p>
    <w:p w14:paraId="64AB8785" w14:textId="77777777" w:rsidR="00A32977" w:rsidRPr="00D57FEC" w:rsidRDefault="00A32977" w:rsidP="00A32977">
      <w:pPr>
        <w:spacing w:line="276" w:lineRule="auto"/>
        <w:jc w:val="center"/>
        <w:rPr>
          <w:rFonts w:ascii="Candara" w:hAnsi="Candara" w:cs="Arial"/>
          <w:color w:val="323E4F"/>
        </w:rPr>
      </w:pPr>
    </w:p>
    <w:p w14:paraId="237AF028" w14:textId="77777777" w:rsidR="00A32977" w:rsidRPr="00D57FEC" w:rsidRDefault="00A32977" w:rsidP="00A32977">
      <w:pPr>
        <w:spacing w:line="276" w:lineRule="auto"/>
        <w:jc w:val="center"/>
        <w:rPr>
          <w:rFonts w:ascii="Candara" w:hAnsi="Candara" w:cs="Arial"/>
          <w:color w:val="323E4F"/>
        </w:rPr>
      </w:pPr>
    </w:p>
    <w:p w14:paraId="3E5BE528" w14:textId="77777777" w:rsidR="00A32977" w:rsidRPr="00D57FEC" w:rsidRDefault="00A32977" w:rsidP="00A32977">
      <w:pPr>
        <w:jc w:val="center"/>
        <w:rPr>
          <w:rFonts w:ascii="Candara" w:hAnsi="Candara" w:cs="Arial"/>
          <w:color w:val="323E4F"/>
        </w:rPr>
      </w:pPr>
      <w:r w:rsidRPr="00D57FEC">
        <w:rPr>
          <w:rFonts w:ascii="Candara" w:hAnsi="Candara" w:cs="Arial"/>
          <w:b/>
          <w:color w:val="323E4F"/>
        </w:rPr>
        <w:t xml:space="preserve">RCCM </w:t>
      </w:r>
      <w:r w:rsidRPr="00D57FEC">
        <w:rPr>
          <w:rFonts w:ascii="Candara" w:hAnsi="Candara" w:cs="Arial"/>
          <w:color w:val="323E4F"/>
        </w:rPr>
        <w:t xml:space="preserve">: RB/PNO/21 B 3584 / </w:t>
      </w:r>
      <w:r w:rsidRPr="00D57FEC">
        <w:rPr>
          <w:rFonts w:ascii="Candara" w:hAnsi="Candara" w:cs="Arial"/>
          <w:b/>
          <w:color w:val="323E4F"/>
        </w:rPr>
        <w:t>IFU</w:t>
      </w:r>
      <w:r w:rsidRPr="00D57FEC">
        <w:rPr>
          <w:rFonts w:ascii="Candara" w:hAnsi="Candara" w:cs="Arial"/>
          <w:color w:val="323E4F"/>
        </w:rPr>
        <w:t xml:space="preserve"> : 3202113666653</w:t>
      </w:r>
    </w:p>
    <w:p w14:paraId="6672F2F7" w14:textId="77777777" w:rsidR="00A32977" w:rsidRPr="00D57FEC" w:rsidRDefault="00A32977" w:rsidP="00A32977">
      <w:pPr>
        <w:spacing w:line="276" w:lineRule="auto"/>
        <w:jc w:val="center"/>
        <w:rPr>
          <w:rFonts w:ascii="Candara" w:hAnsi="Candara" w:cs="Arial"/>
          <w:color w:val="323E4F"/>
        </w:rPr>
      </w:pPr>
    </w:p>
    <w:p w14:paraId="62DFD9DA" w14:textId="77777777" w:rsidR="00A32977" w:rsidRPr="00D57FEC" w:rsidRDefault="00A32977" w:rsidP="00A32977">
      <w:pPr>
        <w:jc w:val="center"/>
        <w:rPr>
          <w:rFonts w:ascii="Candara" w:hAnsi="Candara" w:cs="Arial"/>
          <w:b/>
          <w:color w:val="323E4F"/>
          <w:lang w:val="fr-FR"/>
        </w:rPr>
      </w:pPr>
      <w:r w:rsidRPr="00D57FEC">
        <w:rPr>
          <w:rFonts w:ascii="Candara" w:hAnsi="Candara" w:cs="Arial"/>
          <w:b/>
          <w:color w:val="323E4F"/>
          <w:lang w:val="fr-FR"/>
        </w:rPr>
        <w:t>--@--</w:t>
      </w:r>
    </w:p>
    <w:p w14:paraId="40B55E28" w14:textId="77777777" w:rsidR="00A32977" w:rsidRPr="00D57FEC" w:rsidRDefault="00A32977" w:rsidP="00A32977">
      <w:pPr>
        <w:spacing w:line="276" w:lineRule="auto"/>
        <w:jc w:val="center"/>
        <w:rPr>
          <w:rFonts w:ascii="Candara" w:hAnsi="Candara" w:cs="Arial"/>
          <w:color w:val="323E4F"/>
          <w:lang w:val="fr-FR"/>
        </w:rPr>
      </w:pPr>
    </w:p>
    <w:p w14:paraId="08E9F5D5" w14:textId="77777777" w:rsidR="00A32977" w:rsidRPr="00D57FEC" w:rsidRDefault="00A32977" w:rsidP="00A32977">
      <w:pPr>
        <w:spacing w:line="276" w:lineRule="auto"/>
        <w:jc w:val="center"/>
        <w:rPr>
          <w:rFonts w:ascii="Candara" w:hAnsi="Candara" w:cs="Arial"/>
          <w:color w:val="323E4F"/>
          <w:lang w:val="fr-FR"/>
        </w:rPr>
      </w:pPr>
    </w:p>
    <w:p w14:paraId="1288A2EE" w14:textId="77777777" w:rsidR="00A32977" w:rsidRPr="00D57FEC" w:rsidRDefault="00A32977" w:rsidP="00A32977">
      <w:pPr>
        <w:spacing w:line="276" w:lineRule="auto"/>
        <w:jc w:val="center"/>
        <w:rPr>
          <w:rFonts w:ascii="Candara" w:hAnsi="Candara" w:cs="Arial"/>
          <w:color w:val="323E4F"/>
          <w:lang w:val="fr-FR"/>
        </w:rPr>
      </w:pPr>
    </w:p>
    <w:p w14:paraId="1EDF40EE" w14:textId="77777777" w:rsidR="00A32977" w:rsidRPr="00D57FEC" w:rsidRDefault="00A32977" w:rsidP="00A32977">
      <w:pPr>
        <w:spacing w:line="276" w:lineRule="auto"/>
        <w:jc w:val="center"/>
        <w:rPr>
          <w:rFonts w:ascii="Candara" w:hAnsi="Candara" w:cs="Arial"/>
          <w:color w:val="323E4F"/>
          <w:lang w:val="fr-FR"/>
        </w:rPr>
      </w:pPr>
    </w:p>
    <w:p w14:paraId="75CAB456" w14:textId="77777777" w:rsidR="00A32977" w:rsidRPr="00D57FEC" w:rsidRDefault="00A32977" w:rsidP="00A32977">
      <w:pPr>
        <w:jc w:val="center"/>
        <w:rPr>
          <w:rFonts w:ascii="Candara" w:hAnsi="Candara" w:cs="Arial"/>
          <w:color w:val="323E4F"/>
          <w:lang w:val="fr-FR"/>
        </w:rPr>
      </w:pPr>
      <w:r w:rsidRPr="00D57FEC">
        <w:rPr>
          <w:rFonts w:ascii="Candara" w:hAnsi="Candara" w:cs="Arial"/>
          <w:b/>
          <w:color w:val="323E4F"/>
          <w:lang w:val="fr-FR"/>
        </w:rPr>
        <w:t>Téléphones</w:t>
      </w:r>
      <w:r w:rsidRPr="00D57FEC">
        <w:rPr>
          <w:rFonts w:ascii="Candara" w:hAnsi="Candara" w:cs="Arial"/>
          <w:color w:val="323E4F"/>
          <w:lang w:val="fr-FR"/>
        </w:rPr>
        <w:t> : (229) 01 52 53 53 80</w:t>
      </w:r>
    </w:p>
    <w:p w14:paraId="7C754B30" w14:textId="77777777" w:rsidR="00A32977" w:rsidRPr="00D57FEC" w:rsidRDefault="00A32977" w:rsidP="00A32977">
      <w:pPr>
        <w:jc w:val="center"/>
        <w:rPr>
          <w:rFonts w:ascii="Candara" w:hAnsi="Candara" w:cs="Arial"/>
          <w:color w:val="323E4F"/>
          <w:lang w:val="fr-FR"/>
        </w:rPr>
      </w:pPr>
      <w:r w:rsidRPr="00D57FEC">
        <w:rPr>
          <w:rFonts w:ascii="Candara" w:hAnsi="Candara" w:cs="Arial"/>
          <w:b/>
          <w:color w:val="323E4F"/>
          <w:lang w:val="fr-FR"/>
        </w:rPr>
        <w:t xml:space="preserve">Email </w:t>
      </w:r>
      <w:r w:rsidRPr="00D57FEC">
        <w:rPr>
          <w:rFonts w:ascii="Candara" w:hAnsi="Candara" w:cs="Arial"/>
          <w:color w:val="323E4F"/>
          <w:lang w:val="fr-FR"/>
        </w:rPr>
        <w:t>: progestionsoft@gmail.com</w:t>
      </w:r>
    </w:p>
    <w:p w14:paraId="3AD26BB2" w14:textId="77777777" w:rsidR="00A32977" w:rsidRPr="00D57FEC" w:rsidRDefault="00A32977" w:rsidP="00A32977">
      <w:pPr>
        <w:jc w:val="center"/>
        <w:rPr>
          <w:rFonts w:ascii="Candara" w:hAnsi="Candara" w:cs="Arial"/>
          <w:color w:val="323E4F"/>
          <w:lang w:val="fr-FR"/>
        </w:rPr>
      </w:pPr>
    </w:p>
    <w:p w14:paraId="357A5DDD" w14:textId="77777777" w:rsidR="00A32977" w:rsidRPr="00D57FEC" w:rsidRDefault="00A32977" w:rsidP="00A32977">
      <w:pPr>
        <w:jc w:val="center"/>
        <w:rPr>
          <w:rFonts w:ascii="Candara" w:hAnsi="Candara" w:cs="Arial"/>
          <w:color w:val="323E4F"/>
          <w:lang w:val="fr-FR"/>
        </w:rPr>
      </w:pPr>
    </w:p>
    <w:p w14:paraId="326FA4BA" w14:textId="77777777" w:rsidR="00A32977" w:rsidRPr="00D57FEC" w:rsidRDefault="00A32977" w:rsidP="00A32977">
      <w:pPr>
        <w:jc w:val="center"/>
        <w:rPr>
          <w:rFonts w:ascii="Candara" w:hAnsi="Candara" w:cs="Arial"/>
          <w:color w:val="323E4F"/>
          <w:lang w:val="fr-FR"/>
        </w:rPr>
      </w:pPr>
    </w:p>
    <w:p w14:paraId="000F4B51" w14:textId="77777777" w:rsidR="00A32977" w:rsidRPr="00D57FEC" w:rsidRDefault="00A32977" w:rsidP="00A32977">
      <w:pPr>
        <w:spacing w:line="276" w:lineRule="auto"/>
        <w:rPr>
          <w:rFonts w:ascii="Candara" w:hAnsi="Candara" w:cs="Arial"/>
          <w:color w:val="323E4F"/>
          <w:lang w:val="fr-FR"/>
        </w:rPr>
        <w:sectPr w:rsidR="00A32977" w:rsidRPr="00D57FEC" w:rsidSect="00B27ECA">
          <w:headerReference w:type="default" r:id="rId9"/>
          <w:footerReference w:type="even" r:id="rId10"/>
          <w:pgSz w:w="11909" w:h="16834"/>
          <w:pgMar w:top="1134" w:right="1134" w:bottom="1134" w:left="1134" w:header="0" w:footer="720" w:gutter="0"/>
          <w:pgNumType w:fmt="lowerLetter" w:start="1"/>
          <w:cols w:space="720"/>
        </w:sectPr>
      </w:pPr>
    </w:p>
    <w:p w14:paraId="25EE3B06" w14:textId="77777777" w:rsidR="00D57FEC" w:rsidRDefault="00A32977" w:rsidP="00A32977">
      <w:pPr>
        <w:pStyle w:val="N1"/>
        <w:jc w:val="center"/>
        <w:rPr>
          <w:noProof/>
        </w:rPr>
      </w:pPr>
      <w:bookmarkStart w:id="3" w:name="_Toc208236751"/>
      <w:r w:rsidRPr="00D57FEC">
        <w:lastRenderedPageBreak/>
        <w:t>SOMMAIRE</w:t>
      </w:r>
      <w:bookmarkEnd w:id="3"/>
      <w:r w:rsidRPr="00D57FEC">
        <w:rPr>
          <w:noProof/>
          <w:color w:val="02358B"/>
        </w:rPr>
        <w:fldChar w:fldCharType="begin"/>
      </w:r>
      <w:r w:rsidRPr="00D57FEC">
        <w:rPr>
          <w:noProof/>
          <w:color w:val="02358B"/>
        </w:rPr>
        <w:instrText xml:space="preserve"> TOC \o "1-2" \n \h \z \u </w:instrText>
      </w:r>
      <w:r w:rsidRPr="00D57FEC">
        <w:rPr>
          <w:noProof/>
          <w:color w:val="02358B"/>
        </w:rPr>
        <w:fldChar w:fldCharType="separate"/>
      </w:r>
    </w:p>
    <w:p w14:paraId="3F5B202F" w14:textId="4211D091" w:rsidR="00D57FEC" w:rsidRDefault="00E5492D">
      <w:pPr>
        <w:pStyle w:val="TM1"/>
        <w:rPr>
          <w:rFonts w:asciiTheme="minorHAnsi" w:eastAsiaTheme="minorEastAsia" w:hAnsiTheme="minorHAnsi" w:cstheme="minorBidi"/>
          <w:b w:val="0"/>
          <w:color w:val="auto"/>
          <w:sz w:val="22"/>
          <w:szCs w:val="22"/>
          <w:lang w:eastAsia="fr-FR"/>
        </w:rPr>
      </w:pPr>
      <w:hyperlink w:anchor="_Toc208236751" w:history="1">
        <w:r w:rsidR="00D57FEC" w:rsidRPr="003E37FE">
          <w:rPr>
            <w:rStyle w:val="Lienhypertexte"/>
          </w:rPr>
          <w:t>SOMMAIRE</w:t>
        </w:r>
      </w:hyperlink>
    </w:p>
    <w:p w14:paraId="25EE7E19" w14:textId="4FC74707" w:rsidR="00D57FEC" w:rsidRPr="00D57FEC" w:rsidRDefault="00E5492D">
      <w:pPr>
        <w:pStyle w:val="TM1"/>
        <w:rPr>
          <w:rFonts w:asciiTheme="minorHAnsi" w:eastAsiaTheme="minorEastAsia" w:hAnsiTheme="minorHAnsi" w:cstheme="minorBidi"/>
          <w:b w:val="0"/>
          <w:bCs/>
          <w:color w:val="auto"/>
          <w:sz w:val="22"/>
          <w:szCs w:val="22"/>
          <w:lang w:eastAsia="fr-FR"/>
        </w:rPr>
      </w:pPr>
      <w:hyperlink w:anchor="_Toc208236752" w:history="1">
        <w:r w:rsidR="00D57FEC" w:rsidRPr="00D57FEC">
          <w:rPr>
            <w:rStyle w:val="Lienhypertexte"/>
            <w:rFonts w:ascii="Candara" w:hAnsi="Candara"/>
            <w:b w:val="0"/>
            <w:bCs/>
          </w:rPr>
          <w:t>CONDITION GENERALE D’UTILISATION</w:t>
        </w:r>
      </w:hyperlink>
    </w:p>
    <w:p w14:paraId="49684273" w14:textId="3E1C0C85"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53" w:history="1">
        <w:r w:rsidR="00D57FEC" w:rsidRPr="00D57FEC">
          <w:rPr>
            <w:rStyle w:val="Lienhypertexte"/>
            <w:rFonts w:ascii="Candara" w:hAnsi="Candara"/>
            <w:bCs/>
            <w:noProof/>
            <w:lang w:val="fr-FR"/>
          </w:rPr>
          <w:t>0.</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DEFINITION DES THEMES</w:t>
        </w:r>
      </w:hyperlink>
    </w:p>
    <w:p w14:paraId="3FCA068D" w14:textId="40450770"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54" w:history="1">
        <w:r w:rsidR="00D57FEC" w:rsidRPr="00D57FEC">
          <w:rPr>
            <w:rStyle w:val="Lienhypertexte"/>
            <w:rFonts w:ascii="Candara" w:hAnsi="Candara"/>
            <w:bCs/>
            <w:noProof/>
            <w:lang w:val="fr-FR"/>
          </w:rPr>
          <w:t>1.</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INTRODUCTION</w:t>
        </w:r>
      </w:hyperlink>
    </w:p>
    <w:p w14:paraId="446A21B8" w14:textId="7E6E5B4F"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55" w:history="1">
        <w:r w:rsidR="00D57FEC" w:rsidRPr="00D57FEC">
          <w:rPr>
            <w:rStyle w:val="Lienhypertexte"/>
            <w:rFonts w:ascii="Candara" w:hAnsi="Candara"/>
            <w:bCs/>
            <w:noProof/>
            <w:lang w:val="fr-FR"/>
          </w:rPr>
          <w:t>2.</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COMPTE ET ELIGIBILITE</w:t>
        </w:r>
      </w:hyperlink>
    </w:p>
    <w:p w14:paraId="369C6929" w14:textId="45634586"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56" w:history="1">
        <w:r w:rsidR="00D57FEC" w:rsidRPr="00D57FEC">
          <w:rPr>
            <w:rStyle w:val="Lienhypertexte"/>
            <w:rFonts w:ascii="Candara" w:hAnsi="Candara"/>
            <w:bCs/>
            <w:noProof/>
            <w:lang w:val="fr-FR"/>
          </w:rPr>
          <w:t>3.</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TARIFS ET PAIEMENT</w:t>
        </w:r>
      </w:hyperlink>
    </w:p>
    <w:p w14:paraId="297B1127" w14:textId="1B2D6D65"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57" w:history="1">
        <w:r w:rsidR="00D57FEC" w:rsidRPr="00D57FEC">
          <w:rPr>
            <w:rStyle w:val="Lienhypertexte"/>
            <w:rFonts w:ascii="Candara" w:hAnsi="Candara"/>
            <w:bCs/>
            <w:noProof/>
            <w:lang w:val="fr-FR"/>
          </w:rPr>
          <w:t>4.</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CONTENU DU L’UTILISATEUR</w:t>
        </w:r>
      </w:hyperlink>
    </w:p>
    <w:p w14:paraId="714DD50A" w14:textId="495F730F"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58" w:history="1">
        <w:r w:rsidR="00D57FEC" w:rsidRPr="00D57FEC">
          <w:rPr>
            <w:rStyle w:val="Lienhypertexte"/>
            <w:rFonts w:ascii="Candara" w:hAnsi="Candara"/>
            <w:bCs/>
            <w:noProof/>
            <w:lang w:val="fr-FR"/>
          </w:rPr>
          <w:t>5.</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SOUMISSIONS DES UTILISATEURS</w:t>
        </w:r>
      </w:hyperlink>
    </w:p>
    <w:p w14:paraId="51F2D299" w14:textId="0FDFD483"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59" w:history="1">
        <w:r w:rsidR="00D57FEC" w:rsidRPr="00D57FEC">
          <w:rPr>
            <w:rStyle w:val="Lienhypertexte"/>
            <w:rFonts w:ascii="Candara" w:hAnsi="Candara"/>
            <w:bCs/>
            <w:noProof/>
            <w:lang w:val="fr-FR"/>
          </w:rPr>
          <w:t>6.</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OBLIGATIONS DE L’UTILISATEUR ET UTILISATION ACCEPTABLE</w:t>
        </w:r>
      </w:hyperlink>
    </w:p>
    <w:p w14:paraId="6B861C0F" w14:textId="26A1DC59"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60" w:history="1">
        <w:r w:rsidR="00D57FEC" w:rsidRPr="00D57FEC">
          <w:rPr>
            <w:rStyle w:val="Lienhypertexte"/>
            <w:rFonts w:ascii="Candara" w:hAnsi="Candara"/>
            <w:bCs/>
            <w:noProof/>
            <w:lang w:val="fr-FR"/>
          </w:rPr>
          <w:t>7.</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LA PROPRIETE DE PRO GESTION SOFT ET VOS DROITS DE LICENCE</w:t>
        </w:r>
      </w:hyperlink>
    </w:p>
    <w:p w14:paraId="12EF5B8C" w14:textId="4B2DC437"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61" w:history="1">
        <w:r w:rsidR="00D57FEC" w:rsidRPr="00D57FEC">
          <w:rPr>
            <w:rStyle w:val="Lienhypertexte"/>
            <w:rFonts w:ascii="Candara" w:hAnsi="Candara"/>
            <w:bCs/>
            <w:noProof/>
            <w:lang w:val="fr-FR"/>
          </w:rPr>
          <w:t>8.</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DROIT D’AUTEUR ET POLITIQUE EN MATIERE DE CONTREFAÇON</w:t>
        </w:r>
      </w:hyperlink>
    </w:p>
    <w:p w14:paraId="0397B326" w14:textId="1DEE5F77" w:rsidR="00D57FEC" w:rsidRPr="00D57FEC" w:rsidRDefault="00E5492D">
      <w:pPr>
        <w:pStyle w:val="TM2"/>
        <w:tabs>
          <w:tab w:val="left" w:pos="660"/>
          <w:tab w:val="right" w:leader="dot" w:pos="9631"/>
        </w:tabs>
        <w:rPr>
          <w:rFonts w:asciiTheme="minorHAnsi" w:eastAsiaTheme="minorEastAsia" w:hAnsiTheme="minorHAnsi" w:cstheme="minorBidi"/>
          <w:bCs/>
          <w:noProof/>
          <w:color w:val="auto"/>
          <w:sz w:val="22"/>
          <w:szCs w:val="22"/>
          <w:lang w:val="fr-FR" w:eastAsia="fr-FR"/>
        </w:rPr>
      </w:pPr>
      <w:hyperlink w:anchor="_Toc208236762" w:history="1">
        <w:r w:rsidR="00D57FEC" w:rsidRPr="00D57FEC">
          <w:rPr>
            <w:rStyle w:val="Lienhypertexte"/>
            <w:rFonts w:ascii="Candara" w:hAnsi="Candara"/>
            <w:bCs/>
            <w:noProof/>
            <w:lang w:val="fr-FR"/>
          </w:rPr>
          <w:t>9.</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SERVICES DE TIERS</w:t>
        </w:r>
      </w:hyperlink>
    </w:p>
    <w:p w14:paraId="6DC06F80" w14:textId="5EA3436B" w:rsidR="00D57FEC" w:rsidRPr="00D57FEC" w:rsidRDefault="00E5492D">
      <w:pPr>
        <w:pStyle w:val="TM2"/>
        <w:tabs>
          <w:tab w:val="left" w:pos="880"/>
          <w:tab w:val="right" w:leader="dot" w:pos="9631"/>
        </w:tabs>
        <w:rPr>
          <w:rFonts w:asciiTheme="minorHAnsi" w:eastAsiaTheme="minorEastAsia" w:hAnsiTheme="minorHAnsi" w:cstheme="minorBidi"/>
          <w:bCs/>
          <w:noProof/>
          <w:color w:val="auto"/>
          <w:sz w:val="22"/>
          <w:szCs w:val="22"/>
          <w:lang w:val="fr-FR" w:eastAsia="fr-FR"/>
        </w:rPr>
      </w:pPr>
      <w:hyperlink w:anchor="_Toc208236763" w:history="1">
        <w:r w:rsidR="00D57FEC" w:rsidRPr="00D57FEC">
          <w:rPr>
            <w:rStyle w:val="Lienhypertexte"/>
            <w:rFonts w:ascii="Candara" w:hAnsi="Candara"/>
            <w:bCs/>
            <w:noProof/>
            <w:lang w:val="fr-FR"/>
          </w:rPr>
          <w:t>10.</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RESILIATION</w:t>
        </w:r>
      </w:hyperlink>
    </w:p>
    <w:p w14:paraId="0A827245" w14:textId="1553E4B3" w:rsidR="00D57FEC" w:rsidRPr="00D57FEC" w:rsidRDefault="00E5492D">
      <w:pPr>
        <w:pStyle w:val="TM2"/>
        <w:tabs>
          <w:tab w:val="left" w:pos="880"/>
          <w:tab w:val="right" w:leader="dot" w:pos="9631"/>
        </w:tabs>
        <w:rPr>
          <w:rFonts w:asciiTheme="minorHAnsi" w:eastAsiaTheme="minorEastAsia" w:hAnsiTheme="minorHAnsi" w:cstheme="minorBidi"/>
          <w:bCs/>
          <w:noProof/>
          <w:color w:val="auto"/>
          <w:sz w:val="22"/>
          <w:szCs w:val="22"/>
          <w:lang w:val="fr-FR" w:eastAsia="fr-FR"/>
        </w:rPr>
      </w:pPr>
      <w:hyperlink w:anchor="_Toc208236764" w:history="1">
        <w:r w:rsidR="00D57FEC" w:rsidRPr="00D57FEC">
          <w:rPr>
            <w:rStyle w:val="Lienhypertexte"/>
            <w:rFonts w:ascii="Candara" w:hAnsi="Candara"/>
            <w:bCs/>
            <w:noProof/>
            <w:lang w:val="fr-FR"/>
          </w:rPr>
          <w:t>11.</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RENONCIATION DE GARANTIES</w:t>
        </w:r>
      </w:hyperlink>
    </w:p>
    <w:p w14:paraId="496682C7" w14:textId="2485AB04" w:rsidR="00D57FEC" w:rsidRPr="00D57FEC" w:rsidRDefault="00E5492D">
      <w:pPr>
        <w:pStyle w:val="TM2"/>
        <w:tabs>
          <w:tab w:val="left" w:pos="880"/>
          <w:tab w:val="right" w:leader="dot" w:pos="9631"/>
        </w:tabs>
        <w:rPr>
          <w:rFonts w:asciiTheme="minorHAnsi" w:eastAsiaTheme="minorEastAsia" w:hAnsiTheme="minorHAnsi" w:cstheme="minorBidi"/>
          <w:bCs/>
          <w:noProof/>
          <w:color w:val="auto"/>
          <w:sz w:val="22"/>
          <w:szCs w:val="22"/>
          <w:lang w:val="fr-FR" w:eastAsia="fr-FR"/>
        </w:rPr>
      </w:pPr>
      <w:hyperlink w:anchor="_Toc208236765" w:history="1">
        <w:r w:rsidR="00D57FEC" w:rsidRPr="00D57FEC">
          <w:rPr>
            <w:rStyle w:val="Lienhypertexte"/>
            <w:rFonts w:ascii="Candara" w:hAnsi="Candara"/>
            <w:bCs/>
            <w:noProof/>
            <w:lang w:val="fr-FR"/>
          </w:rPr>
          <w:t>12.</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LIMITATION DE RESPONSABILITÉ</w:t>
        </w:r>
      </w:hyperlink>
    </w:p>
    <w:p w14:paraId="7CB3F198" w14:textId="5A820F7E" w:rsidR="00D57FEC" w:rsidRPr="00D57FEC" w:rsidRDefault="00E5492D">
      <w:pPr>
        <w:pStyle w:val="TM2"/>
        <w:tabs>
          <w:tab w:val="left" w:pos="880"/>
          <w:tab w:val="right" w:leader="dot" w:pos="9631"/>
        </w:tabs>
        <w:rPr>
          <w:rFonts w:asciiTheme="minorHAnsi" w:eastAsiaTheme="minorEastAsia" w:hAnsiTheme="minorHAnsi" w:cstheme="minorBidi"/>
          <w:bCs/>
          <w:noProof/>
          <w:color w:val="auto"/>
          <w:sz w:val="22"/>
          <w:szCs w:val="22"/>
          <w:lang w:val="fr-FR" w:eastAsia="fr-FR"/>
        </w:rPr>
      </w:pPr>
      <w:hyperlink w:anchor="_Toc208236766" w:history="1">
        <w:r w:rsidR="00D57FEC" w:rsidRPr="00D57FEC">
          <w:rPr>
            <w:rStyle w:val="Lienhypertexte"/>
            <w:rFonts w:ascii="Candara" w:hAnsi="Candara"/>
            <w:bCs/>
            <w:noProof/>
            <w:lang w:val="fr-FR"/>
          </w:rPr>
          <w:t>13.</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INDEMNITE</w:t>
        </w:r>
      </w:hyperlink>
    </w:p>
    <w:p w14:paraId="1E48443D" w14:textId="7375797F" w:rsidR="00D57FEC" w:rsidRPr="00D57FEC" w:rsidRDefault="00E5492D">
      <w:pPr>
        <w:pStyle w:val="TM2"/>
        <w:tabs>
          <w:tab w:val="left" w:pos="880"/>
          <w:tab w:val="right" w:leader="dot" w:pos="9631"/>
        </w:tabs>
        <w:rPr>
          <w:rFonts w:asciiTheme="minorHAnsi" w:eastAsiaTheme="minorEastAsia" w:hAnsiTheme="minorHAnsi" w:cstheme="minorBidi"/>
          <w:bCs/>
          <w:noProof/>
          <w:color w:val="auto"/>
          <w:sz w:val="22"/>
          <w:szCs w:val="22"/>
          <w:lang w:val="fr-FR" w:eastAsia="fr-FR"/>
        </w:rPr>
      </w:pPr>
      <w:hyperlink w:anchor="_Toc208236767" w:history="1">
        <w:r w:rsidR="00D57FEC" w:rsidRPr="00D57FEC">
          <w:rPr>
            <w:rStyle w:val="Lienhypertexte"/>
            <w:rFonts w:ascii="Candara" w:hAnsi="Candara"/>
            <w:bCs/>
            <w:noProof/>
            <w:lang w:val="fr-FR"/>
          </w:rPr>
          <w:t>14.</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REGLEMENT DES DIFFERENDS</w:t>
        </w:r>
      </w:hyperlink>
    </w:p>
    <w:p w14:paraId="556EA0EA" w14:textId="5BE02DFE" w:rsidR="00D57FEC" w:rsidRPr="00D57FEC" w:rsidRDefault="00E5492D">
      <w:pPr>
        <w:pStyle w:val="TM2"/>
        <w:tabs>
          <w:tab w:val="left" w:pos="880"/>
          <w:tab w:val="right" w:leader="dot" w:pos="9631"/>
        </w:tabs>
        <w:rPr>
          <w:rFonts w:asciiTheme="minorHAnsi" w:eastAsiaTheme="minorEastAsia" w:hAnsiTheme="minorHAnsi" w:cstheme="minorBidi"/>
          <w:bCs/>
          <w:noProof/>
          <w:color w:val="auto"/>
          <w:sz w:val="22"/>
          <w:szCs w:val="22"/>
          <w:lang w:val="fr-FR" w:eastAsia="fr-FR"/>
        </w:rPr>
      </w:pPr>
      <w:hyperlink w:anchor="_Toc208236768" w:history="1">
        <w:r w:rsidR="00D57FEC" w:rsidRPr="00D57FEC">
          <w:rPr>
            <w:rStyle w:val="Lienhypertexte"/>
            <w:rFonts w:ascii="Candara" w:hAnsi="Candara"/>
            <w:bCs/>
            <w:noProof/>
            <w:lang w:val="fr-FR"/>
          </w:rPr>
          <w:t>15.</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CERTIFICATION</w:t>
        </w:r>
      </w:hyperlink>
    </w:p>
    <w:p w14:paraId="10201929" w14:textId="46E98EC5" w:rsidR="00D57FEC" w:rsidRPr="00D57FEC" w:rsidRDefault="00E5492D">
      <w:pPr>
        <w:pStyle w:val="TM2"/>
        <w:tabs>
          <w:tab w:val="left" w:pos="880"/>
          <w:tab w:val="right" w:leader="dot" w:pos="9631"/>
        </w:tabs>
        <w:rPr>
          <w:rFonts w:asciiTheme="minorHAnsi" w:eastAsiaTheme="minorEastAsia" w:hAnsiTheme="minorHAnsi" w:cstheme="minorBidi"/>
          <w:bCs/>
          <w:noProof/>
          <w:color w:val="auto"/>
          <w:sz w:val="22"/>
          <w:szCs w:val="22"/>
          <w:lang w:val="fr-FR" w:eastAsia="fr-FR"/>
        </w:rPr>
      </w:pPr>
      <w:hyperlink w:anchor="_Toc208236769" w:history="1">
        <w:r w:rsidR="00D57FEC" w:rsidRPr="00D57FEC">
          <w:rPr>
            <w:rStyle w:val="Lienhypertexte"/>
            <w:rFonts w:ascii="Candara" w:hAnsi="Candara"/>
            <w:bCs/>
            <w:noProof/>
            <w:lang w:val="fr-FR"/>
          </w:rPr>
          <w:t>16.</w:t>
        </w:r>
        <w:r w:rsidR="00D57FEC" w:rsidRPr="00D57FEC">
          <w:rPr>
            <w:rFonts w:asciiTheme="minorHAnsi" w:eastAsiaTheme="minorEastAsia" w:hAnsiTheme="minorHAnsi" w:cstheme="minorBidi"/>
            <w:bCs/>
            <w:noProof/>
            <w:color w:val="auto"/>
            <w:sz w:val="22"/>
            <w:szCs w:val="22"/>
            <w:lang w:val="fr-FR" w:eastAsia="fr-FR"/>
          </w:rPr>
          <w:tab/>
        </w:r>
        <w:r w:rsidR="00D57FEC" w:rsidRPr="00D57FEC">
          <w:rPr>
            <w:rStyle w:val="Lienhypertexte"/>
            <w:rFonts w:ascii="Candara" w:hAnsi="Candara"/>
            <w:bCs/>
            <w:noProof/>
            <w:lang w:val="fr-FR"/>
          </w:rPr>
          <w:t>DIVERS</w:t>
        </w:r>
      </w:hyperlink>
    </w:p>
    <w:p w14:paraId="3A71FFCE" w14:textId="515B623F" w:rsidR="00D57FEC" w:rsidRPr="00D57FEC" w:rsidRDefault="00E5492D">
      <w:pPr>
        <w:pStyle w:val="TM1"/>
        <w:rPr>
          <w:rFonts w:asciiTheme="minorHAnsi" w:eastAsiaTheme="minorEastAsia" w:hAnsiTheme="minorHAnsi" w:cstheme="minorBidi"/>
          <w:b w:val="0"/>
          <w:bCs/>
          <w:color w:val="auto"/>
          <w:sz w:val="22"/>
          <w:szCs w:val="22"/>
          <w:lang w:eastAsia="fr-FR"/>
        </w:rPr>
      </w:pPr>
      <w:hyperlink w:anchor="_Toc208236770" w:history="1">
        <w:r w:rsidR="00D57FEC" w:rsidRPr="00D57FEC">
          <w:rPr>
            <w:rStyle w:val="Lienhypertexte"/>
            <w:rFonts w:ascii="Candara" w:hAnsi="Candara"/>
            <w:b w:val="0"/>
            <w:bCs/>
          </w:rPr>
          <w:t>NOUS SUIVRE</w:t>
        </w:r>
      </w:hyperlink>
    </w:p>
    <w:p w14:paraId="06CB4350" w14:textId="7230ED11" w:rsidR="00A32977" w:rsidRPr="00D57FEC" w:rsidRDefault="00A32977" w:rsidP="00A32977">
      <w:pPr>
        <w:rPr>
          <w:rFonts w:ascii="Candara" w:hAnsi="Candara"/>
          <w:color w:val="323E4F"/>
          <w:lang w:val="fr-FR"/>
        </w:rPr>
      </w:pPr>
      <w:r w:rsidRPr="00D57FEC">
        <w:rPr>
          <w:rFonts w:ascii="Candara" w:hAnsi="Candara"/>
          <w:noProof/>
          <w:color w:val="02358B"/>
        </w:rPr>
        <w:fldChar w:fldCharType="end"/>
      </w:r>
    </w:p>
    <w:p w14:paraId="31494094" w14:textId="483CEB1D" w:rsidR="00A32977" w:rsidRPr="00D57FEC" w:rsidRDefault="00A32977" w:rsidP="00A32977">
      <w:pPr>
        <w:rPr>
          <w:rFonts w:ascii="Candara" w:hAnsi="Candara"/>
          <w:color w:val="323E4F"/>
          <w:lang w:val="fr-FR"/>
        </w:rPr>
        <w:sectPr w:rsidR="00A32977" w:rsidRPr="00D57FEC" w:rsidSect="00AE20A6">
          <w:headerReference w:type="default" r:id="rId11"/>
          <w:footerReference w:type="default" r:id="rId12"/>
          <w:pgSz w:w="11909" w:h="16834"/>
          <w:pgMar w:top="1134" w:right="1134" w:bottom="1134" w:left="1134" w:header="113" w:footer="113" w:gutter="0"/>
          <w:pgNumType w:fmt="lowerLetter"/>
          <w:cols w:space="720"/>
          <w:docGrid w:linePitch="326"/>
        </w:sectPr>
      </w:pPr>
    </w:p>
    <w:p w14:paraId="515C3CE1" w14:textId="6CBB0838" w:rsidR="00F121A8" w:rsidRPr="00D57FEC" w:rsidRDefault="00F121A8" w:rsidP="002D09AB">
      <w:pPr>
        <w:pStyle w:val="Titre1"/>
        <w:spacing w:before="0"/>
        <w:jc w:val="both"/>
        <w:rPr>
          <w:rFonts w:ascii="Candara" w:hAnsi="Candara"/>
          <w:b/>
          <w:color w:val="0066FF"/>
          <w:sz w:val="24"/>
          <w:szCs w:val="24"/>
          <w:u w:val="single"/>
          <w:lang w:val="fr-FR"/>
        </w:rPr>
      </w:pPr>
      <w:bookmarkStart w:id="4" w:name="_Toc108695594"/>
      <w:bookmarkStart w:id="5" w:name="_Toc108802618"/>
      <w:bookmarkStart w:id="6" w:name="_Toc208236752"/>
      <w:bookmarkEnd w:id="1"/>
      <w:bookmarkEnd w:id="2"/>
      <w:r w:rsidRPr="00D57FEC">
        <w:rPr>
          <w:rFonts w:ascii="Candara" w:hAnsi="Candara"/>
          <w:b/>
          <w:color w:val="0066FF"/>
          <w:sz w:val="24"/>
          <w:szCs w:val="24"/>
          <w:u w:val="single"/>
          <w:lang w:val="fr-FR"/>
        </w:rPr>
        <w:lastRenderedPageBreak/>
        <w:t>CONDITION GENERALE D’UTILISATION</w:t>
      </w:r>
      <w:bookmarkEnd w:id="4"/>
      <w:bookmarkEnd w:id="5"/>
      <w:bookmarkEnd w:id="6"/>
    </w:p>
    <w:p w14:paraId="0F7819C1" w14:textId="77777777" w:rsidR="002D09AB" w:rsidRPr="00D57FEC" w:rsidRDefault="002D09AB" w:rsidP="002D09AB">
      <w:pPr>
        <w:spacing w:after="240"/>
        <w:ind w:firstLine="720"/>
        <w:jc w:val="both"/>
        <w:rPr>
          <w:rFonts w:ascii="Candara" w:hAnsi="Candara"/>
          <w:color w:val="323E4F"/>
          <w:lang w:val="fr-FR"/>
        </w:rPr>
      </w:pPr>
      <w:r w:rsidRPr="00D57FEC">
        <w:rPr>
          <w:rFonts w:ascii="Candara" w:hAnsi="Candara"/>
          <w:color w:val="323E4F"/>
          <w:lang w:val="fr-FR"/>
        </w:rPr>
        <w:t xml:space="preserve">En utilisant les Services de </w:t>
      </w:r>
      <w:r w:rsidRPr="00D57FEC">
        <w:rPr>
          <w:rFonts w:ascii="Candara" w:hAnsi="Candara"/>
          <w:b/>
          <w:color w:val="323E4F"/>
          <w:lang w:val="fr-FR"/>
        </w:rPr>
        <w:t>PRO GESTION SOFT (PGS)</w:t>
      </w:r>
      <w:r w:rsidRPr="00D57FEC">
        <w:rPr>
          <w:rFonts w:ascii="Candara" w:hAnsi="Candara"/>
          <w:color w:val="323E4F"/>
          <w:lang w:val="fr-FR"/>
        </w:rPr>
        <w:t xml:space="preserve">, vous acceptez les </w:t>
      </w:r>
      <w:r w:rsidRPr="00D57FEC">
        <w:rPr>
          <w:rFonts w:ascii="Candara" w:hAnsi="Candara"/>
          <w:color w:val="02358B"/>
          <w:lang w:val="fr-FR"/>
        </w:rPr>
        <w:t>présentes Conditions d’utilisation</w:t>
      </w:r>
      <w:r w:rsidRPr="00D57FEC">
        <w:rPr>
          <w:rFonts w:ascii="Candara" w:hAnsi="Candara"/>
          <w:color w:val="323E4F"/>
          <w:lang w:val="fr-FR"/>
        </w:rPr>
        <w:t>. Si vous n’acceptez pas ces conditions, ne vous inscrivez pas et ne vous abonnez pas, n’accédez pas et n’utilisez pas les Services PGS.</w:t>
      </w:r>
    </w:p>
    <w:p w14:paraId="1CEEC7EA" w14:textId="77777777" w:rsidR="002D09AB" w:rsidRPr="00D57FEC" w:rsidRDefault="002D09AB" w:rsidP="002D09AB">
      <w:pPr>
        <w:rPr>
          <w:rFonts w:ascii="Candara" w:hAnsi="Candara"/>
          <w:lang w:val="fr-FR" w:eastAsia="fr-FR"/>
        </w:rPr>
      </w:pPr>
    </w:p>
    <w:p w14:paraId="368972BB" w14:textId="38799387" w:rsidR="00DD376C" w:rsidRPr="00D57FEC" w:rsidRDefault="00DD376C" w:rsidP="000E6C78">
      <w:pPr>
        <w:pStyle w:val="Titre2"/>
        <w:numPr>
          <w:ilvl w:val="0"/>
          <w:numId w:val="65"/>
        </w:numPr>
        <w:spacing w:before="0"/>
        <w:rPr>
          <w:rFonts w:ascii="Candara" w:hAnsi="Candara"/>
          <w:b/>
          <w:color w:val="02358B"/>
          <w:sz w:val="24"/>
          <w:szCs w:val="24"/>
          <w:lang w:val="fr-FR"/>
        </w:rPr>
      </w:pPr>
      <w:bookmarkStart w:id="7" w:name="_Toc208236753"/>
      <w:r w:rsidRPr="00D57FEC">
        <w:rPr>
          <w:rFonts w:ascii="Candara" w:hAnsi="Candara"/>
          <w:b/>
          <w:color w:val="02358B"/>
          <w:sz w:val="24"/>
          <w:szCs w:val="24"/>
          <w:lang w:val="fr-FR"/>
        </w:rPr>
        <w:t>DEFINITION DES THEMES</w:t>
      </w:r>
      <w:bookmarkEnd w:id="7"/>
    </w:p>
    <w:p w14:paraId="56A4F600" w14:textId="10621A2C" w:rsidR="00DD376C" w:rsidRPr="00D57FEC" w:rsidRDefault="00DD376C" w:rsidP="00EC0FB9">
      <w:pPr>
        <w:spacing w:after="240"/>
        <w:ind w:firstLine="720"/>
        <w:jc w:val="both"/>
        <w:rPr>
          <w:rFonts w:ascii="Candara" w:hAnsi="Candara"/>
          <w:color w:val="323E4F"/>
          <w:lang w:val="fr-FR"/>
        </w:rPr>
      </w:pPr>
      <w:r w:rsidRPr="00D57FEC">
        <w:rPr>
          <w:rFonts w:ascii="Candara" w:hAnsi="Candara"/>
          <w:color w:val="323E4F"/>
          <w:lang w:val="fr-FR"/>
        </w:rPr>
        <w:t>Dans les Conditions et Règles d’Utilisation, les mots ou expressions définies à la présente section auront la signification suivante, que ces derniers soient utilisés au singulier ou au pluriel :</w:t>
      </w:r>
    </w:p>
    <w:tbl>
      <w:tblPr>
        <w:tblStyle w:val="Grilledutableau"/>
        <w:tblW w:w="9638" w:type="dxa"/>
        <w:jc w:val="center"/>
        <w:tblBorders>
          <w:top w:val="thinThickSmallGap" w:sz="12" w:space="0" w:color="0066FF"/>
          <w:left w:val="thinThickSmallGap" w:sz="12" w:space="0" w:color="0066FF"/>
          <w:bottom w:val="thickThinSmallGap" w:sz="12" w:space="0" w:color="0066FF"/>
          <w:right w:val="thickThinSmallGap" w:sz="12" w:space="0" w:color="0066FF"/>
          <w:insideH w:val="dashSmallGap" w:sz="4" w:space="0" w:color="0066FF"/>
          <w:insideV w:val="single" w:sz="4" w:space="0" w:color="0066FF"/>
        </w:tblBorders>
        <w:tblLook w:val="04A0" w:firstRow="1" w:lastRow="0" w:firstColumn="1" w:lastColumn="0" w:noHBand="0" w:noVBand="1"/>
      </w:tblPr>
      <w:tblGrid>
        <w:gridCol w:w="2551"/>
        <w:gridCol w:w="7087"/>
      </w:tblGrid>
      <w:tr w:rsidR="005429A5" w:rsidRPr="00D57FEC" w14:paraId="6F8E62DA" w14:textId="77777777" w:rsidTr="00CC541D">
        <w:trPr>
          <w:trHeight w:val="567"/>
          <w:jc w:val="center"/>
        </w:trPr>
        <w:tc>
          <w:tcPr>
            <w:tcW w:w="2551" w:type="dxa"/>
            <w:tcBorders>
              <w:bottom w:val="single" w:sz="4" w:space="0" w:color="0066FF"/>
            </w:tcBorders>
            <w:shd w:val="clear" w:color="auto" w:fill="C6D9F1" w:themeFill="text2" w:themeFillTint="33"/>
            <w:vAlign w:val="center"/>
          </w:tcPr>
          <w:p w14:paraId="2C184068" w14:textId="77777777" w:rsidR="005429A5" w:rsidRPr="00D57FEC" w:rsidRDefault="005429A5" w:rsidP="00CC541D">
            <w:pPr>
              <w:jc w:val="center"/>
              <w:rPr>
                <w:rFonts w:ascii="Candara" w:hAnsi="Candara"/>
                <w:color w:val="02358B"/>
                <w:sz w:val="24"/>
                <w:szCs w:val="24"/>
                <w:lang w:val="fr-FR"/>
              </w:rPr>
            </w:pPr>
            <w:r w:rsidRPr="00D57FEC">
              <w:rPr>
                <w:rFonts w:ascii="Candara" w:hAnsi="Candara"/>
                <w:color w:val="02358B"/>
                <w:sz w:val="24"/>
                <w:szCs w:val="24"/>
                <w:lang w:val="fr-FR"/>
              </w:rPr>
              <w:t>THEME</w:t>
            </w:r>
          </w:p>
        </w:tc>
        <w:tc>
          <w:tcPr>
            <w:tcW w:w="7087" w:type="dxa"/>
            <w:tcBorders>
              <w:bottom w:val="single" w:sz="4" w:space="0" w:color="0066FF"/>
            </w:tcBorders>
            <w:shd w:val="clear" w:color="auto" w:fill="C6D9F1" w:themeFill="text2" w:themeFillTint="33"/>
            <w:vAlign w:val="center"/>
          </w:tcPr>
          <w:p w14:paraId="396B970B" w14:textId="77777777" w:rsidR="005429A5" w:rsidRPr="00D57FEC" w:rsidRDefault="005429A5" w:rsidP="00CC541D">
            <w:pPr>
              <w:jc w:val="center"/>
              <w:rPr>
                <w:rFonts w:ascii="Candara" w:hAnsi="Candara"/>
                <w:color w:val="02358B"/>
                <w:sz w:val="24"/>
                <w:szCs w:val="24"/>
                <w:lang w:val="fr-FR"/>
              </w:rPr>
            </w:pPr>
            <w:r w:rsidRPr="00D57FEC">
              <w:rPr>
                <w:rFonts w:ascii="Candara" w:hAnsi="Candara"/>
                <w:color w:val="02358B"/>
                <w:sz w:val="24"/>
                <w:szCs w:val="24"/>
                <w:lang w:val="fr-FR"/>
              </w:rPr>
              <w:t>DEFINITION</w:t>
            </w:r>
          </w:p>
        </w:tc>
      </w:tr>
      <w:tr w:rsidR="005429A5" w:rsidRPr="0014631C" w14:paraId="0236975A" w14:textId="77777777" w:rsidTr="00CC541D">
        <w:trPr>
          <w:trHeight w:val="567"/>
          <w:jc w:val="center"/>
        </w:trPr>
        <w:tc>
          <w:tcPr>
            <w:tcW w:w="2551" w:type="dxa"/>
            <w:shd w:val="clear" w:color="auto" w:fill="auto"/>
            <w:vAlign w:val="center"/>
          </w:tcPr>
          <w:p w14:paraId="44732794" w14:textId="77777777" w:rsidR="005429A5" w:rsidRPr="00D57FEC" w:rsidRDefault="005429A5" w:rsidP="00CC541D">
            <w:pPr>
              <w:rPr>
                <w:rFonts w:ascii="Candara" w:hAnsi="Candara"/>
                <w:color w:val="02358B"/>
                <w:sz w:val="24"/>
                <w:szCs w:val="24"/>
                <w:lang w:val="fr-FR"/>
              </w:rPr>
            </w:pPr>
            <w:bookmarkStart w:id="8" w:name="_Hlk208236209"/>
            <w:bookmarkStart w:id="9" w:name="_Hlk208236201"/>
            <w:r w:rsidRPr="00D57FEC">
              <w:rPr>
                <w:rFonts w:ascii="Candara" w:hAnsi="Candara"/>
                <w:color w:val="02358B"/>
                <w:sz w:val="24"/>
                <w:szCs w:val="24"/>
                <w:lang w:val="fr-FR"/>
              </w:rPr>
              <w:t>Accord</w:t>
            </w:r>
            <w:bookmarkEnd w:id="8"/>
          </w:p>
        </w:tc>
        <w:tc>
          <w:tcPr>
            <w:tcW w:w="7087" w:type="dxa"/>
            <w:shd w:val="clear" w:color="auto" w:fill="auto"/>
            <w:vAlign w:val="center"/>
          </w:tcPr>
          <w:p w14:paraId="10C21F47"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C’est l’ensemble des conditions et l’addenda de traitement des données.</w:t>
            </w:r>
          </w:p>
        </w:tc>
      </w:tr>
      <w:tr w:rsidR="005429A5" w:rsidRPr="0014631C" w14:paraId="6C030608" w14:textId="77777777" w:rsidTr="00CC541D">
        <w:trPr>
          <w:trHeight w:val="567"/>
          <w:jc w:val="center"/>
        </w:trPr>
        <w:tc>
          <w:tcPr>
            <w:tcW w:w="2551" w:type="dxa"/>
            <w:shd w:val="clear" w:color="auto" w:fill="F2F2F2" w:themeFill="background1" w:themeFillShade="F2"/>
            <w:vAlign w:val="center"/>
          </w:tcPr>
          <w:p w14:paraId="0358FFC9" w14:textId="77777777" w:rsidR="005429A5" w:rsidRPr="00D57FEC" w:rsidRDefault="005429A5" w:rsidP="00CC541D">
            <w:pPr>
              <w:rPr>
                <w:rFonts w:ascii="Candara" w:hAnsi="Candara"/>
                <w:color w:val="02358B"/>
                <w:sz w:val="24"/>
                <w:szCs w:val="24"/>
                <w:lang w:val="fr-FR"/>
              </w:rPr>
            </w:pPr>
            <w:bookmarkStart w:id="10" w:name="_Hlk208236225"/>
            <w:r w:rsidRPr="00D57FEC">
              <w:rPr>
                <w:rFonts w:ascii="Candara" w:hAnsi="Candara"/>
                <w:color w:val="02358B"/>
                <w:sz w:val="24"/>
                <w:szCs w:val="24"/>
                <w:lang w:val="fr-FR"/>
              </w:rPr>
              <w:t>Activité malveillante</w:t>
            </w:r>
            <w:bookmarkEnd w:id="10"/>
          </w:p>
        </w:tc>
        <w:tc>
          <w:tcPr>
            <w:tcW w:w="7087" w:type="dxa"/>
            <w:shd w:val="clear" w:color="auto" w:fill="F2F2F2" w:themeFill="background1" w:themeFillShade="F2"/>
            <w:vAlign w:val="center"/>
          </w:tcPr>
          <w:p w14:paraId="08597C52"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Ce sont des actes que nous définissons de nuisibles et désagréables, et pouvant affecter la plateforme, ses services et/ou tout utilisateur de la plateforme et qui violent les règles et lois en vigueur.</w:t>
            </w:r>
          </w:p>
        </w:tc>
      </w:tr>
      <w:bookmarkEnd w:id="9"/>
      <w:tr w:rsidR="005429A5" w:rsidRPr="0014631C" w14:paraId="464AE32B" w14:textId="77777777" w:rsidTr="00CC541D">
        <w:trPr>
          <w:trHeight w:val="567"/>
          <w:jc w:val="center"/>
        </w:trPr>
        <w:tc>
          <w:tcPr>
            <w:tcW w:w="2551" w:type="dxa"/>
            <w:shd w:val="clear" w:color="auto" w:fill="auto"/>
            <w:vAlign w:val="center"/>
          </w:tcPr>
          <w:p w14:paraId="4B0B50F4"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Compte</w:t>
            </w:r>
          </w:p>
        </w:tc>
        <w:tc>
          <w:tcPr>
            <w:tcW w:w="7087" w:type="dxa"/>
            <w:shd w:val="clear" w:color="auto" w:fill="auto"/>
            <w:vAlign w:val="center"/>
          </w:tcPr>
          <w:p w14:paraId="0C2D70BE"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Il s’agit de l’espace privé qui est attribué à tout utilisateur qui s’enregistre dans le but d’utiliser nos outils pour gérer une affaire.</w:t>
            </w:r>
          </w:p>
        </w:tc>
      </w:tr>
      <w:tr w:rsidR="005429A5" w:rsidRPr="0014631C" w14:paraId="14EF6C26" w14:textId="77777777" w:rsidTr="00CC541D">
        <w:trPr>
          <w:trHeight w:val="567"/>
          <w:jc w:val="center"/>
        </w:trPr>
        <w:tc>
          <w:tcPr>
            <w:tcW w:w="2551" w:type="dxa"/>
            <w:shd w:val="clear" w:color="auto" w:fill="F2F2F2" w:themeFill="background1" w:themeFillShade="F2"/>
            <w:vAlign w:val="center"/>
          </w:tcPr>
          <w:p w14:paraId="41F9C0A9"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Conditions</w:t>
            </w:r>
          </w:p>
        </w:tc>
        <w:tc>
          <w:tcPr>
            <w:tcW w:w="7087" w:type="dxa"/>
            <w:shd w:val="clear" w:color="auto" w:fill="F2F2F2" w:themeFill="background1" w:themeFillShade="F2"/>
            <w:vAlign w:val="center"/>
          </w:tcPr>
          <w:p w14:paraId="2560FDA5"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C’est l’ensemble des règles à observer pour une meilleure utilisation de la plateforme et ne pas entrer en violation à celle-ci.</w:t>
            </w:r>
          </w:p>
        </w:tc>
      </w:tr>
      <w:tr w:rsidR="005429A5" w:rsidRPr="0014631C" w14:paraId="35015E7E" w14:textId="77777777" w:rsidTr="00CC541D">
        <w:trPr>
          <w:trHeight w:val="567"/>
          <w:jc w:val="center"/>
        </w:trPr>
        <w:tc>
          <w:tcPr>
            <w:tcW w:w="2551" w:type="dxa"/>
            <w:shd w:val="clear" w:color="auto" w:fill="auto"/>
            <w:vAlign w:val="center"/>
          </w:tcPr>
          <w:p w14:paraId="4014B30A"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Contenu</w:t>
            </w:r>
          </w:p>
        </w:tc>
        <w:tc>
          <w:tcPr>
            <w:tcW w:w="7087" w:type="dxa"/>
            <w:shd w:val="clear" w:color="auto" w:fill="auto"/>
            <w:vAlign w:val="center"/>
          </w:tcPr>
          <w:p w14:paraId="75255A2D" w14:textId="0E39CF4D"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 xml:space="preserve">Il s’agit des textes, des données, des informations, des photos, des images, des fichiers multimédias, des logos ou tout autre contenu que publie, importe, téléverse, stocke, affiche ou transmet un utilisateur. Ces informations restent </w:t>
            </w:r>
            <w:r w:rsidR="00EC0FB9" w:rsidRPr="00D57FEC">
              <w:rPr>
                <w:rFonts w:ascii="Candara" w:hAnsi="Candara"/>
                <w:color w:val="323E4F"/>
                <w:sz w:val="24"/>
                <w:szCs w:val="24"/>
                <w:lang w:val="fr-FR"/>
              </w:rPr>
              <w:t>internes et privées</w:t>
            </w:r>
            <w:r w:rsidRPr="00D57FEC">
              <w:rPr>
                <w:rFonts w:ascii="Candara" w:hAnsi="Candara"/>
                <w:color w:val="323E4F"/>
                <w:sz w:val="24"/>
                <w:szCs w:val="24"/>
                <w:lang w:val="fr-FR"/>
              </w:rPr>
              <w:t xml:space="preserve"> et ne sont partagés qu’avec des co-utilisateurs.</w:t>
            </w:r>
          </w:p>
        </w:tc>
      </w:tr>
      <w:tr w:rsidR="005429A5" w:rsidRPr="0014631C" w14:paraId="210EE945" w14:textId="77777777" w:rsidTr="00CC541D">
        <w:trPr>
          <w:trHeight w:val="567"/>
          <w:jc w:val="center"/>
        </w:trPr>
        <w:tc>
          <w:tcPr>
            <w:tcW w:w="2551" w:type="dxa"/>
            <w:shd w:val="clear" w:color="auto" w:fill="F2F2F2" w:themeFill="background1" w:themeFillShade="F2"/>
            <w:vAlign w:val="center"/>
          </w:tcPr>
          <w:p w14:paraId="1092E237"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Contenu exporté</w:t>
            </w:r>
          </w:p>
        </w:tc>
        <w:tc>
          <w:tcPr>
            <w:tcW w:w="7087" w:type="dxa"/>
            <w:shd w:val="clear" w:color="auto" w:fill="F2F2F2" w:themeFill="background1" w:themeFillShade="F2"/>
            <w:vAlign w:val="center"/>
          </w:tcPr>
          <w:p w14:paraId="6DFD14AB" w14:textId="071C3CF9"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 xml:space="preserve">C’est un contenu tel </w:t>
            </w:r>
            <w:r w:rsidR="00EC0FB9" w:rsidRPr="00D57FEC">
              <w:rPr>
                <w:rFonts w:ascii="Candara" w:hAnsi="Candara"/>
                <w:color w:val="323E4F"/>
                <w:sz w:val="24"/>
                <w:szCs w:val="24"/>
                <w:lang w:val="fr-FR"/>
              </w:rPr>
              <w:t>qu’une offre</w:t>
            </w:r>
            <w:r w:rsidRPr="00D57FEC">
              <w:rPr>
                <w:rFonts w:ascii="Candara" w:hAnsi="Candara"/>
                <w:color w:val="323E4F"/>
                <w:sz w:val="24"/>
                <w:szCs w:val="24"/>
                <w:lang w:val="fr-FR"/>
              </w:rPr>
              <w:t xml:space="preserve"> de candidature, et partagé avec des utilisateurs externes.</w:t>
            </w:r>
          </w:p>
        </w:tc>
      </w:tr>
      <w:tr w:rsidR="005429A5" w:rsidRPr="0014631C" w14:paraId="7A34A07E" w14:textId="77777777" w:rsidTr="00CC541D">
        <w:trPr>
          <w:trHeight w:val="567"/>
          <w:jc w:val="center"/>
        </w:trPr>
        <w:tc>
          <w:tcPr>
            <w:tcW w:w="2551" w:type="dxa"/>
            <w:shd w:val="clear" w:color="auto" w:fill="auto"/>
            <w:vAlign w:val="center"/>
          </w:tcPr>
          <w:p w14:paraId="5417CD5D"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Co-utilisateur</w:t>
            </w:r>
          </w:p>
        </w:tc>
        <w:tc>
          <w:tcPr>
            <w:tcW w:w="7087" w:type="dxa"/>
            <w:shd w:val="clear" w:color="auto" w:fill="auto"/>
            <w:vAlign w:val="center"/>
          </w:tcPr>
          <w:p w14:paraId="302E45B3"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C’est un coadministrateur qu’ajoute un utilisateur dans le cadre de gérer avec l’utilisateur son compte.</w:t>
            </w:r>
          </w:p>
        </w:tc>
      </w:tr>
      <w:tr w:rsidR="005429A5" w:rsidRPr="0014631C" w14:paraId="46AF5131" w14:textId="77777777" w:rsidTr="00CC541D">
        <w:trPr>
          <w:trHeight w:val="567"/>
          <w:jc w:val="center"/>
        </w:trPr>
        <w:tc>
          <w:tcPr>
            <w:tcW w:w="2551" w:type="dxa"/>
            <w:shd w:val="clear" w:color="auto" w:fill="F2F2F2" w:themeFill="background1" w:themeFillShade="F2"/>
            <w:vAlign w:val="center"/>
          </w:tcPr>
          <w:p w14:paraId="4FFDF204"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DPA</w:t>
            </w:r>
          </w:p>
        </w:tc>
        <w:tc>
          <w:tcPr>
            <w:tcW w:w="7087" w:type="dxa"/>
            <w:shd w:val="clear" w:color="auto" w:fill="F2F2F2" w:themeFill="background1" w:themeFillShade="F2"/>
            <w:vAlign w:val="center"/>
          </w:tcPr>
          <w:p w14:paraId="5C3A6130"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Abréviation de « Data Processing Addendum », thème anglais désignant Addenda de Traitement des Données.</w:t>
            </w:r>
          </w:p>
        </w:tc>
      </w:tr>
      <w:tr w:rsidR="005429A5" w:rsidRPr="0014631C" w14:paraId="170F651E" w14:textId="77777777" w:rsidTr="00CC541D">
        <w:trPr>
          <w:trHeight w:val="567"/>
          <w:jc w:val="center"/>
        </w:trPr>
        <w:tc>
          <w:tcPr>
            <w:tcW w:w="2551" w:type="dxa"/>
            <w:shd w:val="clear" w:color="auto" w:fill="auto"/>
            <w:vAlign w:val="center"/>
          </w:tcPr>
          <w:p w14:paraId="4ECAAE13"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LPD</w:t>
            </w:r>
          </w:p>
        </w:tc>
        <w:tc>
          <w:tcPr>
            <w:tcW w:w="7087" w:type="dxa"/>
            <w:shd w:val="clear" w:color="auto" w:fill="auto"/>
            <w:vAlign w:val="center"/>
          </w:tcPr>
          <w:p w14:paraId="5084F09C"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Abréviation de « La Protections des Données ».</w:t>
            </w:r>
          </w:p>
        </w:tc>
      </w:tr>
      <w:tr w:rsidR="005429A5" w:rsidRPr="00D57FEC" w14:paraId="5533198F" w14:textId="77777777" w:rsidTr="00CC541D">
        <w:trPr>
          <w:trHeight w:val="567"/>
          <w:jc w:val="center"/>
        </w:trPr>
        <w:tc>
          <w:tcPr>
            <w:tcW w:w="2551" w:type="dxa"/>
            <w:shd w:val="clear" w:color="auto" w:fill="F2F2F2" w:themeFill="background1" w:themeFillShade="F2"/>
            <w:vAlign w:val="center"/>
          </w:tcPr>
          <w:p w14:paraId="44A6FE93"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Obligations</w:t>
            </w:r>
          </w:p>
        </w:tc>
        <w:tc>
          <w:tcPr>
            <w:tcW w:w="7087" w:type="dxa"/>
            <w:shd w:val="clear" w:color="auto" w:fill="F2F2F2" w:themeFill="background1" w:themeFillShade="F2"/>
            <w:vAlign w:val="center"/>
          </w:tcPr>
          <w:p w14:paraId="55811C9A"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Il s’agit des engagements auxquels est tenu tout utilisateur.</w:t>
            </w:r>
          </w:p>
        </w:tc>
      </w:tr>
      <w:tr w:rsidR="005429A5" w:rsidRPr="00D57FEC" w14:paraId="0F17D3EC" w14:textId="77777777" w:rsidTr="00CC541D">
        <w:trPr>
          <w:trHeight w:val="567"/>
          <w:jc w:val="center"/>
        </w:trPr>
        <w:tc>
          <w:tcPr>
            <w:tcW w:w="2551" w:type="dxa"/>
            <w:shd w:val="clear" w:color="auto" w:fill="auto"/>
            <w:vAlign w:val="center"/>
          </w:tcPr>
          <w:p w14:paraId="24686615"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Plateforme</w:t>
            </w:r>
          </w:p>
        </w:tc>
        <w:tc>
          <w:tcPr>
            <w:tcW w:w="7087" w:type="dxa"/>
            <w:shd w:val="clear" w:color="auto" w:fill="auto"/>
            <w:vAlign w:val="center"/>
          </w:tcPr>
          <w:p w14:paraId="5420F304"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Il désigne le compte, l’espace et les services auxquels accèdent un utilisateur.</w:t>
            </w:r>
          </w:p>
        </w:tc>
      </w:tr>
      <w:tr w:rsidR="005429A5" w:rsidRPr="00D57FEC" w14:paraId="22F29C6A" w14:textId="77777777" w:rsidTr="00CC541D">
        <w:trPr>
          <w:trHeight w:val="567"/>
          <w:jc w:val="center"/>
        </w:trPr>
        <w:tc>
          <w:tcPr>
            <w:tcW w:w="2551" w:type="dxa"/>
            <w:tcBorders>
              <w:top w:val="single" w:sz="4" w:space="0" w:color="0066FF"/>
            </w:tcBorders>
            <w:shd w:val="clear" w:color="auto" w:fill="F2F2F2" w:themeFill="background1" w:themeFillShade="F2"/>
            <w:vAlign w:val="center"/>
          </w:tcPr>
          <w:p w14:paraId="2029B4B1"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Service</w:t>
            </w:r>
          </w:p>
        </w:tc>
        <w:tc>
          <w:tcPr>
            <w:tcW w:w="7087" w:type="dxa"/>
            <w:tcBorders>
              <w:top w:val="single" w:sz="4" w:space="0" w:color="0066FF"/>
            </w:tcBorders>
            <w:shd w:val="clear" w:color="auto" w:fill="F2F2F2" w:themeFill="background1" w:themeFillShade="F2"/>
            <w:vAlign w:val="center"/>
          </w:tcPr>
          <w:p w14:paraId="7B05A75D"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Il désigne l’ensemble des services de gestion avancée, du support, des outils, de l’application web, du logiciel de bureau et du site web mis à dispositions des utilisateurs dans le cadre gérer leur compte y compris le forum.</w:t>
            </w:r>
          </w:p>
        </w:tc>
      </w:tr>
      <w:tr w:rsidR="005429A5" w:rsidRPr="00D57FEC" w14:paraId="43BDB22D" w14:textId="77777777" w:rsidTr="00CC541D">
        <w:trPr>
          <w:trHeight w:val="567"/>
          <w:jc w:val="center"/>
        </w:trPr>
        <w:tc>
          <w:tcPr>
            <w:tcW w:w="2551" w:type="dxa"/>
            <w:shd w:val="clear" w:color="auto" w:fill="auto"/>
            <w:vAlign w:val="center"/>
          </w:tcPr>
          <w:p w14:paraId="50674B46"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Services de tiers</w:t>
            </w:r>
          </w:p>
        </w:tc>
        <w:tc>
          <w:tcPr>
            <w:tcW w:w="7087" w:type="dxa"/>
            <w:shd w:val="clear" w:color="auto" w:fill="auto"/>
            <w:vAlign w:val="center"/>
          </w:tcPr>
          <w:p w14:paraId="25BFA22F"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 xml:space="preserve">Il s’agit des services qui peuvent afficher, permettre l’accès ou l’utilisation, installer ou incorporer des contenus, des promotions, des sites web, des applications, des logiciels, des services et des </w:t>
            </w:r>
            <w:r w:rsidRPr="00D57FEC">
              <w:rPr>
                <w:rFonts w:ascii="Candara" w:hAnsi="Candara"/>
                <w:color w:val="323E4F"/>
                <w:sz w:val="24"/>
                <w:szCs w:val="24"/>
                <w:lang w:val="fr-FR"/>
              </w:rPr>
              <w:lastRenderedPageBreak/>
              <w:t xml:space="preserve">ressources de tiers qui ne sont pas sous notre contrôle. </w:t>
            </w:r>
          </w:p>
        </w:tc>
      </w:tr>
      <w:tr w:rsidR="005429A5" w:rsidRPr="00D57FEC" w14:paraId="083983B4" w14:textId="77777777" w:rsidTr="00CC541D">
        <w:trPr>
          <w:trHeight w:val="567"/>
          <w:jc w:val="center"/>
        </w:trPr>
        <w:tc>
          <w:tcPr>
            <w:tcW w:w="2551" w:type="dxa"/>
            <w:shd w:val="clear" w:color="auto" w:fill="F2F2F2" w:themeFill="background1" w:themeFillShade="F2"/>
            <w:vAlign w:val="center"/>
          </w:tcPr>
          <w:p w14:paraId="5F693EAA"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lastRenderedPageBreak/>
              <w:t>Soumission</w:t>
            </w:r>
          </w:p>
        </w:tc>
        <w:tc>
          <w:tcPr>
            <w:tcW w:w="7087" w:type="dxa"/>
            <w:shd w:val="clear" w:color="auto" w:fill="F2F2F2" w:themeFill="background1" w:themeFillShade="F2"/>
            <w:vAlign w:val="center"/>
          </w:tcPr>
          <w:p w14:paraId="6395E330"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Elle désigne des questions, des commentaires, suggestions et idées sur les Services et sont non confidentielles à moins que nous n’indiquions le contraire.</w:t>
            </w:r>
          </w:p>
        </w:tc>
      </w:tr>
      <w:tr w:rsidR="005429A5" w:rsidRPr="00D57FEC" w14:paraId="604332D6" w14:textId="77777777" w:rsidTr="00CC541D">
        <w:trPr>
          <w:trHeight w:val="567"/>
          <w:jc w:val="center"/>
        </w:trPr>
        <w:tc>
          <w:tcPr>
            <w:tcW w:w="2551" w:type="dxa"/>
            <w:shd w:val="clear" w:color="auto" w:fill="auto"/>
            <w:vAlign w:val="center"/>
          </w:tcPr>
          <w:p w14:paraId="217E4D03"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Souscription</w:t>
            </w:r>
          </w:p>
        </w:tc>
        <w:tc>
          <w:tcPr>
            <w:tcW w:w="7087" w:type="dxa"/>
            <w:shd w:val="clear" w:color="auto" w:fill="auto"/>
            <w:vAlign w:val="center"/>
          </w:tcPr>
          <w:p w14:paraId="055D1D8C"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Il désigne des formules d’abonnement proposées par PGS à l’Utilisateur donnant accès, selon les conditions spécifiées dans l’offre d’Abonnement, à certains Services à des tarifs préférentiels</w:t>
            </w:r>
          </w:p>
        </w:tc>
      </w:tr>
      <w:tr w:rsidR="005429A5" w:rsidRPr="00D57FEC" w14:paraId="18B7B41E" w14:textId="77777777" w:rsidTr="00CC541D">
        <w:trPr>
          <w:trHeight w:val="567"/>
          <w:jc w:val="center"/>
        </w:trPr>
        <w:tc>
          <w:tcPr>
            <w:tcW w:w="2551" w:type="dxa"/>
            <w:shd w:val="clear" w:color="auto" w:fill="F2F2F2" w:themeFill="background1" w:themeFillShade="F2"/>
            <w:vAlign w:val="center"/>
          </w:tcPr>
          <w:p w14:paraId="0D0237AD"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Sous-processeur</w:t>
            </w:r>
          </w:p>
        </w:tc>
        <w:tc>
          <w:tcPr>
            <w:tcW w:w="7087" w:type="dxa"/>
            <w:shd w:val="clear" w:color="auto" w:fill="F2F2F2" w:themeFill="background1" w:themeFillShade="F2"/>
            <w:vAlign w:val="center"/>
          </w:tcPr>
          <w:p w14:paraId="291EABF6"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Machine de traitement des données d’un sous-traitant.</w:t>
            </w:r>
          </w:p>
        </w:tc>
      </w:tr>
      <w:tr w:rsidR="005429A5" w:rsidRPr="00D57FEC" w14:paraId="1E2A4661" w14:textId="77777777" w:rsidTr="00CC541D">
        <w:trPr>
          <w:trHeight w:val="567"/>
          <w:jc w:val="center"/>
        </w:trPr>
        <w:tc>
          <w:tcPr>
            <w:tcW w:w="2551" w:type="dxa"/>
            <w:shd w:val="clear" w:color="auto" w:fill="auto"/>
            <w:vAlign w:val="center"/>
          </w:tcPr>
          <w:p w14:paraId="5A859BC5"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Tarif</w:t>
            </w:r>
          </w:p>
        </w:tc>
        <w:tc>
          <w:tcPr>
            <w:tcW w:w="7087" w:type="dxa"/>
            <w:shd w:val="clear" w:color="auto" w:fill="auto"/>
            <w:vAlign w:val="center"/>
          </w:tcPr>
          <w:p w14:paraId="52B5A93C"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C’est le prix que coût un service non gratuit et exprimé généralement en francs CFA (monnaie béninoise).</w:t>
            </w:r>
          </w:p>
        </w:tc>
      </w:tr>
      <w:tr w:rsidR="005429A5" w:rsidRPr="00D57FEC" w14:paraId="37797D25" w14:textId="77777777" w:rsidTr="00CC541D">
        <w:trPr>
          <w:trHeight w:val="567"/>
          <w:jc w:val="center"/>
        </w:trPr>
        <w:tc>
          <w:tcPr>
            <w:tcW w:w="2551" w:type="dxa"/>
            <w:shd w:val="clear" w:color="auto" w:fill="F2F2F2" w:themeFill="background1" w:themeFillShade="F2"/>
            <w:vAlign w:val="center"/>
          </w:tcPr>
          <w:p w14:paraId="56DABA13"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Utilisateur</w:t>
            </w:r>
          </w:p>
        </w:tc>
        <w:tc>
          <w:tcPr>
            <w:tcW w:w="7087" w:type="dxa"/>
            <w:shd w:val="clear" w:color="auto" w:fill="F2F2F2" w:themeFill="background1" w:themeFillShade="F2"/>
            <w:vAlign w:val="center"/>
          </w:tcPr>
          <w:p w14:paraId="202145A5"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Il s’agit d’une personne ou organisation qui accède ou utilise les Services.</w:t>
            </w:r>
          </w:p>
        </w:tc>
      </w:tr>
      <w:tr w:rsidR="005429A5" w:rsidRPr="00D57FEC" w14:paraId="546FF83E" w14:textId="77777777" w:rsidTr="00CC541D">
        <w:trPr>
          <w:trHeight w:val="567"/>
          <w:jc w:val="center"/>
        </w:trPr>
        <w:tc>
          <w:tcPr>
            <w:tcW w:w="2551" w:type="dxa"/>
            <w:shd w:val="clear" w:color="auto" w:fill="auto"/>
            <w:vAlign w:val="center"/>
          </w:tcPr>
          <w:p w14:paraId="4AC2C2BE" w14:textId="77777777" w:rsidR="005429A5" w:rsidRPr="00D57FEC" w:rsidRDefault="005429A5" w:rsidP="00CC541D">
            <w:pPr>
              <w:rPr>
                <w:rFonts w:ascii="Candara" w:hAnsi="Candara"/>
                <w:color w:val="02358B"/>
                <w:sz w:val="24"/>
                <w:szCs w:val="24"/>
                <w:lang w:val="fr-FR"/>
              </w:rPr>
            </w:pPr>
            <w:r w:rsidRPr="00D57FEC">
              <w:rPr>
                <w:rFonts w:ascii="Candara" w:hAnsi="Candara"/>
                <w:color w:val="02358B"/>
                <w:sz w:val="24"/>
                <w:szCs w:val="24"/>
                <w:lang w:val="fr-FR"/>
              </w:rPr>
              <w:t>Utilisateur externe</w:t>
            </w:r>
          </w:p>
        </w:tc>
        <w:tc>
          <w:tcPr>
            <w:tcW w:w="7087" w:type="dxa"/>
            <w:shd w:val="clear" w:color="auto" w:fill="auto"/>
            <w:vAlign w:val="center"/>
          </w:tcPr>
          <w:p w14:paraId="2CB5C5BF" w14:textId="77777777" w:rsidR="005429A5" w:rsidRPr="00D57FEC" w:rsidRDefault="005429A5" w:rsidP="00CC541D">
            <w:pPr>
              <w:jc w:val="both"/>
              <w:rPr>
                <w:rFonts w:ascii="Candara" w:hAnsi="Candara"/>
                <w:color w:val="323E4F"/>
                <w:sz w:val="24"/>
                <w:szCs w:val="24"/>
                <w:lang w:val="fr-FR"/>
              </w:rPr>
            </w:pPr>
            <w:r w:rsidRPr="00D57FEC">
              <w:rPr>
                <w:rFonts w:ascii="Candara" w:hAnsi="Candara"/>
                <w:color w:val="323E4F"/>
                <w:sz w:val="24"/>
                <w:szCs w:val="24"/>
                <w:lang w:val="fr-FR"/>
              </w:rPr>
              <w:t>C’est une personne tierce tel qu’un candidat, un abonné, etc. qui accèdent aux données publiques fournies par un compte.</w:t>
            </w:r>
          </w:p>
        </w:tc>
      </w:tr>
    </w:tbl>
    <w:p w14:paraId="0372DAC9" w14:textId="684011AE" w:rsidR="005429A5" w:rsidRPr="00D57FEC" w:rsidRDefault="005429A5" w:rsidP="00DD376C">
      <w:pPr>
        <w:rPr>
          <w:rFonts w:ascii="Candara" w:hAnsi="Candara"/>
          <w:color w:val="323E4F"/>
          <w:lang w:val="fr-FR"/>
        </w:rPr>
      </w:pPr>
    </w:p>
    <w:p w14:paraId="445CFA07" w14:textId="3DF0AFD7" w:rsidR="00DD376C" w:rsidRPr="00D57FEC" w:rsidRDefault="00DD376C" w:rsidP="00DD376C">
      <w:pPr>
        <w:rPr>
          <w:rFonts w:ascii="Candara" w:hAnsi="Candara"/>
          <w:color w:val="323E4F"/>
          <w:lang w:val="fr-FR"/>
        </w:rPr>
      </w:pPr>
    </w:p>
    <w:p w14:paraId="24758F7B"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1" w:name="_Toc208236754"/>
      <w:r w:rsidRPr="00D57FEC">
        <w:rPr>
          <w:rFonts w:ascii="Candara" w:hAnsi="Candara"/>
          <w:b/>
          <w:color w:val="02358B"/>
          <w:sz w:val="24"/>
          <w:szCs w:val="24"/>
          <w:lang w:val="fr-FR"/>
        </w:rPr>
        <w:t>INTRODUCTION</w:t>
      </w:r>
      <w:bookmarkEnd w:id="11"/>
    </w:p>
    <w:p w14:paraId="4D0E1EF9" w14:textId="77777777" w:rsidR="00F121A8" w:rsidRPr="00D57FEC" w:rsidRDefault="00F121A8" w:rsidP="008755BC">
      <w:pPr>
        <w:pStyle w:val="Paragraphedeliste"/>
        <w:numPr>
          <w:ilvl w:val="0"/>
          <w:numId w:val="27"/>
        </w:numPr>
        <w:jc w:val="both"/>
        <w:rPr>
          <w:rFonts w:ascii="Candara" w:hAnsi="Candara"/>
          <w:color w:val="323E4F"/>
          <w:sz w:val="24"/>
          <w:szCs w:val="24"/>
          <w:lang w:val="fr-FR"/>
        </w:rPr>
      </w:pPr>
      <w:r w:rsidRPr="00D57FEC">
        <w:rPr>
          <w:rFonts w:ascii="Candara" w:hAnsi="Candara"/>
          <w:color w:val="323E4F"/>
          <w:sz w:val="24"/>
          <w:szCs w:val="24"/>
          <w:lang w:val="fr-FR"/>
        </w:rPr>
        <w:t xml:space="preserve">PRO GESTION SOFT SARL (ci-après, « </w:t>
      </w:r>
      <w:r w:rsidRPr="00D57FEC">
        <w:rPr>
          <w:rFonts w:ascii="Candara" w:hAnsi="Candara"/>
          <w:color w:val="02358B"/>
          <w:sz w:val="24"/>
          <w:szCs w:val="24"/>
          <w:lang w:val="fr-FR"/>
        </w:rPr>
        <w:t>PRO GESTION SOFT</w:t>
      </w:r>
      <w:r w:rsidRPr="00D57FEC">
        <w:rPr>
          <w:rFonts w:ascii="Candara" w:hAnsi="Candara"/>
          <w:color w:val="323E4F"/>
          <w:sz w:val="24"/>
          <w:szCs w:val="24"/>
          <w:lang w:val="fr-FR"/>
        </w:rPr>
        <w:t xml:space="preserve"> », « </w:t>
      </w:r>
      <w:r w:rsidRPr="00D57FEC">
        <w:rPr>
          <w:rFonts w:ascii="Candara" w:hAnsi="Candara"/>
          <w:color w:val="02358B"/>
          <w:sz w:val="24"/>
          <w:szCs w:val="24"/>
          <w:lang w:val="fr-FR"/>
        </w:rPr>
        <w:t>PGS</w:t>
      </w:r>
      <w:r w:rsidRPr="00D57FEC">
        <w:rPr>
          <w:rFonts w:ascii="Candara" w:hAnsi="Candara"/>
          <w:color w:val="323E4F"/>
          <w:sz w:val="24"/>
          <w:szCs w:val="24"/>
          <w:lang w:val="fr-FR"/>
        </w:rPr>
        <w:t xml:space="preserve"> », « </w:t>
      </w:r>
      <w:r w:rsidRPr="00D57FEC">
        <w:rPr>
          <w:rFonts w:ascii="Candara" w:hAnsi="Candara"/>
          <w:color w:val="02358B"/>
          <w:sz w:val="24"/>
          <w:szCs w:val="24"/>
          <w:lang w:val="fr-FR"/>
        </w:rPr>
        <w:t>nous</w:t>
      </w:r>
      <w:r w:rsidRPr="00D57FEC">
        <w:rPr>
          <w:rFonts w:ascii="Candara" w:hAnsi="Candara"/>
          <w:color w:val="323E4F"/>
          <w:sz w:val="24"/>
          <w:szCs w:val="24"/>
          <w:lang w:val="fr-FR"/>
        </w:rPr>
        <w:t xml:space="preserve"> » ou « </w:t>
      </w:r>
      <w:r w:rsidRPr="00D57FEC">
        <w:rPr>
          <w:rFonts w:ascii="Candara" w:hAnsi="Candara"/>
          <w:color w:val="02358B"/>
          <w:sz w:val="24"/>
          <w:szCs w:val="24"/>
          <w:lang w:val="fr-FR"/>
        </w:rPr>
        <w:t>notre</w:t>
      </w:r>
      <w:r w:rsidRPr="00D57FEC">
        <w:rPr>
          <w:rFonts w:ascii="Candara" w:hAnsi="Candara"/>
          <w:color w:val="323E4F"/>
          <w:sz w:val="24"/>
          <w:szCs w:val="24"/>
          <w:lang w:val="fr-FR"/>
        </w:rPr>
        <w:t xml:space="preserve"> ») </w:t>
      </w:r>
      <w:r w:rsidRPr="00D57FEC">
        <w:rPr>
          <w:rFonts w:ascii="Candara" w:hAnsi="Candara"/>
          <w:color w:val="0066FF"/>
          <w:sz w:val="24"/>
          <w:szCs w:val="24"/>
          <w:lang w:val="fr-FR"/>
        </w:rPr>
        <w:t>fournit des services de gestion avancée et un support</w:t>
      </w:r>
      <w:r w:rsidRPr="00D57FEC">
        <w:rPr>
          <w:rFonts w:ascii="Candara" w:hAnsi="Candara"/>
          <w:color w:val="323E4F"/>
          <w:sz w:val="24"/>
          <w:szCs w:val="24"/>
          <w:lang w:val="fr-FR"/>
        </w:rPr>
        <w:t xml:space="preserve"> via notre application web, notre logiciel de bureau et notre site web.</w:t>
      </w:r>
    </w:p>
    <w:p w14:paraId="31C726A0" w14:textId="77777777" w:rsidR="00F121A8" w:rsidRPr="00D57FEC" w:rsidRDefault="00F121A8" w:rsidP="008755BC">
      <w:pPr>
        <w:pStyle w:val="Paragraphedeliste"/>
        <w:numPr>
          <w:ilvl w:val="0"/>
          <w:numId w:val="27"/>
        </w:numPr>
        <w:jc w:val="both"/>
        <w:rPr>
          <w:rFonts w:ascii="Candara" w:hAnsi="Candara"/>
          <w:color w:val="323E4F"/>
          <w:sz w:val="24"/>
          <w:szCs w:val="24"/>
          <w:lang w:val="fr-FR"/>
        </w:rPr>
      </w:pPr>
      <w:r w:rsidRPr="00D57FEC">
        <w:rPr>
          <w:rFonts w:ascii="Candara" w:hAnsi="Candara"/>
          <w:color w:val="323E4F"/>
          <w:sz w:val="24"/>
          <w:szCs w:val="24"/>
          <w:lang w:val="fr-FR"/>
        </w:rPr>
        <w:t xml:space="preserve">Les personnes ou organisations qui accèdent ou utilisent les services sont désignées dans le présent contrat par les termes « </w:t>
      </w:r>
      <w:r w:rsidRPr="00D57FEC">
        <w:rPr>
          <w:rFonts w:ascii="Candara" w:hAnsi="Candara"/>
          <w:color w:val="02358B"/>
          <w:sz w:val="24"/>
          <w:szCs w:val="24"/>
          <w:lang w:val="fr-FR"/>
        </w:rPr>
        <w:t xml:space="preserve">utilisateur </w:t>
      </w:r>
      <w:r w:rsidRPr="00D57FEC">
        <w:rPr>
          <w:rFonts w:ascii="Candara" w:hAnsi="Candara"/>
          <w:color w:val="323E4F"/>
          <w:sz w:val="24"/>
          <w:szCs w:val="24"/>
          <w:lang w:val="fr-FR"/>
        </w:rPr>
        <w:t xml:space="preserve">», « </w:t>
      </w:r>
      <w:r w:rsidRPr="00D57FEC">
        <w:rPr>
          <w:rFonts w:ascii="Candara" w:hAnsi="Candara"/>
          <w:color w:val="02358B"/>
          <w:sz w:val="24"/>
          <w:szCs w:val="24"/>
          <w:lang w:val="fr-FR"/>
        </w:rPr>
        <w:t>vous</w:t>
      </w:r>
      <w:r w:rsidRPr="00D57FEC">
        <w:rPr>
          <w:rFonts w:ascii="Candara" w:hAnsi="Candara"/>
          <w:color w:val="323E4F"/>
          <w:sz w:val="24"/>
          <w:szCs w:val="24"/>
          <w:lang w:val="fr-FR"/>
        </w:rPr>
        <w:t xml:space="preserve"> » ou « </w:t>
      </w:r>
      <w:r w:rsidRPr="00D57FEC">
        <w:rPr>
          <w:rFonts w:ascii="Candara" w:hAnsi="Candara"/>
          <w:color w:val="02358B"/>
          <w:sz w:val="24"/>
          <w:szCs w:val="24"/>
          <w:lang w:val="fr-FR"/>
        </w:rPr>
        <w:t>votre</w:t>
      </w:r>
      <w:r w:rsidRPr="00D57FEC">
        <w:rPr>
          <w:rFonts w:ascii="Candara" w:hAnsi="Candara"/>
          <w:color w:val="323E4F"/>
          <w:sz w:val="24"/>
          <w:szCs w:val="24"/>
          <w:lang w:val="fr-FR"/>
        </w:rPr>
        <w:t xml:space="preserve"> ».</w:t>
      </w:r>
    </w:p>
    <w:p w14:paraId="40219EBE" w14:textId="77777777" w:rsidR="00F121A8" w:rsidRPr="00D57FEC" w:rsidRDefault="00F121A8" w:rsidP="008755BC">
      <w:pPr>
        <w:pStyle w:val="Paragraphedeliste"/>
        <w:numPr>
          <w:ilvl w:val="0"/>
          <w:numId w:val="27"/>
        </w:numPr>
        <w:jc w:val="both"/>
        <w:rPr>
          <w:rFonts w:ascii="Candara" w:hAnsi="Candara"/>
          <w:color w:val="323E4F"/>
          <w:sz w:val="24"/>
          <w:szCs w:val="24"/>
          <w:lang w:val="fr-FR"/>
        </w:rPr>
      </w:pPr>
      <w:r w:rsidRPr="00D57FEC">
        <w:rPr>
          <w:rFonts w:ascii="Candara" w:hAnsi="Candara"/>
          <w:color w:val="323E4F"/>
          <w:sz w:val="24"/>
          <w:szCs w:val="24"/>
          <w:lang w:val="fr-FR"/>
        </w:rPr>
        <w:t>Les présentes conditions de service, ainsi que notre l’addenda de traitement des données (DPA) constituent un accord juridique contraignant entre PRO GESTION SOFT et Vous.</w:t>
      </w:r>
    </w:p>
    <w:p w14:paraId="64D3B7F6" w14:textId="77777777" w:rsidR="00F121A8" w:rsidRPr="00D57FEC" w:rsidRDefault="00F121A8" w:rsidP="008755BC">
      <w:pPr>
        <w:pStyle w:val="Paragraphedeliste"/>
        <w:numPr>
          <w:ilvl w:val="0"/>
          <w:numId w:val="27"/>
        </w:numPr>
        <w:jc w:val="both"/>
        <w:rPr>
          <w:rFonts w:ascii="Candara" w:hAnsi="Candara"/>
          <w:color w:val="323E4F"/>
          <w:sz w:val="24"/>
          <w:szCs w:val="24"/>
          <w:lang w:val="fr-FR"/>
        </w:rPr>
      </w:pPr>
      <w:r w:rsidRPr="00D57FEC">
        <w:rPr>
          <w:rFonts w:ascii="Candara" w:hAnsi="Candara"/>
          <w:color w:val="323E4F"/>
          <w:sz w:val="24"/>
          <w:szCs w:val="24"/>
          <w:lang w:val="fr-FR"/>
        </w:rPr>
        <w:t>Vous déclarez, garantissez et acceptez que vous avez le plein pouvoir et l’autorité pour saisir et exécuter le Contrat et former un contrat contraignant en votre nom ou au nom de la personne, de l’organisation, de l’entité ou du groupe que vous représentez.</w:t>
      </w:r>
    </w:p>
    <w:p w14:paraId="29454983" w14:textId="77777777" w:rsidR="00F121A8" w:rsidRPr="00D57FEC" w:rsidRDefault="00F121A8" w:rsidP="008755BC">
      <w:pPr>
        <w:pStyle w:val="Paragraphedeliste"/>
        <w:numPr>
          <w:ilvl w:val="0"/>
          <w:numId w:val="27"/>
        </w:numPr>
        <w:jc w:val="both"/>
        <w:rPr>
          <w:rFonts w:ascii="Candara" w:hAnsi="Candara"/>
          <w:color w:val="323E4F"/>
          <w:sz w:val="24"/>
          <w:szCs w:val="24"/>
          <w:lang w:val="fr-FR"/>
        </w:rPr>
      </w:pPr>
      <w:r w:rsidRPr="00D57FEC">
        <w:rPr>
          <w:rFonts w:ascii="Candara" w:hAnsi="Candara"/>
          <w:color w:val="323E4F"/>
          <w:sz w:val="24"/>
          <w:szCs w:val="24"/>
          <w:lang w:val="fr-FR"/>
        </w:rPr>
        <w:t>Nous nous réservons le droit d’apporter des modifications à ces Conditions à tout moment et à notre seule discrétion. Si nous apportons des modifications aux présentes conditions, nous vous en aviserons en révisant la date de mise à jour et/ou « peut-être » vous le notifier par notification ou mail. Votre utilisation continue de nos Services après modification des changements constituera votre acceptation de ces changements. Veuillez consulter périodiquement ces conditions et vérifier s’il y a des mises à jour.</w:t>
      </w:r>
    </w:p>
    <w:p w14:paraId="6221E4B4" w14:textId="77777777" w:rsidR="00F121A8" w:rsidRPr="00D57FEC" w:rsidRDefault="00F121A8" w:rsidP="00F121A8">
      <w:pPr>
        <w:jc w:val="both"/>
        <w:rPr>
          <w:rFonts w:ascii="Candara" w:hAnsi="Candara"/>
          <w:color w:val="323E4F"/>
          <w:lang w:val="fr-FR"/>
        </w:rPr>
      </w:pPr>
    </w:p>
    <w:p w14:paraId="494FBD7C"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2" w:name="_Toc208236755"/>
      <w:r w:rsidRPr="00D57FEC">
        <w:rPr>
          <w:rFonts w:ascii="Candara" w:hAnsi="Candara"/>
          <w:b/>
          <w:color w:val="02358B"/>
          <w:sz w:val="24"/>
          <w:szCs w:val="24"/>
          <w:lang w:val="fr-FR"/>
        </w:rPr>
        <w:t>COMPTE ET ELIGIBILITE</w:t>
      </w:r>
      <w:bookmarkEnd w:id="12"/>
    </w:p>
    <w:p w14:paraId="13250DB3" w14:textId="77777777" w:rsidR="00F121A8" w:rsidRPr="00D57FEC" w:rsidRDefault="00F121A8" w:rsidP="008755BC">
      <w:pPr>
        <w:pStyle w:val="Paragraphedeliste"/>
        <w:numPr>
          <w:ilvl w:val="0"/>
          <w:numId w:val="7"/>
        </w:numPr>
        <w:jc w:val="both"/>
        <w:rPr>
          <w:rFonts w:ascii="Candara" w:hAnsi="Candara"/>
          <w:color w:val="323E4F"/>
          <w:sz w:val="24"/>
          <w:szCs w:val="24"/>
          <w:lang w:val="fr-FR"/>
        </w:rPr>
      </w:pPr>
      <w:r w:rsidRPr="00D57FEC">
        <w:rPr>
          <w:rFonts w:ascii="Candara" w:hAnsi="Candara"/>
          <w:color w:val="323E4F"/>
          <w:sz w:val="24"/>
          <w:szCs w:val="24"/>
          <w:lang w:val="fr-FR"/>
        </w:rPr>
        <w:t>Afin d’accéder aux Services (et le cas échéant souscrire, lorsqu’ils sont payants), il vous sera nécessaire d’enregistrer un compte auprès de PRO GESTION SOFT. L’utilisateur qui crée initialement un Compte peut accorder différents niveaux d’accès et de permission à des co-utilisateurs. Tous les co-utilisateurs, quel que soit le niveau d’accès ou de permission qui leur sont accordé, acceptent d’être liés par les présentes Conditions.</w:t>
      </w:r>
    </w:p>
    <w:p w14:paraId="0F8B42BA" w14:textId="77777777" w:rsidR="00F121A8" w:rsidRPr="00D57FEC" w:rsidRDefault="00F121A8" w:rsidP="008755BC">
      <w:pPr>
        <w:pStyle w:val="Paragraphedeliste"/>
        <w:numPr>
          <w:ilvl w:val="0"/>
          <w:numId w:val="7"/>
        </w:numPr>
        <w:jc w:val="both"/>
        <w:rPr>
          <w:rFonts w:ascii="Candara" w:hAnsi="Candara"/>
          <w:color w:val="323E4F"/>
          <w:sz w:val="24"/>
          <w:szCs w:val="24"/>
          <w:lang w:val="fr-FR"/>
        </w:rPr>
      </w:pPr>
      <w:r w:rsidRPr="00D57FEC">
        <w:rPr>
          <w:rFonts w:ascii="Candara" w:hAnsi="Candara"/>
          <w:color w:val="323E4F"/>
          <w:sz w:val="24"/>
          <w:szCs w:val="24"/>
          <w:lang w:val="fr-FR"/>
        </w:rPr>
        <w:lastRenderedPageBreak/>
        <w:t>Vous acceptez que l’adresse e-mail ainsi que le numéro de téléphone que vous fournissez quand vous créez votre compte soit utilisée à des fins de notification officielle liée à ce compte et aux services. Vous acceptez de vérifier que les e-mails envoyés atteignent bien la boîte de réception associée à votre adresse e-mail et de mettre à jour ces coordonnées quand cela est nécessaire. Vous acceptez que si vous ne lisez pas les e-mails que nous vous envoyons, si vous ne vous connectez pas régulièrement à votre compte pour lire les notifications affichées et si vous ne prenez pas les mesures correspondantes, la performance des Services peut être affectée négativement.</w:t>
      </w:r>
    </w:p>
    <w:p w14:paraId="6C8BA3F9" w14:textId="77777777" w:rsidR="00F121A8" w:rsidRPr="00D57FEC" w:rsidRDefault="00F121A8" w:rsidP="008755BC">
      <w:pPr>
        <w:pStyle w:val="Paragraphedeliste"/>
        <w:numPr>
          <w:ilvl w:val="0"/>
          <w:numId w:val="7"/>
        </w:numPr>
        <w:jc w:val="both"/>
        <w:rPr>
          <w:rFonts w:ascii="Candara" w:hAnsi="Candara"/>
          <w:color w:val="323E4F"/>
          <w:sz w:val="24"/>
          <w:szCs w:val="24"/>
          <w:lang w:val="fr-FR"/>
        </w:rPr>
      </w:pPr>
      <w:r w:rsidRPr="00D57FEC">
        <w:rPr>
          <w:rFonts w:ascii="Candara" w:hAnsi="Candara"/>
          <w:color w:val="323E4F"/>
          <w:sz w:val="24"/>
          <w:szCs w:val="24"/>
          <w:lang w:val="fr-FR"/>
        </w:rPr>
        <w:t>Vous devez obligatoirement disposez ou représentez une structure enregistrée légalement en République du Bénin ou dans l’un des pays dans lequel l’outil est disponible.</w:t>
      </w:r>
    </w:p>
    <w:p w14:paraId="441E6F75" w14:textId="77777777" w:rsidR="00F121A8" w:rsidRPr="00D57FEC" w:rsidRDefault="00F121A8" w:rsidP="008755BC">
      <w:pPr>
        <w:pStyle w:val="Paragraphedeliste"/>
        <w:numPr>
          <w:ilvl w:val="0"/>
          <w:numId w:val="7"/>
        </w:numPr>
        <w:jc w:val="both"/>
        <w:rPr>
          <w:rFonts w:ascii="Candara" w:hAnsi="Candara"/>
          <w:color w:val="323E4F"/>
          <w:sz w:val="24"/>
          <w:szCs w:val="24"/>
          <w:lang w:val="fr-FR"/>
        </w:rPr>
      </w:pPr>
      <w:r w:rsidRPr="00D57FEC">
        <w:rPr>
          <w:rFonts w:ascii="Candara" w:hAnsi="Candara"/>
          <w:color w:val="323E4F"/>
          <w:sz w:val="24"/>
          <w:szCs w:val="24"/>
          <w:lang w:val="fr-FR"/>
        </w:rPr>
        <w:t>Un compte est actif sur un et un seul terminal à la fois. C’est-à-dire que si vous essayez de vous connecter à un autre ordinateur pendant que votre compte est actif sur un autre, il sera déconnecté automatiquement de l’ancien ordinateur pour permettre au nouveau de le garder actif.</w:t>
      </w:r>
    </w:p>
    <w:p w14:paraId="5EA6B9D6" w14:textId="77777777" w:rsidR="00F121A8" w:rsidRPr="00D57FEC" w:rsidRDefault="00F121A8" w:rsidP="008755BC">
      <w:pPr>
        <w:pStyle w:val="Paragraphedeliste"/>
        <w:numPr>
          <w:ilvl w:val="0"/>
          <w:numId w:val="7"/>
        </w:numPr>
        <w:jc w:val="both"/>
        <w:rPr>
          <w:rFonts w:ascii="Candara" w:hAnsi="Candara"/>
          <w:color w:val="323E4F"/>
          <w:sz w:val="24"/>
          <w:szCs w:val="24"/>
          <w:lang w:val="fr-FR"/>
        </w:rPr>
      </w:pPr>
      <w:r w:rsidRPr="00D57FEC">
        <w:rPr>
          <w:rFonts w:ascii="Candara" w:hAnsi="Candara"/>
          <w:color w:val="323E4F"/>
          <w:sz w:val="24"/>
          <w:szCs w:val="24"/>
          <w:lang w:val="fr-FR"/>
        </w:rPr>
        <w:t>En utilisant les Services ou en créant un Compte, vous acceptez de :</w:t>
      </w:r>
    </w:p>
    <w:p w14:paraId="3D343AE2" w14:textId="77777777" w:rsidR="00F121A8" w:rsidRPr="00D57FEC" w:rsidRDefault="00F121A8" w:rsidP="008755BC">
      <w:pPr>
        <w:pStyle w:val="Paragraphedeliste"/>
        <w:numPr>
          <w:ilvl w:val="0"/>
          <w:numId w:val="4"/>
        </w:numPr>
        <w:spacing w:after="240"/>
        <w:jc w:val="both"/>
        <w:rPr>
          <w:rFonts w:ascii="Candara" w:hAnsi="Candara"/>
          <w:color w:val="323E4F"/>
          <w:sz w:val="24"/>
          <w:szCs w:val="24"/>
          <w:lang w:val="fr-FR"/>
        </w:rPr>
      </w:pPr>
      <w:r w:rsidRPr="00D57FEC">
        <w:rPr>
          <w:rFonts w:ascii="Candara" w:hAnsi="Candara"/>
          <w:color w:val="323E4F"/>
          <w:sz w:val="24"/>
          <w:szCs w:val="24"/>
          <w:lang w:val="fr-FR"/>
        </w:rPr>
        <w:t>fournir des informations exactes, véridiques, actuelles et complète ;</w:t>
      </w:r>
    </w:p>
    <w:p w14:paraId="17C3B869" w14:textId="77777777" w:rsidR="00F121A8" w:rsidRPr="00D57FEC" w:rsidRDefault="00F121A8" w:rsidP="008755BC">
      <w:pPr>
        <w:pStyle w:val="Paragraphedeliste"/>
        <w:numPr>
          <w:ilvl w:val="0"/>
          <w:numId w:val="4"/>
        </w:numPr>
        <w:spacing w:after="240"/>
        <w:jc w:val="both"/>
        <w:rPr>
          <w:rFonts w:ascii="Candara" w:hAnsi="Candara"/>
          <w:color w:val="323E4F"/>
          <w:sz w:val="24"/>
          <w:szCs w:val="24"/>
          <w:lang w:val="fr-FR"/>
        </w:rPr>
      </w:pPr>
      <w:r w:rsidRPr="00D57FEC">
        <w:rPr>
          <w:rFonts w:ascii="Candara" w:hAnsi="Candara"/>
          <w:color w:val="323E4F"/>
          <w:sz w:val="24"/>
          <w:szCs w:val="24"/>
          <w:lang w:val="fr-FR"/>
        </w:rPr>
        <w:t>maintenir et mettre à jour rapidement les informations de votre Compte en cas de changement ;</w:t>
      </w:r>
    </w:p>
    <w:p w14:paraId="4A86527C" w14:textId="77777777" w:rsidR="00F121A8" w:rsidRPr="00D57FEC" w:rsidRDefault="00F121A8" w:rsidP="008755BC">
      <w:pPr>
        <w:pStyle w:val="Paragraphedeliste"/>
        <w:numPr>
          <w:ilvl w:val="0"/>
          <w:numId w:val="4"/>
        </w:numPr>
        <w:spacing w:after="240"/>
        <w:jc w:val="both"/>
        <w:rPr>
          <w:rFonts w:ascii="Candara" w:hAnsi="Candara"/>
          <w:color w:val="323E4F"/>
          <w:sz w:val="24"/>
          <w:szCs w:val="24"/>
          <w:lang w:val="fr-FR"/>
        </w:rPr>
      </w:pPr>
      <w:r w:rsidRPr="00D57FEC">
        <w:rPr>
          <w:rFonts w:ascii="Candara" w:hAnsi="Candara"/>
          <w:color w:val="323E4F"/>
          <w:sz w:val="24"/>
          <w:szCs w:val="24"/>
          <w:lang w:val="fr-FR"/>
        </w:rPr>
        <w:t>maintenir la sécurité de votre Compte en protégeant votre mot de passe et en limitant l’accès à votre Compte et à votre plan de Service ;</w:t>
      </w:r>
    </w:p>
    <w:p w14:paraId="1E173DAF" w14:textId="77777777" w:rsidR="00F121A8" w:rsidRPr="00D57FEC" w:rsidRDefault="00F121A8" w:rsidP="008755BC">
      <w:pPr>
        <w:pStyle w:val="Paragraphedeliste"/>
        <w:numPr>
          <w:ilvl w:val="0"/>
          <w:numId w:val="4"/>
        </w:numPr>
        <w:spacing w:after="240"/>
        <w:jc w:val="both"/>
        <w:rPr>
          <w:rFonts w:ascii="Candara" w:hAnsi="Candara"/>
          <w:color w:val="323E4F"/>
          <w:sz w:val="24"/>
          <w:szCs w:val="24"/>
          <w:lang w:val="fr-FR"/>
        </w:rPr>
      </w:pPr>
      <w:r w:rsidRPr="00D57FEC">
        <w:rPr>
          <w:rFonts w:ascii="Candara" w:hAnsi="Candara"/>
          <w:color w:val="323E4F"/>
          <w:sz w:val="24"/>
          <w:szCs w:val="24"/>
          <w:lang w:val="fr-FR"/>
        </w:rPr>
        <w:t>notifier rapidement PGS si vous découvrez ou suspectez toute violation de la sécurité ou tout accès non autorisé lié à votre compte ou aux services ;</w:t>
      </w:r>
    </w:p>
    <w:p w14:paraId="7CA625DB" w14:textId="77777777" w:rsidR="00F121A8" w:rsidRPr="00D57FEC" w:rsidRDefault="00F121A8" w:rsidP="008755BC">
      <w:pPr>
        <w:pStyle w:val="Paragraphedeliste"/>
        <w:numPr>
          <w:ilvl w:val="0"/>
          <w:numId w:val="4"/>
        </w:numPr>
        <w:spacing w:after="240"/>
        <w:jc w:val="both"/>
        <w:rPr>
          <w:rFonts w:ascii="Candara" w:hAnsi="Candara"/>
          <w:color w:val="323E4F"/>
          <w:sz w:val="24"/>
          <w:szCs w:val="24"/>
          <w:lang w:val="fr-FR"/>
        </w:rPr>
      </w:pPr>
      <w:r w:rsidRPr="00D57FEC">
        <w:rPr>
          <w:rFonts w:ascii="Candara" w:hAnsi="Candara"/>
          <w:color w:val="323E4F"/>
          <w:sz w:val="24"/>
          <w:szCs w:val="24"/>
          <w:lang w:val="fr-FR"/>
        </w:rPr>
        <w:t>assumer la responsabilité de toutes les activités qui se produisent sous votre compte et accepter tous les risques de tout accès autorisé ou non à votre compte ;</w:t>
      </w:r>
    </w:p>
    <w:p w14:paraId="0D07471C" w14:textId="77777777" w:rsidR="00F121A8" w:rsidRPr="00D57FEC" w:rsidRDefault="00F121A8" w:rsidP="008755BC">
      <w:pPr>
        <w:pStyle w:val="Paragraphedeliste"/>
        <w:numPr>
          <w:ilvl w:val="0"/>
          <w:numId w:val="4"/>
        </w:numPr>
        <w:spacing w:after="240"/>
        <w:jc w:val="both"/>
        <w:rPr>
          <w:rFonts w:ascii="Candara" w:hAnsi="Candara"/>
          <w:color w:val="323E4F"/>
          <w:sz w:val="24"/>
          <w:szCs w:val="24"/>
          <w:lang w:val="fr-FR"/>
        </w:rPr>
      </w:pPr>
      <w:r w:rsidRPr="00D57FEC">
        <w:rPr>
          <w:rFonts w:ascii="Candara" w:hAnsi="Candara"/>
          <w:color w:val="323E4F"/>
          <w:sz w:val="24"/>
          <w:szCs w:val="24"/>
          <w:lang w:val="fr-FR"/>
        </w:rPr>
        <w:t>ne pas ouvrir plusieurs comptes afin de contourner les restrictions ou les frais que nous avons configurés.</w:t>
      </w:r>
    </w:p>
    <w:p w14:paraId="6B3FBD15" w14:textId="77777777" w:rsidR="00F121A8" w:rsidRPr="00D57FEC" w:rsidRDefault="00F121A8" w:rsidP="008755BC">
      <w:pPr>
        <w:pStyle w:val="Paragraphedeliste"/>
        <w:numPr>
          <w:ilvl w:val="0"/>
          <w:numId w:val="7"/>
        </w:numPr>
        <w:jc w:val="both"/>
        <w:rPr>
          <w:rFonts w:ascii="Candara" w:hAnsi="Candara"/>
          <w:color w:val="323E4F"/>
          <w:sz w:val="24"/>
          <w:szCs w:val="24"/>
          <w:lang w:val="fr-FR"/>
        </w:rPr>
      </w:pPr>
      <w:r w:rsidRPr="00D57FEC">
        <w:rPr>
          <w:rFonts w:ascii="Candara" w:hAnsi="Candara"/>
          <w:color w:val="323E4F"/>
          <w:sz w:val="24"/>
          <w:szCs w:val="24"/>
          <w:lang w:val="fr-FR"/>
        </w:rPr>
        <w:t>En cas de différend quant à la propriété d’un compte, nous nous réservons le droit d’enquêter et de déterminer la propriété du compte en fonction de notre jugement raisonnable.</w:t>
      </w:r>
    </w:p>
    <w:p w14:paraId="0745CC83" w14:textId="77777777" w:rsidR="00F121A8" w:rsidRPr="00D57FEC" w:rsidRDefault="00F121A8" w:rsidP="00F121A8">
      <w:pPr>
        <w:jc w:val="both"/>
        <w:rPr>
          <w:rFonts w:ascii="Candara" w:hAnsi="Candara"/>
          <w:color w:val="323E4F"/>
          <w:lang w:val="fr-FR"/>
        </w:rPr>
      </w:pPr>
    </w:p>
    <w:p w14:paraId="1BC37710"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3" w:name="_Toc208236756"/>
      <w:r w:rsidRPr="00D57FEC">
        <w:rPr>
          <w:rFonts w:ascii="Candara" w:hAnsi="Candara"/>
          <w:b/>
          <w:color w:val="02358B"/>
          <w:sz w:val="24"/>
          <w:szCs w:val="24"/>
          <w:lang w:val="fr-FR"/>
        </w:rPr>
        <w:t>TARIFS ET PAIEMENT</w:t>
      </w:r>
      <w:bookmarkEnd w:id="13"/>
    </w:p>
    <w:p w14:paraId="34BB6081" w14:textId="77777777" w:rsidR="00F121A8" w:rsidRPr="00D57FEC" w:rsidRDefault="00F121A8" w:rsidP="008755BC">
      <w:pPr>
        <w:pStyle w:val="Paragraphedeliste"/>
        <w:numPr>
          <w:ilvl w:val="0"/>
          <w:numId w:val="9"/>
        </w:numPr>
        <w:jc w:val="both"/>
        <w:rPr>
          <w:rFonts w:ascii="Candara" w:hAnsi="Candara"/>
          <w:color w:val="323E4F"/>
          <w:sz w:val="24"/>
          <w:szCs w:val="24"/>
          <w:lang w:val="fr-FR"/>
        </w:rPr>
      </w:pPr>
      <w:r w:rsidRPr="00D57FEC">
        <w:rPr>
          <w:rFonts w:ascii="Candara" w:hAnsi="Candara"/>
          <w:color w:val="323E4F"/>
          <w:sz w:val="24"/>
          <w:szCs w:val="24"/>
          <w:lang w:val="fr-FR"/>
        </w:rPr>
        <w:t xml:space="preserve">La plateforme est gratuite. Cependant, certains services restent payants (se référer aux </w:t>
      </w:r>
      <w:r w:rsidRPr="00D57FEC">
        <w:rPr>
          <w:rFonts w:ascii="Candara" w:hAnsi="Candara"/>
          <w:color w:val="02358B"/>
          <w:sz w:val="24"/>
          <w:szCs w:val="24"/>
          <w:lang w:val="fr-FR"/>
        </w:rPr>
        <w:t>Tarifs</w:t>
      </w:r>
      <w:r w:rsidRPr="00D57FEC">
        <w:rPr>
          <w:rFonts w:ascii="Candara" w:hAnsi="Candara"/>
          <w:color w:val="323E4F"/>
          <w:sz w:val="24"/>
          <w:szCs w:val="24"/>
          <w:lang w:val="fr-FR"/>
        </w:rPr>
        <w:t xml:space="preserve"> à l’adresse </w:t>
      </w:r>
      <w:hyperlink r:id="rId13" w:history="1">
        <w:r w:rsidRPr="00D57FEC">
          <w:rPr>
            <w:rFonts w:ascii="Candara" w:hAnsi="Candara"/>
            <w:color w:val="323E4F"/>
            <w:sz w:val="24"/>
            <w:szCs w:val="24"/>
            <w:highlight w:val="yellow"/>
            <w:lang w:val="fr-FR"/>
          </w:rPr>
          <w:t>https://progestionsoft.com/</w:t>
        </w:r>
      </w:hyperlink>
      <w:r w:rsidRPr="00D57FEC">
        <w:rPr>
          <w:rFonts w:ascii="Candara" w:hAnsi="Candara"/>
          <w:color w:val="323E4F"/>
          <w:sz w:val="24"/>
          <w:szCs w:val="24"/>
          <w:highlight w:val="yellow"/>
          <w:lang w:val="fr-FR"/>
        </w:rPr>
        <w:t>tarif</w:t>
      </w:r>
      <w:r w:rsidRPr="00D57FEC">
        <w:rPr>
          <w:rFonts w:ascii="Candara" w:hAnsi="Candara"/>
          <w:color w:val="323E4F"/>
          <w:sz w:val="24"/>
          <w:szCs w:val="24"/>
          <w:lang w:val="fr-FR"/>
        </w:rPr>
        <w:t>). Leurs souscriptions se fera par un intermédiaire de paiement. Vous reconnaissez et acceptez que :</w:t>
      </w:r>
    </w:p>
    <w:p w14:paraId="1371F77A" w14:textId="77777777" w:rsidR="00F121A8" w:rsidRPr="00D57FEC" w:rsidRDefault="00F121A8" w:rsidP="008755BC">
      <w:pPr>
        <w:pStyle w:val="Paragraphedeliste"/>
        <w:numPr>
          <w:ilvl w:val="0"/>
          <w:numId w:val="5"/>
        </w:numPr>
        <w:spacing w:after="240"/>
        <w:jc w:val="both"/>
        <w:rPr>
          <w:rFonts w:ascii="Candara" w:hAnsi="Candara"/>
          <w:color w:val="323E4F"/>
          <w:sz w:val="24"/>
          <w:szCs w:val="24"/>
          <w:lang w:val="fr-FR"/>
        </w:rPr>
      </w:pPr>
      <w:r w:rsidRPr="00D57FEC">
        <w:rPr>
          <w:rFonts w:ascii="Candara" w:hAnsi="Candara"/>
          <w:color w:val="323E4F"/>
          <w:sz w:val="24"/>
          <w:szCs w:val="24"/>
          <w:lang w:val="fr-FR"/>
        </w:rPr>
        <w:t>les frais d’abonnement seront prépayés, ce qui signifie que ces frais seront payés avant que le service ne vous soit débloqué ;</w:t>
      </w:r>
    </w:p>
    <w:p w14:paraId="162FC928" w14:textId="77777777" w:rsidR="00F121A8" w:rsidRPr="00D57FEC" w:rsidRDefault="00F121A8" w:rsidP="008755BC">
      <w:pPr>
        <w:pStyle w:val="Paragraphedeliste"/>
        <w:numPr>
          <w:ilvl w:val="0"/>
          <w:numId w:val="5"/>
        </w:numPr>
        <w:spacing w:after="240"/>
        <w:jc w:val="both"/>
        <w:rPr>
          <w:rFonts w:ascii="Candara" w:hAnsi="Candara"/>
          <w:color w:val="323E4F"/>
          <w:sz w:val="24"/>
          <w:szCs w:val="24"/>
          <w:lang w:val="fr-FR"/>
        </w:rPr>
      </w:pPr>
      <w:r w:rsidRPr="00D57FEC">
        <w:rPr>
          <w:rFonts w:ascii="Candara" w:hAnsi="Candara"/>
          <w:color w:val="323E4F"/>
          <w:sz w:val="24"/>
          <w:szCs w:val="24"/>
          <w:lang w:val="fr-FR"/>
        </w:rPr>
        <w:t>mensuellement ou annuellement, votre abonnement peut s’expirer et vous devrez le réactiver manuellement ;</w:t>
      </w:r>
    </w:p>
    <w:p w14:paraId="4244C219" w14:textId="77777777" w:rsidR="00F121A8" w:rsidRPr="00D57FEC" w:rsidRDefault="00F121A8" w:rsidP="008755BC">
      <w:pPr>
        <w:pStyle w:val="Paragraphedeliste"/>
        <w:numPr>
          <w:ilvl w:val="0"/>
          <w:numId w:val="5"/>
        </w:numPr>
        <w:spacing w:after="240"/>
        <w:jc w:val="both"/>
        <w:rPr>
          <w:rFonts w:ascii="Candara" w:hAnsi="Candara"/>
          <w:color w:val="323E4F"/>
          <w:sz w:val="24"/>
          <w:szCs w:val="24"/>
          <w:lang w:val="fr-FR"/>
        </w:rPr>
      </w:pPr>
      <w:r w:rsidRPr="00D57FEC">
        <w:rPr>
          <w:rFonts w:ascii="Candara" w:hAnsi="Candara"/>
          <w:color w:val="323E4F"/>
          <w:sz w:val="24"/>
          <w:szCs w:val="24"/>
          <w:lang w:val="fr-FR"/>
        </w:rPr>
        <w:lastRenderedPageBreak/>
        <w:t>au cas où vous aurez souscrire au mauvais plan, aucun remboursement ne pourra être fait ;</w:t>
      </w:r>
    </w:p>
    <w:p w14:paraId="62D70642" w14:textId="77777777" w:rsidR="00F121A8" w:rsidRPr="00D57FEC" w:rsidRDefault="00F121A8" w:rsidP="008755BC">
      <w:pPr>
        <w:pStyle w:val="Paragraphedeliste"/>
        <w:numPr>
          <w:ilvl w:val="0"/>
          <w:numId w:val="5"/>
        </w:numPr>
        <w:spacing w:after="240"/>
        <w:jc w:val="both"/>
        <w:rPr>
          <w:rFonts w:ascii="Candara" w:hAnsi="Candara"/>
          <w:color w:val="323E4F"/>
          <w:sz w:val="24"/>
          <w:szCs w:val="24"/>
          <w:lang w:val="fr-FR"/>
        </w:rPr>
      </w:pPr>
      <w:r w:rsidRPr="00D57FEC">
        <w:rPr>
          <w:rFonts w:ascii="Candara" w:hAnsi="Candara"/>
          <w:color w:val="323E4F"/>
          <w:sz w:val="24"/>
          <w:szCs w:val="24"/>
          <w:lang w:val="fr-FR"/>
        </w:rPr>
        <w:t>Si votre compte est restreint pour une activité suspecte et que vous avez un abonnement en cours, il n’y aura pas de remboursement.</w:t>
      </w:r>
    </w:p>
    <w:p w14:paraId="6E17EF43" w14:textId="77777777" w:rsidR="00F121A8" w:rsidRPr="00D57FEC" w:rsidRDefault="00F121A8" w:rsidP="008755BC">
      <w:pPr>
        <w:pStyle w:val="Paragraphedeliste"/>
        <w:numPr>
          <w:ilvl w:val="0"/>
          <w:numId w:val="9"/>
        </w:numPr>
        <w:jc w:val="both"/>
        <w:rPr>
          <w:rFonts w:ascii="Candara" w:hAnsi="Candara"/>
          <w:color w:val="323E4F"/>
          <w:sz w:val="24"/>
          <w:szCs w:val="24"/>
          <w:lang w:val="fr-FR"/>
        </w:rPr>
      </w:pPr>
      <w:r w:rsidRPr="00D57FEC">
        <w:rPr>
          <w:rFonts w:ascii="Candara" w:hAnsi="Candara"/>
          <w:color w:val="323E4F"/>
          <w:sz w:val="24"/>
          <w:szCs w:val="24"/>
          <w:lang w:val="fr-FR"/>
        </w:rPr>
        <w:t xml:space="preserve">Les frais sont exprimés en </w:t>
      </w:r>
      <w:r w:rsidRPr="00D57FEC">
        <w:rPr>
          <w:rFonts w:ascii="Candara" w:hAnsi="Candara"/>
          <w:color w:val="02358B"/>
          <w:sz w:val="24"/>
          <w:szCs w:val="24"/>
          <w:lang w:val="fr-FR"/>
        </w:rPr>
        <w:t>francs CFA</w:t>
      </w:r>
      <w:r w:rsidRPr="00D57FEC">
        <w:rPr>
          <w:rFonts w:ascii="Candara" w:hAnsi="Candara"/>
          <w:color w:val="323E4F"/>
          <w:sz w:val="24"/>
          <w:szCs w:val="24"/>
          <w:lang w:val="fr-FR"/>
        </w:rPr>
        <w:t xml:space="preserve"> (monnaie béninoise). Nous nous réservons le droit de modifier ses frais en tout temps, sur préavis ou à notre propre discrétion. Si vous n’acceptez pas un changement de frais, vous pouvez arrêter l’utilisation de tous services payants sans encourir les frais modifiés, mais aucun remboursement ne sera payable pour les frais que vous avez déjà payés.</w:t>
      </w:r>
    </w:p>
    <w:p w14:paraId="2742BCA7" w14:textId="77777777" w:rsidR="00F121A8" w:rsidRPr="00D57FEC" w:rsidRDefault="00F121A8" w:rsidP="008755BC">
      <w:pPr>
        <w:pStyle w:val="Paragraphedeliste"/>
        <w:numPr>
          <w:ilvl w:val="0"/>
          <w:numId w:val="9"/>
        </w:numPr>
        <w:jc w:val="both"/>
        <w:rPr>
          <w:rFonts w:ascii="Candara" w:hAnsi="Candara"/>
          <w:color w:val="323E4F"/>
          <w:sz w:val="24"/>
          <w:szCs w:val="24"/>
          <w:lang w:val="fr-FR"/>
        </w:rPr>
      </w:pPr>
      <w:r w:rsidRPr="00D57FEC">
        <w:rPr>
          <w:rFonts w:ascii="Candara" w:hAnsi="Candara"/>
          <w:color w:val="323E4F"/>
          <w:sz w:val="24"/>
          <w:szCs w:val="24"/>
          <w:lang w:val="fr-FR"/>
        </w:rPr>
        <w:t>Si vous avez bénéficié d’un tarif promotionnel ou d’un essai gratuit, à l’expiration de cette période de promotion ou d’essai gratuit et en cas d’abonnement, vous serez facturé au tarif standard (c’est-à-dire non promotionnel).</w:t>
      </w:r>
    </w:p>
    <w:p w14:paraId="464C07F1" w14:textId="77777777" w:rsidR="00F121A8" w:rsidRPr="00D57FEC" w:rsidRDefault="00F121A8" w:rsidP="00F121A8">
      <w:pPr>
        <w:jc w:val="both"/>
        <w:rPr>
          <w:rFonts w:ascii="Candara" w:hAnsi="Candara"/>
          <w:color w:val="323E4F"/>
          <w:lang w:val="fr-FR"/>
        </w:rPr>
      </w:pPr>
    </w:p>
    <w:p w14:paraId="6DD98802"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4" w:name="_Toc208236757"/>
      <w:r w:rsidRPr="00D57FEC">
        <w:rPr>
          <w:rFonts w:ascii="Candara" w:hAnsi="Candara"/>
          <w:b/>
          <w:color w:val="02358B"/>
          <w:sz w:val="24"/>
          <w:szCs w:val="24"/>
          <w:lang w:val="fr-FR"/>
        </w:rPr>
        <w:t>CONTENU DU L’UTILISATEUR</w:t>
      </w:r>
      <w:bookmarkEnd w:id="14"/>
    </w:p>
    <w:p w14:paraId="4D439E4D"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Nous pouvons vous activer, ainsi que les co-utilisateurs, pour publier, importer, téléverser, stocker, partager, envoyer, afficher ou transmettre de toute autre manière du texte, des données, des informations, des photos, des images, des fichiers multimédias, des logos ou tout autre contenu vers ou par le biais des services dans le but de gérer votre compte.</w:t>
      </w:r>
    </w:p>
    <w:p w14:paraId="361CC744"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Nous ne prévenons pas, ne pourront pas prévenir ou remédier à tous les incidents de sécurité, y compris les activités malveillantes, en rapport avec les Services ou le contenu.</w:t>
      </w:r>
    </w:p>
    <w:p w14:paraId="091546A3"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Vous conservez tous les droits et la propriété de votre contenu. Vous fournirez à PGS le contenu exporté sous une forme ne nécessitant aucun traitement ou modification par nous. Vous êtes également tenu de fournir toutes les notifications à toute personne, y compris les utilisateurs externes, d’obtenir et de conserver tous les consentements de ces personnes, comme l’exige la loi ou la réglementation applicable du code du numérique.</w:t>
      </w:r>
    </w:p>
    <w:p w14:paraId="104380E8"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Vous êtes seul et entièrement responsable du contenu exporté telles que les offres de candidatures, des commentaires et des publications dans les forums.</w:t>
      </w:r>
    </w:p>
    <w:p w14:paraId="08B505C6"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 xml:space="preserve">Afin de fournir les services, Nous pouvons accéder aux contenus exportés et l’utiliser de diverses manières en votre nom. Pour cette raison, dans le but unique et limité de vous fournir nos services, vous nous accordez par la présente une </w:t>
      </w:r>
      <w:r w:rsidRPr="00D57FEC">
        <w:rPr>
          <w:rFonts w:ascii="Candara" w:hAnsi="Candara"/>
          <w:color w:val="02358B"/>
          <w:sz w:val="24"/>
          <w:szCs w:val="24"/>
          <w:lang w:val="fr-FR"/>
        </w:rPr>
        <w:t>licence non exclusive</w:t>
      </w:r>
      <w:r w:rsidRPr="00D57FEC">
        <w:rPr>
          <w:rFonts w:ascii="Candara" w:hAnsi="Candara"/>
          <w:color w:val="323E4F"/>
          <w:sz w:val="24"/>
          <w:szCs w:val="24"/>
          <w:lang w:val="fr-FR"/>
        </w:rPr>
        <w:t xml:space="preserve">, </w:t>
      </w:r>
      <w:r w:rsidRPr="00D57FEC">
        <w:rPr>
          <w:rFonts w:ascii="Candara" w:hAnsi="Candara"/>
          <w:color w:val="02358B"/>
          <w:sz w:val="24"/>
          <w:szCs w:val="24"/>
          <w:lang w:val="fr-FR"/>
        </w:rPr>
        <w:t>transférable</w:t>
      </w:r>
      <w:r w:rsidRPr="00D57FEC">
        <w:rPr>
          <w:rFonts w:ascii="Candara" w:hAnsi="Candara"/>
          <w:color w:val="323E4F"/>
          <w:sz w:val="24"/>
          <w:szCs w:val="24"/>
          <w:lang w:val="fr-FR"/>
        </w:rPr>
        <w:t xml:space="preserve">, </w:t>
      </w:r>
      <w:r w:rsidRPr="00D57FEC">
        <w:rPr>
          <w:rFonts w:ascii="Candara" w:hAnsi="Candara"/>
          <w:color w:val="02358B"/>
          <w:sz w:val="24"/>
          <w:szCs w:val="24"/>
          <w:lang w:val="fr-FR"/>
        </w:rPr>
        <w:t>sous-licenciable</w:t>
      </w:r>
      <w:r w:rsidRPr="00D57FEC">
        <w:rPr>
          <w:rFonts w:ascii="Candara" w:hAnsi="Candara"/>
          <w:color w:val="323E4F"/>
          <w:sz w:val="24"/>
          <w:szCs w:val="24"/>
          <w:lang w:val="fr-FR"/>
        </w:rPr>
        <w:t xml:space="preserve">, </w:t>
      </w:r>
      <w:r w:rsidRPr="00D57FEC">
        <w:rPr>
          <w:rFonts w:ascii="Candara" w:hAnsi="Candara"/>
          <w:color w:val="02358B"/>
          <w:sz w:val="24"/>
          <w:szCs w:val="24"/>
          <w:lang w:val="fr-FR"/>
        </w:rPr>
        <w:t>globale</w:t>
      </w:r>
      <w:r w:rsidRPr="00D57FEC">
        <w:rPr>
          <w:rFonts w:ascii="Candara" w:hAnsi="Candara"/>
          <w:color w:val="323E4F"/>
          <w:sz w:val="24"/>
          <w:szCs w:val="24"/>
          <w:lang w:val="fr-FR"/>
        </w:rPr>
        <w:t xml:space="preserve"> et </w:t>
      </w:r>
      <w:r w:rsidRPr="00D57FEC">
        <w:rPr>
          <w:rFonts w:ascii="Candara" w:hAnsi="Candara"/>
          <w:color w:val="02358B"/>
          <w:sz w:val="24"/>
          <w:szCs w:val="24"/>
          <w:lang w:val="fr-FR"/>
        </w:rPr>
        <w:t>libre de redevances</w:t>
      </w:r>
      <w:r w:rsidRPr="00D57FEC">
        <w:rPr>
          <w:rFonts w:ascii="Candara" w:hAnsi="Candara"/>
          <w:color w:val="323E4F"/>
          <w:sz w:val="24"/>
          <w:szCs w:val="24"/>
          <w:lang w:val="fr-FR"/>
        </w:rPr>
        <w:t xml:space="preserve"> pour accéder, utiliser, copier, modifier, afficher publiquement, exécuter publiquement, reproduire, traduire, créer des œuvres dérivées et distribuer le contenu, en tout ou en partie.</w:t>
      </w:r>
    </w:p>
    <w:p w14:paraId="23AB26F7"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Vous déclarez, garantissez et convenez que votre contenu exporté ne doit pas :</w:t>
      </w:r>
    </w:p>
    <w:p w14:paraId="7802A7BF" w14:textId="77777777" w:rsidR="00F121A8" w:rsidRPr="00D57FEC" w:rsidRDefault="00F121A8" w:rsidP="008755BC">
      <w:pPr>
        <w:pStyle w:val="Paragraphedeliste"/>
        <w:numPr>
          <w:ilvl w:val="0"/>
          <w:numId w:val="6"/>
        </w:numPr>
        <w:spacing w:after="240"/>
        <w:jc w:val="both"/>
        <w:rPr>
          <w:rFonts w:ascii="Candara" w:hAnsi="Candara"/>
          <w:color w:val="323E4F"/>
          <w:sz w:val="24"/>
          <w:szCs w:val="24"/>
          <w:lang w:val="fr-FR"/>
        </w:rPr>
      </w:pPr>
      <w:r w:rsidRPr="00D57FEC">
        <w:rPr>
          <w:rFonts w:ascii="Candara" w:hAnsi="Candara"/>
          <w:color w:val="323E4F"/>
          <w:sz w:val="24"/>
          <w:szCs w:val="24"/>
          <w:lang w:val="fr-FR"/>
        </w:rPr>
        <w:t xml:space="preserve"> enfreindre, détourner ou violer tout brevet, droit d’auteur, marque de commerce, secret commercial, confidentialité, droit moral ou droit à la vie privée, ou tout autre droit de propriété ou de propriété intellectuelle ;</w:t>
      </w:r>
    </w:p>
    <w:p w14:paraId="18EA384F" w14:textId="77777777" w:rsidR="00F121A8" w:rsidRPr="00D57FEC" w:rsidRDefault="00F121A8" w:rsidP="008755BC">
      <w:pPr>
        <w:pStyle w:val="Paragraphedeliste"/>
        <w:numPr>
          <w:ilvl w:val="0"/>
          <w:numId w:val="6"/>
        </w:numPr>
        <w:spacing w:after="240"/>
        <w:jc w:val="both"/>
        <w:rPr>
          <w:rFonts w:ascii="Candara" w:hAnsi="Candara"/>
          <w:color w:val="323E4F"/>
          <w:sz w:val="24"/>
          <w:szCs w:val="24"/>
          <w:lang w:val="fr-FR"/>
        </w:rPr>
      </w:pPr>
      <w:r w:rsidRPr="00D57FEC">
        <w:rPr>
          <w:rFonts w:ascii="Candara" w:hAnsi="Candara"/>
          <w:color w:val="323E4F"/>
          <w:sz w:val="24"/>
          <w:szCs w:val="24"/>
          <w:lang w:val="fr-FR"/>
        </w:rPr>
        <w:t>violer ou promouvoir la violation de toute loi ;</w:t>
      </w:r>
    </w:p>
    <w:p w14:paraId="6C7EF428" w14:textId="77777777" w:rsidR="00F121A8" w:rsidRPr="00D57FEC" w:rsidRDefault="00F121A8" w:rsidP="008755BC">
      <w:pPr>
        <w:pStyle w:val="Paragraphedeliste"/>
        <w:numPr>
          <w:ilvl w:val="0"/>
          <w:numId w:val="6"/>
        </w:numPr>
        <w:spacing w:after="240"/>
        <w:jc w:val="both"/>
        <w:rPr>
          <w:rFonts w:ascii="Candara" w:hAnsi="Candara"/>
          <w:color w:val="323E4F"/>
          <w:sz w:val="24"/>
          <w:szCs w:val="24"/>
          <w:lang w:val="fr-FR"/>
        </w:rPr>
      </w:pPr>
      <w:r w:rsidRPr="00D57FEC">
        <w:rPr>
          <w:rFonts w:ascii="Candara" w:hAnsi="Candara"/>
          <w:color w:val="323E4F"/>
          <w:sz w:val="24"/>
          <w:szCs w:val="24"/>
          <w:lang w:val="fr-FR"/>
        </w:rPr>
        <w:t>être diffamatoire, frauduleux, faux ou trompeur ;</w:t>
      </w:r>
    </w:p>
    <w:p w14:paraId="5D698AFB" w14:textId="77777777" w:rsidR="00F121A8" w:rsidRPr="00D57FEC" w:rsidRDefault="00F121A8" w:rsidP="008755BC">
      <w:pPr>
        <w:pStyle w:val="Paragraphedeliste"/>
        <w:numPr>
          <w:ilvl w:val="0"/>
          <w:numId w:val="6"/>
        </w:numPr>
        <w:spacing w:after="240"/>
        <w:jc w:val="both"/>
        <w:rPr>
          <w:rFonts w:ascii="Candara" w:hAnsi="Candara"/>
          <w:color w:val="323E4F"/>
          <w:sz w:val="24"/>
          <w:szCs w:val="24"/>
          <w:lang w:val="fr-FR"/>
        </w:rPr>
      </w:pPr>
      <w:r w:rsidRPr="00D57FEC">
        <w:rPr>
          <w:rFonts w:ascii="Candara" w:hAnsi="Candara"/>
          <w:color w:val="323E4F"/>
          <w:sz w:val="24"/>
          <w:szCs w:val="24"/>
          <w:lang w:val="fr-FR"/>
        </w:rPr>
        <w:lastRenderedPageBreak/>
        <w:t>constituer, consister ou activer des spams volontaires, des tentatives d’hameçonnage, des systèmes pyramidaux ou d’autres activités malveillantes ;</w:t>
      </w:r>
    </w:p>
    <w:p w14:paraId="3505A11E" w14:textId="77777777" w:rsidR="00F121A8" w:rsidRPr="00D57FEC" w:rsidRDefault="00F121A8" w:rsidP="008755BC">
      <w:pPr>
        <w:pStyle w:val="Paragraphedeliste"/>
        <w:numPr>
          <w:ilvl w:val="0"/>
          <w:numId w:val="6"/>
        </w:numPr>
        <w:spacing w:after="240"/>
        <w:jc w:val="both"/>
        <w:rPr>
          <w:rFonts w:ascii="Candara" w:hAnsi="Candara"/>
          <w:color w:val="323E4F"/>
          <w:sz w:val="24"/>
          <w:szCs w:val="24"/>
          <w:lang w:val="fr-FR"/>
        </w:rPr>
      </w:pPr>
      <w:r w:rsidRPr="00D57FEC">
        <w:rPr>
          <w:rFonts w:ascii="Candara" w:hAnsi="Candara"/>
          <w:color w:val="323E4F"/>
          <w:sz w:val="24"/>
          <w:szCs w:val="24"/>
          <w:lang w:val="fr-FR"/>
        </w:rPr>
        <w:t>inclure de la nudité ou des produits, services ou autres matériels à thème sexuel, être pornographique, vulgaire, exploiter les enfants ou être autrement obscène ;</w:t>
      </w:r>
    </w:p>
    <w:p w14:paraId="3402BEE3" w14:textId="77777777" w:rsidR="00F121A8" w:rsidRPr="00D57FEC" w:rsidRDefault="00F121A8" w:rsidP="008755BC">
      <w:pPr>
        <w:pStyle w:val="Paragraphedeliste"/>
        <w:numPr>
          <w:ilvl w:val="0"/>
          <w:numId w:val="6"/>
        </w:numPr>
        <w:spacing w:after="240"/>
        <w:jc w:val="both"/>
        <w:rPr>
          <w:rFonts w:ascii="Candara" w:hAnsi="Candara"/>
          <w:color w:val="323E4F"/>
          <w:sz w:val="24"/>
          <w:szCs w:val="24"/>
          <w:lang w:val="fr-FR"/>
        </w:rPr>
      </w:pPr>
      <w:r w:rsidRPr="00D57FEC">
        <w:rPr>
          <w:rFonts w:ascii="Candara" w:hAnsi="Candara"/>
          <w:color w:val="323E4F"/>
          <w:sz w:val="24"/>
          <w:szCs w:val="24"/>
          <w:lang w:val="fr-FR"/>
        </w:rPr>
        <w:t>promouvoir la violence, la discrimination, le sectarisme, le racisme, la haine, le harcèlement ou le préjudice à l’encontre de tout individu ou groupe.</w:t>
      </w:r>
    </w:p>
    <w:p w14:paraId="6861CCC6"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La détermination de la violation des présentes conditions par le contenu exporté est à notre seule discrétion.</w:t>
      </w:r>
    </w:p>
    <w:p w14:paraId="0AF9BE9F" w14:textId="77777777" w:rsidR="00F121A8" w:rsidRPr="00D57FEC" w:rsidRDefault="00F121A8" w:rsidP="008755BC">
      <w:pPr>
        <w:pStyle w:val="Paragraphedeliste"/>
        <w:numPr>
          <w:ilvl w:val="0"/>
          <w:numId w:val="10"/>
        </w:numPr>
        <w:jc w:val="both"/>
        <w:rPr>
          <w:rFonts w:ascii="Candara" w:hAnsi="Candara"/>
          <w:color w:val="323E4F"/>
          <w:sz w:val="24"/>
          <w:szCs w:val="24"/>
          <w:lang w:val="fr-FR"/>
        </w:rPr>
      </w:pPr>
      <w:r w:rsidRPr="00D57FEC">
        <w:rPr>
          <w:rFonts w:ascii="Candara" w:hAnsi="Candara"/>
          <w:color w:val="323E4F"/>
          <w:sz w:val="24"/>
          <w:szCs w:val="24"/>
          <w:lang w:val="fr-FR"/>
        </w:rPr>
        <w:t>Nous n’avons aucune obligation de surveiller, de valider, de corriger ou de mettre à jour vos Contenus de quelque façon que ce soit. Cependant, nous pouvons, à notre seule discrétion, supprimer ou refuser d’afficher tout Contenu en violation des présentes Conditions.</w:t>
      </w:r>
    </w:p>
    <w:p w14:paraId="2A128273" w14:textId="77777777" w:rsidR="00F121A8" w:rsidRPr="00D57FEC" w:rsidRDefault="00F121A8" w:rsidP="00F121A8">
      <w:pPr>
        <w:jc w:val="both"/>
        <w:rPr>
          <w:rFonts w:ascii="Candara" w:hAnsi="Candara"/>
          <w:color w:val="323E4F"/>
          <w:lang w:val="fr-FR"/>
        </w:rPr>
      </w:pPr>
    </w:p>
    <w:p w14:paraId="23234175"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5" w:name="_Toc208236758"/>
      <w:r w:rsidRPr="00D57FEC">
        <w:rPr>
          <w:rFonts w:ascii="Candara" w:hAnsi="Candara"/>
          <w:b/>
          <w:color w:val="02358B"/>
          <w:sz w:val="24"/>
          <w:szCs w:val="24"/>
          <w:lang w:val="fr-FR"/>
        </w:rPr>
        <w:t>SOUMISSIONS DES UTILISATEURS</w:t>
      </w:r>
      <w:bookmarkEnd w:id="15"/>
    </w:p>
    <w:p w14:paraId="1A92EA84" w14:textId="77777777" w:rsidR="00F121A8" w:rsidRPr="00D57FEC" w:rsidRDefault="00F121A8" w:rsidP="008755BC">
      <w:pPr>
        <w:pStyle w:val="Paragraphedeliste"/>
        <w:numPr>
          <w:ilvl w:val="0"/>
          <w:numId w:val="11"/>
        </w:numPr>
        <w:jc w:val="both"/>
        <w:rPr>
          <w:rFonts w:ascii="Candara" w:hAnsi="Candara"/>
          <w:color w:val="323E4F"/>
          <w:sz w:val="24"/>
          <w:szCs w:val="24"/>
          <w:lang w:val="fr-FR"/>
        </w:rPr>
      </w:pPr>
      <w:r w:rsidRPr="00D57FEC">
        <w:rPr>
          <w:rFonts w:ascii="Candara" w:hAnsi="Candara"/>
          <w:color w:val="323E4F"/>
          <w:sz w:val="24"/>
          <w:szCs w:val="24"/>
          <w:lang w:val="fr-FR"/>
        </w:rPr>
        <w:t>Si vous fournissez une Soumission, que ce soit par courriel ou autrement, vous acceptez qu’elle soit non confidentielle (à moins que nous n’indiquions le contraire par écrit) et devienne la propriété exclusive de PGS.</w:t>
      </w:r>
    </w:p>
    <w:p w14:paraId="113B8899" w14:textId="77777777" w:rsidR="00F121A8" w:rsidRPr="00D57FEC" w:rsidRDefault="00F121A8" w:rsidP="008755BC">
      <w:pPr>
        <w:pStyle w:val="Paragraphedeliste"/>
        <w:numPr>
          <w:ilvl w:val="0"/>
          <w:numId w:val="11"/>
        </w:numPr>
        <w:jc w:val="both"/>
        <w:rPr>
          <w:rFonts w:ascii="Candara" w:hAnsi="Candara"/>
          <w:color w:val="323E4F"/>
          <w:sz w:val="24"/>
          <w:szCs w:val="24"/>
          <w:lang w:val="fr-FR"/>
        </w:rPr>
      </w:pPr>
      <w:r w:rsidRPr="00D57FEC">
        <w:rPr>
          <w:rFonts w:ascii="Candara" w:hAnsi="Candara"/>
          <w:color w:val="323E4F"/>
          <w:sz w:val="24"/>
          <w:szCs w:val="24"/>
          <w:lang w:val="fr-FR"/>
        </w:rPr>
        <w:t>PGS possède des droits exclusifs, y compris tous les droits de propriété intellectuelle, et a droit à l’utilisation et à la diffusion sans restriction des Soumissions, ainsi qu’à tous les changements, modifications ou mises à niveau que nous apportons aux Services sur la base de la Soumission, à toute fin, commerciale ou autre. Vous convenez que nous ne sommes pas obligées de vous fournir une reconnaissance ou une compensation en échange des soumissions.</w:t>
      </w:r>
    </w:p>
    <w:p w14:paraId="33F4035D" w14:textId="77777777" w:rsidR="00F121A8" w:rsidRPr="00D57FEC" w:rsidRDefault="00F121A8" w:rsidP="00F121A8">
      <w:pPr>
        <w:jc w:val="both"/>
        <w:rPr>
          <w:rFonts w:ascii="Candara" w:hAnsi="Candara"/>
          <w:color w:val="323E4F"/>
          <w:lang w:val="fr-FR"/>
        </w:rPr>
      </w:pPr>
    </w:p>
    <w:p w14:paraId="3331DFF3"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6" w:name="_Toc208236759"/>
      <w:r w:rsidRPr="00D57FEC">
        <w:rPr>
          <w:rFonts w:ascii="Candara" w:hAnsi="Candara"/>
          <w:b/>
          <w:color w:val="02358B"/>
          <w:sz w:val="24"/>
          <w:szCs w:val="24"/>
          <w:lang w:val="fr-FR"/>
        </w:rPr>
        <w:t>OBLIGATIONS DE L’UTILISATEUR ET UTILISATION ACCEPTABLE</w:t>
      </w:r>
      <w:bookmarkEnd w:id="16"/>
    </w:p>
    <w:p w14:paraId="1B694CF7"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Soyez décent. Ne transmettez aucune information à PGS, aux autres utilisateurs, co-utilisateurs ou utilisateurs externes, ou à leur sujet, qui est considérée, selon notre seule décision, comme étant dégradante, harcelante, blessante, injurieuse, abusive, désobligeante, insultante, diffamatoire, fausse, trompeuse ou autrement insultante.</w:t>
      </w:r>
    </w:p>
    <w:p w14:paraId="31BA517C"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Vous acceptez d’utiliser nos Services en conformité avec les lois et réglementations locales, étatiques, nationales et internationales applicables. Vous ne pouvez pas utiliser les Services pour ou au nom d’une personne ou d’une organisation soumise à des embargos, des sanctions ou autrement désignée sur une liste de parties interdites, tenues par le gouvernement Bénin ou ses États membres, ou toute autre autorité gouvernementale applicable. Vous acceptez de coopérer avec PGS en fournissant les informations raisonnablement demandées par PGS, afin de garantir sa conformité aux lois applicables dans le cadre de votre utilisation des Services.</w:t>
      </w:r>
    </w:p>
    <w:p w14:paraId="53D4CCE6"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Vous êtes responsable et devez tout fournir, les documents, le téléphone, l’ordinateur, le matériel informatique, les connexions Internet, et tout autre équipement et service nécessaire pour accéder aux Services.</w:t>
      </w:r>
    </w:p>
    <w:p w14:paraId="25C57F01"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lastRenderedPageBreak/>
        <w:t>Vous vous engagez à ne pas vous livrer, tenter de vous livrer, encourager ou aider d’autres personnes à se livrer à une quelconque activité malveillante lorsque vous accédez aux Services ou les utilisez. Par « Activité malveillante », on entend l’un des éléments suivants, seul ou en combinaison :</w:t>
      </w:r>
    </w:p>
    <w:p w14:paraId="24A60EF9" w14:textId="77777777" w:rsidR="00F121A8" w:rsidRPr="00D57FEC" w:rsidRDefault="00F121A8" w:rsidP="008755BC">
      <w:pPr>
        <w:pStyle w:val="Paragraphedeliste"/>
        <w:numPr>
          <w:ilvl w:val="0"/>
          <w:numId w:val="8"/>
        </w:numPr>
        <w:spacing w:after="240"/>
        <w:jc w:val="both"/>
        <w:rPr>
          <w:rFonts w:ascii="Candara" w:hAnsi="Candara"/>
          <w:color w:val="323E4F"/>
          <w:sz w:val="24"/>
          <w:szCs w:val="24"/>
          <w:lang w:val="fr-FR"/>
        </w:rPr>
      </w:pPr>
      <w:r w:rsidRPr="00D57FEC">
        <w:rPr>
          <w:rFonts w:ascii="Candara" w:hAnsi="Candara"/>
          <w:color w:val="323E4F"/>
          <w:sz w:val="24"/>
          <w:szCs w:val="24"/>
          <w:lang w:val="fr-FR"/>
        </w:rPr>
        <w:t>utiliser, afficher, mettre en miroir ou encadrer les Services ou tout élément individuel des Services ;</w:t>
      </w:r>
    </w:p>
    <w:p w14:paraId="1199367C" w14:textId="77777777" w:rsidR="00F121A8" w:rsidRPr="00D57FEC" w:rsidRDefault="00F121A8" w:rsidP="008755BC">
      <w:pPr>
        <w:pStyle w:val="Paragraphedeliste"/>
        <w:numPr>
          <w:ilvl w:val="0"/>
          <w:numId w:val="8"/>
        </w:numPr>
        <w:spacing w:after="240"/>
        <w:jc w:val="both"/>
        <w:rPr>
          <w:rFonts w:ascii="Candara" w:hAnsi="Candara"/>
          <w:color w:val="323E4F"/>
          <w:sz w:val="24"/>
          <w:szCs w:val="24"/>
          <w:lang w:val="fr-FR"/>
        </w:rPr>
      </w:pPr>
      <w:r w:rsidRPr="00D57FEC">
        <w:rPr>
          <w:rFonts w:ascii="Candara" w:hAnsi="Candara"/>
          <w:color w:val="323E4F"/>
          <w:sz w:val="24"/>
          <w:szCs w:val="24"/>
          <w:lang w:val="fr-FR"/>
        </w:rPr>
        <w:t>accéder ou modifier des zones non publiques des Services ;</w:t>
      </w:r>
    </w:p>
    <w:p w14:paraId="3DCBE639" w14:textId="77777777" w:rsidR="00F121A8" w:rsidRPr="00D57FEC" w:rsidRDefault="00F121A8" w:rsidP="008755BC">
      <w:pPr>
        <w:pStyle w:val="Paragraphedeliste"/>
        <w:numPr>
          <w:ilvl w:val="0"/>
          <w:numId w:val="8"/>
        </w:numPr>
        <w:spacing w:after="240"/>
        <w:jc w:val="both"/>
        <w:rPr>
          <w:rFonts w:ascii="Candara" w:hAnsi="Candara"/>
          <w:color w:val="323E4F"/>
          <w:sz w:val="24"/>
          <w:szCs w:val="24"/>
          <w:lang w:val="fr-FR"/>
        </w:rPr>
      </w:pPr>
      <w:r w:rsidRPr="00D57FEC">
        <w:rPr>
          <w:rFonts w:ascii="Candara" w:hAnsi="Candara"/>
          <w:color w:val="323E4F"/>
          <w:sz w:val="24"/>
          <w:szCs w:val="24"/>
          <w:lang w:val="fr-FR"/>
        </w:rPr>
        <w:t>tester la vulnérabilité des Systèmes PGS ou violer toute mesure de sécurité ou d’authentification ;</w:t>
      </w:r>
    </w:p>
    <w:p w14:paraId="524BF4DE" w14:textId="77777777" w:rsidR="00F121A8" w:rsidRPr="00D57FEC" w:rsidRDefault="00F121A8" w:rsidP="008755BC">
      <w:pPr>
        <w:pStyle w:val="Paragraphedeliste"/>
        <w:numPr>
          <w:ilvl w:val="0"/>
          <w:numId w:val="8"/>
        </w:numPr>
        <w:spacing w:after="240"/>
        <w:jc w:val="both"/>
        <w:rPr>
          <w:rFonts w:ascii="Candara" w:hAnsi="Candara"/>
          <w:color w:val="323E4F"/>
          <w:sz w:val="24"/>
          <w:szCs w:val="24"/>
          <w:lang w:val="fr-FR"/>
        </w:rPr>
      </w:pPr>
      <w:r w:rsidRPr="00D57FEC">
        <w:rPr>
          <w:rFonts w:ascii="Candara" w:hAnsi="Candara"/>
          <w:color w:val="323E4F"/>
          <w:sz w:val="24"/>
          <w:szCs w:val="24"/>
          <w:lang w:val="fr-FR"/>
        </w:rPr>
        <w:t>contourner toute mesure prise par PGS ou un tiers pour protéger les Services ;</w:t>
      </w:r>
    </w:p>
    <w:p w14:paraId="46FDD286" w14:textId="77777777" w:rsidR="00F121A8" w:rsidRPr="00D57FEC" w:rsidRDefault="00F121A8" w:rsidP="008755BC">
      <w:pPr>
        <w:pStyle w:val="Paragraphedeliste"/>
        <w:numPr>
          <w:ilvl w:val="0"/>
          <w:numId w:val="8"/>
        </w:numPr>
        <w:spacing w:after="240"/>
        <w:jc w:val="both"/>
        <w:rPr>
          <w:rFonts w:ascii="Candara" w:hAnsi="Candara"/>
          <w:color w:val="323E4F"/>
          <w:sz w:val="24"/>
          <w:szCs w:val="24"/>
          <w:lang w:val="fr-FR"/>
        </w:rPr>
      </w:pPr>
      <w:r w:rsidRPr="00D57FEC">
        <w:rPr>
          <w:rFonts w:ascii="Candara" w:hAnsi="Candara"/>
          <w:color w:val="323E4F"/>
          <w:sz w:val="24"/>
          <w:szCs w:val="24"/>
          <w:lang w:val="fr-FR"/>
        </w:rPr>
        <w:t>interrompre, endommager, détruire ou limiter la fonctionnalité des Services ;</w:t>
      </w:r>
    </w:p>
    <w:p w14:paraId="12822B69" w14:textId="77777777" w:rsidR="00F121A8" w:rsidRPr="00D57FEC" w:rsidRDefault="00F121A8" w:rsidP="008755BC">
      <w:pPr>
        <w:pStyle w:val="Paragraphedeliste"/>
        <w:numPr>
          <w:ilvl w:val="0"/>
          <w:numId w:val="8"/>
        </w:numPr>
        <w:spacing w:after="240"/>
        <w:jc w:val="both"/>
        <w:rPr>
          <w:rFonts w:ascii="Candara" w:hAnsi="Candara"/>
          <w:color w:val="323E4F"/>
          <w:sz w:val="24"/>
          <w:szCs w:val="24"/>
          <w:lang w:val="fr-FR"/>
        </w:rPr>
      </w:pPr>
      <w:r w:rsidRPr="00D57FEC">
        <w:rPr>
          <w:rFonts w:ascii="Candara" w:hAnsi="Candara"/>
          <w:color w:val="323E4F"/>
          <w:sz w:val="24"/>
          <w:szCs w:val="24"/>
          <w:lang w:val="fr-FR"/>
        </w:rPr>
        <w:t>télécharger ou transmettre de toute autre manière des données malveillantes, des virus ou tout activité malveillante.</w:t>
      </w:r>
    </w:p>
    <w:p w14:paraId="26C80E9F"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Les utilisateurs doivent coopérer avec PGS pour isoler, atténuer et éliminer rapidement toute activité malveillante et prendre les mesures correctives appropriées.</w:t>
      </w:r>
    </w:p>
    <w:p w14:paraId="63E5BB6F"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Si nous déterminons qu’une activité malveillante s’est produite involontairement dans le cadre d’un enregistrement ou importation de données par l’utilisateur, ce dernier aura la possibilité d’éliminer rapidement cette activité. S’il ne l’élimine pas rapidement selon nos instructions, nous pourrons éliminer l’activité malveillante et l’utilisateur peut encourir à des sanctions juridiques.</w:t>
      </w:r>
    </w:p>
    <w:p w14:paraId="7F546AB6"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Vous acceptez de coopérer avec nous pour vous assurer que l’utilisation des ressources est mesurée avec précision. Ne surchargez pas les Services et n’imposez pas de charges excessives aux processeurs, serveurs ou autres ressources utilisés en rapport avec les Services.</w:t>
      </w:r>
    </w:p>
    <w:p w14:paraId="648EBCB4"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Si votre utilisation des Services entraîne une activité nuisible aux performances des ressources d’espace disque, telle que la l’importation de fichiers volumineux, nous pouvons prendre des mesures correctives et/ou limiter votre utilisation des Services si nécessaire pour protéger la stabilité des Services. Vous acceptez de coopérer avec nous afin de vous assurer que votre utilisation des Services ne porte pas atteinte aux performances des ressources d’espace disque.</w:t>
      </w:r>
    </w:p>
    <w:p w14:paraId="52EA3781"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Si l’espace disque du plan de service auquel vous aviez souscrit est arrivée à expiration, vous devez renouveler cet abonnement ou mettre votre plan à niveau pour continuer à consulter vos fichiers sur votre espace non gratuite.</w:t>
      </w:r>
    </w:p>
    <w:p w14:paraId="7E604233" w14:textId="77777777" w:rsidR="00F121A8" w:rsidRPr="00D57FEC" w:rsidRDefault="00F121A8" w:rsidP="008755BC">
      <w:pPr>
        <w:pStyle w:val="Paragraphedeliste"/>
        <w:numPr>
          <w:ilvl w:val="0"/>
          <w:numId w:val="12"/>
        </w:numPr>
        <w:jc w:val="both"/>
        <w:rPr>
          <w:rFonts w:ascii="Candara" w:hAnsi="Candara"/>
          <w:color w:val="323E4F"/>
          <w:sz w:val="24"/>
          <w:szCs w:val="24"/>
          <w:lang w:val="fr-FR"/>
        </w:rPr>
      </w:pPr>
      <w:r w:rsidRPr="00D57FEC">
        <w:rPr>
          <w:rFonts w:ascii="Candara" w:hAnsi="Candara"/>
          <w:color w:val="323E4F"/>
          <w:sz w:val="24"/>
          <w:szCs w:val="24"/>
          <w:lang w:val="fr-FR"/>
        </w:rPr>
        <w:t>N’utilisez pas les Services pour des activités gourmandes en bande passante, y compris l’importation de fichiers vidéo ou audio compressés et de toutes autres ressources numériques téléchargeables.</w:t>
      </w:r>
    </w:p>
    <w:p w14:paraId="4DD8A5C6" w14:textId="77777777" w:rsidR="00F121A8" w:rsidRPr="00D57FEC" w:rsidRDefault="00F121A8" w:rsidP="00F121A8">
      <w:pPr>
        <w:jc w:val="both"/>
        <w:rPr>
          <w:rFonts w:ascii="Candara" w:hAnsi="Candara"/>
          <w:color w:val="323E4F"/>
          <w:lang w:val="fr-FR"/>
        </w:rPr>
      </w:pPr>
    </w:p>
    <w:p w14:paraId="0B5C7187"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7" w:name="_Toc208236760"/>
      <w:r w:rsidRPr="00D57FEC">
        <w:rPr>
          <w:rFonts w:ascii="Candara" w:hAnsi="Candara"/>
          <w:b/>
          <w:color w:val="02358B"/>
          <w:sz w:val="24"/>
          <w:szCs w:val="24"/>
          <w:lang w:val="fr-FR"/>
        </w:rPr>
        <w:t>LA PROPRIETE DE PRO GESTION SOFT ET VOS DROITS DE LICENCE</w:t>
      </w:r>
      <w:bookmarkEnd w:id="17"/>
    </w:p>
    <w:p w14:paraId="747BFE4A" w14:textId="77777777" w:rsidR="00F121A8" w:rsidRPr="00D57FEC" w:rsidRDefault="00F121A8" w:rsidP="008755BC">
      <w:pPr>
        <w:pStyle w:val="Paragraphedeliste"/>
        <w:numPr>
          <w:ilvl w:val="0"/>
          <w:numId w:val="13"/>
        </w:numPr>
        <w:jc w:val="both"/>
        <w:rPr>
          <w:rFonts w:ascii="Candara" w:hAnsi="Candara"/>
          <w:color w:val="323E4F"/>
          <w:sz w:val="24"/>
          <w:szCs w:val="24"/>
          <w:lang w:val="fr-FR"/>
        </w:rPr>
      </w:pPr>
      <w:r w:rsidRPr="00D57FEC">
        <w:rPr>
          <w:rFonts w:ascii="Candara" w:hAnsi="Candara"/>
          <w:color w:val="323E4F"/>
          <w:sz w:val="24"/>
          <w:szCs w:val="24"/>
          <w:lang w:val="fr-FR"/>
        </w:rPr>
        <w:t xml:space="preserve">À l’exception des services tiers, </w:t>
      </w:r>
      <w:r w:rsidRPr="00D57FEC">
        <w:rPr>
          <w:rFonts w:ascii="Candara" w:hAnsi="Candara"/>
          <w:color w:val="02358B"/>
          <w:sz w:val="24"/>
          <w:szCs w:val="24"/>
          <w:lang w:val="fr-FR"/>
        </w:rPr>
        <w:t>les services sont la propriété unique et exclusive de PRO GESTION SOFT</w:t>
      </w:r>
      <w:r w:rsidRPr="00D57FEC">
        <w:rPr>
          <w:rFonts w:ascii="Candara" w:hAnsi="Candara"/>
          <w:color w:val="323E4F"/>
          <w:sz w:val="24"/>
          <w:szCs w:val="24"/>
          <w:lang w:val="fr-FR"/>
        </w:rPr>
        <w:t xml:space="preserve"> et non de l’utilisateur. Sans limiter la généralité de ce qui précède, tous les droits, titres et intérêts dans et sur les Services, y compris tous les logiciels, sites Web, serveurs, graphiques, images, audio, vidéo et autres médias, designs, animations, </w:t>
      </w:r>
      <w:r w:rsidRPr="00D57FEC">
        <w:rPr>
          <w:rFonts w:ascii="Candara" w:hAnsi="Candara"/>
          <w:color w:val="323E4F"/>
          <w:sz w:val="24"/>
          <w:szCs w:val="24"/>
          <w:lang w:val="fr-FR"/>
        </w:rPr>
        <w:lastRenderedPageBreak/>
        <w:t>interfaces, documentation, l’apparence, algorithmes, données, caractéristiques, outils et méthodes de publicité et d’acquisition, inventions, secrets commerciaux, logos, marques commerciales, marques de service, noms commerciaux et autres identificateurs propriétaires, qu’ils soient ou non enregistrés et/ou susceptibles d’être enregistrés, et toutes leurs dérivations sont la propriété de et/ou sous licence de PRO GESTION SOFT.</w:t>
      </w:r>
    </w:p>
    <w:p w14:paraId="53D74A34" w14:textId="77777777" w:rsidR="00F121A8" w:rsidRPr="00D57FEC" w:rsidRDefault="00F121A8" w:rsidP="008755BC">
      <w:pPr>
        <w:pStyle w:val="Paragraphedeliste"/>
        <w:numPr>
          <w:ilvl w:val="0"/>
          <w:numId w:val="13"/>
        </w:numPr>
        <w:jc w:val="both"/>
        <w:rPr>
          <w:rFonts w:ascii="Candara" w:hAnsi="Candara"/>
          <w:color w:val="323E4F"/>
          <w:sz w:val="24"/>
          <w:szCs w:val="24"/>
          <w:lang w:val="fr-FR"/>
        </w:rPr>
      </w:pPr>
      <w:r w:rsidRPr="00D57FEC">
        <w:rPr>
          <w:rFonts w:ascii="Candara" w:hAnsi="Candara"/>
          <w:color w:val="323E4F"/>
          <w:sz w:val="24"/>
          <w:szCs w:val="24"/>
          <w:lang w:val="fr-FR"/>
        </w:rPr>
        <w:t>Sous réserve de votre respect des présentes conditions, il vous est accordé une licence limitée, non exclusive, non transférable, non susceptible de sous-licence et entièrement révocable pour accéder et utiliser les services dans le seul but de gérer votre structure ou une structure que vous représentez. Vous ne devez pas louer, donner en location, concéder sous licence, vendre, distribuer ou transférer de toute autre manière les services à des tiers, sauf si cela est autorisé par les présentes conditions ou autrement autorisé par PGS par écrit. Aucune licence ou droit ne vous est accordé par implication ou autrement en vertu des droits de propriété intellectuelle détenus ou contrôlés par PGS ou ses concédants de licence, sauf pour les licences et droits expressément accordés. À la résiliation de ces conditions ou des Services, vous n’aurez plus aucun droit ou licence sur les Services, et vous devez immédiatement cesser d’utiliser les Services et détruire toutes les copies en votre possession si possible.</w:t>
      </w:r>
    </w:p>
    <w:p w14:paraId="05468755" w14:textId="77777777" w:rsidR="00F121A8" w:rsidRPr="00D57FEC" w:rsidRDefault="00F121A8" w:rsidP="008755BC">
      <w:pPr>
        <w:pStyle w:val="Paragraphedeliste"/>
        <w:numPr>
          <w:ilvl w:val="0"/>
          <w:numId w:val="13"/>
        </w:numPr>
        <w:jc w:val="both"/>
        <w:rPr>
          <w:rFonts w:ascii="Candara" w:hAnsi="Candara"/>
          <w:color w:val="323E4F"/>
          <w:sz w:val="24"/>
          <w:szCs w:val="24"/>
          <w:lang w:val="fr-FR"/>
        </w:rPr>
      </w:pPr>
      <w:r w:rsidRPr="00D57FEC">
        <w:rPr>
          <w:rFonts w:ascii="Candara" w:hAnsi="Candara"/>
          <w:color w:val="323E4F"/>
          <w:sz w:val="24"/>
          <w:szCs w:val="24"/>
          <w:lang w:val="fr-FR"/>
        </w:rPr>
        <w:t>Nous pouvons, à notre discrétion et sans engager notre responsabilité envers vous, avec ou sans préavis et à tout moment, modifier ou interrompre, temporairement ou définitivement, toute partie de nos Services.</w:t>
      </w:r>
    </w:p>
    <w:p w14:paraId="7DC28491" w14:textId="77777777" w:rsidR="00F121A8" w:rsidRPr="00D57FEC" w:rsidRDefault="00F121A8" w:rsidP="00F121A8">
      <w:pPr>
        <w:jc w:val="both"/>
        <w:rPr>
          <w:rFonts w:ascii="Candara" w:hAnsi="Candara"/>
          <w:color w:val="323E4F"/>
          <w:lang w:val="fr-FR"/>
        </w:rPr>
      </w:pPr>
    </w:p>
    <w:p w14:paraId="2A64B3D3"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8" w:name="_Toc208236761"/>
      <w:r w:rsidRPr="00D57FEC">
        <w:rPr>
          <w:rFonts w:ascii="Candara" w:hAnsi="Candara"/>
          <w:b/>
          <w:color w:val="02358B"/>
          <w:sz w:val="24"/>
          <w:szCs w:val="24"/>
          <w:lang w:val="fr-FR"/>
        </w:rPr>
        <w:t>DROIT D’AUTEUR ET POLITIQUE EN MATIERE DE CONTREFAÇON</w:t>
      </w:r>
      <w:bookmarkEnd w:id="18"/>
    </w:p>
    <w:p w14:paraId="745376F2" w14:textId="77777777" w:rsidR="00F121A8" w:rsidRPr="00D57FEC" w:rsidRDefault="00F121A8" w:rsidP="008755BC">
      <w:pPr>
        <w:pStyle w:val="Paragraphedeliste"/>
        <w:numPr>
          <w:ilvl w:val="0"/>
          <w:numId w:val="14"/>
        </w:numPr>
        <w:jc w:val="both"/>
        <w:rPr>
          <w:rFonts w:ascii="Candara" w:hAnsi="Candara"/>
          <w:color w:val="323E4F"/>
          <w:sz w:val="24"/>
          <w:szCs w:val="24"/>
          <w:lang w:val="fr-FR"/>
        </w:rPr>
      </w:pPr>
      <w:r w:rsidRPr="00D57FEC">
        <w:rPr>
          <w:rFonts w:ascii="Candara" w:hAnsi="Candara"/>
          <w:color w:val="323E4F"/>
          <w:sz w:val="24"/>
          <w:szCs w:val="24"/>
          <w:lang w:val="fr-FR"/>
        </w:rPr>
        <w:t>Conformément aux lois du droit d’auteur et des voisins, au code du numérique, aux dispositions de l’Agence Nationale de la Sécurité des Systèmes d’Information (ANSSI) et à toute autre loi applicable, PRO GESTION SOFT a adopté une politique de résiliation, dans des circonstances appropriées et à sa seule discrétion, des utilisateurs qui sont considérés comme des contrefacteurs répétés de la propriété protégée d’autrui. PRO GESTION SOFT peut également, à sa seule discrétion, limiter l’accès aux Services et/ou résilier les Comptes de tout utilisateur qui, selon nous, pourrait enfreindre les droits de propriété intellectuelle d’autrui, qu’il y ait ou non violation répétée.</w:t>
      </w:r>
    </w:p>
    <w:p w14:paraId="41072530" w14:textId="77777777" w:rsidR="00F121A8" w:rsidRPr="00D57FEC" w:rsidRDefault="00F121A8" w:rsidP="008755BC">
      <w:pPr>
        <w:pStyle w:val="Paragraphedeliste"/>
        <w:numPr>
          <w:ilvl w:val="0"/>
          <w:numId w:val="14"/>
        </w:numPr>
        <w:jc w:val="both"/>
        <w:rPr>
          <w:rFonts w:ascii="Candara" w:hAnsi="Candara"/>
          <w:color w:val="323E4F"/>
          <w:sz w:val="24"/>
          <w:szCs w:val="24"/>
          <w:lang w:val="fr-FR"/>
        </w:rPr>
      </w:pPr>
      <w:r w:rsidRPr="00D57FEC">
        <w:rPr>
          <w:rFonts w:ascii="Candara" w:hAnsi="Candara"/>
          <w:color w:val="323E4F"/>
          <w:sz w:val="24"/>
          <w:szCs w:val="24"/>
          <w:lang w:val="fr-FR"/>
        </w:rPr>
        <w:t>Si vous pensez qu’un élément des Services porte atteinte à un droit d’auteur que vous possédez ou contrôlez, vous pouvez en aviser l’équipe PGS chargé de cela de la manière indiquée ci-dessous :</w:t>
      </w:r>
    </w:p>
    <w:p w14:paraId="4A2A8545" w14:textId="77777777" w:rsidR="00F121A8" w:rsidRPr="00D57FEC" w:rsidRDefault="00F121A8" w:rsidP="008755BC">
      <w:pPr>
        <w:pStyle w:val="Paragraphedeliste"/>
        <w:numPr>
          <w:ilvl w:val="0"/>
          <w:numId w:val="15"/>
        </w:numPr>
        <w:spacing w:after="240"/>
        <w:jc w:val="both"/>
        <w:rPr>
          <w:rFonts w:ascii="Candara" w:hAnsi="Candara"/>
          <w:color w:val="323E4F"/>
          <w:sz w:val="24"/>
          <w:szCs w:val="24"/>
          <w:lang w:val="fr-FR"/>
        </w:rPr>
      </w:pPr>
      <w:r w:rsidRPr="00D57FEC">
        <w:rPr>
          <w:rFonts w:ascii="Candara" w:hAnsi="Candara"/>
          <w:color w:val="323E4F"/>
          <w:sz w:val="24"/>
          <w:szCs w:val="24"/>
          <w:lang w:val="fr-FR"/>
        </w:rPr>
        <w:t>PRO GESTION SOFT SARL</w:t>
      </w:r>
    </w:p>
    <w:p w14:paraId="5C4771F2" w14:textId="77777777" w:rsidR="00F121A8" w:rsidRPr="00D57FEC" w:rsidRDefault="00F121A8" w:rsidP="008755BC">
      <w:pPr>
        <w:pStyle w:val="Paragraphedeliste"/>
        <w:numPr>
          <w:ilvl w:val="0"/>
          <w:numId w:val="15"/>
        </w:numPr>
        <w:spacing w:after="240"/>
        <w:jc w:val="both"/>
        <w:rPr>
          <w:rFonts w:ascii="Candara" w:hAnsi="Candara"/>
          <w:color w:val="323E4F"/>
          <w:sz w:val="24"/>
          <w:szCs w:val="24"/>
          <w:lang w:val="fr-FR"/>
        </w:rPr>
      </w:pPr>
      <w:r w:rsidRPr="00D57FEC">
        <w:rPr>
          <w:rFonts w:ascii="Candara" w:hAnsi="Candara"/>
          <w:color w:val="323E4F"/>
          <w:sz w:val="24"/>
          <w:szCs w:val="24"/>
          <w:lang w:val="fr-FR"/>
        </w:rPr>
        <w:t xml:space="preserve">Attn.: </w:t>
      </w:r>
      <w:r w:rsidRPr="00D57FEC">
        <w:rPr>
          <w:rFonts w:ascii="Candara" w:hAnsi="Candara"/>
          <w:b/>
          <w:color w:val="323E4F"/>
          <w:sz w:val="24"/>
          <w:szCs w:val="24"/>
          <w:lang w:val="fr-FR"/>
        </w:rPr>
        <w:t>Service des Données et de la Confidentialité</w:t>
      </w:r>
    </w:p>
    <w:p w14:paraId="3BEB2E80" w14:textId="77777777" w:rsidR="00F121A8" w:rsidRPr="00D57FEC" w:rsidRDefault="00F121A8" w:rsidP="008755BC">
      <w:pPr>
        <w:pStyle w:val="Paragraphedeliste"/>
        <w:numPr>
          <w:ilvl w:val="0"/>
          <w:numId w:val="15"/>
        </w:numPr>
        <w:spacing w:after="240"/>
        <w:jc w:val="both"/>
        <w:rPr>
          <w:rFonts w:ascii="Candara" w:hAnsi="Candara"/>
          <w:color w:val="323E4F"/>
          <w:sz w:val="24"/>
          <w:szCs w:val="24"/>
          <w:lang w:val="fr-FR"/>
        </w:rPr>
      </w:pPr>
      <w:r w:rsidRPr="00D57FEC">
        <w:rPr>
          <w:rFonts w:ascii="Candara" w:hAnsi="Candara"/>
          <w:color w:val="323E4F"/>
          <w:sz w:val="24"/>
          <w:szCs w:val="24"/>
          <w:lang w:val="fr-FR"/>
        </w:rPr>
        <w:t>Adjarra, Malanhoui, Tanmè (République du Bénin)</w:t>
      </w:r>
    </w:p>
    <w:p w14:paraId="4863B952" w14:textId="77777777" w:rsidR="00F121A8" w:rsidRPr="00D57FEC" w:rsidRDefault="00F121A8" w:rsidP="008755BC">
      <w:pPr>
        <w:pStyle w:val="Paragraphedeliste"/>
        <w:numPr>
          <w:ilvl w:val="0"/>
          <w:numId w:val="15"/>
        </w:numPr>
        <w:spacing w:after="240"/>
        <w:jc w:val="both"/>
        <w:rPr>
          <w:rFonts w:ascii="Candara" w:hAnsi="Candara"/>
          <w:color w:val="323E4F"/>
          <w:sz w:val="24"/>
          <w:szCs w:val="24"/>
          <w:lang w:val="fr-FR"/>
        </w:rPr>
      </w:pPr>
      <w:r w:rsidRPr="00D57FEC">
        <w:rPr>
          <w:rFonts w:ascii="Candara" w:hAnsi="Candara"/>
          <w:color w:val="323E4F"/>
          <w:sz w:val="24"/>
          <w:szCs w:val="24"/>
          <w:lang w:val="fr-FR"/>
        </w:rPr>
        <w:t>(229) 52 53 53 80</w:t>
      </w:r>
    </w:p>
    <w:p w14:paraId="34C949F1" w14:textId="77777777" w:rsidR="00F121A8" w:rsidRPr="00D57FEC" w:rsidRDefault="00F121A8" w:rsidP="008755BC">
      <w:pPr>
        <w:pStyle w:val="Paragraphedeliste"/>
        <w:numPr>
          <w:ilvl w:val="0"/>
          <w:numId w:val="15"/>
        </w:numPr>
        <w:spacing w:after="240"/>
        <w:jc w:val="both"/>
        <w:rPr>
          <w:rFonts w:ascii="Candara" w:hAnsi="Candara"/>
          <w:color w:val="323E4F"/>
          <w:sz w:val="24"/>
          <w:szCs w:val="24"/>
          <w:lang w:val="fr-FR"/>
        </w:rPr>
      </w:pPr>
      <w:r w:rsidRPr="00D57FEC">
        <w:rPr>
          <w:rFonts w:ascii="Candara" w:hAnsi="Candara"/>
          <w:color w:val="323E4F"/>
          <w:sz w:val="24"/>
          <w:szCs w:val="24"/>
          <w:highlight w:val="yellow"/>
          <w:lang w:val="fr-FR"/>
        </w:rPr>
        <w:t>legal@progestion</w:t>
      </w:r>
      <w:r w:rsidR="00F6461E" w:rsidRPr="00D57FEC">
        <w:rPr>
          <w:rFonts w:ascii="Candara" w:hAnsi="Candara"/>
          <w:color w:val="323E4F"/>
          <w:sz w:val="24"/>
          <w:szCs w:val="24"/>
          <w:highlight w:val="yellow"/>
          <w:lang w:val="fr-FR"/>
        </w:rPr>
        <w:t>soft</w:t>
      </w:r>
      <w:r w:rsidRPr="00D57FEC">
        <w:rPr>
          <w:rFonts w:ascii="Candara" w:hAnsi="Candara"/>
          <w:color w:val="323E4F"/>
          <w:sz w:val="24"/>
          <w:szCs w:val="24"/>
          <w:highlight w:val="yellow"/>
          <w:lang w:val="fr-FR"/>
        </w:rPr>
        <w:t>.com</w:t>
      </w:r>
    </w:p>
    <w:p w14:paraId="29268382" w14:textId="77777777" w:rsidR="00F121A8" w:rsidRPr="00D57FEC" w:rsidRDefault="00F121A8" w:rsidP="008755BC">
      <w:pPr>
        <w:pStyle w:val="Paragraphedeliste"/>
        <w:numPr>
          <w:ilvl w:val="0"/>
          <w:numId w:val="14"/>
        </w:numPr>
        <w:jc w:val="both"/>
        <w:rPr>
          <w:rFonts w:ascii="Candara" w:hAnsi="Candara"/>
          <w:color w:val="323E4F"/>
          <w:sz w:val="24"/>
          <w:szCs w:val="24"/>
          <w:lang w:val="fr-FR"/>
        </w:rPr>
      </w:pPr>
      <w:r w:rsidRPr="00D57FEC">
        <w:rPr>
          <w:rFonts w:ascii="Candara" w:hAnsi="Candara"/>
          <w:color w:val="323E4F"/>
          <w:sz w:val="24"/>
          <w:szCs w:val="24"/>
          <w:lang w:val="fr-FR"/>
        </w:rPr>
        <w:t xml:space="preserve">Vous devez noter que si vous faites sciemment de fausses déclarations dans votre notification que le matériel ou l’activité enfreint, vous serez responsable de tout dommage, y compris si possible les coûts et les honoraires d’avocat, encourus par nous </w:t>
      </w:r>
      <w:r w:rsidRPr="00D57FEC">
        <w:rPr>
          <w:rFonts w:ascii="Candara" w:hAnsi="Candara"/>
          <w:color w:val="323E4F"/>
          <w:sz w:val="24"/>
          <w:szCs w:val="24"/>
          <w:lang w:val="fr-FR"/>
        </w:rPr>
        <w:lastRenderedPageBreak/>
        <w:t>ou le contrefacteur présumé à la suite de notre utilisation de ces fausses déclarations pour retirer ou désactiver l’accès au matériel ou à l’activité qui prétend être en infraction.</w:t>
      </w:r>
    </w:p>
    <w:p w14:paraId="458FEDB7" w14:textId="77777777" w:rsidR="00F121A8" w:rsidRPr="00D57FEC" w:rsidRDefault="00F121A8" w:rsidP="008755BC">
      <w:pPr>
        <w:pStyle w:val="Paragraphedeliste"/>
        <w:numPr>
          <w:ilvl w:val="0"/>
          <w:numId w:val="14"/>
        </w:numPr>
        <w:jc w:val="both"/>
        <w:rPr>
          <w:rFonts w:ascii="Candara" w:hAnsi="Candara"/>
          <w:color w:val="323E4F"/>
          <w:sz w:val="24"/>
          <w:szCs w:val="24"/>
          <w:lang w:val="fr-FR"/>
        </w:rPr>
      </w:pPr>
      <w:r w:rsidRPr="00D57FEC">
        <w:rPr>
          <w:rFonts w:ascii="Candara" w:hAnsi="Candara"/>
          <w:color w:val="323E4F"/>
          <w:sz w:val="24"/>
          <w:szCs w:val="24"/>
          <w:lang w:val="fr-FR"/>
        </w:rPr>
        <w:t>La reproduction ou représentation, intégrale ou partielle, des pages, des données et de tout autre éléments constitutifs des services, par quelque procédé ou support que ce soit, est interdite et constitue, sans autorisation de l’éditeur, une contrefaçon</w:t>
      </w:r>
    </w:p>
    <w:p w14:paraId="3D9F5701" w14:textId="77777777" w:rsidR="00F121A8" w:rsidRPr="00D57FEC" w:rsidRDefault="00F121A8" w:rsidP="00F121A8">
      <w:pPr>
        <w:jc w:val="both"/>
        <w:rPr>
          <w:rFonts w:ascii="Candara" w:hAnsi="Candara"/>
          <w:color w:val="323E4F"/>
          <w:lang w:val="fr-FR"/>
        </w:rPr>
      </w:pPr>
    </w:p>
    <w:p w14:paraId="24D98CD1"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19" w:name="_Toc208236762"/>
      <w:r w:rsidRPr="00D57FEC">
        <w:rPr>
          <w:rFonts w:ascii="Candara" w:hAnsi="Candara"/>
          <w:b/>
          <w:color w:val="02358B"/>
          <w:sz w:val="24"/>
          <w:szCs w:val="24"/>
          <w:lang w:val="fr-FR"/>
        </w:rPr>
        <w:t>SERVICES DE TIERS</w:t>
      </w:r>
      <w:bookmarkEnd w:id="19"/>
    </w:p>
    <w:p w14:paraId="48FC0465" w14:textId="77777777" w:rsidR="00F121A8" w:rsidRPr="00D57FEC" w:rsidRDefault="00F121A8" w:rsidP="008755BC">
      <w:pPr>
        <w:pStyle w:val="Paragraphedeliste"/>
        <w:numPr>
          <w:ilvl w:val="0"/>
          <w:numId w:val="16"/>
        </w:numPr>
        <w:jc w:val="both"/>
        <w:rPr>
          <w:rFonts w:ascii="Candara" w:hAnsi="Candara"/>
          <w:color w:val="323E4F"/>
          <w:sz w:val="24"/>
          <w:szCs w:val="24"/>
          <w:lang w:val="fr-FR"/>
        </w:rPr>
      </w:pPr>
      <w:r w:rsidRPr="00D57FEC">
        <w:rPr>
          <w:rFonts w:ascii="Candara" w:hAnsi="Candara"/>
          <w:color w:val="323E4F"/>
          <w:sz w:val="24"/>
          <w:szCs w:val="24"/>
          <w:lang w:val="fr-FR"/>
        </w:rPr>
        <w:t>Les services peuvent afficher, permettre l’accès ou l’utilisation, installer ou incorporer des contenus, des promotions, des sites web, des applications, des logiciels, des services et des ressources de tiers qui ne sont pas sous notre contrôle. Les services de tiers ne sont disponibles que pour votre commodité, et nous ne sommes pas responsables des produits, services ou autre contenu qui sont disponibles à partir des services de tiers. Vous reconnaissez que tous les services de tiers que vous utilisez en relation avec les services ne sont pas contrôlés par PGS, et vous prenez la seule responsabilité et assumez tous les risques découlant de votre interaction avec ou de l’utilisation de tout service de tiers.</w:t>
      </w:r>
    </w:p>
    <w:p w14:paraId="074161B3" w14:textId="77777777" w:rsidR="00F121A8" w:rsidRPr="00D57FEC" w:rsidRDefault="00F121A8" w:rsidP="008755BC">
      <w:pPr>
        <w:pStyle w:val="Paragraphedeliste"/>
        <w:numPr>
          <w:ilvl w:val="0"/>
          <w:numId w:val="16"/>
        </w:numPr>
        <w:jc w:val="both"/>
        <w:rPr>
          <w:rFonts w:ascii="Candara" w:hAnsi="Candara"/>
          <w:color w:val="323E4F"/>
          <w:sz w:val="24"/>
          <w:szCs w:val="24"/>
          <w:lang w:val="fr-FR"/>
        </w:rPr>
      </w:pPr>
      <w:r w:rsidRPr="00D57FEC">
        <w:rPr>
          <w:rFonts w:ascii="Candara" w:hAnsi="Candara"/>
          <w:color w:val="323E4F"/>
          <w:sz w:val="24"/>
          <w:szCs w:val="24"/>
          <w:lang w:val="fr-FR"/>
        </w:rPr>
        <w:t>Vous êtes responsable de la lecture, de la compréhension et du respect de la licence, des conditions générales et de la politique de confidentialité qui s’appliquent à votre utilisation de tout service de tiers. La référence à ou l’utilisation de tout service de tiers par PGS ne constitue ou n’implique pas nécessairement l’approbation, le parrainage ou la recommandation de ces services par PGS.</w:t>
      </w:r>
    </w:p>
    <w:p w14:paraId="724DBCAF" w14:textId="77777777" w:rsidR="00F121A8" w:rsidRPr="00D57FEC" w:rsidRDefault="00F121A8" w:rsidP="00F121A8">
      <w:pPr>
        <w:jc w:val="both"/>
        <w:rPr>
          <w:rFonts w:ascii="Candara" w:hAnsi="Candara"/>
          <w:color w:val="323E4F"/>
          <w:lang w:val="fr-FR"/>
        </w:rPr>
      </w:pPr>
    </w:p>
    <w:p w14:paraId="2B4C694E"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20" w:name="_Toc208236763"/>
      <w:r w:rsidRPr="00D57FEC">
        <w:rPr>
          <w:rFonts w:ascii="Candara" w:hAnsi="Candara"/>
          <w:b/>
          <w:color w:val="02358B"/>
          <w:sz w:val="24"/>
          <w:szCs w:val="24"/>
          <w:lang w:val="fr-FR"/>
        </w:rPr>
        <w:t>RESILIATION</w:t>
      </w:r>
      <w:bookmarkEnd w:id="20"/>
    </w:p>
    <w:p w14:paraId="2D70A62F" w14:textId="77777777" w:rsidR="00F121A8" w:rsidRPr="00D57FEC" w:rsidRDefault="00F121A8" w:rsidP="008755BC">
      <w:pPr>
        <w:pStyle w:val="Paragraphedeliste"/>
        <w:numPr>
          <w:ilvl w:val="0"/>
          <w:numId w:val="17"/>
        </w:numPr>
        <w:jc w:val="both"/>
        <w:rPr>
          <w:rFonts w:ascii="Candara" w:hAnsi="Candara"/>
          <w:color w:val="323E4F"/>
          <w:sz w:val="24"/>
          <w:szCs w:val="24"/>
          <w:lang w:val="fr-FR"/>
        </w:rPr>
      </w:pPr>
      <w:r w:rsidRPr="00D57FEC">
        <w:rPr>
          <w:rFonts w:ascii="Candara" w:hAnsi="Candara"/>
          <w:color w:val="323E4F"/>
          <w:sz w:val="24"/>
          <w:szCs w:val="24"/>
          <w:lang w:val="fr-FR"/>
        </w:rPr>
        <w:t>Si vous enfreignez ces Conditions ou toute autre politique, condition ou accord que PRO GESTION SOFT a mis en place, au fil du temps, nous pouvons, immédiatement et à notre discrétion, résilier cet Accord et/ou résilier ou suspendre votre accès aux Services et votre Compte. Lors d'une telle résiliation ou suspension, vous n'êtes pas autorisé à vous inscrire à un autre compte ou à accéder aux services sans notre autorisation écrite préalable.</w:t>
      </w:r>
    </w:p>
    <w:p w14:paraId="55A4328A" w14:textId="77777777" w:rsidR="00F121A8" w:rsidRPr="00D57FEC" w:rsidRDefault="00F121A8" w:rsidP="008755BC">
      <w:pPr>
        <w:pStyle w:val="Paragraphedeliste"/>
        <w:numPr>
          <w:ilvl w:val="0"/>
          <w:numId w:val="17"/>
        </w:numPr>
        <w:jc w:val="both"/>
        <w:rPr>
          <w:rFonts w:ascii="Candara" w:hAnsi="Candara"/>
          <w:color w:val="323E4F"/>
          <w:sz w:val="24"/>
          <w:szCs w:val="24"/>
          <w:lang w:val="fr-FR"/>
        </w:rPr>
      </w:pPr>
      <w:r w:rsidRPr="00D57FEC">
        <w:rPr>
          <w:rFonts w:ascii="Candara" w:hAnsi="Candara"/>
          <w:color w:val="323E4F"/>
          <w:sz w:val="24"/>
          <w:szCs w:val="24"/>
          <w:lang w:val="fr-FR"/>
        </w:rPr>
        <w:t xml:space="preserve">Les </w:t>
      </w:r>
      <w:r w:rsidRPr="00D57FEC">
        <w:rPr>
          <w:rFonts w:ascii="Candara" w:eastAsia="Times New Roman" w:hAnsi="Candara" w:cs="Times New Roman"/>
          <w:color w:val="323E4F"/>
          <w:sz w:val="24"/>
          <w:szCs w:val="24"/>
          <w:lang w:val="fr-FR" w:eastAsia="en-GB"/>
        </w:rPr>
        <w:t xml:space="preserve">services et les présentes conditions peuvent être résiliés par l’une ou l’autre partie pour des </w:t>
      </w:r>
      <w:r w:rsidRPr="00D57FEC">
        <w:rPr>
          <w:rFonts w:ascii="Candara" w:hAnsi="Candara"/>
          <w:color w:val="323E4F"/>
          <w:sz w:val="24"/>
          <w:szCs w:val="24"/>
          <w:lang w:val="fr-FR"/>
        </w:rPr>
        <w:t>raisons</w:t>
      </w:r>
      <w:r w:rsidRPr="00D57FEC">
        <w:rPr>
          <w:rFonts w:ascii="Candara" w:eastAsia="Times New Roman" w:hAnsi="Candara" w:cs="Times New Roman"/>
          <w:color w:val="323E4F"/>
          <w:sz w:val="24"/>
          <w:szCs w:val="24"/>
          <w:lang w:val="fr-FR" w:eastAsia="en-GB"/>
        </w:rPr>
        <w:t xml:space="preserve"> de commodité</w:t>
      </w:r>
      <w:r w:rsidRPr="00D57FEC">
        <w:rPr>
          <w:rFonts w:ascii="Candara" w:hAnsi="Candara"/>
          <w:color w:val="323E4F"/>
          <w:sz w:val="24"/>
          <w:szCs w:val="24"/>
          <w:lang w:val="fr-FR"/>
        </w:rPr>
        <w:t>.</w:t>
      </w:r>
    </w:p>
    <w:p w14:paraId="1733AD54" w14:textId="77777777" w:rsidR="00F121A8" w:rsidRPr="00D57FEC" w:rsidRDefault="00F121A8" w:rsidP="00F121A8">
      <w:pPr>
        <w:jc w:val="both"/>
        <w:rPr>
          <w:rFonts w:ascii="Candara" w:hAnsi="Candara"/>
          <w:color w:val="323E4F"/>
          <w:lang w:val="fr-FR"/>
        </w:rPr>
      </w:pPr>
    </w:p>
    <w:p w14:paraId="348D3726"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21" w:name="_Toc208236764"/>
      <w:r w:rsidRPr="00D57FEC">
        <w:rPr>
          <w:rFonts w:ascii="Candara" w:hAnsi="Candara"/>
          <w:b/>
          <w:color w:val="02358B"/>
          <w:sz w:val="24"/>
          <w:szCs w:val="24"/>
          <w:lang w:val="fr-FR"/>
        </w:rPr>
        <w:t>RENONCIATION DE GARANTIES</w:t>
      </w:r>
      <w:bookmarkEnd w:id="21"/>
    </w:p>
    <w:p w14:paraId="28897929" w14:textId="77777777" w:rsidR="00F121A8" w:rsidRPr="00D57FEC" w:rsidRDefault="00F121A8" w:rsidP="008755BC">
      <w:pPr>
        <w:pStyle w:val="Paragraphedeliste"/>
        <w:numPr>
          <w:ilvl w:val="0"/>
          <w:numId w:val="18"/>
        </w:numPr>
        <w:jc w:val="both"/>
        <w:rPr>
          <w:rFonts w:ascii="Candara" w:hAnsi="Candara"/>
          <w:color w:val="323E4F"/>
          <w:sz w:val="24"/>
          <w:szCs w:val="24"/>
          <w:lang w:val="fr-FR"/>
        </w:rPr>
      </w:pPr>
      <w:r w:rsidRPr="00D57FEC">
        <w:rPr>
          <w:rFonts w:ascii="Candara" w:hAnsi="Candara"/>
          <w:color w:val="323E4F"/>
          <w:sz w:val="24"/>
          <w:szCs w:val="24"/>
          <w:lang w:val="fr-FR"/>
        </w:rPr>
        <w:t>Sauf indication contraire dans les présentes conditions, tous les services sont fournis « tels quels » et « tels que disponibles » et PGS décline par la présente toutes les garanties, qu’elles soient expresses, implicites, statutaires ou autres, y compris toutes les garanties implicites de qualité marchande, d’adéquation à un usage particulier, de titre et d’absence de contrefaçon, ainsi que toutes les garanties découlant du cours des affaires, de l’usage ou des pratiques commerciales.</w:t>
      </w:r>
    </w:p>
    <w:p w14:paraId="3CF9D0E4" w14:textId="77777777" w:rsidR="00F121A8" w:rsidRPr="00D57FEC" w:rsidRDefault="00F121A8" w:rsidP="008755BC">
      <w:pPr>
        <w:pStyle w:val="Paragraphedeliste"/>
        <w:numPr>
          <w:ilvl w:val="0"/>
          <w:numId w:val="18"/>
        </w:numPr>
        <w:jc w:val="both"/>
        <w:rPr>
          <w:rFonts w:ascii="Candara" w:hAnsi="Candara"/>
          <w:color w:val="323E4F"/>
          <w:sz w:val="24"/>
          <w:szCs w:val="24"/>
          <w:lang w:val="fr-FR"/>
        </w:rPr>
      </w:pPr>
      <w:r w:rsidRPr="00D57FEC">
        <w:rPr>
          <w:rFonts w:ascii="Candara" w:hAnsi="Candara"/>
          <w:color w:val="323E4F"/>
          <w:sz w:val="24"/>
          <w:szCs w:val="24"/>
          <w:lang w:val="fr-FR"/>
        </w:rPr>
        <w:lastRenderedPageBreak/>
        <w:t>Sans limiter la portée de ce qui précède, PGS ne donne aucune garantie de quelque nature que ce soit que les services, ou tout produit ou résultat de leur utilisation, répondront aux exigences de l’utilisateur ou de toute autre personne, fonctionneront sans interruption.</w:t>
      </w:r>
    </w:p>
    <w:p w14:paraId="56CFA11B" w14:textId="77777777" w:rsidR="00F121A8" w:rsidRPr="00D57FEC" w:rsidRDefault="00F121A8" w:rsidP="00F121A8">
      <w:pPr>
        <w:jc w:val="both"/>
        <w:rPr>
          <w:rFonts w:ascii="Candara" w:hAnsi="Candara"/>
          <w:color w:val="323E4F"/>
          <w:lang w:val="fr-FR"/>
        </w:rPr>
      </w:pPr>
    </w:p>
    <w:p w14:paraId="76646052"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22" w:name="_Toc208236765"/>
      <w:r w:rsidRPr="00D57FEC">
        <w:rPr>
          <w:rFonts w:ascii="Candara" w:hAnsi="Candara"/>
          <w:b/>
          <w:color w:val="02358B"/>
          <w:sz w:val="24"/>
          <w:szCs w:val="24"/>
          <w:lang w:val="fr-FR"/>
        </w:rPr>
        <w:t>LIMITATION DE RESPONSABILITÉ</w:t>
      </w:r>
      <w:bookmarkEnd w:id="22"/>
    </w:p>
    <w:p w14:paraId="03D02FFD" w14:textId="77777777" w:rsidR="00F121A8" w:rsidRPr="00D57FEC" w:rsidRDefault="00F121A8" w:rsidP="008755BC">
      <w:pPr>
        <w:pStyle w:val="Paragraphedeliste"/>
        <w:numPr>
          <w:ilvl w:val="0"/>
          <w:numId w:val="19"/>
        </w:numPr>
        <w:jc w:val="both"/>
        <w:rPr>
          <w:rFonts w:ascii="Candara" w:hAnsi="Candara"/>
          <w:color w:val="323E4F"/>
          <w:sz w:val="24"/>
          <w:szCs w:val="24"/>
          <w:lang w:val="fr-FR"/>
        </w:rPr>
      </w:pPr>
      <w:r w:rsidRPr="00D57FEC">
        <w:rPr>
          <w:rFonts w:ascii="Candara" w:hAnsi="Candara"/>
          <w:color w:val="323E4F"/>
          <w:sz w:val="24"/>
          <w:szCs w:val="24"/>
          <w:lang w:val="fr-FR"/>
        </w:rPr>
        <w:t>Ni PGS, ses propriétaires, ses dirigeants, son directeur, ses employés, ses agents, ses sous-traitants, ses partenaires ou ses concédants de licence, ni aucune autre partie impliquée dans la création, la production ou la prestation des services ne seront responsables de tout dommage indirect, accessoire, spécial, exemplaire ou consécutif, notamment la perte de profits, la perte de clientèle, l’interruption de service, les dommages informatiques, la panne du système, le vol ou la destruction de données ou du contenu, ou le coût des services de remplacement découlant de ou dans le cadre de l’accord ou de l’utilisation ou de l’incapacité d’utiliser les services, que ce soit sur la base d’une garantie, d’un contrat, d’un délit (y compris la négligence) ou de toute autre théorie juridique, et que nous ayons été informé ou non de la possibilité de tels dommages, et même si un recours limité configuré dans l’accord s’avère ne pas avoir atteint son objectif essentiel.</w:t>
      </w:r>
    </w:p>
    <w:p w14:paraId="64CDBCAC" w14:textId="77777777" w:rsidR="00F121A8" w:rsidRPr="00D57FEC" w:rsidRDefault="00F121A8" w:rsidP="008755BC">
      <w:pPr>
        <w:pStyle w:val="Paragraphedeliste"/>
        <w:numPr>
          <w:ilvl w:val="0"/>
          <w:numId w:val="19"/>
        </w:numPr>
        <w:jc w:val="both"/>
        <w:rPr>
          <w:rFonts w:ascii="Candara" w:hAnsi="Candara"/>
          <w:color w:val="323E4F"/>
          <w:sz w:val="24"/>
          <w:szCs w:val="24"/>
          <w:lang w:val="fr-FR"/>
        </w:rPr>
      </w:pPr>
      <w:r w:rsidRPr="00D57FEC">
        <w:rPr>
          <w:rFonts w:ascii="Candara" w:hAnsi="Candara"/>
          <w:color w:val="323E4F"/>
          <w:sz w:val="24"/>
          <w:szCs w:val="24"/>
          <w:lang w:val="fr-FR"/>
        </w:rPr>
        <w:t>Les exclusions et limitations de responsabilité et les dommages configurés dans ces Conditions sont des éléments fondamentaux de la base du contrat entre vous et nous.</w:t>
      </w:r>
    </w:p>
    <w:p w14:paraId="43CC026D" w14:textId="77777777" w:rsidR="00F121A8" w:rsidRPr="00D57FEC" w:rsidRDefault="00F121A8" w:rsidP="008755BC">
      <w:pPr>
        <w:pStyle w:val="Paragraphedeliste"/>
        <w:numPr>
          <w:ilvl w:val="0"/>
          <w:numId w:val="19"/>
        </w:numPr>
        <w:jc w:val="both"/>
        <w:rPr>
          <w:rFonts w:ascii="Candara" w:hAnsi="Candara"/>
          <w:color w:val="323E4F"/>
          <w:sz w:val="24"/>
          <w:szCs w:val="24"/>
          <w:lang w:val="fr-FR"/>
        </w:rPr>
      </w:pPr>
      <w:r w:rsidRPr="00D57FEC">
        <w:rPr>
          <w:rFonts w:ascii="Candara" w:hAnsi="Candara"/>
          <w:color w:val="323E4F"/>
          <w:sz w:val="24"/>
          <w:szCs w:val="24"/>
          <w:lang w:val="fr-FR"/>
        </w:rPr>
        <w:t>Certaines juridictions n’autorisent pas l’exclusion de certaines garanties ou la limitation ou l’exclusion de la responsabilité pour les dommages accessoires ou indirects. En conséquence, les limitations des articles 11 et 12 s’appliqueront à vous dans toute la mesure permise par la loi.</w:t>
      </w:r>
    </w:p>
    <w:p w14:paraId="0485F7AD" w14:textId="77777777" w:rsidR="00F121A8" w:rsidRPr="00D57FEC" w:rsidRDefault="00F121A8" w:rsidP="00F121A8">
      <w:pPr>
        <w:jc w:val="both"/>
        <w:rPr>
          <w:rFonts w:ascii="Candara" w:hAnsi="Candara"/>
          <w:color w:val="323E4F"/>
          <w:lang w:val="fr-FR"/>
        </w:rPr>
      </w:pPr>
    </w:p>
    <w:p w14:paraId="227B66CA"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23" w:name="_Toc208236766"/>
      <w:r w:rsidRPr="00D57FEC">
        <w:rPr>
          <w:rFonts w:ascii="Candara" w:hAnsi="Candara"/>
          <w:b/>
          <w:color w:val="02358B"/>
          <w:sz w:val="24"/>
          <w:szCs w:val="24"/>
          <w:lang w:val="fr-FR"/>
        </w:rPr>
        <w:t>INDEMNITE</w:t>
      </w:r>
      <w:bookmarkEnd w:id="23"/>
    </w:p>
    <w:p w14:paraId="73231D09" w14:textId="77777777" w:rsidR="00F121A8" w:rsidRPr="00D57FEC" w:rsidRDefault="00F121A8" w:rsidP="008755BC">
      <w:pPr>
        <w:pStyle w:val="Paragraphedeliste"/>
        <w:numPr>
          <w:ilvl w:val="0"/>
          <w:numId w:val="20"/>
        </w:numPr>
        <w:jc w:val="both"/>
        <w:rPr>
          <w:rFonts w:ascii="Candara" w:hAnsi="Candara"/>
          <w:color w:val="323E4F"/>
          <w:sz w:val="24"/>
          <w:szCs w:val="24"/>
          <w:lang w:val="fr-FR"/>
        </w:rPr>
      </w:pPr>
      <w:r w:rsidRPr="00D57FEC">
        <w:rPr>
          <w:rFonts w:ascii="Candara" w:hAnsi="Candara"/>
          <w:color w:val="323E4F"/>
          <w:sz w:val="24"/>
          <w:szCs w:val="24"/>
          <w:lang w:val="fr-FR"/>
        </w:rPr>
        <w:t>Vous acceptez de défendre, d’indemniser et de dégager PGS (et chacun de nos propriétaires, dirigeants, directeur, employés, agents, entrepreneurs, concédants de licence et affiliés) de toute responsabilité pour toute perte, coût, dépense, dommage, blessure et/ou responsabilité de toute sorte, y compris les frais d’avocat, qu’un bénéficiaire de l’indemnité peut encourir ou subir en raison de toute réclamation, poursuite, procédure ou enquête revendiquée ou engagée par un tiers, qui découle ou est liée de quelque manière que ce soit à :</w:t>
      </w:r>
    </w:p>
    <w:p w14:paraId="251DD151" w14:textId="77777777" w:rsidR="00F121A8" w:rsidRPr="00D57FEC" w:rsidRDefault="00F121A8" w:rsidP="008755BC">
      <w:pPr>
        <w:pStyle w:val="Paragraphedeliste"/>
        <w:numPr>
          <w:ilvl w:val="0"/>
          <w:numId w:val="21"/>
        </w:numPr>
        <w:spacing w:after="240"/>
        <w:jc w:val="both"/>
        <w:rPr>
          <w:rFonts w:ascii="Candara" w:hAnsi="Candara"/>
          <w:color w:val="323E4F"/>
          <w:sz w:val="24"/>
          <w:szCs w:val="24"/>
          <w:lang w:val="fr-FR"/>
        </w:rPr>
      </w:pPr>
      <w:r w:rsidRPr="00D57FEC">
        <w:rPr>
          <w:rFonts w:ascii="Candara" w:hAnsi="Candara"/>
          <w:color w:val="323E4F"/>
          <w:sz w:val="24"/>
          <w:szCs w:val="24"/>
          <w:lang w:val="fr-FR"/>
        </w:rPr>
        <w:t>votre accès ou utilisation de nos services ou votre conduite en relation avec ceux-ci ;</w:t>
      </w:r>
    </w:p>
    <w:p w14:paraId="03F3CB66" w14:textId="77777777" w:rsidR="00F121A8" w:rsidRPr="00D57FEC" w:rsidRDefault="00F121A8" w:rsidP="008755BC">
      <w:pPr>
        <w:pStyle w:val="Paragraphedeliste"/>
        <w:numPr>
          <w:ilvl w:val="0"/>
          <w:numId w:val="21"/>
        </w:numPr>
        <w:spacing w:after="240"/>
        <w:jc w:val="both"/>
        <w:rPr>
          <w:rFonts w:ascii="Candara" w:hAnsi="Candara"/>
          <w:color w:val="323E4F"/>
          <w:sz w:val="24"/>
          <w:szCs w:val="24"/>
          <w:lang w:val="fr-FR"/>
        </w:rPr>
      </w:pPr>
      <w:r w:rsidRPr="00D57FEC">
        <w:rPr>
          <w:rFonts w:ascii="Candara" w:hAnsi="Candara"/>
          <w:color w:val="323E4F"/>
          <w:sz w:val="24"/>
          <w:szCs w:val="24"/>
          <w:lang w:val="fr-FR"/>
        </w:rPr>
        <w:t>le contenu ou les soumissions des utilisateurs ;</w:t>
      </w:r>
    </w:p>
    <w:p w14:paraId="3ACEB9A8" w14:textId="77777777" w:rsidR="00F121A8" w:rsidRPr="00D57FEC" w:rsidRDefault="00F121A8" w:rsidP="008755BC">
      <w:pPr>
        <w:pStyle w:val="Paragraphedeliste"/>
        <w:numPr>
          <w:ilvl w:val="0"/>
          <w:numId w:val="21"/>
        </w:numPr>
        <w:spacing w:after="240"/>
        <w:jc w:val="both"/>
        <w:rPr>
          <w:rFonts w:ascii="Candara" w:hAnsi="Candara"/>
          <w:color w:val="323E4F"/>
          <w:sz w:val="24"/>
          <w:szCs w:val="24"/>
          <w:lang w:val="fr-FR"/>
        </w:rPr>
      </w:pPr>
      <w:r w:rsidRPr="00D57FEC">
        <w:rPr>
          <w:rFonts w:ascii="Candara" w:hAnsi="Candara"/>
          <w:color w:val="323E4F"/>
          <w:sz w:val="24"/>
          <w:szCs w:val="24"/>
          <w:lang w:val="fr-FR"/>
        </w:rPr>
        <w:t>votre violation ou prétendue violation de l’accord ;</w:t>
      </w:r>
    </w:p>
    <w:p w14:paraId="27B54550" w14:textId="77777777" w:rsidR="00F121A8" w:rsidRPr="00D57FEC" w:rsidRDefault="00F121A8" w:rsidP="008755BC">
      <w:pPr>
        <w:pStyle w:val="Paragraphedeliste"/>
        <w:numPr>
          <w:ilvl w:val="0"/>
          <w:numId w:val="21"/>
        </w:numPr>
        <w:spacing w:after="240"/>
        <w:jc w:val="both"/>
        <w:rPr>
          <w:rFonts w:ascii="Candara" w:hAnsi="Candara"/>
          <w:color w:val="323E4F"/>
          <w:sz w:val="24"/>
          <w:szCs w:val="24"/>
          <w:lang w:val="fr-FR"/>
        </w:rPr>
      </w:pPr>
      <w:r w:rsidRPr="00D57FEC">
        <w:rPr>
          <w:rFonts w:ascii="Candara" w:hAnsi="Candara"/>
          <w:color w:val="323E4F"/>
          <w:sz w:val="24"/>
          <w:szCs w:val="24"/>
          <w:lang w:val="fr-FR"/>
        </w:rPr>
        <w:t>votre violation de toute loi ou des droits d’un tiers.</w:t>
      </w:r>
    </w:p>
    <w:p w14:paraId="7030DB63" w14:textId="77777777" w:rsidR="00F121A8" w:rsidRPr="00D57FEC" w:rsidRDefault="00F121A8" w:rsidP="008755BC">
      <w:pPr>
        <w:pStyle w:val="Paragraphedeliste"/>
        <w:numPr>
          <w:ilvl w:val="0"/>
          <w:numId w:val="20"/>
        </w:numPr>
        <w:jc w:val="both"/>
        <w:rPr>
          <w:rFonts w:ascii="Candara" w:hAnsi="Candara"/>
          <w:color w:val="323E4F"/>
          <w:sz w:val="24"/>
          <w:szCs w:val="24"/>
          <w:lang w:val="fr-FR"/>
        </w:rPr>
      </w:pPr>
      <w:r w:rsidRPr="00D57FEC">
        <w:rPr>
          <w:rFonts w:ascii="Candara" w:hAnsi="Candara"/>
          <w:color w:val="323E4F"/>
          <w:sz w:val="24"/>
          <w:szCs w:val="24"/>
          <w:lang w:val="fr-FR"/>
        </w:rPr>
        <w:t xml:space="preserve">Nous nous réservons le droit, à notre seule discrétion, de contrôler toute action ou procédure, y compris la sélection des avocats, et de déterminer si nous souhaitons la </w:t>
      </w:r>
      <w:r w:rsidRPr="00D57FEC">
        <w:rPr>
          <w:rFonts w:ascii="Candara" w:hAnsi="Candara"/>
          <w:color w:val="323E4F"/>
          <w:sz w:val="24"/>
          <w:szCs w:val="24"/>
          <w:lang w:val="fr-FR"/>
        </w:rPr>
        <w:lastRenderedPageBreak/>
        <w:t>régler et, le cas échéant, à quelles conditions, auquel cas vous coopérerez avec nous pour faire valoir toute défense disponible.</w:t>
      </w:r>
    </w:p>
    <w:p w14:paraId="1D5D5031" w14:textId="77777777" w:rsidR="00F121A8" w:rsidRPr="00D57FEC" w:rsidRDefault="00F121A8" w:rsidP="00F121A8">
      <w:pPr>
        <w:jc w:val="both"/>
        <w:rPr>
          <w:rFonts w:ascii="Candara" w:hAnsi="Candara"/>
          <w:color w:val="323E4F"/>
          <w:lang w:val="fr-FR"/>
        </w:rPr>
      </w:pPr>
    </w:p>
    <w:p w14:paraId="1FDA1895"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24" w:name="_Toc208236767"/>
      <w:r w:rsidRPr="00D57FEC">
        <w:rPr>
          <w:rFonts w:ascii="Candara" w:hAnsi="Candara"/>
          <w:b/>
          <w:color w:val="02358B"/>
          <w:sz w:val="24"/>
          <w:szCs w:val="24"/>
          <w:lang w:val="fr-FR"/>
        </w:rPr>
        <w:t>REGLEMENT DES DIFFERENDS</w:t>
      </w:r>
      <w:bookmarkEnd w:id="24"/>
    </w:p>
    <w:p w14:paraId="0CEDC920" w14:textId="77777777" w:rsidR="00F121A8" w:rsidRPr="00D57FEC" w:rsidRDefault="00F121A8" w:rsidP="008755BC">
      <w:pPr>
        <w:pStyle w:val="Paragraphedeliste"/>
        <w:numPr>
          <w:ilvl w:val="0"/>
          <w:numId w:val="22"/>
        </w:numPr>
        <w:jc w:val="both"/>
        <w:rPr>
          <w:rFonts w:ascii="Candara" w:hAnsi="Candara"/>
          <w:color w:val="323E4F"/>
          <w:sz w:val="24"/>
          <w:szCs w:val="24"/>
          <w:lang w:val="fr-FR"/>
        </w:rPr>
      </w:pPr>
      <w:r w:rsidRPr="00D57FEC">
        <w:rPr>
          <w:rFonts w:ascii="Candara" w:hAnsi="Candara"/>
          <w:color w:val="323E4F"/>
          <w:sz w:val="24"/>
          <w:szCs w:val="24"/>
          <w:lang w:val="fr-FR"/>
        </w:rPr>
        <w:t xml:space="preserve">Nous voulons répondre à vos préoccupations sans avoir recours à une action en justice officielle. Avant de déposer une plainte formelle contre nous, veuillez nous contacter à </w:t>
      </w:r>
      <w:r w:rsidRPr="00D57FEC">
        <w:rPr>
          <w:rFonts w:ascii="Candara" w:hAnsi="Candara"/>
          <w:color w:val="323E4F"/>
          <w:sz w:val="24"/>
          <w:szCs w:val="24"/>
          <w:highlight w:val="yellow"/>
          <w:lang w:val="fr-FR"/>
        </w:rPr>
        <w:t>legal@progestion</w:t>
      </w:r>
      <w:r w:rsidR="00F6461E" w:rsidRPr="00D57FEC">
        <w:rPr>
          <w:rFonts w:ascii="Candara" w:hAnsi="Candara"/>
          <w:color w:val="323E4F"/>
          <w:sz w:val="24"/>
          <w:szCs w:val="24"/>
          <w:highlight w:val="yellow"/>
          <w:lang w:val="fr-FR"/>
        </w:rPr>
        <w:t>soft</w:t>
      </w:r>
      <w:r w:rsidRPr="00D57FEC">
        <w:rPr>
          <w:rFonts w:ascii="Candara" w:hAnsi="Candara"/>
          <w:color w:val="323E4F"/>
          <w:sz w:val="24"/>
          <w:szCs w:val="24"/>
          <w:highlight w:val="yellow"/>
          <w:lang w:val="fr-FR"/>
        </w:rPr>
        <w:t>.com</w:t>
      </w:r>
      <w:r w:rsidRPr="00D57FEC">
        <w:rPr>
          <w:rFonts w:ascii="Candara" w:hAnsi="Candara"/>
          <w:color w:val="323E4F"/>
          <w:sz w:val="24"/>
          <w:szCs w:val="24"/>
          <w:lang w:val="fr-FR"/>
        </w:rPr>
        <w:t>. Nous tenterons de résoudre le différend et de répondre à vos préoccupations. Si un différend n’est pas résolu dans les 25 jours suivant sa soumission, vous ou PGS pouvez intenter une procédure formelle tel que stipulé dans cette section.</w:t>
      </w:r>
    </w:p>
    <w:p w14:paraId="19497E8F" w14:textId="77777777" w:rsidR="00F121A8" w:rsidRPr="00D57FEC" w:rsidRDefault="00F121A8" w:rsidP="008755BC">
      <w:pPr>
        <w:pStyle w:val="Paragraphedeliste"/>
        <w:numPr>
          <w:ilvl w:val="0"/>
          <w:numId w:val="22"/>
        </w:numPr>
        <w:jc w:val="both"/>
        <w:rPr>
          <w:rFonts w:ascii="Candara" w:hAnsi="Candara"/>
          <w:color w:val="323E4F"/>
          <w:sz w:val="24"/>
          <w:szCs w:val="24"/>
          <w:lang w:val="fr-FR"/>
        </w:rPr>
      </w:pPr>
      <w:r w:rsidRPr="00D57FEC">
        <w:rPr>
          <w:rFonts w:ascii="Candara" w:hAnsi="Candara"/>
          <w:color w:val="323E4F"/>
          <w:sz w:val="24"/>
          <w:szCs w:val="24"/>
          <w:lang w:val="fr-FR"/>
        </w:rPr>
        <w:t xml:space="preserve">Tout litige, controverse ou réclamation découlant de ou lié aux Services ou à l’Accord, ou à la violation de celui-ci, sera exclusivement réglé par arbitrage administré par </w:t>
      </w:r>
      <w:r w:rsidRPr="00D57FEC">
        <w:rPr>
          <w:rFonts w:ascii="Candara" w:hAnsi="Candara"/>
          <w:color w:val="FF0000"/>
          <w:sz w:val="24"/>
          <w:szCs w:val="24"/>
          <w:lang w:val="fr-FR"/>
        </w:rPr>
        <w:t xml:space="preserve">(à préciser plus tard) </w:t>
      </w:r>
      <w:r w:rsidRPr="00D57FEC">
        <w:rPr>
          <w:rFonts w:ascii="Candara" w:hAnsi="Candara"/>
          <w:color w:val="323E4F"/>
          <w:sz w:val="24"/>
          <w:szCs w:val="24"/>
          <w:lang w:val="fr-FR"/>
        </w:rPr>
        <w:t>conformément à ses règles d’arbitrage commercial, et le jugement sur la sentence rendue par l’arbitre peut être saisi dans tout tribunal compétent. Toutefois, vous et PGS ne soyez pas nécessaires pour arbitrer tout litige dans lequel l’une des parties cherche à obtenir un redressement équitable ou une injonction pour l’utilisation illégale présumée de droits d’auteur, de marques, de noms commerciaux, de logos, de secrets commerciaux, de brevets ou d’autres informations confidentielles ou de propriété intellectuelle.</w:t>
      </w:r>
    </w:p>
    <w:p w14:paraId="3388F4B0" w14:textId="77777777" w:rsidR="00F121A8" w:rsidRPr="00D57FEC" w:rsidRDefault="00F121A8" w:rsidP="008755BC">
      <w:pPr>
        <w:pStyle w:val="Paragraphedeliste"/>
        <w:numPr>
          <w:ilvl w:val="0"/>
          <w:numId w:val="22"/>
        </w:numPr>
        <w:jc w:val="both"/>
        <w:rPr>
          <w:rFonts w:ascii="Candara" w:hAnsi="Candara"/>
          <w:color w:val="323E4F"/>
          <w:sz w:val="24"/>
          <w:szCs w:val="24"/>
          <w:lang w:val="fr-FR"/>
        </w:rPr>
      </w:pPr>
      <w:r w:rsidRPr="00D57FEC">
        <w:rPr>
          <w:rFonts w:ascii="Candara" w:hAnsi="Candara"/>
          <w:color w:val="323E4F"/>
          <w:sz w:val="24"/>
          <w:szCs w:val="24"/>
          <w:lang w:val="fr-FR"/>
        </w:rPr>
        <w:t>Si, pour quelque raison que ce soit, la présente convention d’arbitrage ne s’applique pas au litige, vous et PGS convenez que toute procédure judiciaire, y compris tout appel d’une sentence arbitrale, sera portée exclusivement devant les tribunaux compétentes.</w:t>
      </w:r>
    </w:p>
    <w:p w14:paraId="281FDB61" w14:textId="77777777" w:rsidR="00F121A8" w:rsidRPr="00D57FEC" w:rsidRDefault="00F121A8" w:rsidP="00F121A8">
      <w:pPr>
        <w:jc w:val="both"/>
        <w:rPr>
          <w:rFonts w:ascii="Candara" w:hAnsi="Candara"/>
          <w:color w:val="323E4F"/>
          <w:lang w:val="fr-FR"/>
        </w:rPr>
      </w:pPr>
    </w:p>
    <w:p w14:paraId="692FF11A"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25" w:name="_Toc208236768"/>
      <w:r w:rsidRPr="00D57FEC">
        <w:rPr>
          <w:rFonts w:ascii="Candara" w:hAnsi="Candara"/>
          <w:b/>
          <w:color w:val="02358B"/>
          <w:sz w:val="24"/>
          <w:szCs w:val="24"/>
          <w:lang w:val="fr-FR"/>
        </w:rPr>
        <w:t>CERTIFICATION</w:t>
      </w:r>
      <w:bookmarkEnd w:id="25"/>
    </w:p>
    <w:p w14:paraId="6F415C9E" w14:textId="77777777" w:rsidR="00F121A8" w:rsidRPr="00D57FEC" w:rsidRDefault="00F121A8" w:rsidP="008755BC">
      <w:pPr>
        <w:pStyle w:val="Paragraphedeliste"/>
        <w:numPr>
          <w:ilvl w:val="0"/>
          <w:numId w:val="23"/>
        </w:numPr>
        <w:jc w:val="both"/>
        <w:rPr>
          <w:rFonts w:ascii="Candara" w:hAnsi="Candara"/>
          <w:color w:val="323E4F"/>
          <w:sz w:val="24"/>
          <w:szCs w:val="24"/>
          <w:lang w:val="fr-FR"/>
        </w:rPr>
      </w:pPr>
      <w:r w:rsidRPr="00D57FEC">
        <w:rPr>
          <w:rFonts w:ascii="Candara" w:hAnsi="Candara"/>
          <w:color w:val="323E4F"/>
          <w:sz w:val="24"/>
          <w:szCs w:val="24"/>
          <w:lang w:val="fr-FR"/>
        </w:rPr>
        <w:t>Cette section s’applique uniquement dans la mesure où PRO GESTION SOFT reçoit et traite les renseignements personnels de l’utilisateur externe pour ou au nom de l’utilisateur et la règle sur la collecte des données personnels des personnes s’applique à ces renseignements personnels de l’utilisateur externe.</w:t>
      </w:r>
    </w:p>
    <w:p w14:paraId="398B0200" w14:textId="77777777" w:rsidR="00F121A8" w:rsidRPr="00D57FEC" w:rsidRDefault="00F121A8" w:rsidP="008755BC">
      <w:pPr>
        <w:pStyle w:val="Paragraphedeliste"/>
        <w:numPr>
          <w:ilvl w:val="0"/>
          <w:numId w:val="23"/>
        </w:numPr>
        <w:jc w:val="both"/>
        <w:rPr>
          <w:rFonts w:ascii="Candara" w:hAnsi="Candara"/>
          <w:color w:val="323E4F"/>
          <w:sz w:val="24"/>
          <w:szCs w:val="24"/>
          <w:lang w:val="fr-FR"/>
        </w:rPr>
      </w:pPr>
      <w:r w:rsidRPr="00D57FEC">
        <w:rPr>
          <w:rFonts w:ascii="Candara" w:hAnsi="Candara"/>
          <w:color w:val="323E4F"/>
          <w:sz w:val="24"/>
          <w:szCs w:val="24"/>
          <w:lang w:val="fr-FR"/>
        </w:rPr>
        <w:t>PGS certifie, comprend et accepte ce qui suit :</w:t>
      </w:r>
    </w:p>
    <w:p w14:paraId="24D8835B" w14:textId="77777777" w:rsidR="00F121A8" w:rsidRPr="00D57FEC" w:rsidRDefault="00F121A8" w:rsidP="008755BC">
      <w:pPr>
        <w:pStyle w:val="Paragraphedeliste"/>
        <w:numPr>
          <w:ilvl w:val="0"/>
          <w:numId w:val="24"/>
        </w:numPr>
        <w:spacing w:after="240"/>
        <w:jc w:val="both"/>
        <w:rPr>
          <w:rFonts w:ascii="Candara" w:hAnsi="Candara"/>
          <w:color w:val="323E4F"/>
          <w:sz w:val="24"/>
          <w:szCs w:val="24"/>
          <w:lang w:val="fr-FR"/>
        </w:rPr>
      </w:pPr>
      <w:r w:rsidRPr="00D57FEC">
        <w:rPr>
          <w:rFonts w:ascii="Candara" w:hAnsi="Candara"/>
          <w:color w:val="323E4F"/>
          <w:sz w:val="24"/>
          <w:szCs w:val="24"/>
          <w:lang w:val="fr-FR"/>
        </w:rPr>
        <w:t>PGS est un fournisseur de services en ce qui concerne les renseignements personnels de l’utilisateur externe.</w:t>
      </w:r>
    </w:p>
    <w:p w14:paraId="21340D3B" w14:textId="77777777" w:rsidR="00F121A8" w:rsidRPr="00D57FEC" w:rsidRDefault="00F121A8" w:rsidP="008755BC">
      <w:pPr>
        <w:pStyle w:val="Paragraphedeliste"/>
        <w:numPr>
          <w:ilvl w:val="0"/>
          <w:numId w:val="24"/>
        </w:numPr>
        <w:spacing w:after="240"/>
        <w:jc w:val="both"/>
        <w:rPr>
          <w:rFonts w:ascii="Candara" w:hAnsi="Candara"/>
          <w:color w:val="323E4F"/>
          <w:sz w:val="24"/>
          <w:szCs w:val="24"/>
          <w:lang w:val="fr-FR"/>
        </w:rPr>
      </w:pPr>
      <w:r w:rsidRPr="00D57FEC">
        <w:rPr>
          <w:rFonts w:ascii="Candara" w:hAnsi="Candara"/>
          <w:color w:val="323E4F"/>
          <w:sz w:val="24"/>
          <w:szCs w:val="24"/>
          <w:lang w:val="fr-FR"/>
        </w:rPr>
        <w:t>PGS ne vendra pas les renseignements personnels de l’utilisateur externe.</w:t>
      </w:r>
    </w:p>
    <w:p w14:paraId="64EC5BBC" w14:textId="77777777" w:rsidR="00F121A8" w:rsidRPr="00D57FEC" w:rsidRDefault="00F121A8" w:rsidP="008755BC">
      <w:pPr>
        <w:pStyle w:val="Paragraphedeliste"/>
        <w:numPr>
          <w:ilvl w:val="0"/>
          <w:numId w:val="24"/>
        </w:numPr>
        <w:spacing w:after="240"/>
        <w:jc w:val="both"/>
        <w:rPr>
          <w:rFonts w:ascii="Candara" w:hAnsi="Candara"/>
          <w:color w:val="323E4F"/>
          <w:sz w:val="24"/>
          <w:szCs w:val="24"/>
          <w:lang w:val="fr-FR"/>
        </w:rPr>
      </w:pPr>
      <w:r w:rsidRPr="00D57FEC">
        <w:rPr>
          <w:rFonts w:ascii="Candara" w:hAnsi="Candara"/>
          <w:color w:val="323E4F"/>
          <w:sz w:val="24"/>
          <w:szCs w:val="24"/>
          <w:lang w:val="fr-FR"/>
        </w:rPr>
        <w:t>PGS ne conservera pas, n’utilisera pas et ne divulguera pas les informations personnelles de l’utilisateur externe à des fins autres que l’objectif spécifique de l’exécution des Services en vertu de l’accord, ou tel qu’autrement autorisé par la loi sur la collecte des données personnels des personnes.</w:t>
      </w:r>
    </w:p>
    <w:p w14:paraId="5A882A30" w14:textId="77777777" w:rsidR="00F121A8" w:rsidRPr="00D57FEC" w:rsidRDefault="00F121A8" w:rsidP="008755BC">
      <w:pPr>
        <w:pStyle w:val="Paragraphedeliste"/>
        <w:numPr>
          <w:ilvl w:val="0"/>
          <w:numId w:val="23"/>
        </w:numPr>
        <w:jc w:val="both"/>
        <w:rPr>
          <w:rFonts w:ascii="Candara" w:hAnsi="Candara"/>
          <w:color w:val="323E4F"/>
          <w:sz w:val="24"/>
          <w:szCs w:val="24"/>
          <w:lang w:val="fr-FR"/>
        </w:rPr>
      </w:pPr>
      <w:r w:rsidRPr="00D57FEC">
        <w:rPr>
          <w:rFonts w:ascii="Candara" w:hAnsi="Candara"/>
          <w:color w:val="323E4F"/>
          <w:sz w:val="24"/>
          <w:szCs w:val="24"/>
          <w:lang w:val="fr-FR"/>
        </w:rPr>
        <w:t>Tous les termes non définis dans le présent article ont le sens qui leur est donné dans par la loi sur la collecte des données personnels des personnes.</w:t>
      </w:r>
    </w:p>
    <w:p w14:paraId="34C76D0C" w14:textId="77777777" w:rsidR="00F121A8" w:rsidRPr="00D57FEC" w:rsidRDefault="00F121A8" w:rsidP="00F121A8">
      <w:pPr>
        <w:jc w:val="both"/>
        <w:rPr>
          <w:rFonts w:ascii="Candara" w:hAnsi="Candara"/>
          <w:color w:val="323E4F"/>
          <w:lang w:val="fr-FR"/>
        </w:rPr>
      </w:pPr>
    </w:p>
    <w:p w14:paraId="61AF37A1" w14:textId="77777777" w:rsidR="00F121A8" w:rsidRPr="00D57FEC" w:rsidRDefault="00F121A8" w:rsidP="000E6C78">
      <w:pPr>
        <w:pStyle w:val="Titre2"/>
        <w:numPr>
          <w:ilvl w:val="0"/>
          <w:numId w:val="65"/>
        </w:numPr>
        <w:spacing w:before="0"/>
        <w:rPr>
          <w:rFonts w:ascii="Candara" w:hAnsi="Candara"/>
          <w:b/>
          <w:color w:val="02358B"/>
          <w:sz w:val="24"/>
          <w:szCs w:val="24"/>
          <w:lang w:val="fr-FR"/>
        </w:rPr>
      </w:pPr>
      <w:bookmarkStart w:id="26" w:name="_Toc208236769"/>
      <w:r w:rsidRPr="00D57FEC">
        <w:rPr>
          <w:rFonts w:ascii="Candara" w:hAnsi="Candara"/>
          <w:b/>
          <w:color w:val="02358B"/>
          <w:sz w:val="24"/>
          <w:szCs w:val="24"/>
          <w:lang w:val="fr-FR"/>
        </w:rPr>
        <w:t>DIVERS</w:t>
      </w:r>
      <w:bookmarkEnd w:id="26"/>
    </w:p>
    <w:p w14:paraId="19F60644" w14:textId="77777777" w:rsidR="00F121A8" w:rsidRPr="00D57FEC" w:rsidRDefault="00F121A8" w:rsidP="008755BC">
      <w:pPr>
        <w:pStyle w:val="Paragraphedeliste"/>
        <w:numPr>
          <w:ilvl w:val="0"/>
          <w:numId w:val="25"/>
        </w:numPr>
        <w:jc w:val="both"/>
        <w:rPr>
          <w:rFonts w:ascii="Candara" w:hAnsi="Candara"/>
          <w:color w:val="323E4F"/>
          <w:sz w:val="24"/>
          <w:szCs w:val="24"/>
          <w:lang w:val="fr-FR"/>
        </w:rPr>
      </w:pPr>
      <w:r w:rsidRPr="00D57FEC">
        <w:rPr>
          <w:rFonts w:ascii="Candara" w:hAnsi="Candara"/>
          <w:color w:val="323E4F"/>
          <w:sz w:val="24"/>
          <w:szCs w:val="24"/>
          <w:lang w:val="fr-FR"/>
        </w:rPr>
        <w:t>L’Accord constitue l’intégralité de l’entente et de l’accord des parties.</w:t>
      </w:r>
    </w:p>
    <w:p w14:paraId="0E5B0BF7" w14:textId="77777777" w:rsidR="00F121A8" w:rsidRPr="00D57FEC" w:rsidRDefault="00F121A8" w:rsidP="008755BC">
      <w:pPr>
        <w:pStyle w:val="Paragraphedeliste"/>
        <w:numPr>
          <w:ilvl w:val="0"/>
          <w:numId w:val="25"/>
        </w:numPr>
        <w:jc w:val="both"/>
        <w:rPr>
          <w:rFonts w:ascii="Candara" w:hAnsi="Candara"/>
          <w:color w:val="323E4F"/>
          <w:sz w:val="24"/>
          <w:szCs w:val="24"/>
          <w:lang w:val="fr-FR"/>
        </w:rPr>
      </w:pPr>
      <w:r w:rsidRPr="00D57FEC">
        <w:rPr>
          <w:rFonts w:ascii="Candara" w:hAnsi="Candara"/>
          <w:color w:val="323E4F"/>
          <w:sz w:val="24"/>
          <w:szCs w:val="24"/>
          <w:lang w:val="fr-FR"/>
        </w:rPr>
        <w:lastRenderedPageBreak/>
        <w:t>Vous ne pouvez céder aucun de vos droits ou obligations en vertu du contrat sans le consentement écrit préalable de PGS. Nous pouvons céder tout ou partie de ses droits en vertu du contrat, en totalité ou en partie, sans obtenir votre consentement ou votre approbation.</w:t>
      </w:r>
    </w:p>
    <w:p w14:paraId="55E6AB1E" w14:textId="77777777" w:rsidR="00F121A8" w:rsidRPr="00D57FEC" w:rsidRDefault="00F121A8" w:rsidP="008755BC">
      <w:pPr>
        <w:pStyle w:val="Paragraphedeliste"/>
        <w:numPr>
          <w:ilvl w:val="0"/>
          <w:numId w:val="25"/>
        </w:numPr>
        <w:jc w:val="both"/>
        <w:rPr>
          <w:rFonts w:ascii="Candara" w:hAnsi="Candara"/>
          <w:color w:val="323E4F"/>
          <w:sz w:val="24"/>
          <w:szCs w:val="24"/>
          <w:lang w:val="fr-FR"/>
        </w:rPr>
      </w:pPr>
      <w:r w:rsidRPr="00D57FEC">
        <w:rPr>
          <w:rFonts w:ascii="Candara" w:hAnsi="Candara"/>
          <w:color w:val="323E4F"/>
          <w:sz w:val="24"/>
          <w:szCs w:val="24"/>
          <w:lang w:val="fr-FR"/>
        </w:rPr>
        <w:t>Le fait que nous n’ayons pas exercé ou que nous ayons tardé à exercer un droit, un pouvoir ou un privilège en vertu du contrat ne constitue pas une renonciation à ce droit, ce pouvoir ou ce privilège.</w:t>
      </w:r>
    </w:p>
    <w:p w14:paraId="0D3F7412" w14:textId="73D33071" w:rsidR="00F121A8" w:rsidRPr="00D57FEC" w:rsidRDefault="00F121A8" w:rsidP="008755BC">
      <w:pPr>
        <w:pStyle w:val="Paragraphedeliste"/>
        <w:numPr>
          <w:ilvl w:val="0"/>
          <w:numId w:val="25"/>
        </w:numPr>
        <w:jc w:val="both"/>
        <w:rPr>
          <w:rFonts w:ascii="Candara" w:hAnsi="Candara"/>
          <w:color w:val="323E4F"/>
          <w:sz w:val="24"/>
          <w:szCs w:val="24"/>
          <w:lang w:val="fr-FR"/>
        </w:rPr>
      </w:pPr>
      <w:r w:rsidRPr="00D57FEC">
        <w:rPr>
          <w:rFonts w:ascii="Candara" w:hAnsi="Candara"/>
          <w:color w:val="323E4F"/>
          <w:sz w:val="24"/>
          <w:szCs w:val="24"/>
          <w:lang w:val="fr-FR"/>
        </w:rPr>
        <w:t>L’invalidité ou l’inapplicabilité de toute disposition de l’Accord n’affectera pas la validité ou l’applicabilité de toute autre disposition de l’Accord, qui resteront toutes en vigueur et de plein effet.</w:t>
      </w:r>
    </w:p>
    <w:p w14:paraId="07F64B7A" w14:textId="78373699" w:rsidR="00633FF6" w:rsidRPr="00D57FEC" w:rsidRDefault="00633FF6">
      <w:pPr>
        <w:spacing w:line="276" w:lineRule="auto"/>
        <w:rPr>
          <w:rFonts w:ascii="Candara" w:hAnsi="Candara"/>
          <w:color w:val="323E4F"/>
          <w:lang w:val="fr-FR"/>
        </w:rPr>
      </w:pPr>
      <w:r w:rsidRPr="00D57FEC">
        <w:rPr>
          <w:rFonts w:ascii="Candara" w:hAnsi="Candara"/>
          <w:color w:val="323E4F"/>
          <w:lang w:val="fr-FR"/>
        </w:rPr>
        <w:br w:type="page"/>
      </w:r>
    </w:p>
    <w:p w14:paraId="7563C42C" w14:textId="77777777" w:rsidR="00CA2971" w:rsidRPr="00D57FEC" w:rsidRDefault="00CA2971" w:rsidP="00633FF6">
      <w:pPr>
        <w:pStyle w:val="Titre1"/>
        <w:spacing w:before="0"/>
        <w:jc w:val="both"/>
        <w:rPr>
          <w:rFonts w:ascii="Candara" w:hAnsi="Candara"/>
          <w:b/>
          <w:color w:val="0066FF"/>
          <w:sz w:val="24"/>
          <w:szCs w:val="24"/>
          <w:u w:val="single"/>
          <w:lang w:val="fr-FR"/>
        </w:rPr>
      </w:pPr>
      <w:bookmarkStart w:id="27" w:name="_Toc108802628"/>
      <w:bookmarkStart w:id="28" w:name="_Toc208236770"/>
      <w:r w:rsidRPr="00D57FEC">
        <w:rPr>
          <w:rFonts w:ascii="Candara" w:hAnsi="Candara"/>
          <w:b/>
          <w:color w:val="0066FF"/>
          <w:sz w:val="24"/>
          <w:szCs w:val="24"/>
          <w:u w:val="single"/>
          <w:lang w:val="fr-FR"/>
        </w:rPr>
        <w:lastRenderedPageBreak/>
        <w:t>NOUS SUIVRE</w:t>
      </w:r>
      <w:bookmarkEnd w:id="27"/>
      <w:bookmarkEnd w:id="28"/>
    </w:p>
    <w:p w14:paraId="0F69B99C" w14:textId="77777777" w:rsidR="00E076AC" w:rsidRPr="00D57FEC" w:rsidRDefault="00F66B66" w:rsidP="00E076AC">
      <w:pPr>
        <w:spacing w:after="240"/>
        <w:ind w:firstLine="720"/>
        <w:jc w:val="both"/>
        <w:rPr>
          <w:rFonts w:ascii="Candara" w:hAnsi="Candara"/>
          <w:color w:val="323E4F"/>
          <w:lang w:val="fr-FR"/>
        </w:rPr>
      </w:pPr>
      <w:r w:rsidRPr="00D57FEC">
        <w:rPr>
          <w:rFonts w:ascii="Candara" w:hAnsi="Candara"/>
          <w:color w:val="323E4F"/>
          <w:lang w:val="fr-FR"/>
        </w:rPr>
        <w:t>Présentés</w:t>
      </w:r>
      <w:r w:rsidR="00853F57" w:rsidRPr="00D57FEC">
        <w:rPr>
          <w:rFonts w:ascii="Candara" w:hAnsi="Candara"/>
          <w:color w:val="323E4F"/>
          <w:lang w:val="fr-FR"/>
        </w:rPr>
        <w:t xml:space="preserve"> sous forme d’</w:t>
      </w:r>
      <w:r w:rsidR="000E7F6A" w:rsidRPr="00D57FEC">
        <w:rPr>
          <w:rFonts w:ascii="Candara" w:hAnsi="Candara"/>
          <w:color w:val="323E4F"/>
          <w:lang w:val="fr-FR"/>
        </w:rPr>
        <w:t>icônes</w:t>
      </w:r>
      <w:r w:rsidR="00A32D4F" w:rsidRPr="00D57FEC">
        <w:rPr>
          <w:rFonts w:ascii="Candara" w:hAnsi="Candara"/>
          <w:color w:val="323E4F"/>
          <w:lang w:val="fr-FR"/>
        </w:rPr>
        <w:t xml:space="preserve"> et </w:t>
      </w:r>
      <w:r w:rsidR="006E4AC7" w:rsidRPr="00D57FEC">
        <w:rPr>
          <w:rFonts w:ascii="Candara" w:hAnsi="Candara"/>
          <w:color w:val="323E4F"/>
          <w:lang w:val="fr-FR"/>
        </w:rPr>
        <w:t>disposés</w:t>
      </w:r>
      <w:r w:rsidR="00A32D4F" w:rsidRPr="00D57FEC">
        <w:rPr>
          <w:rFonts w:ascii="Candara" w:hAnsi="Candara"/>
          <w:color w:val="323E4F"/>
          <w:lang w:val="fr-FR"/>
        </w:rPr>
        <w:t xml:space="preserve"> sur l’entête du site web</w:t>
      </w:r>
      <w:r w:rsidR="000E7F6A" w:rsidRPr="00D57FEC">
        <w:rPr>
          <w:rFonts w:ascii="Candara" w:hAnsi="Candara"/>
          <w:color w:val="323E4F"/>
          <w:lang w:val="fr-FR"/>
        </w:rPr>
        <w:t xml:space="preserve">, il s’agit des liens sociaux qui renvoient vers les </w:t>
      </w:r>
      <w:r w:rsidR="00EE0941" w:rsidRPr="00D57FEC">
        <w:rPr>
          <w:rFonts w:ascii="Candara" w:hAnsi="Candara"/>
          <w:color w:val="323E4F"/>
          <w:lang w:val="fr-FR"/>
        </w:rPr>
        <w:t xml:space="preserve">comptes </w:t>
      </w:r>
      <w:r w:rsidR="000E7F6A" w:rsidRPr="00D57FEC">
        <w:rPr>
          <w:rFonts w:ascii="Candara" w:hAnsi="Candara"/>
          <w:color w:val="323E4F"/>
          <w:lang w:val="fr-FR"/>
        </w:rPr>
        <w:t xml:space="preserve">réseaux sociaux </w:t>
      </w:r>
      <w:r w:rsidR="00EE0941" w:rsidRPr="00D57FEC">
        <w:rPr>
          <w:rFonts w:ascii="Candara" w:hAnsi="Candara"/>
          <w:color w:val="323E4F"/>
          <w:lang w:val="fr-FR"/>
        </w:rPr>
        <w:t>lié à la plateforme.</w:t>
      </w:r>
    </w:p>
    <w:p w14:paraId="66023F41" w14:textId="77777777" w:rsidR="00E076AC" w:rsidRPr="00D57FEC" w:rsidRDefault="00E5492D" w:rsidP="008755BC">
      <w:pPr>
        <w:pStyle w:val="Paragraphedeliste"/>
        <w:numPr>
          <w:ilvl w:val="0"/>
          <w:numId w:val="2"/>
        </w:numPr>
        <w:spacing w:after="240"/>
        <w:jc w:val="both"/>
        <w:rPr>
          <w:rFonts w:ascii="Candara" w:hAnsi="Candara"/>
          <w:color w:val="323E4F"/>
          <w:sz w:val="24"/>
          <w:szCs w:val="24"/>
        </w:rPr>
      </w:pPr>
      <w:hyperlink r:id="rId14" w:history="1">
        <w:r w:rsidR="00E076AC" w:rsidRPr="00D57FEC">
          <w:rPr>
            <w:rFonts w:ascii="Candara" w:hAnsi="Candara"/>
            <w:b/>
            <w:i/>
            <w:color w:val="323E4F"/>
            <w:sz w:val="24"/>
            <w:szCs w:val="24"/>
          </w:rPr>
          <w:t>LinkedIn</w:t>
        </w:r>
      </w:hyperlink>
      <w:r w:rsidR="00E076AC" w:rsidRPr="00D57FEC">
        <w:rPr>
          <w:rFonts w:ascii="Candara" w:hAnsi="Candara"/>
          <w:color w:val="323E4F"/>
          <w:sz w:val="24"/>
          <w:szCs w:val="24"/>
        </w:rPr>
        <w:t xml:space="preserve"> (https://linkedin.com/company/ProGestionSoft)</w:t>
      </w:r>
    </w:p>
    <w:p w14:paraId="7F41998B" w14:textId="48949BD9" w:rsidR="00E076AC" w:rsidRPr="00D57FEC" w:rsidRDefault="00E5492D" w:rsidP="008755BC">
      <w:pPr>
        <w:pStyle w:val="Paragraphedeliste"/>
        <w:numPr>
          <w:ilvl w:val="0"/>
          <w:numId w:val="2"/>
        </w:numPr>
        <w:spacing w:after="240"/>
        <w:jc w:val="both"/>
        <w:rPr>
          <w:rFonts w:ascii="Candara" w:hAnsi="Candara"/>
          <w:color w:val="323E4F"/>
          <w:sz w:val="24"/>
          <w:szCs w:val="24"/>
        </w:rPr>
      </w:pPr>
      <w:hyperlink r:id="rId15" w:history="1">
        <w:r w:rsidR="00E076AC" w:rsidRPr="00D57FEC">
          <w:rPr>
            <w:rFonts w:ascii="Candara" w:hAnsi="Candara"/>
            <w:b/>
            <w:i/>
            <w:color w:val="323E4F"/>
            <w:sz w:val="24"/>
            <w:szCs w:val="24"/>
          </w:rPr>
          <w:t>Facebook</w:t>
        </w:r>
      </w:hyperlink>
      <w:r w:rsidR="00E076AC" w:rsidRPr="00D57FEC">
        <w:rPr>
          <w:rFonts w:ascii="Candara" w:hAnsi="Candara"/>
          <w:color w:val="323E4F"/>
          <w:sz w:val="24"/>
          <w:szCs w:val="24"/>
        </w:rPr>
        <w:t xml:space="preserve"> (https://facebook.com/ProGestionSoft)</w:t>
      </w:r>
    </w:p>
    <w:p w14:paraId="436F309F" w14:textId="77777777" w:rsidR="00D57FEC" w:rsidRPr="00D57FEC" w:rsidRDefault="00E5492D" w:rsidP="00D57FEC">
      <w:pPr>
        <w:pStyle w:val="Paragraphedeliste"/>
        <w:numPr>
          <w:ilvl w:val="0"/>
          <w:numId w:val="2"/>
        </w:numPr>
        <w:spacing w:after="240"/>
        <w:jc w:val="both"/>
        <w:rPr>
          <w:rFonts w:ascii="Candara" w:hAnsi="Candara"/>
          <w:color w:val="323E4F"/>
          <w:sz w:val="24"/>
          <w:szCs w:val="24"/>
          <w:lang w:val="fr-FR"/>
        </w:rPr>
      </w:pPr>
      <w:hyperlink r:id="rId16" w:history="1">
        <w:r w:rsidR="00D57FEC" w:rsidRPr="00D57FEC">
          <w:rPr>
            <w:rFonts w:ascii="Candara" w:hAnsi="Candara"/>
            <w:b/>
            <w:i/>
            <w:color w:val="323E4F"/>
            <w:sz w:val="24"/>
            <w:szCs w:val="24"/>
            <w:lang w:val="fr-FR"/>
          </w:rPr>
          <w:t>Instagram</w:t>
        </w:r>
      </w:hyperlink>
      <w:r w:rsidR="00D57FEC" w:rsidRPr="00D57FEC">
        <w:rPr>
          <w:rFonts w:ascii="Candara" w:hAnsi="Candara"/>
          <w:color w:val="323E4F"/>
          <w:sz w:val="24"/>
          <w:szCs w:val="24"/>
          <w:lang w:val="fr-FR"/>
        </w:rPr>
        <w:t xml:space="preserve"> (https://instagram.com/ProGestionSoft)</w:t>
      </w:r>
    </w:p>
    <w:p w14:paraId="12AC7025" w14:textId="2722BB97" w:rsidR="00E076AC" w:rsidRPr="00D57FEC" w:rsidRDefault="00E5492D" w:rsidP="008755BC">
      <w:pPr>
        <w:pStyle w:val="Paragraphedeliste"/>
        <w:numPr>
          <w:ilvl w:val="0"/>
          <w:numId w:val="2"/>
        </w:numPr>
        <w:spacing w:after="240"/>
        <w:jc w:val="both"/>
        <w:rPr>
          <w:rFonts w:ascii="Candara" w:hAnsi="Candara"/>
          <w:color w:val="323E4F"/>
          <w:sz w:val="24"/>
          <w:szCs w:val="24"/>
          <w:lang w:val="fr-FR"/>
        </w:rPr>
      </w:pPr>
      <w:hyperlink r:id="rId17" w:history="1">
        <w:r w:rsidR="00052EBE" w:rsidRPr="00D57FEC">
          <w:rPr>
            <w:rFonts w:ascii="Candara" w:hAnsi="Candara"/>
            <w:b/>
            <w:i/>
            <w:color w:val="323E4F"/>
            <w:sz w:val="24"/>
            <w:szCs w:val="24"/>
            <w:lang w:val="fr-FR"/>
          </w:rPr>
          <w:t>X</w:t>
        </w:r>
      </w:hyperlink>
      <w:r w:rsidR="00E076AC" w:rsidRPr="00D57FEC">
        <w:rPr>
          <w:rFonts w:ascii="Candara" w:hAnsi="Candara"/>
          <w:color w:val="323E4F"/>
          <w:sz w:val="24"/>
          <w:szCs w:val="24"/>
          <w:lang w:val="fr-FR"/>
        </w:rPr>
        <w:t xml:space="preserve"> (https://</w:t>
      </w:r>
      <w:r w:rsidR="00052EBE" w:rsidRPr="00D57FEC">
        <w:rPr>
          <w:rFonts w:ascii="Candara" w:hAnsi="Candara"/>
          <w:color w:val="323E4F"/>
          <w:sz w:val="24"/>
          <w:szCs w:val="24"/>
          <w:lang w:val="fr-FR"/>
        </w:rPr>
        <w:t>x</w:t>
      </w:r>
      <w:r w:rsidR="00E076AC" w:rsidRPr="00D57FEC">
        <w:rPr>
          <w:rFonts w:ascii="Candara" w:hAnsi="Candara"/>
          <w:color w:val="323E4F"/>
          <w:sz w:val="24"/>
          <w:szCs w:val="24"/>
          <w:lang w:val="fr-FR"/>
        </w:rPr>
        <w:t>.com/ProGestionSoft)</w:t>
      </w:r>
    </w:p>
    <w:p w14:paraId="307423E3" w14:textId="77777777" w:rsidR="00642967" w:rsidRPr="00D57FEC" w:rsidRDefault="00E5492D" w:rsidP="008755BC">
      <w:pPr>
        <w:pStyle w:val="Paragraphedeliste"/>
        <w:numPr>
          <w:ilvl w:val="0"/>
          <w:numId w:val="2"/>
        </w:numPr>
        <w:spacing w:after="240"/>
        <w:jc w:val="both"/>
        <w:rPr>
          <w:rFonts w:ascii="Candara" w:hAnsi="Candara"/>
          <w:color w:val="323E4F"/>
          <w:sz w:val="24"/>
          <w:szCs w:val="24"/>
        </w:rPr>
      </w:pPr>
      <w:hyperlink r:id="rId18" w:history="1">
        <w:r w:rsidR="00E076AC" w:rsidRPr="00D57FEC">
          <w:rPr>
            <w:rFonts w:ascii="Candara" w:hAnsi="Candara"/>
            <w:b/>
            <w:i/>
            <w:color w:val="323E4F"/>
            <w:sz w:val="24"/>
            <w:szCs w:val="24"/>
          </w:rPr>
          <w:t>Google</w:t>
        </w:r>
      </w:hyperlink>
      <w:r w:rsidR="00E076AC" w:rsidRPr="00D57FEC">
        <w:rPr>
          <w:rFonts w:ascii="Candara" w:hAnsi="Candara"/>
          <w:color w:val="323E4F"/>
          <w:sz w:val="24"/>
          <w:szCs w:val="24"/>
        </w:rPr>
        <w:t xml:space="preserve"> (</w:t>
      </w:r>
      <w:hyperlink r:id="rId19" w:history="1">
        <w:r w:rsidR="002E2CB3" w:rsidRPr="00D57FEC">
          <w:rPr>
            <w:rFonts w:ascii="Candara" w:hAnsi="Candara"/>
            <w:color w:val="323E4F"/>
            <w:sz w:val="24"/>
            <w:szCs w:val="24"/>
          </w:rPr>
          <w:t>https://g.page/ProGestionSoft</w:t>
        </w:r>
      </w:hyperlink>
      <w:r w:rsidR="00E076AC" w:rsidRPr="00D57FEC">
        <w:rPr>
          <w:rFonts w:ascii="Candara" w:hAnsi="Candara"/>
          <w:color w:val="323E4F"/>
          <w:sz w:val="24"/>
          <w:szCs w:val="24"/>
        </w:rPr>
        <w:t>)</w:t>
      </w:r>
    </w:p>
    <w:p w14:paraId="72917F6C" w14:textId="562A4D2C" w:rsidR="00C44C57" w:rsidRPr="00D57FEC" w:rsidRDefault="00E5492D" w:rsidP="008755BC">
      <w:pPr>
        <w:pStyle w:val="Paragraphedeliste"/>
        <w:numPr>
          <w:ilvl w:val="0"/>
          <w:numId w:val="2"/>
        </w:numPr>
        <w:spacing w:after="240"/>
        <w:jc w:val="both"/>
        <w:rPr>
          <w:rFonts w:ascii="Candara" w:hAnsi="Candara"/>
          <w:color w:val="323E4F"/>
          <w:sz w:val="24"/>
          <w:szCs w:val="24"/>
        </w:rPr>
      </w:pPr>
      <w:hyperlink r:id="rId20" w:history="1">
        <w:r w:rsidR="002E2CB3" w:rsidRPr="00D57FEC">
          <w:rPr>
            <w:rFonts w:ascii="Candara" w:hAnsi="Candara"/>
            <w:b/>
            <w:i/>
            <w:color w:val="323E4F"/>
            <w:sz w:val="24"/>
            <w:szCs w:val="24"/>
          </w:rPr>
          <w:t>YouTube</w:t>
        </w:r>
      </w:hyperlink>
      <w:r w:rsidR="002E2CB3" w:rsidRPr="00D57FEC">
        <w:rPr>
          <w:rFonts w:ascii="Candara" w:hAnsi="Candara"/>
          <w:b/>
          <w:i/>
          <w:color w:val="323E4F"/>
          <w:sz w:val="24"/>
          <w:szCs w:val="24"/>
        </w:rPr>
        <w:t xml:space="preserve"> </w:t>
      </w:r>
      <w:r w:rsidR="002E2CB3" w:rsidRPr="00D57FEC">
        <w:rPr>
          <w:rFonts w:ascii="Candara" w:hAnsi="Candara"/>
          <w:color w:val="323E4F"/>
          <w:sz w:val="24"/>
          <w:szCs w:val="24"/>
        </w:rPr>
        <w:t>(</w:t>
      </w:r>
      <w:r w:rsidR="00C44C57" w:rsidRPr="00D57FEC">
        <w:rPr>
          <w:rFonts w:ascii="Candara" w:hAnsi="Candara"/>
          <w:color w:val="323E4F"/>
          <w:sz w:val="24"/>
          <w:szCs w:val="24"/>
        </w:rPr>
        <w:t>https://youtube.com/</w:t>
      </w:r>
      <w:r w:rsidR="00BF29BD">
        <w:rPr>
          <w:rFonts w:ascii="Candara" w:hAnsi="Candara"/>
          <w:color w:val="323E4F"/>
          <w:sz w:val="24"/>
          <w:szCs w:val="24"/>
        </w:rPr>
        <w:t>@ProGestionSoft</w:t>
      </w:r>
    </w:p>
    <w:p w14:paraId="683E9531" w14:textId="175749E5" w:rsidR="00E076AC" w:rsidRPr="00BF29BD" w:rsidRDefault="00E5492D" w:rsidP="00381BA6">
      <w:pPr>
        <w:pStyle w:val="Paragraphedeliste"/>
        <w:numPr>
          <w:ilvl w:val="0"/>
          <w:numId w:val="2"/>
        </w:numPr>
        <w:spacing w:after="240"/>
        <w:jc w:val="both"/>
        <w:rPr>
          <w:rFonts w:ascii="Candara" w:hAnsi="Candara"/>
          <w:color w:val="323E4F"/>
          <w:sz w:val="24"/>
          <w:szCs w:val="24"/>
          <w:highlight w:val="yellow"/>
        </w:rPr>
      </w:pPr>
      <w:hyperlink r:id="rId21" w:history="1">
        <w:r w:rsidR="00E076AC" w:rsidRPr="00BF29BD">
          <w:rPr>
            <w:rFonts w:ascii="Candara" w:hAnsi="Candara"/>
            <w:b/>
            <w:i/>
            <w:color w:val="323E4F"/>
            <w:sz w:val="24"/>
            <w:szCs w:val="24"/>
            <w:highlight w:val="yellow"/>
          </w:rPr>
          <w:t>Telegram</w:t>
        </w:r>
      </w:hyperlink>
      <w:r w:rsidR="00E076AC" w:rsidRPr="00BF29BD">
        <w:rPr>
          <w:rFonts w:ascii="Candara" w:hAnsi="Candara"/>
          <w:color w:val="323E4F"/>
          <w:sz w:val="24"/>
          <w:szCs w:val="24"/>
          <w:highlight w:val="yellow"/>
        </w:rPr>
        <w:t xml:space="preserve"> (https://t.me/ProGestionSoft) </w:t>
      </w:r>
    </w:p>
    <w:p w14:paraId="3040624E" w14:textId="453A316E" w:rsidR="00BF29BD" w:rsidRPr="00BF29BD" w:rsidRDefault="00E5492D" w:rsidP="00BF29BD">
      <w:pPr>
        <w:pStyle w:val="Paragraphedeliste"/>
        <w:numPr>
          <w:ilvl w:val="0"/>
          <w:numId w:val="2"/>
        </w:numPr>
        <w:spacing w:after="240"/>
        <w:jc w:val="both"/>
        <w:rPr>
          <w:rFonts w:ascii="Candara" w:hAnsi="Candara"/>
          <w:color w:val="323E4F"/>
          <w:sz w:val="24"/>
          <w:szCs w:val="24"/>
          <w:highlight w:val="yellow"/>
          <w:lang w:val="fr-FR"/>
        </w:rPr>
      </w:pPr>
      <w:hyperlink r:id="rId22" w:history="1">
        <w:r w:rsidR="00BF29BD" w:rsidRPr="00BF29BD">
          <w:rPr>
            <w:rFonts w:ascii="Candara" w:hAnsi="Candara"/>
            <w:b/>
            <w:i/>
            <w:color w:val="323E4F"/>
            <w:sz w:val="24"/>
            <w:szCs w:val="24"/>
            <w:highlight w:val="yellow"/>
            <w:lang w:val="fr-FR"/>
          </w:rPr>
          <w:t>Discord</w:t>
        </w:r>
      </w:hyperlink>
      <w:r w:rsidR="00BF29BD" w:rsidRPr="00BF29BD">
        <w:rPr>
          <w:rFonts w:ascii="Candara" w:hAnsi="Candara"/>
          <w:color w:val="323E4F"/>
          <w:sz w:val="24"/>
          <w:szCs w:val="24"/>
          <w:highlight w:val="yellow"/>
          <w:lang w:val="fr-FR"/>
        </w:rPr>
        <w:t xml:space="preserve"> (https://t.me/ProGestionSoft) </w:t>
      </w:r>
    </w:p>
    <w:p w14:paraId="0ABA8301" w14:textId="5BC022AA" w:rsidR="00BF29BD" w:rsidRPr="00BF29BD" w:rsidRDefault="00E5492D" w:rsidP="00BF29BD">
      <w:pPr>
        <w:pStyle w:val="Paragraphedeliste"/>
        <w:numPr>
          <w:ilvl w:val="0"/>
          <w:numId w:val="2"/>
        </w:numPr>
        <w:spacing w:after="240"/>
        <w:jc w:val="both"/>
        <w:rPr>
          <w:rFonts w:ascii="Candara" w:hAnsi="Candara"/>
          <w:color w:val="323E4F"/>
          <w:sz w:val="24"/>
          <w:szCs w:val="24"/>
        </w:rPr>
      </w:pPr>
      <w:hyperlink r:id="rId23" w:history="1">
        <w:r w:rsidR="00BF29BD">
          <w:rPr>
            <w:rFonts w:ascii="Candara" w:hAnsi="Candara"/>
            <w:b/>
            <w:i/>
            <w:color w:val="323E4F"/>
            <w:sz w:val="24"/>
            <w:szCs w:val="24"/>
          </w:rPr>
          <w:t>TikTok</w:t>
        </w:r>
      </w:hyperlink>
      <w:r w:rsidR="00BF29BD" w:rsidRPr="00D57FEC">
        <w:rPr>
          <w:rFonts w:ascii="Candara" w:hAnsi="Candara"/>
          <w:color w:val="323E4F"/>
          <w:sz w:val="24"/>
          <w:szCs w:val="24"/>
        </w:rPr>
        <w:t xml:space="preserve"> (https://</w:t>
      </w:r>
      <w:r w:rsidR="00BF29BD">
        <w:rPr>
          <w:rFonts w:ascii="Candara" w:hAnsi="Candara"/>
          <w:color w:val="323E4F"/>
          <w:sz w:val="24"/>
          <w:szCs w:val="24"/>
        </w:rPr>
        <w:t>tiktiok</w:t>
      </w:r>
      <w:r w:rsidR="00BF29BD" w:rsidRPr="00D57FEC">
        <w:rPr>
          <w:rFonts w:ascii="Candara" w:hAnsi="Candara"/>
          <w:color w:val="323E4F"/>
          <w:sz w:val="24"/>
          <w:szCs w:val="24"/>
        </w:rPr>
        <w:t>/</w:t>
      </w:r>
      <w:r w:rsidR="00BF29BD">
        <w:rPr>
          <w:rFonts w:ascii="Candara" w:hAnsi="Candara"/>
          <w:color w:val="323E4F"/>
          <w:sz w:val="24"/>
          <w:szCs w:val="24"/>
        </w:rPr>
        <w:t>@</w:t>
      </w:r>
      <w:r w:rsidR="00BF29BD" w:rsidRPr="00D57FEC">
        <w:rPr>
          <w:rFonts w:ascii="Candara" w:hAnsi="Candara"/>
          <w:color w:val="323E4F"/>
          <w:sz w:val="24"/>
          <w:szCs w:val="24"/>
        </w:rPr>
        <w:t xml:space="preserve">ProGestionSoft) </w:t>
      </w:r>
    </w:p>
    <w:sectPr w:rsidR="00BF29BD" w:rsidRPr="00BF29BD" w:rsidSect="00DE71C2">
      <w:headerReference w:type="default" r:id="rId24"/>
      <w:footerReference w:type="default" r:id="rId25"/>
      <w:pgSz w:w="11909" w:h="16834"/>
      <w:pgMar w:top="1134" w:right="1134" w:bottom="1134" w:left="1134" w:header="113" w:footer="11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B061" w14:textId="77777777" w:rsidR="00E5492D" w:rsidRDefault="00E5492D">
      <w:r>
        <w:separator/>
      </w:r>
    </w:p>
  </w:endnote>
  <w:endnote w:type="continuationSeparator" w:id="0">
    <w:p w14:paraId="21BE4D36" w14:textId="77777777" w:rsidR="00E5492D" w:rsidRDefault="00E5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Myriad Pro"/>
    <w:charset w:val="00"/>
    <w:family w:val="auto"/>
    <w:pitch w:val="variable"/>
    <w:sig w:usb0="00000003" w:usb1="500079DB" w:usb2="00000010" w:usb3="00000000" w:csb0="00000001" w:csb1="00000000"/>
  </w:font>
  <w:font w:name="HP Simplified">
    <w:altName w:val="Calibri"/>
    <w:charset w:val="00"/>
    <w:family w:val="swiss"/>
    <w:pitch w:val="variable"/>
    <w:sig w:usb0="A00000AF" w:usb1="5000205B" w:usb2="00000000" w:usb3="00000000" w:csb0="00000093"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F429" w14:textId="77777777" w:rsidR="00A32977" w:rsidRDefault="00A32977">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Pr>
        <w:color w:val="000000"/>
      </w:rPr>
      <w:fldChar w:fldCharType="end"/>
    </w:r>
  </w:p>
  <w:p w14:paraId="14387794" w14:textId="77777777" w:rsidR="00A32977" w:rsidRDefault="00A32977">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E104" w14:textId="77777777" w:rsidR="00A32977" w:rsidRPr="002A76A6" w:rsidRDefault="00A32977">
    <w:pPr>
      <w:rPr>
        <w:rFonts w:ascii="Candara" w:hAnsi="Candara"/>
        <w:sz w:val="10"/>
      </w:rPr>
    </w:pPr>
  </w:p>
  <w:tbl>
    <w:tblPr>
      <w:tblStyle w:val="Grilledutableau"/>
      <w:tblW w:w="9072" w:type="dxa"/>
      <w:jc w:val="center"/>
      <w:tblBorders>
        <w:top w:val="single" w:sz="4" w:space="0" w:color="0066F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02"/>
      <w:gridCol w:w="2835"/>
    </w:tblGrid>
    <w:tr w:rsidR="00A32977" w:rsidRPr="002A76A6" w14:paraId="304ACE4E" w14:textId="77777777" w:rsidTr="006772AA">
      <w:trPr>
        <w:jc w:val="center"/>
      </w:trPr>
      <w:tc>
        <w:tcPr>
          <w:tcW w:w="2835" w:type="dxa"/>
          <w:vAlign w:val="center"/>
        </w:tcPr>
        <w:p w14:paraId="789B014F" w14:textId="77777777" w:rsidR="00A32977" w:rsidRPr="002A76A6" w:rsidRDefault="00A32977" w:rsidP="00610DB9">
          <w:pPr>
            <w:spacing w:before="240"/>
            <w:jc w:val="right"/>
            <w:rPr>
              <w:rFonts w:ascii="Candara" w:hAnsi="Candara" w:cs="Arial"/>
              <w:b/>
              <w:i/>
              <w:color w:val="0066FF"/>
              <w:sz w:val="20"/>
              <w:szCs w:val="20"/>
              <w:lang w:val="fr-FR"/>
            </w:rPr>
          </w:pPr>
          <w:r w:rsidRPr="002A76A6">
            <w:rPr>
              <w:rFonts w:ascii="Candara" w:hAnsi="Candara" w:cs="Arial"/>
              <w:b/>
              <w:color w:val="02358B"/>
              <w:sz w:val="20"/>
              <w:szCs w:val="20"/>
              <w:u w:val="single"/>
            </w:rPr>
            <w:t>IFU</w:t>
          </w:r>
          <w:r w:rsidRPr="002A76A6">
            <w:rPr>
              <w:rFonts w:ascii="Candara" w:hAnsi="Candara" w:cs="Arial"/>
              <w:color w:val="323E4F"/>
              <w:sz w:val="20"/>
              <w:szCs w:val="20"/>
            </w:rPr>
            <w:t xml:space="preserve"> : 3202113666653</w:t>
          </w:r>
        </w:p>
      </w:tc>
      <w:tc>
        <w:tcPr>
          <w:tcW w:w="3402" w:type="dxa"/>
          <w:vAlign w:val="bottom"/>
        </w:tcPr>
        <w:p w14:paraId="6D8E3001" w14:textId="77777777" w:rsidR="00A32977" w:rsidRPr="002A76A6" w:rsidRDefault="00A32977" w:rsidP="006772AA">
          <w:pPr>
            <w:jc w:val="center"/>
            <w:rPr>
              <w:rFonts w:ascii="Candara" w:hAnsi="Candara" w:cs="Arial"/>
              <w:b/>
              <w:color w:val="0066FF"/>
              <w:sz w:val="20"/>
              <w:szCs w:val="20"/>
              <w:u w:val="single"/>
            </w:rPr>
          </w:pPr>
        </w:p>
      </w:tc>
      <w:tc>
        <w:tcPr>
          <w:tcW w:w="2835" w:type="dxa"/>
          <w:vAlign w:val="center"/>
        </w:tcPr>
        <w:p w14:paraId="02D49452" w14:textId="77777777" w:rsidR="00A32977" w:rsidRPr="002A76A6" w:rsidRDefault="00A32977" w:rsidP="00610DB9">
          <w:pPr>
            <w:spacing w:before="240"/>
            <w:rPr>
              <w:rFonts w:ascii="Candara" w:hAnsi="Candara" w:cs="Arial"/>
              <w:color w:val="0066FF"/>
              <w:sz w:val="20"/>
              <w:szCs w:val="20"/>
              <w:lang w:val="fr-FR"/>
            </w:rPr>
          </w:pPr>
          <w:r w:rsidRPr="002A76A6">
            <w:rPr>
              <w:rFonts w:ascii="Candara" w:hAnsi="Candara" w:cs="Arial"/>
              <w:b/>
              <w:color w:val="02358B"/>
              <w:sz w:val="20"/>
              <w:szCs w:val="20"/>
              <w:u w:val="single"/>
              <w:lang w:val="fr-FR"/>
            </w:rPr>
            <w:t>RCCM</w:t>
          </w:r>
          <w:r w:rsidRPr="002A76A6">
            <w:rPr>
              <w:rFonts w:ascii="Candara" w:hAnsi="Candara" w:cs="Arial"/>
              <w:b/>
              <w:color w:val="323E4F"/>
              <w:sz w:val="20"/>
              <w:szCs w:val="20"/>
              <w:lang w:val="fr-FR"/>
            </w:rPr>
            <w:t xml:space="preserve"> :</w:t>
          </w:r>
          <w:r w:rsidRPr="002A76A6">
            <w:rPr>
              <w:rFonts w:ascii="Candara" w:hAnsi="Candara" w:cs="Arial"/>
              <w:color w:val="323E4F"/>
              <w:sz w:val="20"/>
              <w:szCs w:val="20"/>
              <w:lang w:val="fr-FR"/>
            </w:rPr>
            <w:t xml:space="preserve"> RB/</w:t>
          </w:r>
          <w:r w:rsidRPr="002A76A6">
            <w:rPr>
              <w:rFonts w:ascii="Candara" w:hAnsi="Candara" w:cs="Arial"/>
              <w:color w:val="323E4F"/>
              <w:sz w:val="20"/>
              <w:szCs w:val="20"/>
            </w:rPr>
            <w:t>PNO</w:t>
          </w:r>
          <w:r w:rsidRPr="002A76A6">
            <w:rPr>
              <w:rFonts w:ascii="Candara" w:hAnsi="Candara" w:cs="Arial"/>
              <w:color w:val="323E4F"/>
              <w:sz w:val="20"/>
              <w:szCs w:val="20"/>
              <w:lang w:val="fr-FR"/>
            </w:rPr>
            <w:t>/21 B 3584</w:t>
          </w:r>
        </w:p>
      </w:tc>
    </w:tr>
    <w:tr w:rsidR="00A32977" w:rsidRPr="002A76A6" w14:paraId="0B61D1EE" w14:textId="77777777" w:rsidTr="001A3CFC">
      <w:trPr>
        <w:jc w:val="center"/>
      </w:trPr>
      <w:tc>
        <w:tcPr>
          <w:tcW w:w="2835" w:type="dxa"/>
          <w:vAlign w:val="center"/>
        </w:tcPr>
        <w:p w14:paraId="40D948E0" w14:textId="77777777" w:rsidR="00A32977" w:rsidRPr="002A76A6" w:rsidRDefault="00A32977" w:rsidP="001A3CFC">
          <w:pPr>
            <w:rPr>
              <w:rFonts w:ascii="Candara" w:hAnsi="Candara" w:cs="Arial"/>
              <w:b/>
              <w:i/>
              <w:color w:val="02358B"/>
              <w:sz w:val="20"/>
              <w:szCs w:val="20"/>
              <w:lang w:val="fr-FR"/>
            </w:rPr>
          </w:pPr>
        </w:p>
      </w:tc>
      <w:tc>
        <w:tcPr>
          <w:tcW w:w="3402" w:type="dxa"/>
          <w:vAlign w:val="center"/>
        </w:tcPr>
        <w:p w14:paraId="6ACD8F3E" w14:textId="77777777" w:rsidR="00A32977" w:rsidRPr="002A76A6" w:rsidRDefault="00A32977" w:rsidP="001A3CFC">
          <w:pPr>
            <w:jc w:val="center"/>
            <w:rPr>
              <w:rFonts w:ascii="Candara" w:hAnsi="Candara" w:cs="Arial"/>
              <w:b/>
              <w:color w:val="02358B"/>
              <w:sz w:val="20"/>
              <w:szCs w:val="20"/>
              <w:u w:val="single"/>
            </w:rPr>
          </w:pPr>
          <w:r w:rsidRPr="002A76A6">
            <w:rPr>
              <w:rFonts w:ascii="Candara" w:hAnsi="Candara" w:cs="Arial"/>
              <w:b/>
              <w:i/>
              <w:color w:val="02358B"/>
              <w:sz w:val="20"/>
              <w:szCs w:val="20"/>
              <w:lang w:val="fr-FR"/>
            </w:rPr>
            <w:t>SOCIETE A RESPONSABILITE LIMITEE</w:t>
          </w:r>
        </w:p>
      </w:tc>
      <w:tc>
        <w:tcPr>
          <w:tcW w:w="2835" w:type="dxa"/>
          <w:vAlign w:val="center"/>
        </w:tcPr>
        <w:p w14:paraId="6AFD1D81" w14:textId="77777777" w:rsidR="00A32977" w:rsidRPr="002A76A6" w:rsidRDefault="00A32977" w:rsidP="001A3CFC">
          <w:pPr>
            <w:jc w:val="right"/>
            <w:rPr>
              <w:rFonts w:ascii="Candara" w:hAnsi="Candara" w:cs="Arial"/>
              <w:b/>
              <w:color w:val="02358B"/>
              <w:sz w:val="20"/>
              <w:szCs w:val="20"/>
              <w:u w:val="single"/>
            </w:rPr>
          </w:pPr>
        </w:p>
      </w:tc>
    </w:tr>
  </w:tbl>
  <w:p w14:paraId="42BF58E0" w14:textId="77777777" w:rsidR="00A32977" w:rsidRPr="005B4562" w:rsidRDefault="00A32977" w:rsidP="00B66E01">
    <w:pPr>
      <w:jc w:val="center"/>
      <w:rPr>
        <w:rFonts w:ascii="Candara" w:hAnsi="Candara" w:cs="Arial"/>
        <w:color w:val="323E4F"/>
        <w:sz w:val="20"/>
        <w:szCs w:val="20"/>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82E7" w14:textId="77777777" w:rsidR="00AD3831" w:rsidRPr="003328CE" w:rsidRDefault="00AD3831">
    <w:pPr>
      <w:rPr>
        <w:rFonts w:ascii="HP Simplified" w:hAnsi="HP Simplified"/>
        <w:sz w:val="10"/>
      </w:rPr>
    </w:pPr>
  </w:p>
  <w:tbl>
    <w:tblPr>
      <w:tblStyle w:val="Grilledutableau"/>
      <w:tblW w:w="9072" w:type="dxa"/>
      <w:jc w:val="center"/>
      <w:tblBorders>
        <w:top w:val="single" w:sz="4" w:space="0" w:color="0066F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02"/>
      <w:gridCol w:w="2835"/>
    </w:tblGrid>
    <w:tr w:rsidR="00AD3831" w:rsidRPr="001A3CFC" w14:paraId="4748805F" w14:textId="77777777" w:rsidTr="00610DB9">
      <w:trPr>
        <w:jc w:val="center"/>
      </w:trPr>
      <w:tc>
        <w:tcPr>
          <w:tcW w:w="2835" w:type="dxa"/>
          <w:vAlign w:val="center"/>
        </w:tcPr>
        <w:p w14:paraId="55A3BC19" w14:textId="77777777" w:rsidR="00AD3831" w:rsidRPr="00067166" w:rsidRDefault="00AD3831" w:rsidP="00610DB9">
          <w:pPr>
            <w:spacing w:before="240"/>
            <w:jc w:val="right"/>
            <w:rPr>
              <w:rFonts w:ascii="HP Simplified" w:hAnsi="HP Simplified" w:cs="Arial"/>
              <w:b/>
              <w:i/>
              <w:color w:val="0066FF"/>
              <w:sz w:val="20"/>
              <w:szCs w:val="20"/>
              <w:lang w:val="fr-FR"/>
            </w:rPr>
          </w:pPr>
          <w:r w:rsidRPr="000F3D61">
            <w:rPr>
              <w:rFonts w:ascii="HP Simplified" w:hAnsi="HP Simplified" w:cs="Arial"/>
              <w:b/>
              <w:color w:val="02358B"/>
              <w:sz w:val="20"/>
              <w:szCs w:val="20"/>
              <w:u w:val="single"/>
            </w:rPr>
            <w:t>IFU</w:t>
          </w:r>
          <w:r w:rsidRPr="00AD4CBB">
            <w:rPr>
              <w:rFonts w:ascii="HP Simplified" w:hAnsi="HP Simplified" w:cs="Arial"/>
              <w:color w:val="323E4F"/>
              <w:sz w:val="20"/>
              <w:szCs w:val="20"/>
            </w:rPr>
            <w:t xml:space="preserve"> : 3202113666653</w:t>
          </w:r>
        </w:p>
      </w:tc>
      <w:tc>
        <w:tcPr>
          <w:tcW w:w="3402" w:type="dxa"/>
        </w:tcPr>
        <w:p w14:paraId="0573DF4E" w14:textId="77777777" w:rsidR="00AD3831" w:rsidRPr="00067166" w:rsidRDefault="00AD3831" w:rsidP="00EB4C09">
          <w:pPr>
            <w:jc w:val="right"/>
            <w:rPr>
              <w:rFonts w:ascii="HP Simplified" w:hAnsi="HP Simplified" w:cs="Arial"/>
              <w:b/>
              <w:color w:val="0066FF"/>
              <w:sz w:val="20"/>
              <w:szCs w:val="20"/>
              <w:u w:val="single"/>
            </w:rPr>
          </w:pPr>
        </w:p>
      </w:tc>
      <w:tc>
        <w:tcPr>
          <w:tcW w:w="2835" w:type="dxa"/>
          <w:vAlign w:val="center"/>
        </w:tcPr>
        <w:p w14:paraId="494A6D1B" w14:textId="77777777" w:rsidR="00AD3831" w:rsidRPr="00067166" w:rsidRDefault="00AD3831" w:rsidP="00610DB9">
          <w:pPr>
            <w:spacing w:before="240"/>
            <w:rPr>
              <w:rFonts w:ascii="HP Simplified" w:hAnsi="HP Simplified" w:cs="Arial"/>
              <w:color w:val="0066FF"/>
              <w:sz w:val="20"/>
              <w:szCs w:val="20"/>
              <w:lang w:val="fr-FR"/>
            </w:rPr>
          </w:pPr>
          <w:r w:rsidRPr="000F3D61">
            <w:rPr>
              <w:rFonts w:ascii="HP Simplified" w:hAnsi="HP Simplified" w:cs="Arial"/>
              <w:b/>
              <w:color w:val="02358B"/>
              <w:sz w:val="20"/>
              <w:szCs w:val="20"/>
              <w:u w:val="single"/>
              <w:lang w:val="fr-FR"/>
            </w:rPr>
            <w:t>RCCM</w:t>
          </w:r>
          <w:r w:rsidRPr="00AD4CBB">
            <w:rPr>
              <w:rFonts w:ascii="HP Simplified" w:hAnsi="HP Simplified" w:cs="Arial"/>
              <w:b/>
              <w:color w:val="323E4F"/>
              <w:sz w:val="20"/>
              <w:szCs w:val="20"/>
              <w:lang w:val="fr-FR"/>
            </w:rPr>
            <w:t xml:space="preserve"> :</w:t>
          </w:r>
          <w:r w:rsidRPr="00AD4CBB">
            <w:rPr>
              <w:rFonts w:ascii="HP Simplified" w:hAnsi="HP Simplified" w:cs="Arial"/>
              <w:color w:val="323E4F"/>
              <w:sz w:val="20"/>
              <w:szCs w:val="20"/>
              <w:lang w:val="fr-FR"/>
            </w:rPr>
            <w:t xml:space="preserve"> RB/</w:t>
          </w:r>
          <w:r w:rsidRPr="00AD4CBB">
            <w:rPr>
              <w:rFonts w:ascii="HP Simplified" w:hAnsi="HP Simplified" w:cs="Arial"/>
              <w:color w:val="323E4F"/>
              <w:sz w:val="20"/>
              <w:szCs w:val="20"/>
            </w:rPr>
            <w:t>PNO</w:t>
          </w:r>
          <w:r w:rsidRPr="00AD4CBB">
            <w:rPr>
              <w:rFonts w:ascii="HP Simplified" w:hAnsi="HP Simplified" w:cs="Arial"/>
              <w:color w:val="323E4F"/>
              <w:sz w:val="20"/>
              <w:szCs w:val="20"/>
              <w:lang w:val="fr-FR"/>
            </w:rPr>
            <w:t>/21 B 3584</w:t>
          </w:r>
        </w:p>
      </w:tc>
    </w:tr>
    <w:tr w:rsidR="00AD3831" w:rsidRPr="000F3D61" w14:paraId="4DABD7C8" w14:textId="77777777" w:rsidTr="001A3CFC">
      <w:trPr>
        <w:jc w:val="center"/>
      </w:trPr>
      <w:tc>
        <w:tcPr>
          <w:tcW w:w="2835" w:type="dxa"/>
          <w:vAlign w:val="center"/>
        </w:tcPr>
        <w:p w14:paraId="43719501" w14:textId="77777777" w:rsidR="00AD3831" w:rsidRPr="000F3D61" w:rsidRDefault="00AD3831" w:rsidP="001A3CFC">
          <w:pPr>
            <w:rPr>
              <w:rFonts w:ascii="HP Simplified" w:hAnsi="HP Simplified" w:cs="Arial"/>
              <w:b/>
              <w:i/>
              <w:color w:val="02358B"/>
              <w:sz w:val="20"/>
              <w:szCs w:val="20"/>
              <w:lang w:val="fr-FR"/>
            </w:rPr>
          </w:pPr>
        </w:p>
      </w:tc>
      <w:tc>
        <w:tcPr>
          <w:tcW w:w="3402" w:type="dxa"/>
          <w:vAlign w:val="center"/>
        </w:tcPr>
        <w:p w14:paraId="776E0EB1" w14:textId="77777777" w:rsidR="00AD3831" w:rsidRPr="000F3D61" w:rsidRDefault="00AD3831" w:rsidP="001A3CFC">
          <w:pPr>
            <w:jc w:val="center"/>
            <w:rPr>
              <w:rFonts w:ascii="HP Simplified" w:hAnsi="HP Simplified" w:cs="Arial"/>
              <w:b/>
              <w:color w:val="02358B"/>
              <w:sz w:val="20"/>
              <w:szCs w:val="20"/>
              <w:u w:val="single"/>
            </w:rPr>
          </w:pPr>
          <w:r w:rsidRPr="000F3D61">
            <w:rPr>
              <w:rFonts w:ascii="HP Simplified" w:hAnsi="HP Simplified" w:cs="Arial"/>
              <w:b/>
              <w:i/>
              <w:color w:val="02358B"/>
              <w:sz w:val="20"/>
              <w:szCs w:val="20"/>
              <w:lang w:val="fr-FR"/>
            </w:rPr>
            <w:t>SOCIETE A RESPONSABILITE LIMITEE</w:t>
          </w:r>
        </w:p>
      </w:tc>
      <w:tc>
        <w:tcPr>
          <w:tcW w:w="2835" w:type="dxa"/>
          <w:vAlign w:val="center"/>
        </w:tcPr>
        <w:p w14:paraId="54369981" w14:textId="77777777" w:rsidR="00AD3831" w:rsidRPr="000F3D61" w:rsidRDefault="00AD3831" w:rsidP="001A3CFC">
          <w:pPr>
            <w:jc w:val="right"/>
            <w:rPr>
              <w:rFonts w:ascii="HP Simplified" w:hAnsi="HP Simplified" w:cs="Arial"/>
              <w:b/>
              <w:color w:val="02358B"/>
              <w:sz w:val="20"/>
              <w:szCs w:val="20"/>
              <w:u w:val="single"/>
            </w:rPr>
          </w:pPr>
        </w:p>
      </w:tc>
    </w:tr>
  </w:tbl>
  <w:p w14:paraId="5481FF67" w14:textId="77777777" w:rsidR="00AD3831" w:rsidRPr="00F3789C" w:rsidRDefault="00AD3831" w:rsidP="00B66E01">
    <w:pPr>
      <w:jc w:val="center"/>
      <w:rPr>
        <w:rFonts w:ascii="HP Simplified" w:hAnsi="HP Simplified" w:cs="Arial"/>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0C285" w14:textId="77777777" w:rsidR="00E5492D" w:rsidRDefault="00E5492D">
      <w:r>
        <w:separator/>
      </w:r>
    </w:p>
  </w:footnote>
  <w:footnote w:type="continuationSeparator" w:id="0">
    <w:p w14:paraId="35004CFB" w14:textId="77777777" w:rsidR="00E5492D" w:rsidRDefault="00E54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7A0F" w14:textId="77777777" w:rsidR="00A32977" w:rsidRDefault="00A32977" w:rsidP="00F3789C">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6"/>
      <w:gridCol w:w="2835"/>
    </w:tblGrid>
    <w:tr w:rsidR="00A32977" w:rsidRPr="007C3937" w14:paraId="57A639A4" w14:textId="77777777" w:rsidTr="007C3937">
      <w:trPr>
        <w:jc w:val="center"/>
      </w:trPr>
      <w:tc>
        <w:tcPr>
          <w:tcW w:w="6236" w:type="dxa"/>
          <w:vAlign w:val="center"/>
        </w:tcPr>
        <w:p w14:paraId="7E46DD75" w14:textId="5180AEE4" w:rsidR="00A32977" w:rsidRPr="007C3937" w:rsidRDefault="005429A5" w:rsidP="00714EFB">
          <w:pPr>
            <w:rPr>
              <w:rFonts w:ascii="Candara" w:hAnsi="Candara"/>
              <w:color w:val="0066FF"/>
              <w:sz w:val="20"/>
              <w:szCs w:val="20"/>
              <w:lang w:val="fr-FR"/>
            </w:rPr>
          </w:pPr>
          <w:r w:rsidRPr="005429A5">
            <w:rPr>
              <w:rFonts w:ascii="Candara" w:hAnsi="Candara"/>
              <w:color w:val="0066FF"/>
              <w:sz w:val="20"/>
              <w:szCs w:val="20"/>
              <w:lang w:val="fr-FR"/>
            </w:rPr>
            <w:t>CONDITIONS GENERALES D’UTILISATIONS</w:t>
          </w:r>
        </w:p>
      </w:tc>
      <w:tc>
        <w:tcPr>
          <w:tcW w:w="2835" w:type="dxa"/>
          <w:vAlign w:val="center"/>
        </w:tcPr>
        <w:p w14:paraId="7FAAD47A" w14:textId="77777777" w:rsidR="00A32977" w:rsidRPr="007C3937" w:rsidRDefault="00A32977" w:rsidP="009C7670">
          <w:pPr>
            <w:jc w:val="right"/>
            <w:rPr>
              <w:rFonts w:ascii="Candara" w:hAnsi="Candara"/>
              <w:color w:val="0066FF"/>
              <w:sz w:val="20"/>
              <w:szCs w:val="20"/>
              <w:lang w:val="fr-FR"/>
            </w:rPr>
          </w:pPr>
          <w:r w:rsidRPr="007C3937">
            <w:rPr>
              <w:rFonts w:ascii="Candara" w:hAnsi="Candara"/>
              <w:noProof/>
              <w:color w:val="0066FF"/>
              <w:sz w:val="20"/>
              <w:szCs w:val="20"/>
              <w:lang w:val="fr-FR" w:eastAsia="fr-FR"/>
            </w:rPr>
            <w:drawing>
              <wp:inline distT="0" distB="0" distL="0" distR="0" wp14:anchorId="309282FA" wp14:editId="7FB77800">
                <wp:extent cx="1483200" cy="656992"/>
                <wp:effectExtent l="0" t="0" r="0" b="0"/>
                <wp:docPr id="2" name="Image 2" descr="Signature P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GS.png"/>
                        <pic:cNvPicPr/>
                      </pic:nvPicPr>
                      <pic:blipFill>
                        <a:blip r:embed="rId1"/>
                        <a:stretch>
                          <a:fillRect/>
                        </a:stretch>
                      </pic:blipFill>
                      <pic:spPr>
                        <a:xfrm>
                          <a:off x="0" y="0"/>
                          <a:ext cx="1483200" cy="656992"/>
                        </a:xfrm>
                        <a:prstGeom prst="rect">
                          <a:avLst/>
                        </a:prstGeom>
                      </pic:spPr>
                    </pic:pic>
                  </a:graphicData>
                </a:graphic>
              </wp:inline>
            </w:drawing>
          </w:r>
        </w:p>
      </w:tc>
    </w:tr>
  </w:tbl>
  <w:p w14:paraId="1EFE2305" w14:textId="77777777" w:rsidR="00A32977" w:rsidRPr="005B4562" w:rsidRDefault="00A32977" w:rsidP="00CB4242">
    <w:pPr>
      <w:pStyle w:val="En-tte"/>
      <w:jc w:val="center"/>
      <w:rPr>
        <w:rFonts w:ascii="Times New Roman" w:hAnsi="Times New Roman" w:cs="Times New Roman"/>
        <w:color w:val="323E4F"/>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6"/>
      <w:gridCol w:w="2835"/>
    </w:tblGrid>
    <w:tr w:rsidR="00AD3831" w:rsidRPr="000F3D61" w14:paraId="254CCC15" w14:textId="77777777" w:rsidTr="00C0614E">
      <w:trPr>
        <w:jc w:val="center"/>
      </w:trPr>
      <w:tc>
        <w:tcPr>
          <w:tcW w:w="6236" w:type="dxa"/>
          <w:vAlign w:val="center"/>
        </w:tcPr>
        <w:p w14:paraId="1BA71252" w14:textId="02C5E193" w:rsidR="00AD3831" w:rsidRPr="000F3D61" w:rsidRDefault="005429A5" w:rsidP="00A63B98">
          <w:pPr>
            <w:rPr>
              <w:rFonts w:ascii="HP Simplified" w:hAnsi="HP Simplified" w:cs="Arial"/>
              <w:color w:val="0066FF"/>
              <w:sz w:val="20"/>
              <w:szCs w:val="20"/>
              <w:lang w:val="fr-FR"/>
            </w:rPr>
          </w:pPr>
          <w:r w:rsidRPr="005429A5">
            <w:rPr>
              <w:rFonts w:ascii="HP Simplified" w:hAnsi="HP Simplified" w:cs="Arial"/>
              <w:color w:val="0066FF"/>
              <w:sz w:val="20"/>
              <w:szCs w:val="20"/>
              <w:lang w:val="fr-FR"/>
            </w:rPr>
            <w:t>CONDITIONS GENERALES D’UTILISATIONS</w:t>
          </w:r>
          <w:sdt>
            <w:sdtPr>
              <w:rPr>
                <w:rFonts w:ascii="HP Simplified" w:hAnsi="HP Simplified" w:cs="Arial"/>
                <w:color w:val="0066FF"/>
                <w:sz w:val="20"/>
                <w:szCs w:val="20"/>
                <w:lang w:val="fr-FR"/>
              </w:rPr>
              <w:id w:val="222037326"/>
              <w:docPartObj>
                <w:docPartGallery w:val="Page Numbers (Margins)"/>
                <w:docPartUnique/>
              </w:docPartObj>
            </w:sdtPr>
            <w:sdtEndPr/>
            <w:sdtContent>
              <w:r w:rsidR="00E5492D">
                <w:rPr>
                  <w:rFonts w:ascii="HP Simplified" w:hAnsi="HP Simplified" w:cs="Arial"/>
                  <w:color w:val="0066FF"/>
                  <w:sz w:val="20"/>
                  <w:szCs w:val="20"/>
                  <w:lang w:val="fr-FR"/>
                </w:rPr>
                <w:pict w14:anchorId="462DF78B">
                  <v:group id="_x0000_s2050"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" o:allowincell="f">
                    <v:shapetype id="_x0000_t202" coordsize="21600,21600" o:spt="202" path="m,l,21600r21600,l21600,xe">
                      <v:stroke joinstyle="miter"/>
                      <v:path gradientshapeok="t" o:connecttype="rect"/>
                    </v:shapetype>
                    <v:shape id="Text Box 71" o:spid="_x0000_s2051"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style="mso-next-textbox:#Text Box 71" inset="0,0,0,0">
                        <w:txbxContent>
                          <w:p w14:paraId="656D6567" w14:textId="77777777" w:rsidR="00AD3831" w:rsidRDefault="00AD3831">
                            <w:pPr>
                              <w:pStyle w:val="En-tte"/>
                              <w:jc w:val="center"/>
                            </w:pPr>
                            <w:r>
                              <w:fldChar w:fldCharType="begin"/>
                            </w:r>
                            <w:r>
                              <w:instrText>PAGE    \* MERGEFORMAT</w:instrText>
                            </w:r>
                            <w:r>
                              <w:fldChar w:fldCharType="separate"/>
                            </w:r>
                            <w:r w:rsidR="007774BE" w:rsidRPr="007774BE">
                              <w:rPr>
                                <w:rStyle w:val="Numrodepage"/>
                                <w:b/>
                                <w:bCs/>
                                <w:noProof/>
                                <w:color w:val="3F3151" w:themeColor="accent4" w:themeShade="7F"/>
                                <w:sz w:val="16"/>
                                <w:szCs w:val="16"/>
                              </w:rPr>
                              <w:t>18</w:t>
                            </w:r>
                            <w:r>
                              <w:rPr>
                                <w:rStyle w:val="Numrodepage"/>
                                <w:b/>
                                <w:bCs/>
                                <w:color w:val="3F3151" w:themeColor="accent4" w:themeShade="7F"/>
                                <w:sz w:val="16"/>
                                <w:szCs w:val="16"/>
                              </w:rPr>
                              <w:fldChar w:fldCharType="end"/>
                            </w:r>
                          </w:p>
                        </w:txbxContent>
                      </v:textbox>
                    </v:shape>
                    <v:group id="Group 72" o:spid="_x0000_s2052"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73" o:spid="_x0000_s2053"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Or0A&#10;AADaAAAADwAAAGRycy9kb3ducmV2LnhtbERPTYvCMBC9C/6HMIIX0XRFVqmNIguCFw+6HjwOzdgU&#10;m0lJYq3/3ggLe3y872Lb20Z05EPtWMHXLANBXDpdc6Xg8rufrkCEiKyxcUwKXhRguxkOCsy1e/KJ&#10;unOsRArhkKMCE2ObSxlKQxbDzLXEibs5bzEm6CupPT5TuG3kPMu+pcWaU4PBln4Mlffzw6YZ1+DC&#10;9VA+cHmZm8mq99XRL5Uaj/rdGkSkPv6L/9wHrWABnyvJD3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2y/Or0AAADaAAAADwAAAAAAAAAAAAAAAACYAgAAZHJzL2Rvd25yZXYu&#10;eG1sUEsFBgAAAAAEAAQA9QAAAIIDAAAAAA==&#10;" filled="f" strokecolor="#84a2c6" strokeweight=".5pt"/>
                      <v:oval id="Oval 74" o:spid="_x0000_s2054"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group>
                    <w10:wrap anchorx="margin" anchory="page"/>
                  </v:group>
                </w:pict>
              </w:r>
            </w:sdtContent>
          </w:sdt>
        </w:p>
      </w:tc>
      <w:tc>
        <w:tcPr>
          <w:tcW w:w="2835" w:type="dxa"/>
          <w:vAlign w:val="center"/>
        </w:tcPr>
        <w:p w14:paraId="73768803" w14:textId="77777777" w:rsidR="00AD3831" w:rsidRPr="000F3D61" w:rsidRDefault="00AD3831" w:rsidP="009C7670">
          <w:pPr>
            <w:jc w:val="right"/>
            <w:rPr>
              <w:rFonts w:ascii="HP Simplified" w:hAnsi="HP Simplified" w:cs="Arial"/>
              <w:color w:val="0066FF"/>
              <w:sz w:val="20"/>
              <w:szCs w:val="20"/>
              <w:lang w:val="fr-FR"/>
            </w:rPr>
          </w:pPr>
          <w:r w:rsidRPr="000F3D61">
            <w:rPr>
              <w:noProof/>
              <w:color w:val="0066FF"/>
              <w:sz w:val="20"/>
              <w:szCs w:val="20"/>
              <w:lang w:val="fr-FR" w:eastAsia="fr-FR"/>
            </w:rPr>
            <w:drawing>
              <wp:inline distT="0" distB="0" distL="0" distR="0" wp14:anchorId="6C7E5D92" wp14:editId="3F45028C">
                <wp:extent cx="1404491" cy="65699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1404491" cy="656992"/>
                        </a:xfrm>
                        <a:prstGeom prst="rect">
                          <a:avLst/>
                        </a:prstGeom>
                      </pic:spPr>
                    </pic:pic>
                  </a:graphicData>
                </a:graphic>
              </wp:inline>
            </w:drawing>
          </w:r>
        </w:p>
      </w:tc>
    </w:tr>
  </w:tbl>
  <w:p w14:paraId="0E3E182D" w14:textId="77777777" w:rsidR="00AD3831" w:rsidRPr="009D0DFF" w:rsidRDefault="00AD3831" w:rsidP="00CB4242">
    <w:pPr>
      <w:pStyle w:val="En-tte"/>
      <w:jc w:val="center"/>
      <w:rPr>
        <w:rFonts w:ascii="HP Simplified" w:hAnsi="HP Simplified"/>
        <w:color w:val="323E4F"/>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A5"/>
    <w:multiLevelType w:val="hybridMultilevel"/>
    <w:tmpl w:val="220ECAD2"/>
    <w:lvl w:ilvl="0" w:tplc="EC0E54F0">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526019"/>
    <w:multiLevelType w:val="hybridMultilevel"/>
    <w:tmpl w:val="59602EE6"/>
    <w:lvl w:ilvl="0" w:tplc="9716D2DC">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D54643"/>
    <w:multiLevelType w:val="hybridMultilevel"/>
    <w:tmpl w:val="4D0E73FE"/>
    <w:lvl w:ilvl="0" w:tplc="F67A36E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640DE2"/>
    <w:multiLevelType w:val="hybridMultilevel"/>
    <w:tmpl w:val="A0EE315A"/>
    <w:lvl w:ilvl="0" w:tplc="1B8A01CA">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6A93808"/>
    <w:multiLevelType w:val="hybridMultilevel"/>
    <w:tmpl w:val="802A4AE4"/>
    <w:lvl w:ilvl="0" w:tplc="5D1684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D72796"/>
    <w:multiLevelType w:val="hybridMultilevel"/>
    <w:tmpl w:val="B918648E"/>
    <w:lvl w:ilvl="0" w:tplc="927C1244">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6C2450"/>
    <w:multiLevelType w:val="hybridMultilevel"/>
    <w:tmpl w:val="A81CEEE0"/>
    <w:styleLink w:val="Puce"/>
    <w:lvl w:ilvl="0" w:tplc="C0DE767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1B4C08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1D28D63A">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138410F6">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16AE89D4">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2716CD7E">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E86275F2">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33B88DF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DAE40BB4">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0F322C9B"/>
    <w:multiLevelType w:val="hybridMultilevel"/>
    <w:tmpl w:val="BEFAEE4A"/>
    <w:lvl w:ilvl="0" w:tplc="49C684DA">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4B5B89"/>
    <w:multiLevelType w:val="hybridMultilevel"/>
    <w:tmpl w:val="CC86F02A"/>
    <w:lvl w:ilvl="0" w:tplc="78EC87F4">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56317C"/>
    <w:multiLevelType w:val="hybridMultilevel"/>
    <w:tmpl w:val="47CCF2D4"/>
    <w:lvl w:ilvl="0" w:tplc="295CF302">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C5541D"/>
    <w:multiLevelType w:val="hybridMultilevel"/>
    <w:tmpl w:val="41724298"/>
    <w:lvl w:ilvl="0" w:tplc="5AE68F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943B11"/>
    <w:multiLevelType w:val="hybridMultilevel"/>
    <w:tmpl w:val="5764257C"/>
    <w:lvl w:ilvl="0" w:tplc="E7CC10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795621D"/>
    <w:multiLevelType w:val="hybridMultilevel"/>
    <w:tmpl w:val="6EBCA01A"/>
    <w:lvl w:ilvl="0" w:tplc="1F0EB180">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AF9682B"/>
    <w:multiLevelType w:val="hybridMultilevel"/>
    <w:tmpl w:val="1F7E880A"/>
    <w:lvl w:ilvl="0" w:tplc="6F9C16E8">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B293036"/>
    <w:multiLevelType w:val="hybridMultilevel"/>
    <w:tmpl w:val="7E26E81A"/>
    <w:lvl w:ilvl="0" w:tplc="9C2486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E9273F3"/>
    <w:multiLevelType w:val="hybridMultilevel"/>
    <w:tmpl w:val="19D2F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411D16"/>
    <w:multiLevelType w:val="hybridMultilevel"/>
    <w:tmpl w:val="19260854"/>
    <w:lvl w:ilvl="0" w:tplc="BCC446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15206CB"/>
    <w:multiLevelType w:val="hybridMultilevel"/>
    <w:tmpl w:val="1846B32A"/>
    <w:lvl w:ilvl="0" w:tplc="D5329A3A">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54D2964"/>
    <w:multiLevelType w:val="hybridMultilevel"/>
    <w:tmpl w:val="4E5A3050"/>
    <w:lvl w:ilvl="0" w:tplc="01903840">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68F7B91"/>
    <w:multiLevelType w:val="hybridMultilevel"/>
    <w:tmpl w:val="89948DA0"/>
    <w:lvl w:ilvl="0" w:tplc="F8D4A0B2">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8AE5ED8"/>
    <w:multiLevelType w:val="hybridMultilevel"/>
    <w:tmpl w:val="E38C0636"/>
    <w:lvl w:ilvl="0" w:tplc="4CE083B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9696974"/>
    <w:multiLevelType w:val="hybridMultilevel"/>
    <w:tmpl w:val="97C854F0"/>
    <w:lvl w:ilvl="0" w:tplc="CC72A73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2AF95751"/>
    <w:multiLevelType w:val="hybridMultilevel"/>
    <w:tmpl w:val="33F22800"/>
    <w:lvl w:ilvl="0" w:tplc="2A4E6E92">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C8B1F0D"/>
    <w:multiLevelType w:val="hybridMultilevel"/>
    <w:tmpl w:val="C3843CA6"/>
    <w:lvl w:ilvl="0" w:tplc="BD04E29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2F865179"/>
    <w:multiLevelType w:val="hybridMultilevel"/>
    <w:tmpl w:val="16FAE0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1943E35"/>
    <w:multiLevelType w:val="hybridMultilevel"/>
    <w:tmpl w:val="7DA6AB00"/>
    <w:lvl w:ilvl="0" w:tplc="B8FAFB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5635EAC"/>
    <w:multiLevelType w:val="hybridMultilevel"/>
    <w:tmpl w:val="80362332"/>
    <w:lvl w:ilvl="0" w:tplc="9048B684">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7C245E6"/>
    <w:multiLevelType w:val="hybridMultilevel"/>
    <w:tmpl w:val="B9348B04"/>
    <w:lvl w:ilvl="0" w:tplc="484A8C44">
      <w:start w:val="1"/>
      <w:numFmt w:val="upperLetter"/>
      <w:lvlText w:val="%1. "/>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385A1B03"/>
    <w:multiLevelType w:val="hybridMultilevel"/>
    <w:tmpl w:val="D20E1BE6"/>
    <w:lvl w:ilvl="0" w:tplc="386E2D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9105B6E"/>
    <w:multiLevelType w:val="hybridMultilevel"/>
    <w:tmpl w:val="98AA33F2"/>
    <w:lvl w:ilvl="0" w:tplc="D4C074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93D06E0"/>
    <w:multiLevelType w:val="hybridMultilevel"/>
    <w:tmpl w:val="F396890A"/>
    <w:lvl w:ilvl="0" w:tplc="14BA785A">
      <w:start w:val="1"/>
      <w:numFmt w:val="decimal"/>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3A8B2771"/>
    <w:multiLevelType w:val="hybridMultilevel"/>
    <w:tmpl w:val="CE460E56"/>
    <w:lvl w:ilvl="0" w:tplc="39E6B8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A9C38F3"/>
    <w:multiLevelType w:val="multilevel"/>
    <w:tmpl w:val="244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CD56A9"/>
    <w:multiLevelType w:val="hybridMultilevel"/>
    <w:tmpl w:val="9350EA26"/>
    <w:lvl w:ilvl="0" w:tplc="5BBEFA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D3C5536"/>
    <w:multiLevelType w:val="hybridMultilevel"/>
    <w:tmpl w:val="8B42D12C"/>
    <w:lvl w:ilvl="0" w:tplc="1FE28B9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1412F1D"/>
    <w:multiLevelType w:val="hybridMultilevel"/>
    <w:tmpl w:val="2CA4D464"/>
    <w:lvl w:ilvl="0" w:tplc="B00895A6">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26E2CAE"/>
    <w:multiLevelType w:val="hybridMultilevel"/>
    <w:tmpl w:val="9B7C906A"/>
    <w:lvl w:ilvl="0" w:tplc="B84A9812">
      <w:start w:val="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3862BB8"/>
    <w:multiLevelType w:val="hybridMultilevel"/>
    <w:tmpl w:val="EAA662C2"/>
    <w:lvl w:ilvl="0" w:tplc="DF020FE8">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9E0580A"/>
    <w:multiLevelType w:val="hybridMultilevel"/>
    <w:tmpl w:val="7CD0B528"/>
    <w:lvl w:ilvl="0" w:tplc="1B8A01C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AF42487"/>
    <w:multiLevelType w:val="hybridMultilevel"/>
    <w:tmpl w:val="FFDA1ACE"/>
    <w:lvl w:ilvl="0" w:tplc="7A9E8B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0F479FB"/>
    <w:multiLevelType w:val="hybridMultilevel"/>
    <w:tmpl w:val="CDEC7020"/>
    <w:lvl w:ilvl="0" w:tplc="C908F146">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14462CB"/>
    <w:multiLevelType w:val="hybridMultilevel"/>
    <w:tmpl w:val="B2B2DBEC"/>
    <w:lvl w:ilvl="0" w:tplc="6A5242E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1FF746D"/>
    <w:multiLevelType w:val="hybridMultilevel"/>
    <w:tmpl w:val="8AEC212C"/>
    <w:lvl w:ilvl="0" w:tplc="4A725CBA">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2107858"/>
    <w:multiLevelType w:val="hybridMultilevel"/>
    <w:tmpl w:val="4FA009EA"/>
    <w:lvl w:ilvl="0" w:tplc="6FA0D0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29D1D0C"/>
    <w:multiLevelType w:val="hybridMultilevel"/>
    <w:tmpl w:val="041E4B06"/>
    <w:lvl w:ilvl="0" w:tplc="67B857D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41B4FBB"/>
    <w:multiLevelType w:val="hybridMultilevel"/>
    <w:tmpl w:val="19261B5C"/>
    <w:lvl w:ilvl="0" w:tplc="99ACD6E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554B5D2D"/>
    <w:multiLevelType w:val="hybridMultilevel"/>
    <w:tmpl w:val="960CE1BC"/>
    <w:lvl w:ilvl="0" w:tplc="A4C6B266">
      <w:start w:val="1"/>
      <w:numFmt w:val="decimal"/>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56B5371F"/>
    <w:multiLevelType w:val="hybridMultilevel"/>
    <w:tmpl w:val="9DE04782"/>
    <w:lvl w:ilvl="0" w:tplc="AC1E7B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91C4ADD"/>
    <w:multiLevelType w:val="hybridMultilevel"/>
    <w:tmpl w:val="87925E92"/>
    <w:lvl w:ilvl="0" w:tplc="80248D0C">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5A23498A"/>
    <w:multiLevelType w:val="hybridMultilevel"/>
    <w:tmpl w:val="0BC4CB4C"/>
    <w:lvl w:ilvl="0" w:tplc="AA60D9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BAF1D24"/>
    <w:multiLevelType w:val="multilevel"/>
    <w:tmpl w:val="703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D7D0B"/>
    <w:multiLevelType w:val="hybridMultilevel"/>
    <w:tmpl w:val="A7B4274E"/>
    <w:lvl w:ilvl="0" w:tplc="864A3F02">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5C707BA1"/>
    <w:multiLevelType w:val="hybridMultilevel"/>
    <w:tmpl w:val="2BF6F596"/>
    <w:lvl w:ilvl="0" w:tplc="1AEC20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5D635D8C"/>
    <w:multiLevelType w:val="hybridMultilevel"/>
    <w:tmpl w:val="13723EA8"/>
    <w:lvl w:ilvl="0" w:tplc="4112AA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FAE5A07"/>
    <w:multiLevelType w:val="hybridMultilevel"/>
    <w:tmpl w:val="340281E4"/>
    <w:lvl w:ilvl="0" w:tplc="3A9495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FF63DCB"/>
    <w:multiLevelType w:val="hybridMultilevel"/>
    <w:tmpl w:val="881650DA"/>
    <w:lvl w:ilvl="0" w:tplc="0CDCB1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141491B"/>
    <w:multiLevelType w:val="hybridMultilevel"/>
    <w:tmpl w:val="901E4532"/>
    <w:lvl w:ilvl="0" w:tplc="F44482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64124282"/>
    <w:multiLevelType w:val="hybridMultilevel"/>
    <w:tmpl w:val="51721C48"/>
    <w:lvl w:ilvl="0" w:tplc="6BCCDD06">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A840CA4"/>
    <w:multiLevelType w:val="hybridMultilevel"/>
    <w:tmpl w:val="4630EF70"/>
    <w:lvl w:ilvl="0" w:tplc="59162FD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15:restartNumberingAfterBreak="0">
    <w:nsid w:val="6FA85944"/>
    <w:multiLevelType w:val="hybridMultilevel"/>
    <w:tmpl w:val="A094C574"/>
    <w:lvl w:ilvl="0" w:tplc="EAB0E9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0BF2F4F"/>
    <w:multiLevelType w:val="hybridMultilevel"/>
    <w:tmpl w:val="4D1CA9A6"/>
    <w:lvl w:ilvl="0" w:tplc="CD9EC3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0C15EFA"/>
    <w:multiLevelType w:val="hybridMultilevel"/>
    <w:tmpl w:val="E7065A8E"/>
    <w:lvl w:ilvl="0" w:tplc="241ED862">
      <w:start w:val="1"/>
      <w:numFmt w:val="decimal"/>
      <w:lvlText w:val="%1."/>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2B30FD5"/>
    <w:multiLevelType w:val="hybridMultilevel"/>
    <w:tmpl w:val="A92ECD3E"/>
    <w:lvl w:ilvl="0" w:tplc="A7421E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438573B"/>
    <w:multiLevelType w:val="hybridMultilevel"/>
    <w:tmpl w:val="A3A8037E"/>
    <w:lvl w:ilvl="0" w:tplc="C0A295E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4" w15:restartNumberingAfterBreak="0">
    <w:nsid w:val="77A8365A"/>
    <w:multiLevelType w:val="hybridMultilevel"/>
    <w:tmpl w:val="C486FF06"/>
    <w:lvl w:ilvl="0" w:tplc="1B18D7D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8756819"/>
    <w:multiLevelType w:val="hybridMultilevel"/>
    <w:tmpl w:val="99B41DFC"/>
    <w:lvl w:ilvl="0" w:tplc="93F0E33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78AE71DC"/>
    <w:multiLevelType w:val="hybridMultilevel"/>
    <w:tmpl w:val="BFCA2D68"/>
    <w:lvl w:ilvl="0" w:tplc="F21A57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CBD3C17"/>
    <w:multiLevelType w:val="hybridMultilevel"/>
    <w:tmpl w:val="E5F69116"/>
    <w:lvl w:ilvl="0" w:tplc="8B3849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7"/>
  </w:num>
  <w:num w:numId="2">
    <w:abstractNumId w:val="38"/>
  </w:num>
  <w:num w:numId="3">
    <w:abstractNumId w:val="6"/>
  </w:num>
  <w:num w:numId="4">
    <w:abstractNumId w:val="23"/>
  </w:num>
  <w:num w:numId="5">
    <w:abstractNumId w:val="7"/>
  </w:num>
  <w:num w:numId="6">
    <w:abstractNumId w:val="5"/>
  </w:num>
  <w:num w:numId="7">
    <w:abstractNumId w:val="62"/>
  </w:num>
  <w:num w:numId="8">
    <w:abstractNumId w:val="1"/>
  </w:num>
  <w:num w:numId="9">
    <w:abstractNumId w:val="66"/>
  </w:num>
  <w:num w:numId="10">
    <w:abstractNumId w:val="56"/>
  </w:num>
  <w:num w:numId="11">
    <w:abstractNumId w:val="55"/>
  </w:num>
  <w:num w:numId="12">
    <w:abstractNumId w:val="14"/>
  </w:num>
  <w:num w:numId="13">
    <w:abstractNumId w:val="25"/>
  </w:num>
  <w:num w:numId="14">
    <w:abstractNumId w:val="17"/>
  </w:num>
  <w:num w:numId="15">
    <w:abstractNumId w:val="3"/>
  </w:num>
  <w:num w:numId="16">
    <w:abstractNumId w:val="29"/>
  </w:num>
  <w:num w:numId="17">
    <w:abstractNumId w:val="31"/>
  </w:num>
  <w:num w:numId="18">
    <w:abstractNumId w:val="28"/>
  </w:num>
  <w:num w:numId="19">
    <w:abstractNumId w:val="59"/>
  </w:num>
  <w:num w:numId="20">
    <w:abstractNumId w:val="49"/>
  </w:num>
  <w:num w:numId="21">
    <w:abstractNumId w:val="48"/>
  </w:num>
  <w:num w:numId="22">
    <w:abstractNumId w:val="39"/>
  </w:num>
  <w:num w:numId="23">
    <w:abstractNumId w:val="47"/>
  </w:num>
  <w:num w:numId="24">
    <w:abstractNumId w:val="9"/>
  </w:num>
  <w:num w:numId="25">
    <w:abstractNumId w:val="43"/>
  </w:num>
  <w:num w:numId="26">
    <w:abstractNumId w:val="20"/>
  </w:num>
  <w:num w:numId="27">
    <w:abstractNumId w:val="12"/>
  </w:num>
  <w:num w:numId="28">
    <w:abstractNumId w:val="46"/>
  </w:num>
  <w:num w:numId="29">
    <w:abstractNumId w:val="52"/>
  </w:num>
  <w:num w:numId="30">
    <w:abstractNumId w:val="10"/>
  </w:num>
  <w:num w:numId="31">
    <w:abstractNumId w:val="33"/>
  </w:num>
  <w:num w:numId="32">
    <w:abstractNumId w:val="4"/>
  </w:num>
  <w:num w:numId="33">
    <w:abstractNumId w:val="60"/>
  </w:num>
  <w:num w:numId="34">
    <w:abstractNumId w:val="67"/>
  </w:num>
  <w:num w:numId="35">
    <w:abstractNumId w:val="11"/>
  </w:num>
  <w:num w:numId="36">
    <w:abstractNumId w:val="18"/>
  </w:num>
  <w:num w:numId="37">
    <w:abstractNumId w:val="54"/>
  </w:num>
  <w:num w:numId="38">
    <w:abstractNumId w:val="53"/>
  </w:num>
  <w:num w:numId="39">
    <w:abstractNumId w:val="26"/>
  </w:num>
  <w:num w:numId="40">
    <w:abstractNumId w:val="16"/>
  </w:num>
  <w:num w:numId="41">
    <w:abstractNumId w:val="42"/>
  </w:num>
  <w:num w:numId="42">
    <w:abstractNumId w:val="22"/>
  </w:num>
  <w:num w:numId="43">
    <w:abstractNumId w:val="40"/>
  </w:num>
  <w:num w:numId="44">
    <w:abstractNumId w:val="51"/>
  </w:num>
  <w:num w:numId="45">
    <w:abstractNumId w:val="35"/>
  </w:num>
  <w:num w:numId="46">
    <w:abstractNumId w:val="8"/>
  </w:num>
  <w:num w:numId="47">
    <w:abstractNumId w:val="37"/>
  </w:num>
  <w:num w:numId="48">
    <w:abstractNumId w:val="45"/>
  </w:num>
  <w:num w:numId="49">
    <w:abstractNumId w:val="21"/>
  </w:num>
  <w:num w:numId="50">
    <w:abstractNumId w:val="58"/>
  </w:num>
  <w:num w:numId="51">
    <w:abstractNumId w:val="19"/>
  </w:num>
  <w:num w:numId="52">
    <w:abstractNumId w:val="30"/>
  </w:num>
  <w:num w:numId="53">
    <w:abstractNumId w:val="57"/>
  </w:num>
  <w:num w:numId="54">
    <w:abstractNumId w:val="63"/>
  </w:num>
  <w:num w:numId="55">
    <w:abstractNumId w:val="0"/>
  </w:num>
  <w:num w:numId="56">
    <w:abstractNumId w:val="65"/>
  </w:num>
  <w:num w:numId="57">
    <w:abstractNumId w:val="41"/>
  </w:num>
  <w:num w:numId="58">
    <w:abstractNumId w:val="61"/>
  </w:num>
  <w:num w:numId="59">
    <w:abstractNumId w:val="64"/>
  </w:num>
  <w:num w:numId="60">
    <w:abstractNumId w:val="50"/>
  </w:num>
  <w:num w:numId="61">
    <w:abstractNumId w:val="32"/>
  </w:num>
  <w:num w:numId="62">
    <w:abstractNumId w:val="13"/>
  </w:num>
  <w:num w:numId="63">
    <w:abstractNumId w:val="15"/>
  </w:num>
  <w:num w:numId="64">
    <w:abstractNumId w:val="36"/>
  </w:num>
  <w:num w:numId="65">
    <w:abstractNumId w:val="44"/>
  </w:num>
  <w:num w:numId="66">
    <w:abstractNumId w:val="34"/>
  </w:num>
  <w:num w:numId="67">
    <w:abstractNumId w:val="2"/>
  </w:num>
  <w:num w:numId="68">
    <w:abstractNumId w:val="2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AA1"/>
    <w:rsid w:val="00000396"/>
    <w:rsid w:val="00000C31"/>
    <w:rsid w:val="0000141D"/>
    <w:rsid w:val="000014A9"/>
    <w:rsid w:val="00002430"/>
    <w:rsid w:val="000025C5"/>
    <w:rsid w:val="00002844"/>
    <w:rsid w:val="000029EC"/>
    <w:rsid w:val="00003C04"/>
    <w:rsid w:val="000044BA"/>
    <w:rsid w:val="0000461E"/>
    <w:rsid w:val="00004D4B"/>
    <w:rsid w:val="00005238"/>
    <w:rsid w:val="000052BD"/>
    <w:rsid w:val="000052FD"/>
    <w:rsid w:val="00006151"/>
    <w:rsid w:val="00006A24"/>
    <w:rsid w:val="00006D93"/>
    <w:rsid w:val="000070F8"/>
    <w:rsid w:val="000074F2"/>
    <w:rsid w:val="0000751F"/>
    <w:rsid w:val="000079A7"/>
    <w:rsid w:val="00007C3E"/>
    <w:rsid w:val="000100A3"/>
    <w:rsid w:val="0001011E"/>
    <w:rsid w:val="00010B45"/>
    <w:rsid w:val="00010C02"/>
    <w:rsid w:val="0001165F"/>
    <w:rsid w:val="00011BFC"/>
    <w:rsid w:val="0001230E"/>
    <w:rsid w:val="00012424"/>
    <w:rsid w:val="00012C5D"/>
    <w:rsid w:val="00012F07"/>
    <w:rsid w:val="00012F0D"/>
    <w:rsid w:val="000131EF"/>
    <w:rsid w:val="00013D0C"/>
    <w:rsid w:val="00014577"/>
    <w:rsid w:val="00015B8D"/>
    <w:rsid w:val="00016473"/>
    <w:rsid w:val="00016B46"/>
    <w:rsid w:val="000205A4"/>
    <w:rsid w:val="000205EE"/>
    <w:rsid w:val="00020BE5"/>
    <w:rsid w:val="000212DE"/>
    <w:rsid w:val="0002132B"/>
    <w:rsid w:val="0002169E"/>
    <w:rsid w:val="00021963"/>
    <w:rsid w:val="00021F66"/>
    <w:rsid w:val="000223B6"/>
    <w:rsid w:val="00022ADB"/>
    <w:rsid w:val="00023250"/>
    <w:rsid w:val="00023627"/>
    <w:rsid w:val="00023681"/>
    <w:rsid w:val="00023DCA"/>
    <w:rsid w:val="00023EEC"/>
    <w:rsid w:val="000240A6"/>
    <w:rsid w:val="00024859"/>
    <w:rsid w:val="00024F8E"/>
    <w:rsid w:val="000250DC"/>
    <w:rsid w:val="0002529B"/>
    <w:rsid w:val="000255A2"/>
    <w:rsid w:val="00025A5F"/>
    <w:rsid w:val="00025E4B"/>
    <w:rsid w:val="000268EA"/>
    <w:rsid w:val="000274FE"/>
    <w:rsid w:val="0003026C"/>
    <w:rsid w:val="000313C5"/>
    <w:rsid w:val="000313DA"/>
    <w:rsid w:val="0003182D"/>
    <w:rsid w:val="00031AA3"/>
    <w:rsid w:val="00031CAC"/>
    <w:rsid w:val="00031D0F"/>
    <w:rsid w:val="000320C1"/>
    <w:rsid w:val="0003235C"/>
    <w:rsid w:val="00032A61"/>
    <w:rsid w:val="00033FBD"/>
    <w:rsid w:val="0003402A"/>
    <w:rsid w:val="0003404E"/>
    <w:rsid w:val="0003436B"/>
    <w:rsid w:val="00034771"/>
    <w:rsid w:val="00034A00"/>
    <w:rsid w:val="00034D62"/>
    <w:rsid w:val="00035518"/>
    <w:rsid w:val="00035585"/>
    <w:rsid w:val="00035A00"/>
    <w:rsid w:val="00035B84"/>
    <w:rsid w:val="0003697C"/>
    <w:rsid w:val="00036BA2"/>
    <w:rsid w:val="000374DB"/>
    <w:rsid w:val="00037D30"/>
    <w:rsid w:val="00037EBC"/>
    <w:rsid w:val="000400C0"/>
    <w:rsid w:val="00040437"/>
    <w:rsid w:val="000407F1"/>
    <w:rsid w:val="00040C72"/>
    <w:rsid w:val="000410C5"/>
    <w:rsid w:val="000416F6"/>
    <w:rsid w:val="00042638"/>
    <w:rsid w:val="0004295B"/>
    <w:rsid w:val="00042D13"/>
    <w:rsid w:val="000437BB"/>
    <w:rsid w:val="000438A8"/>
    <w:rsid w:val="00044697"/>
    <w:rsid w:val="00044FCB"/>
    <w:rsid w:val="00046797"/>
    <w:rsid w:val="000469B1"/>
    <w:rsid w:val="00047579"/>
    <w:rsid w:val="0004763D"/>
    <w:rsid w:val="00047C32"/>
    <w:rsid w:val="00047DE1"/>
    <w:rsid w:val="0005024F"/>
    <w:rsid w:val="0005033F"/>
    <w:rsid w:val="000507F7"/>
    <w:rsid w:val="00050A7B"/>
    <w:rsid w:val="00051271"/>
    <w:rsid w:val="00052689"/>
    <w:rsid w:val="0005280B"/>
    <w:rsid w:val="00052EBE"/>
    <w:rsid w:val="00054BF1"/>
    <w:rsid w:val="0005505B"/>
    <w:rsid w:val="000551DA"/>
    <w:rsid w:val="00055942"/>
    <w:rsid w:val="00055AB9"/>
    <w:rsid w:val="00055B5D"/>
    <w:rsid w:val="00056F26"/>
    <w:rsid w:val="0005747D"/>
    <w:rsid w:val="00057B68"/>
    <w:rsid w:val="00057BFB"/>
    <w:rsid w:val="00057EED"/>
    <w:rsid w:val="00057F89"/>
    <w:rsid w:val="0006008F"/>
    <w:rsid w:val="0006012B"/>
    <w:rsid w:val="0006050F"/>
    <w:rsid w:val="00061F00"/>
    <w:rsid w:val="0006237C"/>
    <w:rsid w:val="0006238A"/>
    <w:rsid w:val="00064261"/>
    <w:rsid w:val="000645DE"/>
    <w:rsid w:val="000655F0"/>
    <w:rsid w:val="000658B1"/>
    <w:rsid w:val="000658E4"/>
    <w:rsid w:val="00065B0D"/>
    <w:rsid w:val="00065C01"/>
    <w:rsid w:val="00065FDF"/>
    <w:rsid w:val="00066044"/>
    <w:rsid w:val="000664F0"/>
    <w:rsid w:val="00066E0E"/>
    <w:rsid w:val="00067166"/>
    <w:rsid w:val="00072D7E"/>
    <w:rsid w:val="00072D83"/>
    <w:rsid w:val="00072F29"/>
    <w:rsid w:val="000731DF"/>
    <w:rsid w:val="0007461E"/>
    <w:rsid w:val="00074836"/>
    <w:rsid w:val="00074BD1"/>
    <w:rsid w:val="00075027"/>
    <w:rsid w:val="00075572"/>
    <w:rsid w:val="00075893"/>
    <w:rsid w:val="000762BE"/>
    <w:rsid w:val="00076339"/>
    <w:rsid w:val="000765E9"/>
    <w:rsid w:val="00076829"/>
    <w:rsid w:val="00076B30"/>
    <w:rsid w:val="00076D3F"/>
    <w:rsid w:val="0007700B"/>
    <w:rsid w:val="000779CE"/>
    <w:rsid w:val="00077F15"/>
    <w:rsid w:val="00080645"/>
    <w:rsid w:val="00080B10"/>
    <w:rsid w:val="00080C41"/>
    <w:rsid w:val="00080FB9"/>
    <w:rsid w:val="000811CC"/>
    <w:rsid w:val="000814E5"/>
    <w:rsid w:val="0008171B"/>
    <w:rsid w:val="00081E78"/>
    <w:rsid w:val="00082E9C"/>
    <w:rsid w:val="0008301C"/>
    <w:rsid w:val="0008344E"/>
    <w:rsid w:val="000837A2"/>
    <w:rsid w:val="000843B7"/>
    <w:rsid w:val="0008460A"/>
    <w:rsid w:val="00084D54"/>
    <w:rsid w:val="00085DC9"/>
    <w:rsid w:val="000860D6"/>
    <w:rsid w:val="00086987"/>
    <w:rsid w:val="000870CA"/>
    <w:rsid w:val="0008780D"/>
    <w:rsid w:val="00090BE3"/>
    <w:rsid w:val="00090CC6"/>
    <w:rsid w:val="000913DC"/>
    <w:rsid w:val="00091586"/>
    <w:rsid w:val="00092180"/>
    <w:rsid w:val="000924AB"/>
    <w:rsid w:val="000924C6"/>
    <w:rsid w:val="00092EA5"/>
    <w:rsid w:val="000937BA"/>
    <w:rsid w:val="00093AFB"/>
    <w:rsid w:val="00093D26"/>
    <w:rsid w:val="00093E0F"/>
    <w:rsid w:val="00094C7E"/>
    <w:rsid w:val="0009529E"/>
    <w:rsid w:val="0009551C"/>
    <w:rsid w:val="000958DC"/>
    <w:rsid w:val="00095932"/>
    <w:rsid w:val="000972B2"/>
    <w:rsid w:val="00097941"/>
    <w:rsid w:val="000A05DC"/>
    <w:rsid w:val="000A1CC8"/>
    <w:rsid w:val="000A214F"/>
    <w:rsid w:val="000A2D1B"/>
    <w:rsid w:val="000A2F01"/>
    <w:rsid w:val="000A2F73"/>
    <w:rsid w:val="000A2FB2"/>
    <w:rsid w:val="000A30C4"/>
    <w:rsid w:val="000A3827"/>
    <w:rsid w:val="000A3ABC"/>
    <w:rsid w:val="000A3CA5"/>
    <w:rsid w:val="000A3DAA"/>
    <w:rsid w:val="000A48B3"/>
    <w:rsid w:val="000A4AD7"/>
    <w:rsid w:val="000A51BE"/>
    <w:rsid w:val="000A588E"/>
    <w:rsid w:val="000A5F02"/>
    <w:rsid w:val="000A6632"/>
    <w:rsid w:val="000A6C04"/>
    <w:rsid w:val="000A6F9D"/>
    <w:rsid w:val="000A70AB"/>
    <w:rsid w:val="000A7393"/>
    <w:rsid w:val="000A7647"/>
    <w:rsid w:val="000A768A"/>
    <w:rsid w:val="000B0146"/>
    <w:rsid w:val="000B0529"/>
    <w:rsid w:val="000B05C2"/>
    <w:rsid w:val="000B376A"/>
    <w:rsid w:val="000B4313"/>
    <w:rsid w:val="000B44CA"/>
    <w:rsid w:val="000B47E8"/>
    <w:rsid w:val="000B4DDF"/>
    <w:rsid w:val="000B543E"/>
    <w:rsid w:val="000B5AEF"/>
    <w:rsid w:val="000B5C65"/>
    <w:rsid w:val="000C07C9"/>
    <w:rsid w:val="000C1390"/>
    <w:rsid w:val="000C1591"/>
    <w:rsid w:val="000C1C74"/>
    <w:rsid w:val="000C34DB"/>
    <w:rsid w:val="000C35AD"/>
    <w:rsid w:val="000C3D3F"/>
    <w:rsid w:val="000C3F58"/>
    <w:rsid w:val="000C4362"/>
    <w:rsid w:val="000C4DFD"/>
    <w:rsid w:val="000C56BA"/>
    <w:rsid w:val="000C62E2"/>
    <w:rsid w:val="000C68D6"/>
    <w:rsid w:val="000C6A89"/>
    <w:rsid w:val="000C6C0C"/>
    <w:rsid w:val="000C78D0"/>
    <w:rsid w:val="000D2165"/>
    <w:rsid w:val="000D2CDE"/>
    <w:rsid w:val="000D3B50"/>
    <w:rsid w:val="000D3FA5"/>
    <w:rsid w:val="000D4261"/>
    <w:rsid w:val="000D466C"/>
    <w:rsid w:val="000D4B32"/>
    <w:rsid w:val="000D55B0"/>
    <w:rsid w:val="000D6EF3"/>
    <w:rsid w:val="000D6FEA"/>
    <w:rsid w:val="000D7379"/>
    <w:rsid w:val="000E020C"/>
    <w:rsid w:val="000E0479"/>
    <w:rsid w:val="000E07F1"/>
    <w:rsid w:val="000E0B50"/>
    <w:rsid w:val="000E0C3A"/>
    <w:rsid w:val="000E12AC"/>
    <w:rsid w:val="000E1678"/>
    <w:rsid w:val="000E18F3"/>
    <w:rsid w:val="000E27AB"/>
    <w:rsid w:val="000E2CDC"/>
    <w:rsid w:val="000E2DB6"/>
    <w:rsid w:val="000E440C"/>
    <w:rsid w:val="000E495C"/>
    <w:rsid w:val="000E498E"/>
    <w:rsid w:val="000E4C78"/>
    <w:rsid w:val="000E4C99"/>
    <w:rsid w:val="000E5808"/>
    <w:rsid w:val="000E5D47"/>
    <w:rsid w:val="000E67D3"/>
    <w:rsid w:val="000E6C78"/>
    <w:rsid w:val="000E6CFF"/>
    <w:rsid w:val="000E6DAE"/>
    <w:rsid w:val="000E73A6"/>
    <w:rsid w:val="000E7F6A"/>
    <w:rsid w:val="000F0142"/>
    <w:rsid w:val="000F045B"/>
    <w:rsid w:val="000F0633"/>
    <w:rsid w:val="000F14DA"/>
    <w:rsid w:val="000F1509"/>
    <w:rsid w:val="000F191C"/>
    <w:rsid w:val="000F247B"/>
    <w:rsid w:val="000F2588"/>
    <w:rsid w:val="000F2DBE"/>
    <w:rsid w:val="000F3D61"/>
    <w:rsid w:val="000F4178"/>
    <w:rsid w:val="000F4326"/>
    <w:rsid w:val="000F4807"/>
    <w:rsid w:val="000F4E68"/>
    <w:rsid w:val="000F5FFA"/>
    <w:rsid w:val="000F67AB"/>
    <w:rsid w:val="000F6955"/>
    <w:rsid w:val="000F6EE4"/>
    <w:rsid w:val="000F722D"/>
    <w:rsid w:val="000F73E1"/>
    <w:rsid w:val="000F7745"/>
    <w:rsid w:val="000F77C6"/>
    <w:rsid w:val="00100595"/>
    <w:rsid w:val="00100932"/>
    <w:rsid w:val="00100BA6"/>
    <w:rsid w:val="0010148F"/>
    <w:rsid w:val="00101493"/>
    <w:rsid w:val="0010156B"/>
    <w:rsid w:val="00101BAB"/>
    <w:rsid w:val="00102340"/>
    <w:rsid w:val="001026FA"/>
    <w:rsid w:val="00103423"/>
    <w:rsid w:val="0010376E"/>
    <w:rsid w:val="00103C4F"/>
    <w:rsid w:val="00103E22"/>
    <w:rsid w:val="0010464F"/>
    <w:rsid w:val="00105995"/>
    <w:rsid w:val="00106441"/>
    <w:rsid w:val="00106472"/>
    <w:rsid w:val="001066B7"/>
    <w:rsid w:val="00106940"/>
    <w:rsid w:val="001073BD"/>
    <w:rsid w:val="00107487"/>
    <w:rsid w:val="00107978"/>
    <w:rsid w:val="00107C01"/>
    <w:rsid w:val="001100AD"/>
    <w:rsid w:val="0011026D"/>
    <w:rsid w:val="00110498"/>
    <w:rsid w:val="00110597"/>
    <w:rsid w:val="001109D3"/>
    <w:rsid w:val="00110FEF"/>
    <w:rsid w:val="001110D6"/>
    <w:rsid w:val="0011133C"/>
    <w:rsid w:val="0011179B"/>
    <w:rsid w:val="00111F16"/>
    <w:rsid w:val="0011286E"/>
    <w:rsid w:val="00112B82"/>
    <w:rsid w:val="00112F86"/>
    <w:rsid w:val="001130EA"/>
    <w:rsid w:val="0011338D"/>
    <w:rsid w:val="00113AC6"/>
    <w:rsid w:val="00113F77"/>
    <w:rsid w:val="0011432D"/>
    <w:rsid w:val="001156A5"/>
    <w:rsid w:val="00115EE6"/>
    <w:rsid w:val="00115F12"/>
    <w:rsid w:val="001161CC"/>
    <w:rsid w:val="0011645A"/>
    <w:rsid w:val="0011658D"/>
    <w:rsid w:val="00116D3B"/>
    <w:rsid w:val="00117A16"/>
    <w:rsid w:val="00117DFE"/>
    <w:rsid w:val="00117FB9"/>
    <w:rsid w:val="001200A6"/>
    <w:rsid w:val="001208C3"/>
    <w:rsid w:val="00120906"/>
    <w:rsid w:val="00120F8D"/>
    <w:rsid w:val="00121659"/>
    <w:rsid w:val="00121AE1"/>
    <w:rsid w:val="00121B19"/>
    <w:rsid w:val="00122571"/>
    <w:rsid w:val="00123EAA"/>
    <w:rsid w:val="00124324"/>
    <w:rsid w:val="00124B57"/>
    <w:rsid w:val="00124C37"/>
    <w:rsid w:val="00125707"/>
    <w:rsid w:val="001258C7"/>
    <w:rsid w:val="00125F30"/>
    <w:rsid w:val="00125FA2"/>
    <w:rsid w:val="00126FD0"/>
    <w:rsid w:val="0012759A"/>
    <w:rsid w:val="00127871"/>
    <w:rsid w:val="001279CE"/>
    <w:rsid w:val="00130B11"/>
    <w:rsid w:val="00130EDC"/>
    <w:rsid w:val="00131434"/>
    <w:rsid w:val="0013173C"/>
    <w:rsid w:val="001317A7"/>
    <w:rsid w:val="00132922"/>
    <w:rsid w:val="00133756"/>
    <w:rsid w:val="001342C4"/>
    <w:rsid w:val="00134AB5"/>
    <w:rsid w:val="00134C8B"/>
    <w:rsid w:val="00134CB6"/>
    <w:rsid w:val="00136689"/>
    <w:rsid w:val="00136A36"/>
    <w:rsid w:val="0013746C"/>
    <w:rsid w:val="001377DA"/>
    <w:rsid w:val="00137942"/>
    <w:rsid w:val="001410C2"/>
    <w:rsid w:val="00142933"/>
    <w:rsid w:val="00142CBD"/>
    <w:rsid w:val="00142EF6"/>
    <w:rsid w:val="00144BB7"/>
    <w:rsid w:val="00144DD7"/>
    <w:rsid w:val="00144F04"/>
    <w:rsid w:val="0014533B"/>
    <w:rsid w:val="0014538C"/>
    <w:rsid w:val="00145816"/>
    <w:rsid w:val="0014602C"/>
    <w:rsid w:val="0014611F"/>
    <w:rsid w:val="0014631C"/>
    <w:rsid w:val="00146A25"/>
    <w:rsid w:val="00146CD6"/>
    <w:rsid w:val="00146E59"/>
    <w:rsid w:val="00147149"/>
    <w:rsid w:val="00147C1F"/>
    <w:rsid w:val="00147F64"/>
    <w:rsid w:val="0015051A"/>
    <w:rsid w:val="00150AF8"/>
    <w:rsid w:val="00150D70"/>
    <w:rsid w:val="00152A29"/>
    <w:rsid w:val="00152C97"/>
    <w:rsid w:val="00152D49"/>
    <w:rsid w:val="001536CA"/>
    <w:rsid w:val="001537A0"/>
    <w:rsid w:val="001538F5"/>
    <w:rsid w:val="001545B0"/>
    <w:rsid w:val="001547F3"/>
    <w:rsid w:val="00154B87"/>
    <w:rsid w:val="00155870"/>
    <w:rsid w:val="00156DD9"/>
    <w:rsid w:val="0015705F"/>
    <w:rsid w:val="001575C1"/>
    <w:rsid w:val="00157D8B"/>
    <w:rsid w:val="001603AC"/>
    <w:rsid w:val="00160FE6"/>
    <w:rsid w:val="001613BC"/>
    <w:rsid w:val="001613EE"/>
    <w:rsid w:val="001613F3"/>
    <w:rsid w:val="00161F19"/>
    <w:rsid w:val="00162133"/>
    <w:rsid w:val="0016284A"/>
    <w:rsid w:val="00163804"/>
    <w:rsid w:val="00163938"/>
    <w:rsid w:val="00163955"/>
    <w:rsid w:val="00163E6C"/>
    <w:rsid w:val="00164897"/>
    <w:rsid w:val="00164AAB"/>
    <w:rsid w:val="001653D0"/>
    <w:rsid w:val="00165441"/>
    <w:rsid w:val="00165665"/>
    <w:rsid w:val="00165AF6"/>
    <w:rsid w:val="00165DDE"/>
    <w:rsid w:val="0016676D"/>
    <w:rsid w:val="001667EB"/>
    <w:rsid w:val="00166A73"/>
    <w:rsid w:val="00166AF0"/>
    <w:rsid w:val="00166DF3"/>
    <w:rsid w:val="00170081"/>
    <w:rsid w:val="00170596"/>
    <w:rsid w:val="00170C3A"/>
    <w:rsid w:val="00170D25"/>
    <w:rsid w:val="00171064"/>
    <w:rsid w:val="001713BF"/>
    <w:rsid w:val="00171BC4"/>
    <w:rsid w:val="001721F2"/>
    <w:rsid w:val="001725CA"/>
    <w:rsid w:val="001735C6"/>
    <w:rsid w:val="00173F24"/>
    <w:rsid w:val="00174BEC"/>
    <w:rsid w:val="00175383"/>
    <w:rsid w:val="00175534"/>
    <w:rsid w:val="0017596F"/>
    <w:rsid w:val="00175D5D"/>
    <w:rsid w:val="0017619F"/>
    <w:rsid w:val="00176792"/>
    <w:rsid w:val="0017692E"/>
    <w:rsid w:val="0017698F"/>
    <w:rsid w:val="00177017"/>
    <w:rsid w:val="001775DC"/>
    <w:rsid w:val="00177A86"/>
    <w:rsid w:val="00180478"/>
    <w:rsid w:val="00180A01"/>
    <w:rsid w:val="00180C58"/>
    <w:rsid w:val="00180E28"/>
    <w:rsid w:val="00181DCE"/>
    <w:rsid w:val="00181E52"/>
    <w:rsid w:val="00182556"/>
    <w:rsid w:val="001825F0"/>
    <w:rsid w:val="00182727"/>
    <w:rsid w:val="00182B43"/>
    <w:rsid w:val="0018359F"/>
    <w:rsid w:val="001836EC"/>
    <w:rsid w:val="00184115"/>
    <w:rsid w:val="001850A7"/>
    <w:rsid w:val="001850F1"/>
    <w:rsid w:val="0018599D"/>
    <w:rsid w:val="00185F1D"/>
    <w:rsid w:val="00186182"/>
    <w:rsid w:val="00186DD1"/>
    <w:rsid w:val="001873BB"/>
    <w:rsid w:val="00187566"/>
    <w:rsid w:val="0018761C"/>
    <w:rsid w:val="00187C07"/>
    <w:rsid w:val="00187FBE"/>
    <w:rsid w:val="00190103"/>
    <w:rsid w:val="00190521"/>
    <w:rsid w:val="001907A0"/>
    <w:rsid w:val="0019155B"/>
    <w:rsid w:val="001919DE"/>
    <w:rsid w:val="001924C1"/>
    <w:rsid w:val="001924CB"/>
    <w:rsid w:val="00192B6D"/>
    <w:rsid w:val="00193BD4"/>
    <w:rsid w:val="00193EF2"/>
    <w:rsid w:val="00194015"/>
    <w:rsid w:val="0019438A"/>
    <w:rsid w:val="00195037"/>
    <w:rsid w:val="001953E1"/>
    <w:rsid w:val="001957EF"/>
    <w:rsid w:val="00195BC6"/>
    <w:rsid w:val="001962B8"/>
    <w:rsid w:val="00196985"/>
    <w:rsid w:val="00196D28"/>
    <w:rsid w:val="00196D84"/>
    <w:rsid w:val="001971CD"/>
    <w:rsid w:val="00197490"/>
    <w:rsid w:val="0019789A"/>
    <w:rsid w:val="00197D81"/>
    <w:rsid w:val="001A12B1"/>
    <w:rsid w:val="001A12C8"/>
    <w:rsid w:val="001A19CB"/>
    <w:rsid w:val="001A2131"/>
    <w:rsid w:val="001A2E76"/>
    <w:rsid w:val="001A31F7"/>
    <w:rsid w:val="001A3358"/>
    <w:rsid w:val="001A3529"/>
    <w:rsid w:val="001A3C29"/>
    <w:rsid w:val="001A3C4C"/>
    <w:rsid w:val="001A3CFC"/>
    <w:rsid w:val="001A4EDA"/>
    <w:rsid w:val="001A53BE"/>
    <w:rsid w:val="001A56AB"/>
    <w:rsid w:val="001A6060"/>
    <w:rsid w:val="001A62A7"/>
    <w:rsid w:val="001A7184"/>
    <w:rsid w:val="001A7AC6"/>
    <w:rsid w:val="001A7B81"/>
    <w:rsid w:val="001A7DFB"/>
    <w:rsid w:val="001B0ACD"/>
    <w:rsid w:val="001B0D6E"/>
    <w:rsid w:val="001B1368"/>
    <w:rsid w:val="001B17DD"/>
    <w:rsid w:val="001B1EB1"/>
    <w:rsid w:val="001B20DB"/>
    <w:rsid w:val="001B2266"/>
    <w:rsid w:val="001B22C9"/>
    <w:rsid w:val="001B2636"/>
    <w:rsid w:val="001B2CA0"/>
    <w:rsid w:val="001B2CBD"/>
    <w:rsid w:val="001B35DD"/>
    <w:rsid w:val="001B4C9E"/>
    <w:rsid w:val="001B5342"/>
    <w:rsid w:val="001B5426"/>
    <w:rsid w:val="001B612C"/>
    <w:rsid w:val="001B6358"/>
    <w:rsid w:val="001B6998"/>
    <w:rsid w:val="001B6B7D"/>
    <w:rsid w:val="001B6DBF"/>
    <w:rsid w:val="001B752F"/>
    <w:rsid w:val="001B796F"/>
    <w:rsid w:val="001B7A55"/>
    <w:rsid w:val="001C0319"/>
    <w:rsid w:val="001C09CF"/>
    <w:rsid w:val="001C0FED"/>
    <w:rsid w:val="001C127B"/>
    <w:rsid w:val="001C1289"/>
    <w:rsid w:val="001C1A69"/>
    <w:rsid w:val="001C1ED8"/>
    <w:rsid w:val="001C2A2D"/>
    <w:rsid w:val="001C3145"/>
    <w:rsid w:val="001C39A0"/>
    <w:rsid w:val="001C3F77"/>
    <w:rsid w:val="001C45C3"/>
    <w:rsid w:val="001C474B"/>
    <w:rsid w:val="001C4ED2"/>
    <w:rsid w:val="001C5513"/>
    <w:rsid w:val="001C5833"/>
    <w:rsid w:val="001C5B4D"/>
    <w:rsid w:val="001C5E1B"/>
    <w:rsid w:val="001C5F73"/>
    <w:rsid w:val="001C615E"/>
    <w:rsid w:val="001C62C3"/>
    <w:rsid w:val="001C6E02"/>
    <w:rsid w:val="001C7976"/>
    <w:rsid w:val="001D093F"/>
    <w:rsid w:val="001D1055"/>
    <w:rsid w:val="001D3853"/>
    <w:rsid w:val="001D422F"/>
    <w:rsid w:val="001D4299"/>
    <w:rsid w:val="001D4841"/>
    <w:rsid w:val="001D59E4"/>
    <w:rsid w:val="001D5ACA"/>
    <w:rsid w:val="001D6541"/>
    <w:rsid w:val="001D6F33"/>
    <w:rsid w:val="001D7261"/>
    <w:rsid w:val="001E0D83"/>
    <w:rsid w:val="001E0F57"/>
    <w:rsid w:val="001E15FE"/>
    <w:rsid w:val="001E1797"/>
    <w:rsid w:val="001E1971"/>
    <w:rsid w:val="001E2AF1"/>
    <w:rsid w:val="001E3691"/>
    <w:rsid w:val="001E4443"/>
    <w:rsid w:val="001E45BA"/>
    <w:rsid w:val="001E4F55"/>
    <w:rsid w:val="001E51A7"/>
    <w:rsid w:val="001E5C83"/>
    <w:rsid w:val="001E5D25"/>
    <w:rsid w:val="001E5FC4"/>
    <w:rsid w:val="001E6FC6"/>
    <w:rsid w:val="001E7DE4"/>
    <w:rsid w:val="001F0AC6"/>
    <w:rsid w:val="001F1137"/>
    <w:rsid w:val="001F26E1"/>
    <w:rsid w:val="001F2E78"/>
    <w:rsid w:val="001F3484"/>
    <w:rsid w:val="001F3FEB"/>
    <w:rsid w:val="001F3FFF"/>
    <w:rsid w:val="001F40BF"/>
    <w:rsid w:val="001F4CC1"/>
    <w:rsid w:val="001F5CB5"/>
    <w:rsid w:val="001F6F82"/>
    <w:rsid w:val="001F719A"/>
    <w:rsid w:val="001F7618"/>
    <w:rsid w:val="001F7D7D"/>
    <w:rsid w:val="001F7F1D"/>
    <w:rsid w:val="002004C0"/>
    <w:rsid w:val="00200700"/>
    <w:rsid w:val="00201285"/>
    <w:rsid w:val="00201318"/>
    <w:rsid w:val="0020189F"/>
    <w:rsid w:val="00205C44"/>
    <w:rsid w:val="00205E07"/>
    <w:rsid w:val="0020629D"/>
    <w:rsid w:val="00206BA8"/>
    <w:rsid w:val="0020728B"/>
    <w:rsid w:val="00210196"/>
    <w:rsid w:val="002104BC"/>
    <w:rsid w:val="00210679"/>
    <w:rsid w:val="002109F8"/>
    <w:rsid w:val="00210C2F"/>
    <w:rsid w:val="00211B98"/>
    <w:rsid w:val="00211D17"/>
    <w:rsid w:val="00211E83"/>
    <w:rsid w:val="0021246E"/>
    <w:rsid w:val="002124DD"/>
    <w:rsid w:val="00212524"/>
    <w:rsid w:val="002127BB"/>
    <w:rsid w:val="0021441F"/>
    <w:rsid w:val="002145D0"/>
    <w:rsid w:val="00214C12"/>
    <w:rsid w:val="002159C0"/>
    <w:rsid w:val="00215B62"/>
    <w:rsid w:val="00215BA6"/>
    <w:rsid w:val="00216106"/>
    <w:rsid w:val="00216834"/>
    <w:rsid w:val="0021694F"/>
    <w:rsid w:val="0021698A"/>
    <w:rsid w:val="002169FE"/>
    <w:rsid w:val="00216CBE"/>
    <w:rsid w:val="002172DA"/>
    <w:rsid w:val="002176A6"/>
    <w:rsid w:val="00217A33"/>
    <w:rsid w:val="002201BF"/>
    <w:rsid w:val="00220244"/>
    <w:rsid w:val="0022099F"/>
    <w:rsid w:val="00220B35"/>
    <w:rsid w:val="00221139"/>
    <w:rsid w:val="002212A9"/>
    <w:rsid w:val="00221483"/>
    <w:rsid w:val="00221B71"/>
    <w:rsid w:val="00221BC1"/>
    <w:rsid w:val="00221C02"/>
    <w:rsid w:val="00221CE2"/>
    <w:rsid w:val="00221E63"/>
    <w:rsid w:val="0022212F"/>
    <w:rsid w:val="00222312"/>
    <w:rsid w:val="002227DD"/>
    <w:rsid w:val="00222B70"/>
    <w:rsid w:val="002231AB"/>
    <w:rsid w:val="00223345"/>
    <w:rsid w:val="002234E3"/>
    <w:rsid w:val="00223D50"/>
    <w:rsid w:val="00224B00"/>
    <w:rsid w:val="00225ACF"/>
    <w:rsid w:val="00225E42"/>
    <w:rsid w:val="00226538"/>
    <w:rsid w:val="00226BBF"/>
    <w:rsid w:val="00226D5F"/>
    <w:rsid w:val="00226F0E"/>
    <w:rsid w:val="0022719B"/>
    <w:rsid w:val="00227F9D"/>
    <w:rsid w:val="0023021B"/>
    <w:rsid w:val="00230C93"/>
    <w:rsid w:val="00230FC6"/>
    <w:rsid w:val="0023101C"/>
    <w:rsid w:val="0023112D"/>
    <w:rsid w:val="00231178"/>
    <w:rsid w:val="0023132C"/>
    <w:rsid w:val="00231C74"/>
    <w:rsid w:val="00232067"/>
    <w:rsid w:val="002327D3"/>
    <w:rsid w:val="00233655"/>
    <w:rsid w:val="00233EF4"/>
    <w:rsid w:val="00234174"/>
    <w:rsid w:val="002343C9"/>
    <w:rsid w:val="002346C0"/>
    <w:rsid w:val="0023598B"/>
    <w:rsid w:val="00235DB9"/>
    <w:rsid w:val="002360C0"/>
    <w:rsid w:val="002362AD"/>
    <w:rsid w:val="00236925"/>
    <w:rsid w:val="00236CD0"/>
    <w:rsid w:val="002373B0"/>
    <w:rsid w:val="002375B4"/>
    <w:rsid w:val="0023786C"/>
    <w:rsid w:val="00240333"/>
    <w:rsid w:val="0024056B"/>
    <w:rsid w:val="002407D4"/>
    <w:rsid w:val="00240FB5"/>
    <w:rsid w:val="002411B1"/>
    <w:rsid w:val="002416D3"/>
    <w:rsid w:val="002419BE"/>
    <w:rsid w:val="00241B31"/>
    <w:rsid w:val="00241EA3"/>
    <w:rsid w:val="00242802"/>
    <w:rsid w:val="00242CA7"/>
    <w:rsid w:val="00243445"/>
    <w:rsid w:val="002438FC"/>
    <w:rsid w:val="00243AF4"/>
    <w:rsid w:val="0024486D"/>
    <w:rsid w:val="00244AE4"/>
    <w:rsid w:val="00244FCE"/>
    <w:rsid w:val="00245007"/>
    <w:rsid w:val="00245C56"/>
    <w:rsid w:val="00245C8A"/>
    <w:rsid w:val="00245E39"/>
    <w:rsid w:val="002461A0"/>
    <w:rsid w:val="00246550"/>
    <w:rsid w:val="00246F6E"/>
    <w:rsid w:val="0024701E"/>
    <w:rsid w:val="002478AA"/>
    <w:rsid w:val="0025000B"/>
    <w:rsid w:val="0025077F"/>
    <w:rsid w:val="00250DFF"/>
    <w:rsid w:val="00250F72"/>
    <w:rsid w:val="00251638"/>
    <w:rsid w:val="002518D1"/>
    <w:rsid w:val="00251B0A"/>
    <w:rsid w:val="00251EC3"/>
    <w:rsid w:val="00252306"/>
    <w:rsid w:val="0025248B"/>
    <w:rsid w:val="00253186"/>
    <w:rsid w:val="00253D3F"/>
    <w:rsid w:val="00254AF9"/>
    <w:rsid w:val="00254E10"/>
    <w:rsid w:val="00254ED6"/>
    <w:rsid w:val="00255712"/>
    <w:rsid w:val="00255AA5"/>
    <w:rsid w:val="00255BC2"/>
    <w:rsid w:val="002561AF"/>
    <w:rsid w:val="00256E40"/>
    <w:rsid w:val="00257264"/>
    <w:rsid w:val="002574E7"/>
    <w:rsid w:val="002577AE"/>
    <w:rsid w:val="00257E12"/>
    <w:rsid w:val="00260CB2"/>
    <w:rsid w:val="00261993"/>
    <w:rsid w:val="00261C7D"/>
    <w:rsid w:val="00261F8A"/>
    <w:rsid w:val="0026208A"/>
    <w:rsid w:val="002620B8"/>
    <w:rsid w:val="00262778"/>
    <w:rsid w:val="00262AA1"/>
    <w:rsid w:val="00263385"/>
    <w:rsid w:val="00263911"/>
    <w:rsid w:val="0026443E"/>
    <w:rsid w:val="002648F8"/>
    <w:rsid w:val="002654FF"/>
    <w:rsid w:val="00265FFE"/>
    <w:rsid w:val="002661ED"/>
    <w:rsid w:val="00266D9A"/>
    <w:rsid w:val="002673E3"/>
    <w:rsid w:val="00267DAE"/>
    <w:rsid w:val="00270256"/>
    <w:rsid w:val="00270C65"/>
    <w:rsid w:val="002716D1"/>
    <w:rsid w:val="00271755"/>
    <w:rsid w:val="00272703"/>
    <w:rsid w:val="0027271D"/>
    <w:rsid w:val="00272BD4"/>
    <w:rsid w:val="00273531"/>
    <w:rsid w:val="0027383A"/>
    <w:rsid w:val="00273949"/>
    <w:rsid w:val="00273C9F"/>
    <w:rsid w:val="00273CF6"/>
    <w:rsid w:val="00274497"/>
    <w:rsid w:val="00274854"/>
    <w:rsid w:val="00274955"/>
    <w:rsid w:val="00274B79"/>
    <w:rsid w:val="00274DD9"/>
    <w:rsid w:val="00275423"/>
    <w:rsid w:val="0027586D"/>
    <w:rsid w:val="00275EDA"/>
    <w:rsid w:val="00276041"/>
    <w:rsid w:val="0027677D"/>
    <w:rsid w:val="0027682E"/>
    <w:rsid w:val="00276AA0"/>
    <w:rsid w:val="0027733A"/>
    <w:rsid w:val="00277934"/>
    <w:rsid w:val="002779AA"/>
    <w:rsid w:val="00277AD4"/>
    <w:rsid w:val="00280482"/>
    <w:rsid w:val="002810A8"/>
    <w:rsid w:val="00281368"/>
    <w:rsid w:val="00282404"/>
    <w:rsid w:val="00282AB8"/>
    <w:rsid w:val="00282B62"/>
    <w:rsid w:val="00282B71"/>
    <w:rsid w:val="002836A4"/>
    <w:rsid w:val="00283788"/>
    <w:rsid w:val="00283A25"/>
    <w:rsid w:val="00283AB5"/>
    <w:rsid w:val="00283F4E"/>
    <w:rsid w:val="00283FF9"/>
    <w:rsid w:val="002840C3"/>
    <w:rsid w:val="002849B3"/>
    <w:rsid w:val="00284F21"/>
    <w:rsid w:val="002854CA"/>
    <w:rsid w:val="00285B6B"/>
    <w:rsid w:val="00285D56"/>
    <w:rsid w:val="00286267"/>
    <w:rsid w:val="002867DE"/>
    <w:rsid w:val="002868B5"/>
    <w:rsid w:val="002871CD"/>
    <w:rsid w:val="002872B0"/>
    <w:rsid w:val="0028751C"/>
    <w:rsid w:val="00287D9E"/>
    <w:rsid w:val="00290257"/>
    <w:rsid w:val="0029049E"/>
    <w:rsid w:val="002904CC"/>
    <w:rsid w:val="002904D7"/>
    <w:rsid w:val="00290C04"/>
    <w:rsid w:val="00291B6A"/>
    <w:rsid w:val="0029205B"/>
    <w:rsid w:val="0029214E"/>
    <w:rsid w:val="002921F1"/>
    <w:rsid w:val="0029222F"/>
    <w:rsid w:val="00292763"/>
    <w:rsid w:val="002927D4"/>
    <w:rsid w:val="00292917"/>
    <w:rsid w:val="00293156"/>
    <w:rsid w:val="002934E0"/>
    <w:rsid w:val="00293734"/>
    <w:rsid w:val="00293838"/>
    <w:rsid w:val="00294350"/>
    <w:rsid w:val="002943B1"/>
    <w:rsid w:val="00294645"/>
    <w:rsid w:val="00294790"/>
    <w:rsid w:val="00295A59"/>
    <w:rsid w:val="00295A88"/>
    <w:rsid w:val="00295DA4"/>
    <w:rsid w:val="002972EA"/>
    <w:rsid w:val="002975D8"/>
    <w:rsid w:val="002A08F9"/>
    <w:rsid w:val="002A0929"/>
    <w:rsid w:val="002A0B6C"/>
    <w:rsid w:val="002A12A3"/>
    <w:rsid w:val="002A1683"/>
    <w:rsid w:val="002A1D25"/>
    <w:rsid w:val="002A1EB2"/>
    <w:rsid w:val="002A2932"/>
    <w:rsid w:val="002A3114"/>
    <w:rsid w:val="002A50D6"/>
    <w:rsid w:val="002A584B"/>
    <w:rsid w:val="002A637D"/>
    <w:rsid w:val="002A6E8B"/>
    <w:rsid w:val="002A6F8E"/>
    <w:rsid w:val="002A71AD"/>
    <w:rsid w:val="002A75AF"/>
    <w:rsid w:val="002A772A"/>
    <w:rsid w:val="002A7EC9"/>
    <w:rsid w:val="002B0538"/>
    <w:rsid w:val="002B0B4D"/>
    <w:rsid w:val="002B0C87"/>
    <w:rsid w:val="002B1419"/>
    <w:rsid w:val="002B143C"/>
    <w:rsid w:val="002B17BE"/>
    <w:rsid w:val="002B18B8"/>
    <w:rsid w:val="002B18DC"/>
    <w:rsid w:val="002B1922"/>
    <w:rsid w:val="002B1CE7"/>
    <w:rsid w:val="002B20F8"/>
    <w:rsid w:val="002B21E7"/>
    <w:rsid w:val="002B2422"/>
    <w:rsid w:val="002B2A12"/>
    <w:rsid w:val="002B2FF0"/>
    <w:rsid w:val="002B3B21"/>
    <w:rsid w:val="002B3B7B"/>
    <w:rsid w:val="002B3B97"/>
    <w:rsid w:val="002B3D59"/>
    <w:rsid w:val="002B4027"/>
    <w:rsid w:val="002B4257"/>
    <w:rsid w:val="002B4283"/>
    <w:rsid w:val="002B44CB"/>
    <w:rsid w:val="002B472A"/>
    <w:rsid w:val="002B4990"/>
    <w:rsid w:val="002B4C43"/>
    <w:rsid w:val="002B69C6"/>
    <w:rsid w:val="002B6A57"/>
    <w:rsid w:val="002B6BBB"/>
    <w:rsid w:val="002C000D"/>
    <w:rsid w:val="002C06AB"/>
    <w:rsid w:val="002C085E"/>
    <w:rsid w:val="002C0895"/>
    <w:rsid w:val="002C0B1D"/>
    <w:rsid w:val="002C1FEC"/>
    <w:rsid w:val="002C2558"/>
    <w:rsid w:val="002C25D5"/>
    <w:rsid w:val="002C3D2F"/>
    <w:rsid w:val="002C48E0"/>
    <w:rsid w:val="002C491D"/>
    <w:rsid w:val="002C49EB"/>
    <w:rsid w:val="002C4D38"/>
    <w:rsid w:val="002C5759"/>
    <w:rsid w:val="002C57F4"/>
    <w:rsid w:val="002C5A0E"/>
    <w:rsid w:val="002C5C40"/>
    <w:rsid w:val="002C7134"/>
    <w:rsid w:val="002C7553"/>
    <w:rsid w:val="002C7763"/>
    <w:rsid w:val="002D03AE"/>
    <w:rsid w:val="002D09AB"/>
    <w:rsid w:val="002D0A79"/>
    <w:rsid w:val="002D1752"/>
    <w:rsid w:val="002D1CF4"/>
    <w:rsid w:val="002D1D02"/>
    <w:rsid w:val="002D28C5"/>
    <w:rsid w:val="002D3C40"/>
    <w:rsid w:val="002D442A"/>
    <w:rsid w:val="002D44E3"/>
    <w:rsid w:val="002D4C50"/>
    <w:rsid w:val="002D5767"/>
    <w:rsid w:val="002D58FD"/>
    <w:rsid w:val="002D5C6B"/>
    <w:rsid w:val="002D5FC2"/>
    <w:rsid w:val="002D637B"/>
    <w:rsid w:val="002D6C6C"/>
    <w:rsid w:val="002D74AA"/>
    <w:rsid w:val="002D75DF"/>
    <w:rsid w:val="002D79EF"/>
    <w:rsid w:val="002E0EC0"/>
    <w:rsid w:val="002E121D"/>
    <w:rsid w:val="002E134D"/>
    <w:rsid w:val="002E1387"/>
    <w:rsid w:val="002E16D7"/>
    <w:rsid w:val="002E1AEA"/>
    <w:rsid w:val="002E1EB8"/>
    <w:rsid w:val="002E250F"/>
    <w:rsid w:val="002E2CB3"/>
    <w:rsid w:val="002E36B9"/>
    <w:rsid w:val="002E3997"/>
    <w:rsid w:val="002E3C1E"/>
    <w:rsid w:val="002E3CAF"/>
    <w:rsid w:val="002E521B"/>
    <w:rsid w:val="002E555A"/>
    <w:rsid w:val="002E5967"/>
    <w:rsid w:val="002E5F18"/>
    <w:rsid w:val="002E608C"/>
    <w:rsid w:val="002E60C4"/>
    <w:rsid w:val="002E6506"/>
    <w:rsid w:val="002E6ED3"/>
    <w:rsid w:val="002E72DE"/>
    <w:rsid w:val="002E7D4B"/>
    <w:rsid w:val="002F0216"/>
    <w:rsid w:val="002F0838"/>
    <w:rsid w:val="002F0B89"/>
    <w:rsid w:val="002F0D53"/>
    <w:rsid w:val="002F17C1"/>
    <w:rsid w:val="002F1D7C"/>
    <w:rsid w:val="002F2060"/>
    <w:rsid w:val="002F2710"/>
    <w:rsid w:val="002F30E7"/>
    <w:rsid w:val="002F3469"/>
    <w:rsid w:val="002F371D"/>
    <w:rsid w:val="002F3831"/>
    <w:rsid w:val="002F4258"/>
    <w:rsid w:val="002F4776"/>
    <w:rsid w:val="002F4FFB"/>
    <w:rsid w:val="002F5DEE"/>
    <w:rsid w:val="002F7B8D"/>
    <w:rsid w:val="00300546"/>
    <w:rsid w:val="003006B7"/>
    <w:rsid w:val="003009EE"/>
    <w:rsid w:val="00300E4D"/>
    <w:rsid w:val="00301BCC"/>
    <w:rsid w:val="003026CC"/>
    <w:rsid w:val="00302C03"/>
    <w:rsid w:val="0030315F"/>
    <w:rsid w:val="003033A9"/>
    <w:rsid w:val="0030388E"/>
    <w:rsid w:val="00303A26"/>
    <w:rsid w:val="00303F40"/>
    <w:rsid w:val="003042A3"/>
    <w:rsid w:val="0030453F"/>
    <w:rsid w:val="00304793"/>
    <w:rsid w:val="00304978"/>
    <w:rsid w:val="00304E4D"/>
    <w:rsid w:val="00305333"/>
    <w:rsid w:val="00306E3B"/>
    <w:rsid w:val="00306F89"/>
    <w:rsid w:val="00307785"/>
    <w:rsid w:val="003077D5"/>
    <w:rsid w:val="00307907"/>
    <w:rsid w:val="00307CF5"/>
    <w:rsid w:val="00307EAE"/>
    <w:rsid w:val="00307F11"/>
    <w:rsid w:val="003103F6"/>
    <w:rsid w:val="0031052B"/>
    <w:rsid w:val="003107A7"/>
    <w:rsid w:val="003108F5"/>
    <w:rsid w:val="00310B96"/>
    <w:rsid w:val="003118A0"/>
    <w:rsid w:val="00311937"/>
    <w:rsid w:val="00311CB2"/>
    <w:rsid w:val="003121DE"/>
    <w:rsid w:val="003122C6"/>
    <w:rsid w:val="00312A9D"/>
    <w:rsid w:val="0031306B"/>
    <w:rsid w:val="0031377C"/>
    <w:rsid w:val="003137FA"/>
    <w:rsid w:val="00313C97"/>
    <w:rsid w:val="00313F46"/>
    <w:rsid w:val="003140FB"/>
    <w:rsid w:val="0031417D"/>
    <w:rsid w:val="00314386"/>
    <w:rsid w:val="00315029"/>
    <w:rsid w:val="00315363"/>
    <w:rsid w:val="0031566B"/>
    <w:rsid w:val="00315897"/>
    <w:rsid w:val="00315915"/>
    <w:rsid w:val="00315B14"/>
    <w:rsid w:val="00316912"/>
    <w:rsid w:val="003169DC"/>
    <w:rsid w:val="00316B2B"/>
    <w:rsid w:val="00317050"/>
    <w:rsid w:val="00317264"/>
    <w:rsid w:val="0031739C"/>
    <w:rsid w:val="00317B13"/>
    <w:rsid w:val="00317EAB"/>
    <w:rsid w:val="00320350"/>
    <w:rsid w:val="00320B77"/>
    <w:rsid w:val="00320DFA"/>
    <w:rsid w:val="00321520"/>
    <w:rsid w:val="0032160F"/>
    <w:rsid w:val="003216CF"/>
    <w:rsid w:val="00321BF6"/>
    <w:rsid w:val="00322539"/>
    <w:rsid w:val="00322991"/>
    <w:rsid w:val="0032338B"/>
    <w:rsid w:val="00323585"/>
    <w:rsid w:val="003238D6"/>
    <w:rsid w:val="00324005"/>
    <w:rsid w:val="0032520A"/>
    <w:rsid w:val="00325C71"/>
    <w:rsid w:val="003264F0"/>
    <w:rsid w:val="0032668D"/>
    <w:rsid w:val="003269B2"/>
    <w:rsid w:val="0032705D"/>
    <w:rsid w:val="00327B29"/>
    <w:rsid w:val="00327E02"/>
    <w:rsid w:val="00327E15"/>
    <w:rsid w:val="00330367"/>
    <w:rsid w:val="00330DFE"/>
    <w:rsid w:val="00331193"/>
    <w:rsid w:val="0033152F"/>
    <w:rsid w:val="003328CE"/>
    <w:rsid w:val="0033307E"/>
    <w:rsid w:val="003339FE"/>
    <w:rsid w:val="00334258"/>
    <w:rsid w:val="00334F8C"/>
    <w:rsid w:val="00335225"/>
    <w:rsid w:val="0033550E"/>
    <w:rsid w:val="003379E4"/>
    <w:rsid w:val="00337B01"/>
    <w:rsid w:val="00341319"/>
    <w:rsid w:val="00343097"/>
    <w:rsid w:val="0034315A"/>
    <w:rsid w:val="003440F3"/>
    <w:rsid w:val="003446D1"/>
    <w:rsid w:val="00344B72"/>
    <w:rsid w:val="00344FC3"/>
    <w:rsid w:val="00345677"/>
    <w:rsid w:val="00345973"/>
    <w:rsid w:val="003461E0"/>
    <w:rsid w:val="00346737"/>
    <w:rsid w:val="00346D6C"/>
    <w:rsid w:val="00347263"/>
    <w:rsid w:val="003476FA"/>
    <w:rsid w:val="00347CA0"/>
    <w:rsid w:val="00350A7B"/>
    <w:rsid w:val="00351846"/>
    <w:rsid w:val="00351870"/>
    <w:rsid w:val="003521A9"/>
    <w:rsid w:val="003522B2"/>
    <w:rsid w:val="00352771"/>
    <w:rsid w:val="00352796"/>
    <w:rsid w:val="00352A18"/>
    <w:rsid w:val="00352B8D"/>
    <w:rsid w:val="00352DF6"/>
    <w:rsid w:val="00352EF4"/>
    <w:rsid w:val="00353756"/>
    <w:rsid w:val="00353B30"/>
    <w:rsid w:val="00353BBC"/>
    <w:rsid w:val="00355507"/>
    <w:rsid w:val="00355736"/>
    <w:rsid w:val="00355BA8"/>
    <w:rsid w:val="00355BED"/>
    <w:rsid w:val="00356589"/>
    <w:rsid w:val="00356776"/>
    <w:rsid w:val="0035692C"/>
    <w:rsid w:val="003571FD"/>
    <w:rsid w:val="00357740"/>
    <w:rsid w:val="003578DC"/>
    <w:rsid w:val="003601FC"/>
    <w:rsid w:val="003604B5"/>
    <w:rsid w:val="00360FEE"/>
    <w:rsid w:val="00361441"/>
    <w:rsid w:val="00364736"/>
    <w:rsid w:val="0036477F"/>
    <w:rsid w:val="00364A73"/>
    <w:rsid w:val="00364B30"/>
    <w:rsid w:val="00364FB0"/>
    <w:rsid w:val="003666CF"/>
    <w:rsid w:val="00366B90"/>
    <w:rsid w:val="00366D61"/>
    <w:rsid w:val="003671F2"/>
    <w:rsid w:val="00367679"/>
    <w:rsid w:val="00367BA2"/>
    <w:rsid w:val="00367D73"/>
    <w:rsid w:val="003709F8"/>
    <w:rsid w:val="00370A05"/>
    <w:rsid w:val="00371289"/>
    <w:rsid w:val="00371F86"/>
    <w:rsid w:val="00372694"/>
    <w:rsid w:val="00372F05"/>
    <w:rsid w:val="00373020"/>
    <w:rsid w:val="00373025"/>
    <w:rsid w:val="00373385"/>
    <w:rsid w:val="003734EC"/>
    <w:rsid w:val="00373DFA"/>
    <w:rsid w:val="003744C4"/>
    <w:rsid w:val="003751D9"/>
    <w:rsid w:val="0037565C"/>
    <w:rsid w:val="00375C58"/>
    <w:rsid w:val="003768A0"/>
    <w:rsid w:val="0037710F"/>
    <w:rsid w:val="00377635"/>
    <w:rsid w:val="00380D10"/>
    <w:rsid w:val="00380E08"/>
    <w:rsid w:val="003814E6"/>
    <w:rsid w:val="0038185F"/>
    <w:rsid w:val="00381BA6"/>
    <w:rsid w:val="0038235D"/>
    <w:rsid w:val="0038246C"/>
    <w:rsid w:val="00382559"/>
    <w:rsid w:val="00382ADC"/>
    <w:rsid w:val="00382E6D"/>
    <w:rsid w:val="003831FE"/>
    <w:rsid w:val="00383FF0"/>
    <w:rsid w:val="00384172"/>
    <w:rsid w:val="00384842"/>
    <w:rsid w:val="0038489D"/>
    <w:rsid w:val="00384C2F"/>
    <w:rsid w:val="0038512D"/>
    <w:rsid w:val="003855FE"/>
    <w:rsid w:val="00385644"/>
    <w:rsid w:val="0038570E"/>
    <w:rsid w:val="003857DD"/>
    <w:rsid w:val="00385E29"/>
    <w:rsid w:val="0038607E"/>
    <w:rsid w:val="00386318"/>
    <w:rsid w:val="003867C9"/>
    <w:rsid w:val="003869ED"/>
    <w:rsid w:val="00386C14"/>
    <w:rsid w:val="00387AFB"/>
    <w:rsid w:val="00387C6E"/>
    <w:rsid w:val="00390684"/>
    <w:rsid w:val="00390EB6"/>
    <w:rsid w:val="003912A5"/>
    <w:rsid w:val="00391F3A"/>
    <w:rsid w:val="00392153"/>
    <w:rsid w:val="0039284F"/>
    <w:rsid w:val="003934A5"/>
    <w:rsid w:val="00393873"/>
    <w:rsid w:val="00393E86"/>
    <w:rsid w:val="003954FF"/>
    <w:rsid w:val="0039575C"/>
    <w:rsid w:val="00395F11"/>
    <w:rsid w:val="00396881"/>
    <w:rsid w:val="00396F33"/>
    <w:rsid w:val="00397508"/>
    <w:rsid w:val="00397F7F"/>
    <w:rsid w:val="003A02C8"/>
    <w:rsid w:val="003A02D6"/>
    <w:rsid w:val="003A03CB"/>
    <w:rsid w:val="003A07B1"/>
    <w:rsid w:val="003A11E3"/>
    <w:rsid w:val="003A1206"/>
    <w:rsid w:val="003A16EC"/>
    <w:rsid w:val="003A1C51"/>
    <w:rsid w:val="003A1D7B"/>
    <w:rsid w:val="003A2151"/>
    <w:rsid w:val="003A2BC9"/>
    <w:rsid w:val="003A32B2"/>
    <w:rsid w:val="003A3666"/>
    <w:rsid w:val="003A44C9"/>
    <w:rsid w:val="003A46B5"/>
    <w:rsid w:val="003A4B28"/>
    <w:rsid w:val="003A4DD6"/>
    <w:rsid w:val="003A51AB"/>
    <w:rsid w:val="003A5D4B"/>
    <w:rsid w:val="003A6947"/>
    <w:rsid w:val="003A696B"/>
    <w:rsid w:val="003A6CFD"/>
    <w:rsid w:val="003A6DAF"/>
    <w:rsid w:val="003B06F1"/>
    <w:rsid w:val="003B175A"/>
    <w:rsid w:val="003B1797"/>
    <w:rsid w:val="003B2CA8"/>
    <w:rsid w:val="003B2E5B"/>
    <w:rsid w:val="003B2E79"/>
    <w:rsid w:val="003B2EA6"/>
    <w:rsid w:val="003B35C3"/>
    <w:rsid w:val="003B3A24"/>
    <w:rsid w:val="003B3C41"/>
    <w:rsid w:val="003B572C"/>
    <w:rsid w:val="003B5B90"/>
    <w:rsid w:val="003B648B"/>
    <w:rsid w:val="003B6D05"/>
    <w:rsid w:val="003C0219"/>
    <w:rsid w:val="003C1764"/>
    <w:rsid w:val="003C2539"/>
    <w:rsid w:val="003C29EC"/>
    <w:rsid w:val="003C2D6C"/>
    <w:rsid w:val="003C31EE"/>
    <w:rsid w:val="003C3414"/>
    <w:rsid w:val="003C3ED4"/>
    <w:rsid w:val="003C45C5"/>
    <w:rsid w:val="003C4A57"/>
    <w:rsid w:val="003C4B69"/>
    <w:rsid w:val="003C4DB4"/>
    <w:rsid w:val="003C4F13"/>
    <w:rsid w:val="003C525B"/>
    <w:rsid w:val="003C562D"/>
    <w:rsid w:val="003C5AC1"/>
    <w:rsid w:val="003C69EC"/>
    <w:rsid w:val="003C7696"/>
    <w:rsid w:val="003C7775"/>
    <w:rsid w:val="003C77CD"/>
    <w:rsid w:val="003D0F0A"/>
    <w:rsid w:val="003D289C"/>
    <w:rsid w:val="003D296F"/>
    <w:rsid w:val="003D2DFC"/>
    <w:rsid w:val="003D2E9D"/>
    <w:rsid w:val="003D3600"/>
    <w:rsid w:val="003D37AC"/>
    <w:rsid w:val="003D389F"/>
    <w:rsid w:val="003D4133"/>
    <w:rsid w:val="003D4B86"/>
    <w:rsid w:val="003D536F"/>
    <w:rsid w:val="003D57DC"/>
    <w:rsid w:val="003D5A5C"/>
    <w:rsid w:val="003D60D6"/>
    <w:rsid w:val="003D6473"/>
    <w:rsid w:val="003D6EED"/>
    <w:rsid w:val="003D716E"/>
    <w:rsid w:val="003D776C"/>
    <w:rsid w:val="003E0259"/>
    <w:rsid w:val="003E19AF"/>
    <w:rsid w:val="003E1EAC"/>
    <w:rsid w:val="003E23A4"/>
    <w:rsid w:val="003E241A"/>
    <w:rsid w:val="003E3154"/>
    <w:rsid w:val="003E375C"/>
    <w:rsid w:val="003E4A4C"/>
    <w:rsid w:val="003E4C83"/>
    <w:rsid w:val="003E4EE4"/>
    <w:rsid w:val="003E540C"/>
    <w:rsid w:val="003E5427"/>
    <w:rsid w:val="003E5778"/>
    <w:rsid w:val="003E5A66"/>
    <w:rsid w:val="003E5C7F"/>
    <w:rsid w:val="003E5C84"/>
    <w:rsid w:val="003E6B8F"/>
    <w:rsid w:val="003E7097"/>
    <w:rsid w:val="003E758A"/>
    <w:rsid w:val="003E7C38"/>
    <w:rsid w:val="003E7FB1"/>
    <w:rsid w:val="003F0069"/>
    <w:rsid w:val="003F104D"/>
    <w:rsid w:val="003F158A"/>
    <w:rsid w:val="003F1870"/>
    <w:rsid w:val="003F1B1D"/>
    <w:rsid w:val="003F1EB6"/>
    <w:rsid w:val="003F1EC9"/>
    <w:rsid w:val="003F2443"/>
    <w:rsid w:val="003F31D8"/>
    <w:rsid w:val="003F32ED"/>
    <w:rsid w:val="003F377F"/>
    <w:rsid w:val="003F3AB3"/>
    <w:rsid w:val="003F581E"/>
    <w:rsid w:val="003F6655"/>
    <w:rsid w:val="003F6B34"/>
    <w:rsid w:val="003F6B4E"/>
    <w:rsid w:val="003F6EF0"/>
    <w:rsid w:val="003F73CE"/>
    <w:rsid w:val="003F7586"/>
    <w:rsid w:val="003F7E37"/>
    <w:rsid w:val="003F7F8B"/>
    <w:rsid w:val="003F7F8E"/>
    <w:rsid w:val="00400F77"/>
    <w:rsid w:val="0040136F"/>
    <w:rsid w:val="004016EE"/>
    <w:rsid w:val="004031D4"/>
    <w:rsid w:val="00403386"/>
    <w:rsid w:val="0040376B"/>
    <w:rsid w:val="00404253"/>
    <w:rsid w:val="00404F7A"/>
    <w:rsid w:val="00405A85"/>
    <w:rsid w:val="00406C7C"/>
    <w:rsid w:val="00410958"/>
    <w:rsid w:val="00410B8D"/>
    <w:rsid w:val="00410C1C"/>
    <w:rsid w:val="004117C2"/>
    <w:rsid w:val="00411817"/>
    <w:rsid w:val="00411E6A"/>
    <w:rsid w:val="00412242"/>
    <w:rsid w:val="00412437"/>
    <w:rsid w:val="0041252E"/>
    <w:rsid w:val="004127BB"/>
    <w:rsid w:val="00413588"/>
    <w:rsid w:val="00413947"/>
    <w:rsid w:val="004139E1"/>
    <w:rsid w:val="00413AB7"/>
    <w:rsid w:val="00413C57"/>
    <w:rsid w:val="00413CAE"/>
    <w:rsid w:val="004140AA"/>
    <w:rsid w:val="0041449C"/>
    <w:rsid w:val="00414569"/>
    <w:rsid w:val="00414887"/>
    <w:rsid w:val="00414E64"/>
    <w:rsid w:val="00414FA9"/>
    <w:rsid w:val="00414FD8"/>
    <w:rsid w:val="0041538E"/>
    <w:rsid w:val="00415A59"/>
    <w:rsid w:val="00416046"/>
    <w:rsid w:val="004161F8"/>
    <w:rsid w:val="00416470"/>
    <w:rsid w:val="00416ABE"/>
    <w:rsid w:val="00417CBC"/>
    <w:rsid w:val="004209C0"/>
    <w:rsid w:val="00420BCF"/>
    <w:rsid w:val="0042188B"/>
    <w:rsid w:val="00421A32"/>
    <w:rsid w:val="004224BB"/>
    <w:rsid w:val="00422AE7"/>
    <w:rsid w:val="004234AE"/>
    <w:rsid w:val="00425336"/>
    <w:rsid w:val="004256F6"/>
    <w:rsid w:val="00425AAA"/>
    <w:rsid w:val="00426398"/>
    <w:rsid w:val="004265DB"/>
    <w:rsid w:val="00426A7E"/>
    <w:rsid w:val="00426BDC"/>
    <w:rsid w:val="00426FC8"/>
    <w:rsid w:val="0042798A"/>
    <w:rsid w:val="004303DC"/>
    <w:rsid w:val="00430D89"/>
    <w:rsid w:val="00430FCE"/>
    <w:rsid w:val="00431066"/>
    <w:rsid w:val="004313AC"/>
    <w:rsid w:val="00431703"/>
    <w:rsid w:val="004317D8"/>
    <w:rsid w:val="00431809"/>
    <w:rsid w:val="00431884"/>
    <w:rsid w:val="00431EC7"/>
    <w:rsid w:val="004320D3"/>
    <w:rsid w:val="00432A49"/>
    <w:rsid w:val="00432F77"/>
    <w:rsid w:val="004333E4"/>
    <w:rsid w:val="004337F0"/>
    <w:rsid w:val="004341FA"/>
    <w:rsid w:val="004349C5"/>
    <w:rsid w:val="00434C99"/>
    <w:rsid w:val="00434E34"/>
    <w:rsid w:val="00434FF5"/>
    <w:rsid w:val="0043512D"/>
    <w:rsid w:val="004360CD"/>
    <w:rsid w:val="00436419"/>
    <w:rsid w:val="00436528"/>
    <w:rsid w:val="0043755B"/>
    <w:rsid w:val="0044045D"/>
    <w:rsid w:val="00441421"/>
    <w:rsid w:val="00442089"/>
    <w:rsid w:val="00442996"/>
    <w:rsid w:val="00442AC7"/>
    <w:rsid w:val="00442F68"/>
    <w:rsid w:val="00444415"/>
    <w:rsid w:val="00444680"/>
    <w:rsid w:val="00444A57"/>
    <w:rsid w:val="00444E6E"/>
    <w:rsid w:val="00444FEC"/>
    <w:rsid w:val="00445906"/>
    <w:rsid w:val="00445BA0"/>
    <w:rsid w:val="00445E3F"/>
    <w:rsid w:val="00445FB4"/>
    <w:rsid w:val="00446E9A"/>
    <w:rsid w:val="004479F5"/>
    <w:rsid w:val="00447CD2"/>
    <w:rsid w:val="00447EB3"/>
    <w:rsid w:val="00447FF4"/>
    <w:rsid w:val="00450B55"/>
    <w:rsid w:val="00451371"/>
    <w:rsid w:val="0045188F"/>
    <w:rsid w:val="00451C62"/>
    <w:rsid w:val="004521D8"/>
    <w:rsid w:val="00452BF4"/>
    <w:rsid w:val="004533AC"/>
    <w:rsid w:val="0045399E"/>
    <w:rsid w:val="00453AF1"/>
    <w:rsid w:val="00453D33"/>
    <w:rsid w:val="00453EB1"/>
    <w:rsid w:val="00454102"/>
    <w:rsid w:val="004549D0"/>
    <w:rsid w:val="00454C6F"/>
    <w:rsid w:val="00454FEA"/>
    <w:rsid w:val="00455333"/>
    <w:rsid w:val="00455D43"/>
    <w:rsid w:val="00455EE1"/>
    <w:rsid w:val="0045618F"/>
    <w:rsid w:val="004565DF"/>
    <w:rsid w:val="004567A8"/>
    <w:rsid w:val="00456C15"/>
    <w:rsid w:val="00460BE1"/>
    <w:rsid w:val="004610F5"/>
    <w:rsid w:val="00461CB5"/>
    <w:rsid w:val="004621B8"/>
    <w:rsid w:val="004626DA"/>
    <w:rsid w:val="00462DE1"/>
    <w:rsid w:val="0046360B"/>
    <w:rsid w:val="00463825"/>
    <w:rsid w:val="00463C02"/>
    <w:rsid w:val="00463CD5"/>
    <w:rsid w:val="00463D9B"/>
    <w:rsid w:val="00464C9C"/>
    <w:rsid w:val="0046533F"/>
    <w:rsid w:val="00465548"/>
    <w:rsid w:val="004657DC"/>
    <w:rsid w:val="004658BF"/>
    <w:rsid w:val="00465BC5"/>
    <w:rsid w:val="00465C39"/>
    <w:rsid w:val="004669D6"/>
    <w:rsid w:val="00467275"/>
    <w:rsid w:val="004677B4"/>
    <w:rsid w:val="00467B71"/>
    <w:rsid w:val="00467E14"/>
    <w:rsid w:val="00467FDE"/>
    <w:rsid w:val="00470086"/>
    <w:rsid w:val="0047087D"/>
    <w:rsid w:val="004715CD"/>
    <w:rsid w:val="004733FF"/>
    <w:rsid w:val="00474401"/>
    <w:rsid w:val="00474608"/>
    <w:rsid w:val="00474945"/>
    <w:rsid w:val="00475009"/>
    <w:rsid w:val="00475A4C"/>
    <w:rsid w:val="00476148"/>
    <w:rsid w:val="004762E8"/>
    <w:rsid w:val="00476E12"/>
    <w:rsid w:val="00477C78"/>
    <w:rsid w:val="004800EE"/>
    <w:rsid w:val="00480CAA"/>
    <w:rsid w:val="00480EE6"/>
    <w:rsid w:val="00481056"/>
    <w:rsid w:val="00481EF6"/>
    <w:rsid w:val="004820FD"/>
    <w:rsid w:val="00483100"/>
    <w:rsid w:val="004832DD"/>
    <w:rsid w:val="00484021"/>
    <w:rsid w:val="00484108"/>
    <w:rsid w:val="00484F06"/>
    <w:rsid w:val="004852E3"/>
    <w:rsid w:val="00485677"/>
    <w:rsid w:val="0048581B"/>
    <w:rsid w:val="0048586E"/>
    <w:rsid w:val="0048630D"/>
    <w:rsid w:val="004864C9"/>
    <w:rsid w:val="004868CB"/>
    <w:rsid w:val="00486ADA"/>
    <w:rsid w:val="00486D09"/>
    <w:rsid w:val="00486D6C"/>
    <w:rsid w:val="0048734C"/>
    <w:rsid w:val="00487BD1"/>
    <w:rsid w:val="004902F7"/>
    <w:rsid w:val="0049046B"/>
    <w:rsid w:val="00490AA7"/>
    <w:rsid w:val="00490CEE"/>
    <w:rsid w:val="00490E51"/>
    <w:rsid w:val="00491FAB"/>
    <w:rsid w:val="00492610"/>
    <w:rsid w:val="00492679"/>
    <w:rsid w:val="00492B18"/>
    <w:rsid w:val="00492BEA"/>
    <w:rsid w:val="00492F96"/>
    <w:rsid w:val="004930A2"/>
    <w:rsid w:val="00493EA6"/>
    <w:rsid w:val="00494748"/>
    <w:rsid w:val="00494F5A"/>
    <w:rsid w:val="00495B56"/>
    <w:rsid w:val="0049646D"/>
    <w:rsid w:val="00496474"/>
    <w:rsid w:val="00496F7C"/>
    <w:rsid w:val="004A00C2"/>
    <w:rsid w:val="004A03F5"/>
    <w:rsid w:val="004A04E0"/>
    <w:rsid w:val="004A0A92"/>
    <w:rsid w:val="004A0D8A"/>
    <w:rsid w:val="004A0D8D"/>
    <w:rsid w:val="004A0E93"/>
    <w:rsid w:val="004A13C8"/>
    <w:rsid w:val="004A153D"/>
    <w:rsid w:val="004A19BE"/>
    <w:rsid w:val="004A1AFE"/>
    <w:rsid w:val="004A1C86"/>
    <w:rsid w:val="004A1FAD"/>
    <w:rsid w:val="004A220B"/>
    <w:rsid w:val="004A23C7"/>
    <w:rsid w:val="004A2702"/>
    <w:rsid w:val="004A3125"/>
    <w:rsid w:val="004A36D6"/>
    <w:rsid w:val="004A3970"/>
    <w:rsid w:val="004A4864"/>
    <w:rsid w:val="004A4A44"/>
    <w:rsid w:val="004A4DBC"/>
    <w:rsid w:val="004A579C"/>
    <w:rsid w:val="004A5A88"/>
    <w:rsid w:val="004A6B44"/>
    <w:rsid w:val="004A7965"/>
    <w:rsid w:val="004B02BC"/>
    <w:rsid w:val="004B05C0"/>
    <w:rsid w:val="004B06CB"/>
    <w:rsid w:val="004B149B"/>
    <w:rsid w:val="004B14A2"/>
    <w:rsid w:val="004B164B"/>
    <w:rsid w:val="004B17F6"/>
    <w:rsid w:val="004B1FC5"/>
    <w:rsid w:val="004B2326"/>
    <w:rsid w:val="004B399D"/>
    <w:rsid w:val="004B4660"/>
    <w:rsid w:val="004B4F0B"/>
    <w:rsid w:val="004B52C7"/>
    <w:rsid w:val="004B5490"/>
    <w:rsid w:val="004B576E"/>
    <w:rsid w:val="004B61F9"/>
    <w:rsid w:val="004B6FF9"/>
    <w:rsid w:val="004B77B3"/>
    <w:rsid w:val="004B77E8"/>
    <w:rsid w:val="004C03CD"/>
    <w:rsid w:val="004C0ADD"/>
    <w:rsid w:val="004C0BC3"/>
    <w:rsid w:val="004C102B"/>
    <w:rsid w:val="004C146D"/>
    <w:rsid w:val="004C148F"/>
    <w:rsid w:val="004C1653"/>
    <w:rsid w:val="004C1838"/>
    <w:rsid w:val="004C1BE6"/>
    <w:rsid w:val="004C1D69"/>
    <w:rsid w:val="004C2FB0"/>
    <w:rsid w:val="004C43CF"/>
    <w:rsid w:val="004C5440"/>
    <w:rsid w:val="004C54D2"/>
    <w:rsid w:val="004C599B"/>
    <w:rsid w:val="004C5E9A"/>
    <w:rsid w:val="004C5F92"/>
    <w:rsid w:val="004C6590"/>
    <w:rsid w:val="004C69E7"/>
    <w:rsid w:val="004C6D8D"/>
    <w:rsid w:val="004D08C8"/>
    <w:rsid w:val="004D203C"/>
    <w:rsid w:val="004D2639"/>
    <w:rsid w:val="004D3827"/>
    <w:rsid w:val="004D3B92"/>
    <w:rsid w:val="004D53A1"/>
    <w:rsid w:val="004D5987"/>
    <w:rsid w:val="004D62BF"/>
    <w:rsid w:val="004D654D"/>
    <w:rsid w:val="004D78C7"/>
    <w:rsid w:val="004D7DA2"/>
    <w:rsid w:val="004E0032"/>
    <w:rsid w:val="004E017D"/>
    <w:rsid w:val="004E0635"/>
    <w:rsid w:val="004E0BD5"/>
    <w:rsid w:val="004E173F"/>
    <w:rsid w:val="004E187D"/>
    <w:rsid w:val="004E1B11"/>
    <w:rsid w:val="004E21F6"/>
    <w:rsid w:val="004E2920"/>
    <w:rsid w:val="004E2A26"/>
    <w:rsid w:val="004E2B58"/>
    <w:rsid w:val="004E30FF"/>
    <w:rsid w:val="004E338F"/>
    <w:rsid w:val="004E3877"/>
    <w:rsid w:val="004E3CCC"/>
    <w:rsid w:val="004E4551"/>
    <w:rsid w:val="004E46CA"/>
    <w:rsid w:val="004E4B89"/>
    <w:rsid w:val="004E4BC2"/>
    <w:rsid w:val="004E529F"/>
    <w:rsid w:val="004E57D7"/>
    <w:rsid w:val="004E5A8A"/>
    <w:rsid w:val="004E5C06"/>
    <w:rsid w:val="004E5D2C"/>
    <w:rsid w:val="004E6DBF"/>
    <w:rsid w:val="004E6EFF"/>
    <w:rsid w:val="004E7360"/>
    <w:rsid w:val="004E749D"/>
    <w:rsid w:val="004E7FA5"/>
    <w:rsid w:val="004E7FFA"/>
    <w:rsid w:val="004F0646"/>
    <w:rsid w:val="004F09F1"/>
    <w:rsid w:val="004F124E"/>
    <w:rsid w:val="004F13D2"/>
    <w:rsid w:val="004F1D89"/>
    <w:rsid w:val="004F210E"/>
    <w:rsid w:val="004F2258"/>
    <w:rsid w:val="004F2A5C"/>
    <w:rsid w:val="004F32D5"/>
    <w:rsid w:val="004F3934"/>
    <w:rsid w:val="004F4432"/>
    <w:rsid w:val="004F4A48"/>
    <w:rsid w:val="004F5666"/>
    <w:rsid w:val="004F59C6"/>
    <w:rsid w:val="004F7592"/>
    <w:rsid w:val="004F79EC"/>
    <w:rsid w:val="004F7CBC"/>
    <w:rsid w:val="00500E5A"/>
    <w:rsid w:val="00500F22"/>
    <w:rsid w:val="00501C8F"/>
    <w:rsid w:val="00501D7F"/>
    <w:rsid w:val="00501F4D"/>
    <w:rsid w:val="0050220B"/>
    <w:rsid w:val="005025F8"/>
    <w:rsid w:val="00502621"/>
    <w:rsid w:val="00502C6E"/>
    <w:rsid w:val="00503019"/>
    <w:rsid w:val="005033DB"/>
    <w:rsid w:val="00503493"/>
    <w:rsid w:val="005056C8"/>
    <w:rsid w:val="00506F74"/>
    <w:rsid w:val="0050756C"/>
    <w:rsid w:val="0050761C"/>
    <w:rsid w:val="00507A39"/>
    <w:rsid w:val="00507C8F"/>
    <w:rsid w:val="00507ED5"/>
    <w:rsid w:val="00510DCE"/>
    <w:rsid w:val="005110E0"/>
    <w:rsid w:val="00511688"/>
    <w:rsid w:val="005117A4"/>
    <w:rsid w:val="005133CE"/>
    <w:rsid w:val="00513891"/>
    <w:rsid w:val="00513D5C"/>
    <w:rsid w:val="00513F21"/>
    <w:rsid w:val="005155F1"/>
    <w:rsid w:val="005161BD"/>
    <w:rsid w:val="005169AD"/>
    <w:rsid w:val="00516F7B"/>
    <w:rsid w:val="0051702C"/>
    <w:rsid w:val="00517507"/>
    <w:rsid w:val="00517F4F"/>
    <w:rsid w:val="00520367"/>
    <w:rsid w:val="005206E8"/>
    <w:rsid w:val="00520D14"/>
    <w:rsid w:val="005211E4"/>
    <w:rsid w:val="00521AD7"/>
    <w:rsid w:val="00521F44"/>
    <w:rsid w:val="00522376"/>
    <w:rsid w:val="00523314"/>
    <w:rsid w:val="0052416A"/>
    <w:rsid w:val="005243B2"/>
    <w:rsid w:val="00524874"/>
    <w:rsid w:val="00524D14"/>
    <w:rsid w:val="00524D2C"/>
    <w:rsid w:val="00525CB4"/>
    <w:rsid w:val="00525D9B"/>
    <w:rsid w:val="005264F9"/>
    <w:rsid w:val="00527293"/>
    <w:rsid w:val="00527D2E"/>
    <w:rsid w:val="005303AC"/>
    <w:rsid w:val="005306D5"/>
    <w:rsid w:val="00530C5D"/>
    <w:rsid w:val="0053123E"/>
    <w:rsid w:val="005315C9"/>
    <w:rsid w:val="00531851"/>
    <w:rsid w:val="00531BF8"/>
    <w:rsid w:val="00531F3A"/>
    <w:rsid w:val="00532059"/>
    <w:rsid w:val="0053223B"/>
    <w:rsid w:val="005326CC"/>
    <w:rsid w:val="00532FE8"/>
    <w:rsid w:val="005334D8"/>
    <w:rsid w:val="00533709"/>
    <w:rsid w:val="00533872"/>
    <w:rsid w:val="0053398C"/>
    <w:rsid w:val="00534335"/>
    <w:rsid w:val="00534663"/>
    <w:rsid w:val="00534E9A"/>
    <w:rsid w:val="0053556B"/>
    <w:rsid w:val="00535B0C"/>
    <w:rsid w:val="00536474"/>
    <w:rsid w:val="00536581"/>
    <w:rsid w:val="00536705"/>
    <w:rsid w:val="005368C5"/>
    <w:rsid w:val="00536A29"/>
    <w:rsid w:val="00536E47"/>
    <w:rsid w:val="00537380"/>
    <w:rsid w:val="005378EA"/>
    <w:rsid w:val="00537B1D"/>
    <w:rsid w:val="005409B4"/>
    <w:rsid w:val="00541044"/>
    <w:rsid w:val="0054121E"/>
    <w:rsid w:val="00541BFF"/>
    <w:rsid w:val="00541CC5"/>
    <w:rsid w:val="00541DD3"/>
    <w:rsid w:val="0054245F"/>
    <w:rsid w:val="0054293E"/>
    <w:rsid w:val="005429A5"/>
    <w:rsid w:val="00542C25"/>
    <w:rsid w:val="00542CDF"/>
    <w:rsid w:val="00542D38"/>
    <w:rsid w:val="0054332A"/>
    <w:rsid w:val="00545318"/>
    <w:rsid w:val="0054532B"/>
    <w:rsid w:val="005457DE"/>
    <w:rsid w:val="00545991"/>
    <w:rsid w:val="00545BAD"/>
    <w:rsid w:val="00545F1E"/>
    <w:rsid w:val="0054659B"/>
    <w:rsid w:val="005467BC"/>
    <w:rsid w:val="005467D7"/>
    <w:rsid w:val="00546C12"/>
    <w:rsid w:val="00546EEB"/>
    <w:rsid w:val="00547184"/>
    <w:rsid w:val="005475E3"/>
    <w:rsid w:val="00550908"/>
    <w:rsid w:val="0055119F"/>
    <w:rsid w:val="00551998"/>
    <w:rsid w:val="0055242D"/>
    <w:rsid w:val="00552F90"/>
    <w:rsid w:val="0055356A"/>
    <w:rsid w:val="005537C5"/>
    <w:rsid w:val="00553D03"/>
    <w:rsid w:val="00554387"/>
    <w:rsid w:val="00554DEC"/>
    <w:rsid w:val="005552B6"/>
    <w:rsid w:val="00555883"/>
    <w:rsid w:val="005561F3"/>
    <w:rsid w:val="00557021"/>
    <w:rsid w:val="00560325"/>
    <w:rsid w:val="005606D2"/>
    <w:rsid w:val="00560D14"/>
    <w:rsid w:val="005610DB"/>
    <w:rsid w:val="005617FF"/>
    <w:rsid w:val="00561C8C"/>
    <w:rsid w:val="00562035"/>
    <w:rsid w:val="00562DD8"/>
    <w:rsid w:val="00563406"/>
    <w:rsid w:val="00563C8D"/>
    <w:rsid w:val="005640DC"/>
    <w:rsid w:val="005641CE"/>
    <w:rsid w:val="00564333"/>
    <w:rsid w:val="00564610"/>
    <w:rsid w:val="005648A5"/>
    <w:rsid w:val="00564CF7"/>
    <w:rsid w:val="00565B54"/>
    <w:rsid w:val="0056658F"/>
    <w:rsid w:val="0056688C"/>
    <w:rsid w:val="005668BD"/>
    <w:rsid w:val="005677A5"/>
    <w:rsid w:val="00567DAC"/>
    <w:rsid w:val="00570BF5"/>
    <w:rsid w:val="0057122C"/>
    <w:rsid w:val="005718C0"/>
    <w:rsid w:val="005719FD"/>
    <w:rsid w:val="005723C4"/>
    <w:rsid w:val="00573F85"/>
    <w:rsid w:val="0057417E"/>
    <w:rsid w:val="00574357"/>
    <w:rsid w:val="005743D2"/>
    <w:rsid w:val="00574E0B"/>
    <w:rsid w:val="00574EDA"/>
    <w:rsid w:val="00574F29"/>
    <w:rsid w:val="005757FB"/>
    <w:rsid w:val="0057690F"/>
    <w:rsid w:val="0057757A"/>
    <w:rsid w:val="00580A05"/>
    <w:rsid w:val="00580E7A"/>
    <w:rsid w:val="00580E94"/>
    <w:rsid w:val="0058115D"/>
    <w:rsid w:val="0058155E"/>
    <w:rsid w:val="005816E2"/>
    <w:rsid w:val="0058231D"/>
    <w:rsid w:val="005831C2"/>
    <w:rsid w:val="00583492"/>
    <w:rsid w:val="00583C33"/>
    <w:rsid w:val="00583CED"/>
    <w:rsid w:val="00583DA8"/>
    <w:rsid w:val="00583F4E"/>
    <w:rsid w:val="00584C2A"/>
    <w:rsid w:val="00584CA3"/>
    <w:rsid w:val="00585E61"/>
    <w:rsid w:val="00586247"/>
    <w:rsid w:val="005862BB"/>
    <w:rsid w:val="00586401"/>
    <w:rsid w:val="005864C0"/>
    <w:rsid w:val="0058687A"/>
    <w:rsid w:val="00587215"/>
    <w:rsid w:val="00587309"/>
    <w:rsid w:val="005874E3"/>
    <w:rsid w:val="00587BE8"/>
    <w:rsid w:val="00590600"/>
    <w:rsid w:val="005906B8"/>
    <w:rsid w:val="005911F9"/>
    <w:rsid w:val="00591821"/>
    <w:rsid w:val="00591C0D"/>
    <w:rsid w:val="00592BD5"/>
    <w:rsid w:val="00592FAF"/>
    <w:rsid w:val="005941A3"/>
    <w:rsid w:val="00594205"/>
    <w:rsid w:val="005945BF"/>
    <w:rsid w:val="0059488F"/>
    <w:rsid w:val="00594EAA"/>
    <w:rsid w:val="00595129"/>
    <w:rsid w:val="00595A36"/>
    <w:rsid w:val="00595AAE"/>
    <w:rsid w:val="00596821"/>
    <w:rsid w:val="00596AE9"/>
    <w:rsid w:val="00596AF6"/>
    <w:rsid w:val="005A10F7"/>
    <w:rsid w:val="005A1865"/>
    <w:rsid w:val="005A1902"/>
    <w:rsid w:val="005A1FC9"/>
    <w:rsid w:val="005A2F07"/>
    <w:rsid w:val="005A3956"/>
    <w:rsid w:val="005A3D40"/>
    <w:rsid w:val="005A3E06"/>
    <w:rsid w:val="005A3E23"/>
    <w:rsid w:val="005A47DB"/>
    <w:rsid w:val="005A4907"/>
    <w:rsid w:val="005A5863"/>
    <w:rsid w:val="005A5938"/>
    <w:rsid w:val="005A609A"/>
    <w:rsid w:val="005A6314"/>
    <w:rsid w:val="005A6DD2"/>
    <w:rsid w:val="005A6EAB"/>
    <w:rsid w:val="005A6ED9"/>
    <w:rsid w:val="005A7697"/>
    <w:rsid w:val="005A7C24"/>
    <w:rsid w:val="005B098B"/>
    <w:rsid w:val="005B099B"/>
    <w:rsid w:val="005B0C7E"/>
    <w:rsid w:val="005B0E88"/>
    <w:rsid w:val="005B1826"/>
    <w:rsid w:val="005B2C00"/>
    <w:rsid w:val="005B2D32"/>
    <w:rsid w:val="005B30D5"/>
    <w:rsid w:val="005B3685"/>
    <w:rsid w:val="005B4ACF"/>
    <w:rsid w:val="005B4D4D"/>
    <w:rsid w:val="005B5164"/>
    <w:rsid w:val="005B5276"/>
    <w:rsid w:val="005B568F"/>
    <w:rsid w:val="005B5732"/>
    <w:rsid w:val="005B5B06"/>
    <w:rsid w:val="005B622B"/>
    <w:rsid w:val="005B623F"/>
    <w:rsid w:val="005B6D6E"/>
    <w:rsid w:val="005B7073"/>
    <w:rsid w:val="005B72FC"/>
    <w:rsid w:val="005C0019"/>
    <w:rsid w:val="005C017C"/>
    <w:rsid w:val="005C0208"/>
    <w:rsid w:val="005C0DB2"/>
    <w:rsid w:val="005C1B84"/>
    <w:rsid w:val="005C29D3"/>
    <w:rsid w:val="005C2B2C"/>
    <w:rsid w:val="005C2C7A"/>
    <w:rsid w:val="005C2D24"/>
    <w:rsid w:val="005C3D1F"/>
    <w:rsid w:val="005C409F"/>
    <w:rsid w:val="005C4AA6"/>
    <w:rsid w:val="005C5F6D"/>
    <w:rsid w:val="005C67D8"/>
    <w:rsid w:val="005C760E"/>
    <w:rsid w:val="005C7FD3"/>
    <w:rsid w:val="005D098E"/>
    <w:rsid w:val="005D0B0E"/>
    <w:rsid w:val="005D136B"/>
    <w:rsid w:val="005D149C"/>
    <w:rsid w:val="005D19C8"/>
    <w:rsid w:val="005D201A"/>
    <w:rsid w:val="005D2B4B"/>
    <w:rsid w:val="005D30CC"/>
    <w:rsid w:val="005D33FC"/>
    <w:rsid w:val="005D343F"/>
    <w:rsid w:val="005D3AB2"/>
    <w:rsid w:val="005D4916"/>
    <w:rsid w:val="005D497E"/>
    <w:rsid w:val="005D7195"/>
    <w:rsid w:val="005D7D3B"/>
    <w:rsid w:val="005E0140"/>
    <w:rsid w:val="005E1285"/>
    <w:rsid w:val="005E12A3"/>
    <w:rsid w:val="005E13F7"/>
    <w:rsid w:val="005E1529"/>
    <w:rsid w:val="005E2086"/>
    <w:rsid w:val="005E20CD"/>
    <w:rsid w:val="005E22D6"/>
    <w:rsid w:val="005E29BB"/>
    <w:rsid w:val="005E2B25"/>
    <w:rsid w:val="005E2C05"/>
    <w:rsid w:val="005E2D55"/>
    <w:rsid w:val="005E329F"/>
    <w:rsid w:val="005E36FC"/>
    <w:rsid w:val="005E3838"/>
    <w:rsid w:val="005E3ACB"/>
    <w:rsid w:val="005E47AE"/>
    <w:rsid w:val="005E5049"/>
    <w:rsid w:val="005E55AF"/>
    <w:rsid w:val="005E5EF3"/>
    <w:rsid w:val="005E69E6"/>
    <w:rsid w:val="005F0965"/>
    <w:rsid w:val="005F1135"/>
    <w:rsid w:val="005F1635"/>
    <w:rsid w:val="005F1721"/>
    <w:rsid w:val="005F2252"/>
    <w:rsid w:val="005F2303"/>
    <w:rsid w:val="005F2789"/>
    <w:rsid w:val="005F2ADF"/>
    <w:rsid w:val="005F2C15"/>
    <w:rsid w:val="005F332A"/>
    <w:rsid w:val="005F3536"/>
    <w:rsid w:val="005F387B"/>
    <w:rsid w:val="005F40F5"/>
    <w:rsid w:val="005F4674"/>
    <w:rsid w:val="005F4802"/>
    <w:rsid w:val="005F510A"/>
    <w:rsid w:val="005F5514"/>
    <w:rsid w:val="005F5794"/>
    <w:rsid w:val="005F5989"/>
    <w:rsid w:val="005F6166"/>
    <w:rsid w:val="005F6375"/>
    <w:rsid w:val="005F69B5"/>
    <w:rsid w:val="005F7766"/>
    <w:rsid w:val="005F7F33"/>
    <w:rsid w:val="00600EAA"/>
    <w:rsid w:val="0060110B"/>
    <w:rsid w:val="0060147F"/>
    <w:rsid w:val="00601915"/>
    <w:rsid w:val="00601935"/>
    <w:rsid w:val="00601D3D"/>
    <w:rsid w:val="006020EF"/>
    <w:rsid w:val="006020FD"/>
    <w:rsid w:val="006034CE"/>
    <w:rsid w:val="00603610"/>
    <w:rsid w:val="00603929"/>
    <w:rsid w:val="00603A53"/>
    <w:rsid w:val="00603E4B"/>
    <w:rsid w:val="006045A8"/>
    <w:rsid w:val="0060464B"/>
    <w:rsid w:val="006052DE"/>
    <w:rsid w:val="00605A36"/>
    <w:rsid w:val="00605B30"/>
    <w:rsid w:val="00605D81"/>
    <w:rsid w:val="0060606F"/>
    <w:rsid w:val="006060FE"/>
    <w:rsid w:val="00606B95"/>
    <w:rsid w:val="00606F63"/>
    <w:rsid w:val="006103F9"/>
    <w:rsid w:val="00610691"/>
    <w:rsid w:val="00610A5E"/>
    <w:rsid w:val="00610C86"/>
    <w:rsid w:val="00610DB9"/>
    <w:rsid w:val="006113E8"/>
    <w:rsid w:val="0061143B"/>
    <w:rsid w:val="00611D52"/>
    <w:rsid w:val="006123B2"/>
    <w:rsid w:val="0061277F"/>
    <w:rsid w:val="00612843"/>
    <w:rsid w:val="0061470E"/>
    <w:rsid w:val="0061489D"/>
    <w:rsid w:val="006155B0"/>
    <w:rsid w:val="006156EC"/>
    <w:rsid w:val="00615995"/>
    <w:rsid w:val="00615B82"/>
    <w:rsid w:val="00616062"/>
    <w:rsid w:val="0061636A"/>
    <w:rsid w:val="00616802"/>
    <w:rsid w:val="00616BF2"/>
    <w:rsid w:val="00617927"/>
    <w:rsid w:val="00617BD2"/>
    <w:rsid w:val="00620316"/>
    <w:rsid w:val="00620399"/>
    <w:rsid w:val="006210C8"/>
    <w:rsid w:val="00621258"/>
    <w:rsid w:val="0062161E"/>
    <w:rsid w:val="006226A5"/>
    <w:rsid w:val="00622F11"/>
    <w:rsid w:val="006235AF"/>
    <w:rsid w:val="006240A3"/>
    <w:rsid w:val="00624292"/>
    <w:rsid w:val="00624706"/>
    <w:rsid w:val="0062559A"/>
    <w:rsid w:val="00625BB5"/>
    <w:rsid w:val="00625C76"/>
    <w:rsid w:val="00625D61"/>
    <w:rsid w:val="00625E6A"/>
    <w:rsid w:val="00625F4E"/>
    <w:rsid w:val="00626D0F"/>
    <w:rsid w:val="00626FAB"/>
    <w:rsid w:val="00627108"/>
    <w:rsid w:val="00627455"/>
    <w:rsid w:val="00627978"/>
    <w:rsid w:val="00630070"/>
    <w:rsid w:val="0063044A"/>
    <w:rsid w:val="006307B9"/>
    <w:rsid w:val="00630E77"/>
    <w:rsid w:val="00631A03"/>
    <w:rsid w:val="00631D80"/>
    <w:rsid w:val="00632298"/>
    <w:rsid w:val="006326D6"/>
    <w:rsid w:val="006326E8"/>
    <w:rsid w:val="00632AA2"/>
    <w:rsid w:val="006338DC"/>
    <w:rsid w:val="006339AB"/>
    <w:rsid w:val="00633EBE"/>
    <w:rsid w:val="00633ECB"/>
    <w:rsid w:val="00633FF6"/>
    <w:rsid w:val="00634527"/>
    <w:rsid w:val="00634FAE"/>
    <w:rsid w:val="006355C8"/>
    <w:rsid w:val="006358C7"/>
    <w:rsid w:val="00637206"/>
    <w:rsid w:val="00637288"/>
    <w:rsid w:val="00637511"/>
    <w:rsid w:val="00637A99"/>
    <w:rsid w:val="0064002F"/>
    <w:rsid w:val="006408D0"/>
    <w:rsid w:val="00640B88"/>
    <w:rsid w:val="0064148C"/>
    <w:rsid w:val="00641720"/>
    <w:rsid w:val="00641CE0"/>
    <w:rsid w:val="00642066"/>
    <w:rsid w:val="0064256A"/>
    <w:rsid w:val="00642967"/>
    <w:rsid w:val="00642B2D"/>
    <w:rsid w:val="00642C89"/>
    <w:rsid w:val="006430C9"/>
    <w:rsid w:val="006439B2"/>
    <w:rsid w:val="00643A43"/>
    <w:rsid w:val="00643BD7"/>
    <w:rsid w:val="00643ECE"/>
    <w:rsid w:val="00644276"/>
    <w:rsid w:val="006442FE"/>
    <w:rsid w:val="0064443C"/>
    <w:rsid w:val="0064458A"/>
    <w:rsid w:val="00644603"/>
    <w:rsid w:val="006458E0"/>
    <w:rsid w:val="00645932"/>
    <w:rsid w:val="006461B0"/>
    <w:rsid w:val="006464E3"/>
    <w:rsid w:val="00646581"/>
    <w:rsid w:val="00646660"/>
    <w:rsid w:val="00646700"/>
    <w:rsid w:val="00646971"/>
    <w:rsid w:val="00646DEF"/>
    <w:rsid w:val="00646F41"/>
    <w:rsid w:val="0065035F"/>
    <w:rsid w:val="00650898"/>
    <w:rsid w:val="00650C2D"/>
    <w:rsid w:val="006511E6"/>
    <w:rsid w:val="006519E0"/>
    <w:rsid w:val="0065236F"/>
    <w:rsid w:val="006524AD"/>
    <w:rsid w:val="006531C5"/>
    <w:rsid w:val="0065343F"/>
    <w:rsid w:val="00653613"/>
    <w:rsid w:val="006536E3"/>
    <w:rsid w:val="00653F89"/>
    <w:rsid w:val="00654974"/>
    <w:rsid w:val="00654A2F"/>
    <w:rsid w:val="00654C4F"/>
    <w:rsid w:val="0065598D"/>
    <w:rsid w:val="00655BC0"/>
    <w:rsid w:val="00655D75"/>
    <w:rsid w:val="00655FD5"/>
    <w:rsid w:val="0065674C"/>
    <w:rsid w:val="00656EA7"/>
    <w:rsid w:val="00657929"/>
    <w:rsid w:val="00657A29"/>
    <w:rsid w:val="00657EBE"/>
    <w:rsid w:val="00660565"/>
    <w:rsid w:val="00660D07"/>
    <w:rsid w:val="00660F44"/>
    <w:rsid w:val="00661E37"/>
    <w:rsid w:val="00662093"/>
    <w:rsid w:val="0066215D"/>
    <w:rsid w:val="00662562"/>
    <w:rsid w:val="00662C96"/>
    <w:rsid w:val="0066300C"/>
    <w:rsid w:val="00663220"/>
    <w:rsid w:val="00663C32"/>
    <w:rsid w:val="00664A52"/>
    <w:rsid w:val="0066559D"/>
    <w:rsid w:val="00665927"/>
    <w:rsid w:val="00665B37"/>
    <w:rsid w:val="00665F47"/>
    <w:rsid w:val="006661AB"/>
    <w:rsid w:val="00667108"/>
    <w:rsid w:val="0067039B"/>
    <w:rsid w:val="00670817"/>
    <w:rsid w:val="00670C8E"/>
    <w:rsid w:val="00670CCF"/>
    <w:rsid w:val="00670E2D"/>
    <w:rsid w:val="006714C2"/>
    <w:rsid w:val="00671C70"/>
    <w:rsid w:val="00671E0D"/>
    <w:rsid w:val="006734CE"/>
    <w:rsid w:val="006742D2"/>
    <w:rsid w:val="00674331"/>
    <w:rsid w:val="006745C7"/>
    <w:rsid w:val="00674B4D"/>
    <w:rsid w:val="00675545"/>
    <w:rsid w:val="00675683"/>
    <w:rsid w:val="006760B5"/>
    <w:rsid w:val="006767F0"/>
    <w:rsid w:val="00676AAA"/>
    <w:rsid w:val="00676FC3"/>
    <w:rsid w:val="0067731E"/>
    <w:rsid w:val="0068022A"/>
    <w:rsid w:val="00681A62"/>
    <w:rsid w:val="00682225"/>
    <w:rsid w:val="006825C7"/>
    <w:rsid w:val="006837F1"/>
    <w:rsid w:val="00683B0F"/>
    <w:rsid w:val="006842CC"/>
    <w:rsid w:val="00684726"/>
    <w:rsid w:val="00684AD1"/>
    <w:rsid w:val="00684FC6"/>
    <w:rsid w:val="0068532A"/>
    <w:rsid w:val="0068580C"/>
    <w:rsid w:val="006875E8"/>
    <w:rsid w:val="00687673"/>
    <w:rsid w:val="006902D8"/>
    <w:rsid w:val="006908FC"/>
    <w:rsid w:val="0069117B"/>
    <w:rsid w:val="0069122F"/>
    <w:rsid w:val="00692A78"/>
    <w:rsid w:val="00692B17"/>
    <w:rsid w:val="00692D10"/>
    <w:rsid w:val="00692D19"/>
    <w:rsid w:val="00692FFE"/>
    <w:rsid w:val="0069312D"/>
    <w:rsid w:val="00693437"/>
    <w:rsid w:val="00693631"/>
    <w:rsid w:val="00693BFD"/>
    <w:rsid w:val="00694419"/>
    <w:rsid w:val="006948D0"/>
    <w:rsid w:val="00695060"/>
    <w:rsid w:val="00695A76"/>
    <w:rsid w:val="0069653C"/>
    <w:rsid w:val="00696C26"/>
    <w:rsid w:val="006A0385"/>
    <w:rsid w:val="006A0776"/>
    <w:rsid w:val="006A0890"/>
    <w:rsid w:val="006A0937"/>
    <w:rsid w:val="006A1705"/>
    <w:rsid w:val="006A175F"/>
    <w:rsid w:val="006A1C95"/>
    <w:rsid w:val="006A1FB2"/>
    <w:rsid w:val="006A20BE"/>
    <w:rsid w:val="006A2BC1"/>
    <w:rsid w:val="006A32EA"/>
    <w:rsid w:val="006A3880"/>
    <w:rsid w:val="006A3981"/>
    <w:rsid w:val="006A3EE4"/>
    <w:rsid w:val="006A4C47"/>
    <w:rsid w:val="006A4C61"/>
    <w:rsid w:val="006A4E52"/>
    <w:rsid w:val="006A562B"/>
    <w:rsid w:val="006A5D9D"/>
    <w:rsid w:val="006A74EA"/>
    <w:rsid w:val="006B00F8"/>
    <w:rsid w:val="006B0190"/>
    <w:rsid w:val="006B0973"/>
    <w:rsid w:val="006B0B2A"/>
    <w:rsid w:val="006B0D69"/>
    <w:rsid w:val="006B1402"/>
    <w:rsid w:val="006B1599"/>
    <w:rsid w:val="006B1A52"/>
    <w:rsid w:val="006B1B59"/>
    <w:rsid w:val="006B2060"/>
    <w:rsid w:val="006B29E6"/>
    <w:rsid w:val="006B3CC0"/>
    <w:rsid w:val="006B4012"/>
    <w:rsid w:val="006B46C8"/>
    <w:rsid w:val="006B499F"/>
    <w:rsid w:val="006B509B"/>
    <w:rsid w:val="006B50BD"/>
    <w:rsid w:val="006B53A0"/>
    <w:rsid w:val="006B5C38"/>
    <w:rsid w:val="006B5D03"/>
    <w:rsid w:val="006B62ED"/>
    <w:rsid w:val="006B7229"/>
    <w:rsid w:val="006B736A"/>
    <w:rsid w:val="006B74F6"/>
    <w:rsid w:val="006C05EC"/>
    <w:rsid w:val="006C0B9C"/>
    <w:rsid w:val="006C12BA"/>
    <w:rsid w:val="006C2105"/>
    <w:rsid w:val="006C30BB"/>
    <w:rsid w:val="006C3133"/>
    <w:rsid w:val="006C5BA4"/>
    <w:rsid w:val="006C5D42"/>
    <w:rsid w:val="006C6964"/>
    <w:rsid w:val="006C6A87"/>
    <w:rsid w:val="006C7A80"/>
    <w:rsid w:val="006C7E5D"/>
    <w:rsid w:val="006D05FF"/>
    <w:rsid w:val="006D07F1"/>
    <w:rsid w:val="006D10FA"/>
    <w:rsid w:val="006D34DA"/>
    <w:rsid w:val="006D3C8F"/>
    <w:rsid w:val="006D4248"/>
    <w:rsid w:val="006D427E"/>
    <w:rsid w:val="006D42E3"/>
    <w:rsid w:val="006D461E"/>
    <w:rsid w:val="006D511A"/>
    <w:rsid w:val="006D5B10"/>
    <w:rsid w:val="006D5C16"/>
    <w:rsid w:val="006D60FB"/>
    <w:rsid w:val="006D6AA6"/>
    <w:rsid w:val="006D70C3"/>
    <w:rsid w:val="006D7ECD"/>
    <w:rsid w:val="006E066F"/>
    <w:rsid w:val="006E0992"/>
    <w:rsid w:val="006E0E95"/>
    <w:rsid w:val="006E1183"/>
    <w:rsid w:val="006E11BB"/>
    <w:rsid w:val="006E14DE"/>
    <w:rsid w:val="006E2087"/>
    <w:rsid w:val="006E21C3"/>
    <w:rsid w:val="006E2920"/>
    <w:rsid w:val="006E3494"/>
    <w:rsid w:val="006E3759"/>
    <w:rsid w:val="006E3A29"/>
    <w:rsid w:val="006E3A34"/>
    <w:rsid w:val="006E413E"/>
    <w:rsid w:val="006E466A"/>
    <w:rsid w:val="006E4984"/>
    <w:rsid w:val="006E4AC7"/>
    <w:rsid w:val="006E4FC6"/>
    <w:rsid w:val="006E5041"/>
    <w:rsid w:val="006E568D"/>
    <w:rsid w:val="006E59E1"/>
    <w:rsid w:val="006E5F2C"/>
    <w:rsid w:val="006E6DE9"/>
    <w:rsid w:val="006E6ED7"/>
    <w:rsid w:val="006E7348"/>
    <w:rsid w:val="006E7925"/>
    <w:rsid w:val="006F0530"/>
    <w:rsid w:val="006F1295"/>
    <w:rsid w:val="006F1386"/>
    <w:rsid w:val="006F141A"/>
    <w:rsid w:val="006F1CC7"/>
    <w:rsid w:val="006F1F3B"/>
    <w:rsid w:val="006F2034"/>
    <w:rsid w:val="006F25D4"/>
    <w:rsid w:val="006F2C4E"/>
    <w:rsid w:val="006F2FF1"/>
    <w:rsid w:val="006F30B7"/>
    <w:rsid w:val="006F313C"/>
    <w:rsid w:val="006F3EBF"/>
    <w:rsid w:val="006F42A3"/>
    <w:rsid w:val="006F496D"/>
    <w:rsid w:val="006F5026"/>
    <w:rsid w:val="006F5274"/>
    <w:rsid w:val="006F53F9"/>
    <w:rsid w:val="006F5C3B"/>
    <w:rsid w:val="006F5DCC"/>
    <w:rsid w:val="006F5F34"/>
    <w:rsid w:val="006F6516"/>
    <w:rsid w:val="006F79E6"/>
    <w:rsid w:val="006F7ABD"/>
    <w:rsid w:val="006F7CDF"/>
    <w:rsid w:val="006F7FAD"/>
    <w:rsid w:val="007006FF"/>
    <w:rsid w:val="007007C6"/>
    <w:rsid w:val="0070080A"/>
    <w:rsid w:val="00701315"/>
    <w:rsid w:val="007018AC"/>
    <w:rsid w:val="007021C7"/>
    <w:rsid w:val="007022E5"/>
    <w:rsid w:val="007027A7"/>
    <w:rsid w:val="00702F37"/>
    <w:rsid w:val="00703DE8"/>
    <w:rsid w:val="007040C1"/>
    <w:rsid w:val="00704A9E"/>
    <w:rsid w:val="00704B56"/>
    <w:rsid w:val="00705014"/>
    <w:rsid w:val="00705024"/>
    <w:rsid w:val="0070518C"/>
    <w:rsid w:val="00705CE3"/>
    <w:rsid w:val="00706123"/>
    <w:rsid w:val="00706BCC"/>
    <w:rsid w:val="0071007C"/>
    <w:rsid w:val="007111E7"/>
    <w:rsid w:val="0071145C"/>
    <w:rsid w:val="00712719"/>
    <w:rsid w:val="00712772"/>
    <w:rsid w:val="00712C06"/>
    <w:rsid w:val="00712D68"/>
    <w:rsid w:val="00714003"/>
    <w:rsid w:val="007146F6"/>
    <w:rsid w:val="0071524D"/>
    <w:rsid w:val="00715588"/>
    <w:rsid w:val="00715764"/>
    <w:rsid w:val="0071657D"/>
    <w:rsid w:val="00716904"/>
    <w:rsid w:val="00716A5E"/>
    <w:rsid w:val="00717641"/>
    <w:rsid w:val="007200F6"/>
    <w:rsid w:val="0072112E"/>
    <w:rsid w:val="007212BA"/>
    <w:rsid w:val="00721532"/>
    <w:rsid w:val="00721E2F"/>
    <w:rsid w:val="0072271B"/>
    <w:rsid w:val="00722C3F"/>
    <w:rsid w:val="00723640"/>
    <w:rsid w:val="00723E95"/>
    <w:rsid w:val="00724FEA"/>
    <w:rsid w:val="0072550D"/>
    <w:rsid w:val="00725AAE"/>
    <w:rsid w:val="00725E5E"/>
    <w:rsid w:val="0072647B"/>
    <w:rsid w:val="00726745"/>
    <w:rsid w:val="00727500"/>
    <w:rsid w:val="007312AE"/>
    <w:rsid w:val="00732AB5"/>
    <w:rsid w:val="00733133"/>
    <w:rsid w:val="00733F8E"/>
    <w:rsid w:val="007343BA"/>
    <w:rsid w:val="00734897"/>
    <w:rsid w:val="007354F8"/>
    <w:rsid w:val="00735788"/>
    <w:rsid w:val="0073591F"/>
    <w:rsid w:val="00735932"/>
    <w:rsid w:val="00735CD0"/>
    <w:rsid w:val="00736699"/>
    <w:rsid w:val="007370F3"/>
    <w:rsid w:val="007373EB"/>
    <w:rsid w:val="007379DE"/>
    <w:rsid w:val="00737B79"/>
    <w:rsid w:val="007401AD"/>
    <w:rsid w:val="0074022B"/>
    <w:rsid w:val="007407A3"/>
    <w:rsid w:val="00740936"/>
    <w:rsid w:val="00740B45"/>
    <w:rsid w:val="007410A7"/>
    <w:rsid w:val="007411A6"/>
    <w:rsid w:val="00741201"/>
    <w:rsid w:val="00741498"/>
    <w:rsid w:val="007419A4"/>
    <w:rsid w:val="00741CF1"/>
    <w:rsid w:val="00742279"/>
    <w:rsid w:val="007423BF"/>
    <w:rsid w:val="0074279D"/>
    <w:rsid w:val="007428AE"/>
    <w:rsid w:val="0074338B"/>
    <w:rsid w:val="00743691"/>
    <w:rsid w:val="00743E3F"/>
    <w:rsid w:val="00744D13"/>
    <w:rsid w:val="00745D60"/>
    <w:rsid w:val="007468D8"/>
    <w:rsid w:val="00746995"/>
    <w:rsid w:val="007469C5"/>
    <w:rsid w:val="00746BB2"/>
    <w:rsid w:val="00746D18"/>
    <w:rsid w:val="007473E1"/>
    <w:rsid w:val="007479D2"/>
    <w:rsid w:val="00747CB5"/>
    <w:rsid w:val="00750150"/>
    <w:rsid w:val="00750AE4"/>
    <w:rsid w:val="00750DE1"/>
    <w:rsid w:val="00750EFF"/>
    <w:rsid w:val="0075280A"/>
    <w:rsid w:val="00752BA0"/>
    <w:rsid w:val="00752C5B"/>
    <w:rsid w:val="007531BF"/>
    <w:rsid w:val="0075363F"/>
    <w:rsid w:val="0075366B"/>
    <w:rsid w:val="00753D24"/>
    <w:rsid w:val="00754257"/>
    <w:rsid w:val="00754410"/>
    <w:rsid w:val="0075451F"/>
    <w:rsid w:val="007547A6"/>
    <w:rsid w:val="0075504D"/>
    <w:rsid w:val="007552FE"/>
    <w:rsid w:val="0075556D"/>
    <w:rsid w:val="00755CC2"/>
    <w:rsid w:val="00755CEC"/>
    <w:rsid w:val="0075600B"/>
    <w:rsid w:val="007560DC"/>
    <w:rsid w:val="00756519"/>
    <w:rsid w:val="0075741F"/>
    <w:rsid w:val="00757483"/>
    <w:rsid w:val="00757580"/>
    <w:rsid w:val="007579AC"/>
    <w:rsid w:val="0076016E"/>
    <w:rsid w:val="00760ABD"/>
    <w:rsid w:val="00760E33"/>
    <w:rsid w:val="007615C8"/>
    <w:rsid w:val="007616F8"/>
    <w:rsid w:val="007624B7"/>
    <w:rsid w:val="00762574"/>
    <w:rsid w:val="00762B12"/>
    <w:rsid w:val="00763224"/>
    <w:rsid w:val="007640E2"/>
    <w:rsid w:val="00764502"/>
    <w:rsid w:val="00764AF2"/>
    <w:rsid w:val="00764AF3"/>
    <w:rsid w:val="00765978"/>
    <w:rsid w:val="00765F97"/>
    <w:rsid w:val="0076603F"/>
    <w:rsid w:val="007663D0"/>
    <w:rsid w:val="00766B3F"/>
    <w:rsid w:val="00767404"/>
    <w:rsid w:val="00767432"/>
    <w:rsid w:val="00767CBC"/>
    <w:rsid w:val="00770046"/>
    <w:rsid w:val="007703D6"/>
    <w:rsid w:val="00770B60"/>
    <w:rsid w:val="00770E7A"/>
    <w:rsid w:val="007712F8"/>
    <w:rsid w:val="00771448"/>
    <w:rsid w:val="00771C44"/>
    <w:rsid w:val="00772109"/>
    <w:rsid w:val="00773429"/>
    <w:rsid w:val="007735D7"/>
    <w:rsid w:val="00773794"/>
    <w:rsid w:val="00773E19"/>
    <w:rsid w:val="00774340"/>
    <w:rsid w:val="00774B0F"/>
    <w:rsid w:val="00774EC5"/>
    <w:rsid w:val="00775353"/>
    <w:rsid w:val="007763DE"/>
    <w:rsid w:val="00777051"/>
    <w:rsid w:val="0077709E"/>
    <w:rsid w:val="007774BE"/>
    <w:rsid w:val="0078027C"/>
    <w:rsid w:val="00781496"/>
    <w:rsid w:val="00781587"/>
    <w:rsid w:val="0078159E"/>
    <w:rsid w:val="00781691"/>
    <w:rsid w:val="00781B14"/>
    <w:rsid w:val="00781D84"/>
    <w:rsid w:val="00781FB1"/>
    <w:rsid w:val="00781FC8"/>
    <w:rsid w:val="0078218A"/>
    <w:rsid w:val="007822DD"/>
    <w:rsid w:val="00783482"/>
    <w:rsid w:val="00783F75"/>
    <w:rsid w:val="00784E8E"/>
    <w:rsid w:val="007853EF"/>
    <w:rsid w:val="00785489"/>
    <w:rsid w:val="00785E37"/>
    <w:rsid w:val="007863FA"/>
    <w:rsid w:val="00786D1B"/>
    <w:rsid w:val="0078710A"/>
    <w:rsid w:val="007875B5"/>
    <w:rsid w:val="00790090"/>
    <w:rsid w:val="007903BD"/>
    <w:rsid w:val="007905A9"/>
    <w:rsid w:val="00790E84"/>
    <w:rsid w:val="00791084"/>
    <w:rsid w:val="0079303D"/>
    <w:rsid w:val="00793403"/>
    <w:rsid w:val="00793E87"/>
    <w:rsid w:val="00793ED2"/>
    <w:rsid w:val="00793FF0"/>
    <w:rsid w:val="00794CB2"/>
    <w:rsid w:val="007955DC"/>
    <w:rsid w:val="007956C9"/>
    <w:rsid w:val="007956DA"/>
    <w:rsid w:val="00795A8B"/>
    <w:rsid w:val="00795BE3"/>
    <w:rsid w:val="00795EBC"/>
    <w:rsid w:val="007965B9"/>
    <w:rsid w:val="0079667D"/>
    <w:rsid w:val="00796910"/>
    <w:rsid w:val="0079741F"/>
    <w:rsid w:val="007974DF"/>
    <w:rsid w:val="0079755A"/>
    <w:rsid w:val="00797D5E"/>
    <w:rsid w:val="007A0069"/>
    <w:rsid w:val="007A00AC"/>
    <w:rsid w:val="007A155B"/>
    <w:rsid w:val="007A1BF3"/>
    <w:rsid w:val="007A31FB"/>
    <w:rsid w:val="007A331F"/>
    <w:rsid w:val="007A34D7"/>
    <w:rsid w:val="007A39FC"/>
    <w:rsid w:val="007A3A49"/>
    <w:rsid w:val="007A4132"/>
    <w:rsid w:val="007A585F"/>
    <w:rsid w:val="007A5C9C"/>
    <w:rsid w:val="007A6C5D"/>
    <w:rsid w:val="007A6CA8"/>
    <w:rsid w:val="007A7188"/>
    <w:rsid w:val="007A7EA3"/>
    <w:rsid w:val="007A7FB4"/>
    <w:rsid w:val="007B083A"/>
    <w:rsid w:val="007B104B"/>
    <w:rsid w:val="007B153F"/>
    <w:rsid w:val="007B1B8B"/>
    <w:rsid w:val="007B2EFD"/>
    <w:rsid w:val="007B2FFC"/>
    <w:rsid w:val="007B38A8"/>
    <w:rsid w:val="007B3A1C"/>
    <w:rsid w:val="007B3A65"/>
    <w:rsid w:val="007B3D58"/>
    <w:rsid w:val="007B41F3"/>
    <w:rsid w:val="007B456B"/>
    <w:rsid w:val="007B4ED5"/>
    <w:rsid w:val="007B52A1"/>
    <w:rsid w:val="007B5489"/>
    <w:rsid w:val="007B5513"/>
    <w:rsid w:val="007B5745"/>
    <w:rsid w:val="007B57DD"/>
    <w:rsid w:val="007B5EA6"/>
    <w:rsid w:val="007B6720"/>
    <w:rsid w:val="007B6EFC"/>
    <w:rsid w:val="007B727A"/>
    <w:rsid w:val="007B7936"/>
    <w:rsid w:val="007B7D06"/>
    <w:rsid w:val="007C1493"/>
    <w:rsid w:val="007C18A9"/>
    <w:rsid w:val="007C18E1"/>
    <w:rsid w:val="007C199F"/>
    <w:rsid w:val="007C2FEC"/>
    <w:rsid w:val="007C31F8"/>
    <w:rsid w:val="007C37C4"/>
    <w:rsid w:val="007C3949"/>
    <w:rsid w:val="007C3C34"/>
    <w:rsid w:val="007C453B"/>
    <w:rsid w:val="007C49A2"/>
    <w:rsid w:val="007C4EBF"/>
    <w:rsid w:val="007C5254"/>
    <w:rsid w:val="007C530A"/>
    <w:rsid w:val="007C5D48"/>
    <w:rsid w:val="007C60C8"/>
    <w:rsid w:val="007C6ACC"/>
    <w:rsid w:val="007C703E"/>
    <w:rsid w:val="007C7D47"/>
    <w:rsid w:val="007D071B"/>
    <w:rsid w:val="007D0BF8"/>
    <w:rsid w:val="007D0F4A"/>
    <w:rsid w:val="007D1C4D"/>
    <w:rsid w:val="007D2B97"/>
    <w:rsid w:val="007D31AE"/>
    <w:rsid w:val="007D38F9"/>
    <w:rsid w:val="007D4987"/>
    <w:rsid w:val="007D4AAD"/>
    <w:rsid w:val="007D5056"/>
    <w:rsid w:val="007D5857"/>
    <w:rsid w:val="007D5DB9"/>
    <w:rsid w:val="007D5EB5"/>
    <w:rsid w:val="007D6C60"/>
    <w:rsid w:val="007D6D01"/>
    <w:rsid w:val="007E05C7"/>
    <w:rsid w:val="007E062D"/>
    <w:rsid w:val="007E0765"/>
    <w:rsid w:val="007E0EE9"/>
    <w:rsid w:val="007E23C1"/>
    <w:rsid w:val="007E269D"/>
    <w:rsid w:val="007E27A7"/>
    <w:rsid w:val="007E2825"/>
    <w:rsid w:val="007E29EA"/>
    <w:rsid w:val="007E2DE5"/>
    <w:rsid w:val="007E2F9A"/>
    <w:rsid w:val="007E359D"/>
    <w:rsid w:val="007E3EBF"/>
    <w:rsid w:val="007E4585"/>
    <w:rsid w:val="007E513E"/>
    <w:rsid w:val="007E617D"/>
    <w:rsid w:val="007E6856"/>
    <w:rsid w:val="007E69AA"/>
    <w:rsid w:val="007E6E64"/>
    <w:rsid w:val="007E7269"/>
    <w:rsid w:val="007E72E6"/>
    <w:rsid w:val="007E7C81"/>
    <w:rsid w:val="007E7DFC"/>
    <w:rsid w:val="007F048E"/>
    <w:rsid w:val="007F087C"/>
    <w:rsid w:val="007F0CBB"/>
    <w:rsid w:val="007F12F7"/>
    <w:rsid w:val="007F16BE"/>
    <w:rsid w:val="007F1D24"/>
    <w:rsid w:val="007F1E1E"/>
    <w:rsid w:val="007F2502"/>
    <w:rsid w:val="007F282A"/>
    <w:rsid w:val="007F3436"/>
    <w:rsid w:val="007F3664"/>
    <w:rsid w:val="007F378E"/>
    <w:rsid w:val="007F425F"/>
    <w:rsid w:val="007F45B3"/>
    <w:rsid w:val="007F488E"/>
    <w:rsid w:val="007F4DC9"/>
    <w:rsid w:val="007F4E20"/>
    <w:rsid w:val="007F5826"/>
    <w:rsid w:val="007F6704"/>
    <w:rsid w:val="007F6AA3"/>
    <w:rsid w:val="007F6B11"/>
    <w:rsid w:val="00800877"/>
    <w:rsid w:val="0080160C"/>
    <w:rsid w:val="0080161D"/>
    <w:rsid w:val="00801C9D"/>
    <w:rsid w:val="00801DC5"/>
    <w:rsid w:val="0080215F"/>
    <w:rsid w:val="00802CF9"/>
    <w:rsid w:val="008032EC"/>
    <w:rsid w:val="008033C1"/>
    <w:rsid w:val="00803547"/>
    <w:rsid w:val="00803FE3"/>
    <w:rsid w:val="00804032"/>
    <w:rsid w:val="00804770"/>
    <w:rsid w:val="00805B54"/>
    <w:rsid w:val="00806EA5"/>
    <w:rsid w:val="00807108"/>
    <w:rsid w:val="00807355"/>
    <w:rsid w:val="008074BA"/>
    <w:rsid w:val="00807B31"/>
    <w:rsid w:val="00810030"/>
    <w:rsid w:val="0081069B"/>
    <w:rsid w:val="00810F60"/>
    <w:rsid w:val="0081129A"/>
    <w:rsid w:val="008113F2"/>
    <w:rsid w:val="008119BA"/>
    <w:rsid w:val="00811A56"/>
    <w:rsid w:val="00811FF8"/>
    <w:rsid w:val="00812141"/>
    <w:rsid w:val="0081234C"/>
    <w:rsid w:val="00812352"/>
    <w:rsid w:val="00812E29"/>
    <w:rsid w:val="00813150"/>
    <w:rsid w:val="008131A4"/>
    <w:rsid w:val="008133F5"/>
    <w:rsid w:val="00814057"/>
    <w:rsid w:val="008154FB"/>
    <w:rsid w:val="0081579E"/>
    <w:rsid w:val="008158FA"/>
    <w:rsid w:val="00816623"/>
    <w:rsid w:val="00816973"/>
    <w:rsid w:val="00816FD1"/>
    <w:rsid w:val="0081700C"/>
    <w:rsid w:val="00817AE5"/>
    <w:rsid w:val="00817D43"/>
    <w:rsid w:val="00817F1D"/>
    <w:rsid w:val="00820698"/>
    <w:rsid w:val="0082071E"/>
    <w:rsid w:val="00820BAA"/>
    <w:rsid w:val="008218E0"/>
    <w:rsid w:val="00821FDB"/>
    <w:rsid w:val="008226DE"/>
    <w:rsid w:val="00822929"/>
    <w:rsid w:val="008230AA"/>
    <w:rsid w:val="008235E0"/>
    <w:rsid w:val="00823FA0"/>
    <w:rsid w:val="00824753"/>
    <w:rsid w:val="00824B36"/>
    <w:rsid w:val="00825C1F"/>
    <w:rsid w:val="00825C6E"/>
    <w:rsid w:val="00825D03"/>
    <w:rsid w:val="00826057"/>
    <w:rsid w:val="0082640F"/>
    <w:rsid w:val="00826484"/>
    <w:rsid w:val="00826B95"/>
    <w:rsid w:val="00827091"/>
    <w:rsid w:val="00827290"/>
    <w:rsid w:val="00827CC0"/>
    <w:rsid w:val="008310FE"/>
    <w:rsid w:val="00831525"/>
    <w:rsid w:val="008315A5"/>
    <w:rsid w:val="00832F95"/>
    <w:rsid w:val="008336A8"/>
    <w:rsid w:val="008337CF"/>
    <w:rsid w:val="00833BA5"/>
    <w:rsid w:val="00833DB9"/>
    <w:rsid w:val="00834FCC"/>
    <w:rsid w:val="00835223"/>
    <w:rsid w:val="00835AAA"/>
    <w:rsid w:val="00836680"/>
    <w:rsid w:val="00836E13"/>
    <w:rsid w:val="00836E47"/>
    <w:rsid w:val="0083754A"/>
    <w:rsid w:val="00837A0E"/>
    <w:rsid w:val="00837E59"/>
    <w:rsid w:val="008401EA"/>
    <w:rsid w:val="008405DF"/>
    <w:rsid w:val="00840ADB"/>
    <w:rsid w:val="00840B2C"/>
    <w:rsid w:val="00840B63"/>
    <w:rsid w:val="00841282"/>
    <w:rsid w:val="008412FE"/>
    <w:rsid w:val="0084156E"/>
    <w:rsid w:val="00841835"/>
    <w:rsid w:val="00841AEC"/>
    <w:rsid w:val="00842F85"/>
    <w:rsid w:val="00842FC8"/>
    <w:rsid w:val="0084303B"/>
    <w:rsid w:val="0084367A"/>
    <w:rsid w:val="008438D9"/>
    <w:rsid w:val="00843BDA"/>
    <w:rsid w:val="00843D2B"/>
    <w:rsid w:val="00843D61"/>
    <w:rsid w:val="00843E1F"/>
    <w:rsid w:val="00844A79"/>
    <w:rsid w:val="00844BF2"/>
    <w:rsid w:val="00845466"/>
    <w:rsid w:val="008460F4"/>
    <w:rsid w:val="00846112"/>
    <w:rsid w:val="008464BF"/>
    <w:rsid w:val="00846AB6"/>
    <w:rsid w:val="00846D3B"/>
    <w:rsid w:val="00846EC9"/>
    <w:rsid w:val="008474DA"/>
    <w:rsid w:val="0084784B"/>
    <w:rsid w:val="00847889"/>
    <w:rsid w:val="0084790A"/>
    <w:rsid w:val="00847CDE"/>
    <w:rsid w:val="00850372"/>
    <w:rsid w:val="00851542"/>
    <w:rsid w:val="00851D3E"/>
    <w:rsid w:val="00852038"/>
    <w:rsid w:val="00853755"/>
    <w:rsid w:val="0085389D"/>
    <w:rsid w:val="00853CF9"/>
    <w:rsid w:val="00853F57"/>
    <w:rsid w:val="008541B0"/>
    <w:rsid w:val="008543AC"/>
    <w:rsid w:val="00854F00"/>
    <w:rsid w:val="0085511F"/>
    <w:rsid w:val="008553C4"/>
    <w:rsid w:val="00855B1D"/>
    <w:rsid w:val="008561D1"/>
    <w:rsid w:val="00856B9F"/>
    <w:rsid w:val="008571A7"/>
    <w:rsid w:val="00857245"/>
    <w:rsid w:val="00857D70"/>
    <w:rsid w:val="00857DED"/>
    <w:rsid w:val="00860454"/>
    <w:rsid w:val="00860749"/>
    <w:rsid w:val="008613F1"/>
    <w:rsid w:val="00861478"/>
    <w:rsid w:val="0086171E"/>
    <w:rsid w:val="008619A3"/>
    <w:rsid w:val="00862609"/>
    <w:rsid w:val="0086301C"/>
    <w:rsid w:val="00863257"/>
    <w:rsid w:val="00864448"/>
    <w:rsid w:val="00865AFE"/>
    <w:rsid w:val="00867449"/>
    <w:rsid w:val="008705EF"/>
    <w:rsid w:val="008726B5"/>
    <w:rsid w:val="008726DC"/>
    <w:rsid w:val="008729D5"/>
    <w:rsid w:val="00872E2B"/>
    <w:rsid w:val="00873236"/>
    <w:rsid w:val="00873690"/>
    <w:rsid w:val="00873AD2"/>
    <w:rsid w:val="00874949"/>
    <w:rsid w:val="00874A8F"/>
    <w:rsid w:val="008755BC"/>
    <w:rsid w:val="00875687"/>
    <w:rsid w:val="00875933"/>
    <w:rsid w:val="00875BE5"/>
    <w:rsid w:val="00875F22"/>
    <w:rsid w:val="0087629E"/>
    <w:rsid w:val="00876531"/>
    <w:rsid w:val="0087673E"/>
    <w:rsid w:val="008777B4"/>
    <w:rsid w:val="008779C3"/>
    <w:rsid w:val="00877CF2"/>
    <w:rsid w:val="00877F23"/>
    <w:rsid w:val="00880669"/>
    <w:rsid w:val="008818F7"/>
    <w:rsid w:val="00881EA4"/>
    <w:rsid w:val="0088337B"/>
    <w:rsid w:val="00883762"/>
    <w:rsid w:val="00883988"/>
    <w:rsid w:val="00883B74"/>
    <w:rsid w:val="00883E8E"/>
    <w:rsid w:val="008848F2"/>
    <w:rsid w:val="00884B09"/>
    <w:rsid w:val="00884D63"/>
    <w:rsid w:val="00884F1E"/>
    <w:rsid w:val="00885180"/>
    <w:rsid w:val="00885765"/>
    <w:rsid w:val="008857E6"/>
    <w:rsid w:val="00886B39"/>
    <w:rsid w:val="00886E95"/>
    <w:rsid w:val="00887EC3"/>
    <w:rsid w:val="0089009A"/>
    <w:rsid w:val="00890340"/>
    <w:rsid w:val="0089133E"/>
    <w:rsid w:val="00891945"/>
    <w:rsid w:val="00891ACC"/>
    <w:rsid w:val="00891C2F"/>
    <w:rsid w:val="00892498"/>
    <w:rsid w:val="00892983"/>
    <w:rsid w:val="00892C04"/>
    <w:rsid w:val="00893B0A"/>
    <w:rsid w:val="008941E1"/>
    <w:rsid w:val="008947EE"/>
    <w:rsid w:val="00894928"/>
    <w:rsid w:val="00894CAA"/>
    <w:rsid w:val="00894CB1"/>
    <w:rsid w:val="00894F4C"/>
    <w:rsid w:val="00894FDE"/>
    <w:rsid w:val="0089632A"/>
    <w:rsid w:val="008965C5"/>
    <w:rsid w:val="008969AA"/>
    <w:rsid w:val="008A012D"/>
    <w:rsid w:val="008A0663"/>
    <w:rsid w:val="008A1E88"/>
    <w:rsid w:val="008A2318"/>
    <w:rsid w:val="008A23C5"/>
    <w:rsid w:val="008A28E5"/>
    <w:rsid w:val="008A29EC"/>
    <w:rsid w:val="008A2AD1"/>
    <w:rsid w:val="008A3179"/>
    <w:rsid w:val="008A35DC"/>
    <w:rsid w:val="008A3952"/>
    <w:rsid w:val="008A39BB"/>
    <w:rsid w:val="008A3A4B"/>
    <w:rsid w:val="008A3D11"/>
    <w:rsid w:val="008A49D8"/>
    <w:rsid w:val="008A4E3E"/>
    <w:rsid w:val="008A5587"/>
    <w:rsid w:val="008A5F3D"/>
    <w:rsid w:val="008A5F86"/>
    <w:rsid w:val="008A62C6"/>
    <w:rsid w:val="008A6423"/>
    <w:rsid w:val="008A6788"/>
    <w:rsid w:val="008A67AE"/>
    <w:rsid w:val="008A6949"/>
    <w:rsid w:val="008A719D"/>
    <w:rsid w:val="008A726D"/>
    <w:rsid w:val="008A7599"/>
    <w:rsid w:val="008A772F"/>
    <w:rsid w:val="008B036B"/>
    <w:rsid w:val="008B14ED"/>
    <w:rsid w:val="008B294D"/>
    <w:rsid w:val="008B2CFB"/>
    <w:rsid w:val="008B3716"/>
    <w:rsid w:val="008B4089"/>
    <w:rsid w:val="008B45E4"/>
    <w:rsid w:val="008B4C57"/>
    <w:rsid w:val="008B508C"/>
    <w:rsid w:val="008B5285"/>
    <w:rsid w:val="008B59CF"/>
    <w:rsid w:val="008B5DD0"/>
    <w:rsid w:val="008B7739"/>
    <w:rsid w:val="008C0B94"/>
    <w:rsid w:val="008C0C6D"/>
    <w:rsid w:val="008C12FC"/>
    <w:rsid w:val="008C1AB6"/>
    <w:rsid w:val="008C2227"/>
    <w:rsid w:val="008C2D38"/>
    <w:rsid w:val="008C2EFF"/>
    <w:rsid w:val="008C38C6"/>
    <w:rsid w:val="008C3BD7"/>
    <w:rsid w:val="008C3C3A"/>
    <w:rsid w:val="008C4086"/>
    <w:rsid w:val="008C4571"/>
    <w:rsid w:val="008C5001"/>
    <w:rsid w:val="008C67DE"/>
    <w:rsid w:val="008C6B2E"/>
    <w:rsid w:val="008C6C95"/>
    <w:rsid w:val="008C6E34"/>
    <w:rsid w:val="008C7B25"/>
    <w:rsid w:val="008D018F"/>
    <w:rsid w:val="008D0197"/>
    <w:rsid w:val="008D050D"/>
    <w:rsid w:val="008D0E22"/>
    <w:rsid w:val="008D0F22"/>
    <w:rsid w:val="008D144F"/>
    <w:rsid w:val="008D21FB"/>
    <w:rsid w:val="008D250D"/>
    <w:rsid w:val="008D2D9A"/>
    <w:rsid w:val="008D3158"/>
    <w:rsid w:val="008D36FD"/>
    <w:rsid w:val="008D37ED"/>
    <w:rsid w:val="008D47AF"/>
    <w:rsid w:val="008D4BBE"/>
    <w:rsid w:val="008D5C9B"/>
    <w:rsid w:val="008D5D17"/>
    <w:rsid w:val="008D6400"/>
    <w:rsid w:val="008D6979"/>
    <w:rsid w:val="008D69FC"/>
    <w:rsid w:val="008D6BB2"/>
    <w:rsid w:val="008D70B4"/>
    <w:rsid w:val="008D796B"/>
    <w:rsid w:val="008E0030"/>
    <w:rsid w:val="008E141E"/>
    <w:rsid w:val="008E1B21"/>
    <w:rsid w:val="008E20A6"/>
    <w:rsid w:val="008E234C"/>
    <w:rsid w:val="008E2357"/>
    <w:rsid w:val="008E30E8"/>
    <w:rsid w:val="008E39FB"/>
    <w:rsid w:val="008E4040"/>
    <w:rsid w:val="008E6024"/>
    <w:rsid w:val="008E6405"/>
    <w:rsid w:val="008E6B4B"/>
    <w:rsid w:val="008E73F0"/>
    <w:rsid w:val="008F0350"/>
    <w:rsid w:val="008F0627"/>
    <w:rsid w:val="008F08DD"/>
    <w:rsid w:val="008F0F77"/>
    <w:rsid w:val="008F13C1"/>
    <w:rsid w:val="008F1C2C"/>
    <w:rsid w:val="008F1C53"/>
    <w:rsid w:val="008F1F6F"/>
    <w:rsid w:val="008F203C"/>
    <w:rsid w:val="008F2334"/>
    <w:rsid w:val="008F2741"/>
    <w:rsid w:val="008F27E4"/>
    <w:rsid w:val="008F296A"/>
    <w:rsid w:val="008F2CF0"/>
    <w:rsid w:val="008F2D35"/>
    <w:rsid w:val="008F4121"/>
    <w:rsid w:val="008F495F"/>
    <w:rsid w:val="008F4A57"/>
    <w:rsid w:val="008F52CB"/>
    <w:rsid w:val="008F54DC"/>
    <w:rsid w:val="008F5A4D"/>
    <w:rsid w:val="008F5B15"/>
    <w:rsid w:val="008F5CD0"/>
    <w:rsid w:val="008F6014"/>
    <w:rsid w:val="008F6424"/>
    <w:rsid w:val="008F64FA"/>
    <w:rsid w:val="008F6B89"/>
    <w:rsid w:val="008F7A7B"/>
    <w:rsid w:val="008F7CAE"/>
    <w:rsid w:val="00900E31"/>
    <w:rsid w:val="009010B1"/>
    <w:rsid w:val="00901297"/>
    <w:rsid w:val="00901D8B"/>
    <w:rsid w:val="009025EC"/>
    <w:rsid w:val="0090304A"/>
    <w:rsid w:val="009033F7"/>
    <w:rsid w:val="0090400B"/>
    <w:rsid w:val="009041CD"/>
    <w:rsid w:val="009041CF"/>
    <w:rsid w:val="0090426C"/>
    <w:rsid w:val="00905245"/>
    <w:rsid w:val="00905A22"/>
    <w:rsid w:val="009060CC"/>
    <w:rsid w:val="009067E1"/>
    <w:rsid w:val="009076AC"/>
    <w:rsid w:val="00911046"/>
    <w:rsid w:val="00911492"/>
    <w:rsid w:val="00911FF8"/>
    <w:rsid w:val="00911FFA"/>
    <w:rsid w:val="0091269F"/>
    <w:rsid w:val="00912D84"/>
    <w:rsid w:val="00912EB0"/>
    <w:rsid w:val="00913327"/>
    <w:rsid w:val="009137A1"/>
    <w:rsid w:val="0091421D"/>
    <w:rsid w:val="00914A0A"/>
    <w:rsid w:val="00914C7D"/>
    <w:rsid w:val="00914D63"/>
    <w:rsid w:val="00914DDE"/>
    <w:rsid w:val="00915AD2"/>
    <w:rsid w:val="009162CB"/>
    <w:rsid w:val="00916C5A"/>
    <w:rsid w:val="00916FFD"/>
    <w:rsid w:val="0091745A"/>
    <w:rsid w:val="00917DCA"/>
    <w:rsid w:val="00920D4F"/>
    <w:rsid w:val="00921381"/>
    <w:rsid w:val="009215C5"/>
    <w:rsid w:val="00921736"/>
    <w:rsid w:val="0092175A"/>
    <w:rsid w:val="00921EC0"/>
    <w:rsid w:val="0092242F"/>
    <w:rsid w:val="00922523"/>
    <w:rsid w:val="00922941"/>
    <w:rsid w:val="00922FE4"/>
    <w:rsid w:val="009234D1"/>
    <w:rsid w:val="00923632"/>
    <w:rsid w:val="00923C68"/>
    <w:rsid w:val="00923F42"/>
    <w:rsid w:val="009241F7"/>
    <w:rsid w:val="009249C7"/>
    <w:rsid w:val="00924A7C"/>
    <w:rsid w:val="00924E56"/>
    <w:rsid w:val="009256DB"/>
    <w:rsid w:val="0092572C"/>
    <w:rsid w:val="00925B70"/>
    <w:rsid w:val="009260F8"/>
    <w:rsid w:val="00926358"/>
    <w:rsid w:val="009267BF"/>
    <w:rsid w:val="00927B38"/>
    <w:rsid w:val="00927D84"/>
    <w:rsid w:val="0093069E"/>
    <w:rsid w:val="00930CA5"/>
    <w:rsid w:val="00930E03"/>
    <w:rsid w:val="00931987"/>
    <w:rsid w:val="00931B31"/>
    <w:rsid w:val="0093272A"/>
    <w:rsid w:val="00933241"/>
    <w:rsid w:val="00933564"/>
    <w:rsid w:val="00933C0D"/>
    <w:rsid w:val="00933DEE"/>
    <w:rsid w:val="00935CB6"/>
    <w:rsid w:val="009361BF"/>
    <w:rsid w:val="00936AAC"/>
    <w:rsid w:val="0093737F"/>
    <w:rsid w:val="009374F0"/>
    <w:rsid w:val="009379BE"/>
    <w:rsid w:val="00937EEF"/>
    <w:rsid w:val="00940369"/>
    <w:rsid w:val="0094037B"/>
    <w:rsid w:val="009404EB"/>
    <w:rsid w:val="00940816"/>
    <w:rsid w:val="00940CF7"/>
    <w:rsid w:val="00941619"/>
    <w:rsid w:val="0094203E"/>
    <w:rsid w:val="00942547"/>
    <w:rsid w:val="00942786"/>
    <w:rsid w:val="009427C9"/>
    <w:rsid w:val="00942B3F"/>
    <w:rsid w:val="00942F41"/>
    <w:rsid w:val="00943C7B"/>
    <w:rsid w:val="00943C94"/>
    <w:rsid w:val="00943E18"/>
    <w:rsid w:val="00944D34"/>
    <w:rsid w:val="0094521E"/>
    <w:rsid w:val="009466DE"/>
    <w:rsid w:val="00946B61"/>
    <w:rsid w:val="00947035"/>
    <w:rsid w:val="0094792F"/>
    <w:rsid w:val="00947A57"/>
    <w:rsid w:val="009500B6"/>
    <w:rsid w:val="00950C9C"/>
    <w:rsid w:val="009519CE"/>
    <w:rsid w:val="009519DA"/>
    <w:rsid w:val="00953469"/>
    <w:rsid w:val="009537F8"/>
    <w:rsid w:val="009540DE"/>
    <w:rsid w:val="00954C9D"/>
    <w:rsid w:val="0095513F"/>
    <w:rsid w:val="00955458"/>
    <w:rsid w:val="00955840"/>
    <w:rsid w:val="00956F4F"/>
    <w:rsid w:val="009571B7"/>
    <w:rsid w:val="009576D8"/>
    <w:rsid w:val="00960DA4"/>
    <w:rsid w:val="00961AE7"/>
    <w:rsid w:val="00961DB9"/>
    <w:rsid w:val="00961E2E"/>
    <w:rsid w:val="00961F71"/>
    <w:rsid w:val="00962AEA"/>
    <w:rsid w:val="0096313A"/>
    <w:rsid w:val="00963D38"/>
    <w:rsid w:val="00963D43"/>
    <w:rsid w:val="00964611"/>
    <w:rsid w:val="009648FD"/>
    <w:rsid w:val="00964C72"/>
    <w:rsid w:val="0096539B"/>
    <w:rsid w:val="009655FC"/>
    <w:rsid w:val="00965BED"/>
    <w:rsid w:val="00965DCC"/>
    <w:rsid w:val="009666AD"/>
    <w:rsid w:val="0096690C"/>
    <w:rsid w:val="00966F22"/>
    <w:rsid w:val="009674D8"/>
    <w:rsid w:val="009675CA"/>
    <w:rsid w:val="009677CE"/>
    <w:rsid w:val="00970F3A"/>
    <w:rsid w:val="00971176"/>
    <w:rsid w:val="009711DF"/>
    <w:rsid w:val="0097219D"/>
    <w:rsid w:val="00972809"/>
    <w:rsid w:val="00972AF1"/>
    <w:rsid w:val="00973BB1"/>
    <w:rsid w:val="00974079"/>
    <w:rsid w:val="00974C1B"/>
    <w:rsid w:val="00974CE2"/>
    <w:rsid w:val="00974EE4"/>
    <w:rsid w:val="009753AF"/>
    <w:rsid w:val="00975637"/>
    <w:rsid w:val="0097592E"/>
    <w:rsid w:val="00975C72"/>
    <w:rsid w:val="00976184"/>
    <w:rsid w:val="00976F6B"/>
    <w:rsid w:val="00977337"/>
    <w:rsid w:val="0097759A"/>
    <w:rsid w:val="00977643"/>
    <w:rsid w:val="0098072E"/>
    <w:rsid w:val="0098181C"/>
    <w:rsid w:val="00981A8C"/>
    <w:rsid w:val="00981C5D"/>
    <w:rsid w:val="00981CE1"/>
    <w:rsid w:val="00981EDE"/>
    <w:rsid w:val="00981EF6"/>
    <w:rsid w:val="00982357"/>
    <w:rsid w:val="00982439"/>
    <w:rsid w:val="00982468"/>
    <w:rsid w:val="00982931"/>
    <w:rsid w:val="00982DC1"/>
    <w:rsid w:val="009831D2"/>
    <w:rsid w:val="009832FA"/>
    <w:rsid w:val="00984715"/>
    <w:rsid w:val="009854C6"/>
    <w:rsid w:val="00985830"/>
    <w:rsid w:val="00985ACB"/>
    <w:rsid w:val="00985BB9"/>
    <w:rsid w:val="00985C0D"/>
    <w:rsid w:val="00985ECB"/>
    <w:rsid w:val="009872CA"/>
    <w:rsid w:val="00987ED0"/>
    <w:rsid w:val="009905A0"/>
    <w:rsid w:val="00991142"/>
    <w:rsid w:val="009914A8"/>
    <w:rsid w:val="00991D90"/>
    <w:rsid w:val="00992103"/>
    <w:rsid w:val="00992284"/>
    <w:rsid w:val="00992C7F"/>
    <w:rsid w:val="00992D76"/>
    <w:rsid w:val="0099304A"/>
    <w:rsid w:val="00993703"/>
    <w:rsid w:val="0099398D"/>
    <w:rsid w:val="00993BEA"/>
    <w:rsid w:val="00993F10"/>
    <w:rsid w:val="009942E0"/>
    <w:rsid w:val="009944B7"/>
    <w:rsid w:val="0099488D"/>
    <w:rsid w:val="009956A4"/>
    <w:rsid w:val="0099574B"/>
    <w:rsid w:val="00995947"/>
    <w:rsid w:val="009959E5"/>
    <w:rsid w:val="00995F00"/>
    <w:rsid w:val="00995F51"/>
    <w:rsid w:val="00997644"/>
    <w:rsid w:val="00997D90"/>
    <w:rsid w:val="00997F67"/>
    <w:rsid w:val="00997FDB"/>
    <w:rsid w:val="009A029E"/>
    <w:rsid w:val="009A0499"/>
    <w:rsid w:val="009A0A1B"/>
    <w:rsid w:val="009A0C1C"/>
    <w:rsid w:val="009A0C4A"/>
    <w:rsid w:val="009A12CD"/>
    <w:rsid w:val="009A177F"/>
    <w:rsid w:val="009A19CA"/>
    <w:rsid w:val="009A24B3"/>
    <w:rsid w:val="009A260D"/>
    <w:rsid w:val="009A2783"/>
    <w:rsid w:val="009A3702"/>
    <w:rsid w:val="009A3A63"/>
    <w:rsid w:val="009A3A75"/>
    <w:rsid w:val="009A3AD5"/>
    <w:rsid w:val="009A3F7C"/>
    <w:rsid w:val="009A4170"/>
    <w:rsid w:val="009A471E"/>
    <w:rsid w:val="009A4C3D"/>
    <w:rsid w:val="009A4DC2"/>
    <w:rsid w:val="009A5535"/>
    <w:rsid w:val="009A6314"/>
    <w:rsid w:val="009A6470"/>
    <w:rsid w:val="009A6CC2"/>
    <w:rsid w:val="009A6D62"/>
    <w:rsid w:val="009A7010"/>
    <w:rsid w:val="009A738E"/>
    <w:rsid w:val="009A74B8"/>
    <w:rsid w:val="009B036F"/>
    <w:rsid w:val="009B11B2"/>
    <w:rsid w:val="009B2FCF"/>
    <w:rsid w:val="009B339F"/>
    <w:rsid w:val="009B35C8"/>
    <w:rsid w:val="009B4980"/>
    <w:rsid w:val="009B4D64"/>
    <w:rsid w:val="009B548F"/>
    <w:rsid w:val="009B55DC"/>
    <w:rsid w:val="009B5AEE"/>
    <w:rsid w:val="009B5B5C"/>
    <w:rsid w:val="009B5E64"/>
    <w:rsid w:val="009B5EC6"/>
    <w:rsid w:val="009B649F"/>
    <w:rsid w:val="009B6839"/>
    <w:rsid w:val="009B7504"/>
    <w:rsid w:val="009C0C5E"/>
    <w:rsid w:val="009C206E"/>
    <w:rsid w:val="009C228D"/>
    <w:rsid w:val="009C2AC9"/>
    <w:rsid w:val="009C2F8F"/>
    <w:rsid w:val="009C399A"/>
    <w:rsid w:val="009C3AD4"/>
    <w:rsid w:val="009C49EB"/>
    <w:rsid w:val="009C4AEC"/>
    <w:rsid w:val="009C7272"/>
    <w:rsid w:val="009C766B"/>
    <w:rsid w:val="009C7670"/>
    <w:rsid w:val="009C771A"/>
    <w:rsid w:val="009C7A41"/>
    <w:rsid w:val="009C7E60"/>
    <w:rsid w:val="009C7F87"/>
    <w:rsid w:val="009D07CE"/>
    <w:rsid w:val="009D0AD9"/>
    <w:rsid w:val="009D0AE3"/>
    <w:rsid w:val="009D0B98"/>
    <w:rsid w:val="009D0DFF"/>
    <w:rsid w:val="009D0FF1"/>
    <w:rsid w:val="009D1BE5"/>
    <w:rsid w:val="009D1CBB"/>
    <w:rsid w:val="009D1EB0"/>
    <w:rsid w:val="009D2670"/>
    <w:rsid w:val="009D26B3"/>
    <w:rsid w:val="009D290D"/>
    <w:rsid w:val="009D2DD5"/>
    <w:rsid w:val="009D3B9E"/>
    <w:rsid w:val="009D4244"/>
    <w:rsid w:val="009D462B"/>
    <w:rsid w:val="009D5AA4"/>
    <w:rsid w:val="009D5B8D"/>
    <w:rsid w:val="009D6B72"/>
    <w:rsid w:val="009D6E08"/>
    <w:rsid w:val="009D72A6"/>
    <w:rsid w:val="009D76F1"/>
    <w:rsid w:val="009D77A5"/>
    <w:rsid w:val="009D7BBB"/>
    <w:rsid w:val="009E079C"/>
    <w:rsid w:val="009E0972"/>
    <w:rsid w:val="009E0C79"/>
    <w:rsid w:val="009E0E83"/>
    <w:rsid w:val="009E0F2F"/>
    <w:rsid w:val="009E13B9"/>
    <w:rsid w:val="009E1598"/>
    <w:rsid w:val="009E1927"/>
    <w:rsid w:val="009E1933"/>
    <w:rsid w:val="009E1C63"/>
    <w:rsid w:val="009E278D"/>
    <w:rsid w:val="009E284E"/>
    <w:rsid w:val="009E3363"/>
    <w:rsid w:val="009E3606"/>
    <w:rsid w:val="009E37E1"/>
    <w:rsid w:val="009E392F"/>
    <w:rsid w:val="009E3D7E"/>
    <w:rsid w:val="009E3F51"/>
    <w:rsid w:val="009E3F88"/>
    <w:rsid w:val="009E4076"/>
    <w:rsid w:val="009E418D"/>
    <w:rsid w:val="009E4286"/>
    <w:rsid w:val="009E4538"/>
    <w:rsid w:val="009E5654"/>
    <w:rsid w:val="009E5ECE"/>
    <w:rsid w:val="009E6B3B"/>
    <w:rsid w:val="009E6B9F"/>
    <w:rsid w:val="009E780F"/>
    <w:rsid w:val="009E7B2F"/>
    <w:rsid w:val="009E7FDB"/>
    <w:rsid w:val="009F0DDE"/>
    <w:rsid w:val="009F0F48"/>
    <w:rsid w:val="009F101D"/>
    <w:rsid w:val="009F104B"/>
    <w:rsid w:val="009F1812"/>
    <w:rsid w:val="009F1AE2"/>
    <w:rsid w:val="009F1BFD"/>
    <w:rsid w:val="009F2A14"/>
    <w:rsid w:val="009F3967"/>
    <w:rsid w:val="009F40EE"/>
    <w:rsid w:val="009F4547"/>
    <w:rsid w:val="009F4845"/>
    <w:rsid w:val="009F4ED5"/>
    <w:rsid w:val="009F51B2"/>
    <w:rsid w:val="009F547E"/>
    <w:rsid w:val="009F5A46"/>
    <w:rsid w:val="009F5AA5"/>
    <w:rsid w:val="009F5D48"/>
    <w:rsid w:val="009F6A9B"/>
    <w:rsid w:val="009F765D"/>
    <w:rsid w:val="009F76C0"/>
    <w:rsid w:val="009F7729"/>
    <w:rsid w:val="009F7B7F"/>
    <w:rsid w:val="00A005E6"/>
    <w:rsid w:val="00A00ABD"/>
    <w:rsid w:val="00A0145B"/>
    <w:rsid w:val="00A018FC"/>
    <w:rsid w:val="00A01A6D"/>
    <w:rsid w:val="00A01CDB"/>
    <w:rsid w:val="00A01EC5"/>
    <w:rsid w:val="00A02770"/>
    <w:rsid w:val="00A02BF9"/>
    <w:rsid w:val="00A02E13"/>
    <w:rsid w:val="00A0326B"/>
    <w:rsid w:val="00A0385A"/>
    <w:rsid w:val="00A03947"/>
    <w:rsid w:val="00A03B42"/>
    <w:rsid w:val="00A03D51"/>
    <w:rsid w:val="00A04320"/>
    <w:rsid w:val="00A04527"/>
    <w:rsid w:val="00A0458B"/>
    <w:rsid w:val="00A04936"/>
    <w:rsid w:val="00A04D58"/>
    <w:rsid w:val="00A05143"/>
    <w:rsid w:val="00A05779"/>
    <w:rsid w:val="00A06396"/>
    <w:rsid w:val="00A0645B"/>
    <w:rsid w:val="00A06BF0"/>
    <w:rsid w:val="00A076D1"/>
    <w:rsid w:val="00A078C3"/>
    <w:rsid w:val="00A07A28"/>
    <w:rsid w:val="00A10096"/>
    <w:rsid w:val="00A107C3"/>
    <w:rsid w:val="00A11237"/>
    <w:rsid w:val="00A11248"/>
    <w:rsid w:val="00A1153F"/>
    <w:rsid w:val="00A11626"/>
    <w:rsid w:val="00A118CB"/>
    <w:rsid w:val="00A12D41"/>
    <w:rsid w:val="00A12EA8"/>
    <w:rsid w:val="00A12F21"/>
    <w:rsid w:val="00A134F8"/>
    <w:rsid w:val="00A13C00"/>
    <w:rsid w:val="00A13F6D"/>
    <w:rsid w:val="00A14045"/>
    <w:rsid w:val="00A1414F"/>
    <w:rsid w:val="00A1490A"/>
    <w:rsid w:val="00A14B95"/>
    <w:rsid w:val="00A14C65"/>
    <w:rsid w:val="00A16ADE"/>
    <w:rsid w:val="00A16E20"/>
    <w:rsid w:val="00A17544"/>
    <w:rsid w:val="00A17721"/>
    <w:rsid w:val="00A179B9"/>
    <w:rsid w:val="00A17A61"/>
    <w:rsid w:val="00A17C35"/>
    <w:rsid w:val="00A17F77"/>
    <w:rsid w:val="00A2075D"/>
    <w:rsid w:val="00A20F10"/>
    <w:rsid w:val="00A211D9"/>
    <w:rsid w:val="00A2132C"/>
    <w:rsid w:val="00A214FA"/>
    <w:rsid w:val="00A215CB"/>
    <w:rsid w:val="00A2196C"/>
    <w:rsid w:val="00A219C2"/>
    <w:rsid w:val="00A21EB6"/>
    <w:rsid w:val="00A22285"/>
    <w:rsid w:val="00A2262D"/>
    <w:rsid w:val="00A2308C"/>
    <w:rsid w:val="00A2312B"/>
    <w:rsid w:val="00A237C1"/>
    <w:rsid w:val="00A2400F"/>
    <w:rsid w:val="00A241F0"/>
    <w:rsid w:val="00A24441"/>
    <w:rsid w:val="00A2489C"/>
    <w:rsid w:val="00A24F42"/>
    <w:rsid w:val="00A250A2"/>
    <w:rsid w:val="00A253F3"/>
    <w:rsid w:val="00A256CE"/>
    <w:rsid w:val="00A26A3A"/>
    <w:rsid w:val="00A26CD5"/>
    <w:rsid w:val="00A26FA7"/>
    <w:rsid w:val="00A305C3"/>
    <w:rsid w:val="00A3098D"/>
    <w:rsid w:val="00A31749"/>
    <w:rsid w:val="00A31D7A"/>
    <w:rsid w:val="00A321D4"/>
    <w:rsid w:val="00A322A6"/>
    <w:rsid w:val="00A326DC"/>
    <w:rsid w:val="00A32977"/>
    <w:rsid w:val="00A32D4F"/>
    <w:rsid w:val="00A32D9A"/>
    <w:rsid w:val="00A338D8"/>
    <w:rsid w:val="00A33E60"/>
    <w:rsid w:val="00A33FF8"/>
    <w:rsid w:val="00A34626"/>
    <w:rsid w:val="00A34C92"/>
    <w:rsid w:val="00A34D20"/>
    <w:rsid w:val="00A34DC1"/>
    <w:rsid w:val="00A356C5"/>
    <w:rsid w:val="00A35E82"/>
    <w:rsid w:val="00A36277"/>
    <w:rsid w:val="00A36885"/>
    <w:rsid w:val="00A36F10"/>
    <w:rsid w:val="00A37376"/>
    <w:rsid w:val="00A3751E"/>
    <w:rsid w:val="00A377FD"/>
    <w:rsid w:val="00A40014"/>
    <w:rsid w:val="00A40197"/>
    <w:rsid w:val="00A40362"/>
    <w:rsid w:val="00A406CC"/>
    <w:rsid w:val="00A40788"/>
    <w:rsid w:val="00A407CA"/>
    <w:rsid w:val="00A4120A"/>
    <w:rsid w:val="00A412E0"/>
    <w:rsid w:val="00A41482"/>
    <w:rsid w:val="00A4180F"/>
    <w:rsid w:val="00A434F2"/>
    <w:rsid w:val="00A4366C"/>
    <w:rsid w:val="00A43A5E"/>
    <w:rsid w:val="00A43D73"/>
    <w:rsid w:val="00A444BC"/>
    <w:rsid w:val="00A44F1F"/>
    <w:rsid w:val="00A45613"/>
    <w:rsid w:val="00A4597F"/>
    <w:rsid w:val="00A45EA9"/>
    <w:rsid w:val="00A46443"/>
    <w:rsid w:val="00A4668E"/>
    <w:rsid w:val="00A46A71"/>
    <w:rsid w:val="00A4748C"/>
    <w:rsid w:val="00A47848"/>
    <w:rsid w:val="00A47FEB"/>
    <w:rsid w:val="00A47FF2"/>
    <w:rsid w:val="00A5043A"/>
    <w:rsid w:val="00A504B9"/>
    <w:rsid w:val="00A50BFA"/>
    <w:rsid w:val="00A511A9"/>
    <w:rsid w:val="00A51985"/>
    <w:rsid w:val="00A51E53"/>
    <w:rsid w:val="00A51F8A"/>
    <w:rsid w:val="00A5247C"/>
    <w:rsid w:val="00A52A02"/>
    <w:rsid w:val="00A52D01"/>
    <w:rsid w:val="00A52EAA"/>
    <w:rsid w:val="00A52FFA"/>
    <w:rsid w:val="00A53359"/>
    <w:rsid w:val="00A5350C"/>
    <w:rsid w:val="00A54406"/>
    <w:rsid w:val="00A5512B"/>
    <w:rsid w:val="00A55FCA"/>
    <w:rsid w:val="00A567AC"/>
    <w:rsid w:val="00A569E9"/>
    <w:rsid w:val="00A5732B"/>
    <w:rsid w:val="00A57659"/>
    <w:rsid w:val="00A57CC3"/>
    <w:rsid w:val="00A57CC4"/>
    <w:rsid w:val="00A60225"/>
    <w:rsid w:val="00A603A7"/>
    <w:rsid w:val="00A60603"/>
    <w:rsid w:val="00A60A5B"/>
    <w:rsid w:val="00A60A6D"/>
    <w:rsid w:val="00A60FCA"/>
    <w:rsid w:val="00A6115A"/>
    <w:rsid w:val="00A611E8"/>
    <w:rsid w:val="00A6157A"/>
    <w:rsid w:val="00A615B8"/>
    <w:rsid w:val="00A61DC6"/>
    <w:rsid w:val="00A6226A"/>
    <w:rsid w:val="00A629B6"/>
    <w:rsid w:val="00A6368D"/>
    <w:rsid w:val="00A63B98"/>
    <w:rsid w:val="00A6425E"/>
    <w:rsid w:val="00A645AD"/>
    <w:rsid w:val="00A6569A"/>
    <w:rsid w:val="00A65737"/>
    <w:rsid w:val="00A6591D"/>
    <w:rsid w:val="00A65D8F"/>
    <w:rsid w:val="00A65FF4"/>
    <w:rsid w:val="00A66452"/>
    <w:rsid w:val="00A66B91"/>
    <w:rsid w:val="00A66C6E"/>
    <w:rsid w:val="00A66D08"/>
    <w:rsid w:val="00A66F48"/>
    <w:rsid w:val="00A67287"/>
    <w:rsid w:val="00A67935"/>
    <w:rsid w:val="00A67CB7"/>
    <w:rsid w:val="00A7003D"/>
    <w:rsid w:val="00A70174"/>
    <w:rsid w:val="00A7068C"/>
    <w:rsid w:val="00A71084"/>
    <w:rsid w:val="00A711FA"/>
    <w:rsid w:val="00A7180A"/>
    <w:rsid w:val="00A721AD"/>
    <w:rsid w:val="00A723A1"/>
    <w:rsid w:val="00A723F6"/>
    <w:rsid w:val="00A72B58"/>
    <w:rsid w:val="00A72C74"/>
    <w:rsid w:val="00A72DF5"/>
    <w:rsid w:val="00A73B6E"/>
    <w:rsid w:val="00A742F8"/>
    <w:rsid w:val="00A761F4"/>
    <w:rsid w:val="00A76EBB"/>
    <w:rsid w:val="00A77797"/>
    <w:rsid w:val="00A80A15"/>
    <w:rsid w:val="00A80CAB"/>
    <w:rsid w:val="00A816D2"/>
    <w:rsid w:val="00A81E00"/>
    <w:rsid w:val="00A81E9D"/>
    <w:rsid w:val="00A81EFC"/>
    <w:rsid w:val="00A82A25"/>
    <w:rsid w:val="00A8320F"/>
    <w:rsid w:val="00A83552"/>
    <w:rsid w:val="00A83E0C"/>
    <w:rsid w:val="00A845EF"/>
    <w:rsid w:val="00A84EF0"/>
    <w:rsid w:val="00A84FAC"/>
    <w:rsid w:val="00A85146"/>
    <w:rsid w:val="00A85167"/>
    <w:rsid w:val="00A857AC"/>
    <w:rsid w:val="00A85DE8"/>
    <w:rsid w:val="00A864A3"/>
    <w:rsid w:val="00A87C0C"/>
    <w:rsid w:val="00A90100"/>
    <w:rsid w:val="00A902C8"/>
    <w:rsid w:val="00A90B81"/>
    <w:rsid w:val="00A90D90"/>
    <w:rsid w:val="00A9110B"/>
    <w:rsid w:val="00A912EA"/>
    <w:rsid w:val="00A91736"/>
    <w:rsid w:val="00A91998"/>
    <w:rsid w:val="00A919A6"/>
    <w:rsid w:val="00A91F60"/>
    <w:rsid w:val="00A92045"/>
    <w:rsid w:val="00A9239D"/>
    <w:rsid w:val="00A92420"/>
    <w:rsid w:val="00A93852"/>
    <w:rsid w:val="00A938A0"/>
    <w:rsid w:val="00A93CD9"/>
    <w:rsid w:val="00A940B6"/>
    <w:rsid w:val="00A94CF2"/>
    <w:rsid w:val="00A9573E"/>
    <w:rsid w:val="00A95991"/>
    <w:rsid w:val="00A9618D"/>
    <w:rsid w:val="00A964E4"/>
    <w:rsid w:val="00A9685E"/>
    <w:rsid w:val="00A978DE"/>
    <w:rsid w:val="00A97B28"/>
    <w:rsid w:val="00AA0369"/>
    <w:rsid w:val="00AA041A"/>
    <w:rsid w:val="00AA1109"/>
    <w:rsid w:val="00AA12B2"/>
    <w:rsid w:val="00AA1A80"/>
    <w:rsid w:val="00AA1F2F"/>
    <w:rsid w:val="00AA219E"/>
    <w:rsid w:val="00AA223C"/>
    <w:rsid w:val="00AA22BE"/>
    <w:rsid w:val="00AA2533"/>
    <w:rsid w:val="00AA2B7B"/>
    <w:rsid w:val="00AA3178"/>
    <w:rsid w:val="00AA3579"/>
    <w:rsid w:val="00AA3B46"/>
    <w:rsid w:val="00AA4040"/>
    <w:rsid w:val="00AA6107"/>
    <w:rsid w:val="00AA65F7"/>
    <w:rsid w:val="00AA685A"/>
    <w:rsid w:val="00AA69DE"/>
    <w:rsid w:val="00AA6FC7"/>
    <w:rsid w:val="00AA75F8"/>
    <w:rsid w:val="00AB0356"/>
    <w:rsid w:val="00AB0BFB"/>
    <w:rsid w:val="00AB0EEA"/>
    <w:rsid w:val="00AB2C23"/>
    <w:rsid w:val="00AB31E8"/>
    <w:rsid w:val="00AB4326"/>
    <w:rsid w:val="00AB47DD"/>
    <w:rsid w:val="00AB4CF5"/>
    <w:rsid w:val="00AB4FCE"/>
    <w:rsid w:val="00AB53B2"/>
    <w:rsid w:val="00AB5450"/>
    <w:rsid w:val="00AB549B"/>
    <w:rsid w:val="00AB5986"/>
    <w:rsid w:val="00AB62D2"/>
    <w:rsid w:val="00AB6A64"/>
    <w:rsid w:val="00AB7ACC"/>
    <w:rsid w:val="00AB7B9A"/>
    <w:rsid w:val="00AC0648"/>
    <w:rsid w:val="00AC073A"/>
    <w:rsid w:val="00AC0B33"/>
    <w:rsid w:val="00AC1F4E"/>
    <w:rsid w:val="00AC236B"/>
    <w:rsid w:val="00AC2527"/>
    <w:rsid w:val="00AC2BDA"/>
    <w:rsid w:val="00AC320D"/>
    <w:rsid w:val="00AC3A5F"/>
    <w:rsid w:val="00AC3FF1"/>
    <w:rsid w:val="00AC4476"/>
    <w:rsid w:val="00AC4A30"/>
    <w:rsid w:val="00AC50DB"/>
    <w:rsid w:val="00AC5215"/>
    <w:rsid w:val="00AC57C5"/>
    <w:rsid w:val="00AC6F9D"/>
    <w:rsid w:val="00AD1AD7"/>
    <w:rsid w:val="00AD1B3B"/>
    <w:rsid w:val="00AD1BDD"/>
    <w:rsid w:val="00AD1C6E"/>
    <w:rsid w:val="00AD3831"/>
    <w:rsid w:val="00AD3850"/>
    <w:rsid w:val="00AD3B6D"/>
    <w:rsid w:val="00AD3BC5"/>
    <w:rsid w:val="00AD3EED"/>
    <w:rsid w:val="00AD4CBB"/>
    <w:rsid w:val="00AD4D8C"/>
    <w:rsid w:val="00AD523C"/>
    <w:rsid w:val="00AD5944"/>
    <w:rsid w:val="00AD5C38"/>
    <w:rsid w:val="00AD62D1"/>
    <w:rsid w:val="00AD6F8D"/>
    <w:rsid w:val="00AD7226"/>
    <w:rsid w:val="00AD755D"/>
    <w:rsid w:val="00AD761F"/>
    <w:rsid w:val="00AD7A15"/>
    <w:rsid w:val="00AE0672"/>
    <w:rsid w:val="00AE07D6"/>
    <w:rsid w:val="00AE09BC"/>
    <w:rsid w:val="00AE0A18"/>
    <w:rsid w:val="00AE0CC7"/>
    <w:rsid w:val="00AE1130"/>
    <w:rsid w:val="00AE11ED"/>
    <w:rsid w:val="00AE1479"/>
    <w:rsid w:val="00AE1492"/>
    <w:rsid w:val="00AE1A12"/>
    <w:rsid w:val="00AE2EFD"/>
    <w:rsid w:val="00AE4549"/>
    <w:rsid w:val="00AE4E40"/>
    <w:rsid w:val="00AE5CEE"/>
    <w:rsid w:val="00AE6147"/>
    <w:rsid w:val="00AE64EB"/>
    <w:rsid w:val="00AE679B"/>
    <w:rsid w:val="00AE6A48"/>
    <w:rsid w:val="00AE7776"/>
    <w:rsid w:val="00AF0264"/>
    <w:rsid w:val="00AF073D"/>
    <w:rsid w:val="00AF07E4"/>
    <w:rsid w:val="00AF0E36"/>
    <w:rsid w:val="00AF1637"/>
    <w:rsid w:val="00AF2128"/>
    <w:rsid w:val="00AF2271"/>
    <w:rsid w:val="00AF2520"/>
    <w:rsid w:val="00AF3109"/>
    <w:rsid w:val="00AF31E0"/>
    <w:rsid w:val="00AF336C"/>
    <w:rsid w:val="00AF35F4"/>
    <w:rsid w:val="00AF371B"/>
    <w:rsid w:val="00AF3CB6"/>
    <w:rsid w:val="00AF40CA"/>
    <w:rsid w:val="00AF452A"/>
    <w:rsid w:val="00AF48BC"/>
    <w:rsid w:val="00AF495F"/>
    <w:rsid w:val="00AF4A78"/>
    <w:rsid w:val="00AF4B16"/>
    <w:rsid w:val="00AF52AF"/>
    <w:rsid w:val="00AF544C"/>
    <w:rsid w:val="00AF5600"/>
    <w:rsid w:val="00AF572D"/>
    <w:rsid w:val="00AF63EC"/>
    <w:rsid w:val="00AF6E15"/>
    <w:rsid w:val="00AF7292"/>
    <w:rsid w:val="00AF74B7"/>
    <w:rsid w:val="00B00137"/>
    <w:rsid w:val="00B00478"/>
    <w:rsid w:val="00B0055F"/>
    <w:rsid w:val="00B00C05"/>
    <w:rsid w:val="00B0102E"/>
    <w:rsid w:val="00B01053"/>
    <w:rsid w:val="00B013EB"/>
    <w:rsid w:val="00B013FF"/>
    <w:rsid w:val="00B017C5"/>
    <w:rsid w:val="00B0213E"/>
    <w:rsid w:val="00B02C59"/>
    <w:rsid w:val="00B033E2"/>
    <w:rsid w:val="00B04024"/>
    <w:rsid w:val="00B0413F"/>
    <w:rsid w:val="00B0436B"/>
    <w:rsid w:val="00B04C74"/>
    <w:rsid w:val="00B0520F"/>
    <w:rsid w:val="00B05639"/>
    <w:rsid w:val="00B06B3F"/>
    <w:rsid w:val="00B10251"/>
    <w:rsid w:val="00B105C9"/>
    <w:rsid w:val="00B113B6"/>
    <w:rsid w:val="00B11BF2"/>
    <w:rsid w:val="00B1260D"/>
    <w:rsid w:val="00B12F43"/>
    <w:rsid w:val="00B12FDE"/>
    <w:rsid w:val="00B13255"/>
    <w:rsid w:val="00B1402F"/>
    <w:rsid w:val="00B14030"/>
    <w:rsid w:val="00B1423F"/>
    <w:rsid w:val="00B1434B"/>
    <w:rsid w:val="00B15427"/>
    <w:rsid w:val="00B154C5"/>
    <w:rsid w:val="00B1584F"/>
    <w:rsid w:val="00B1593A"/>
    <w:rsid w:val="00B159ED"/>
    <w:rsid w:val="00B15A5A"/>
    <w:rsid w:val="00B15B76"/>
    <w:rsid w:val="00B15DB9"/>
    <w:rsid w:val="00B161C2"/>
    <w:rsid w:val="00B16899"/>
    <w:rsid w:val="00B16AF6"/>
    <w:rsid w:val="00B16FC5"/>
    <w:rsid w:val="00B17AA7"/>
    <w:rsid w:val="00B17CC4"/>
    <w:rsid w:val="00B20115"/>
    <w:rsid w:val="00B20BC2"/>
    <w:rsid w:val="00B215EF"/>
    <w:rsid w:val="00B21E78"/>
    <w:rsid w:val="00B21ED9"/>
    <w:rsid w:val="00B22603"/>
    <w:rsid w:val="00B2278C"/>
    <w:rsid w:val="00B22B32"/>
    <w:rsid w:val="00B22DD4"/>
    <w:rsid w:val="00B22F32"/>
    <w:rsid w:val="00B230EB"/>
    <w:rsid w:val="00B234E9"/>
    <w:rsid w:val="00B23E35"/>
    <w:rsid w:val="00B246C1"/>
    <w:rsid w:val="00B24AD8"/>
    <w:rsid w:val="00B25035"/>
    <w:rsid w:val="00B2589C"/>
    <w:rsid w:val="00B25B3D"/>
    <w:rsid w:val="00B25B4D"/>
    <w:rsid w:val="00B26057"/>
    <w:rsid w:val="00B26452"/>
    <w:rsid w:val="00B26805"/>
    <w:rsid w:val="00B26B3D"/>
    <w:rsid w:val="00B27378"/>
    <w:rsid w:val="00B2762E"/>
    <w:rsid w:val="00B27A20"/>
    <w:rsid w:val="00B27FCC"/>
    <w:rsid w:val="00B302B3"/>
    <w:rsid w:val="00B30A3C"/>
    <w:rsid w:val="00B31328"/>
    <w:rsid w:val="00B31434"/>
    <w:rsid w:val="00B31631"/>
    <w:rsid w:val="00B31695"/>
    <w:rsid w:val="00B320B1"/>
    <w:rsid w:val="00B320BA"/>
    <w:rsid w:val="00B32638"/>
    <w:rsid w:val="00B326C9"/>
    <w:rsid w:val="00B347AE"/>
    <w:rsid w:val="00B3628D"/>
    <w:rsid w:val="00B3629A"/>
    <w:rsid w:val="00B365D2"/>
    <w:rsid w:val="00B3673F"/>
    <w:rsid w:val="00B36E9D"/>
    <w:rsid w:val="00B37484"/>
    <w:rsid w:val="00B376AA"/>
    <w:rsid w:val="00B37C7D"/>
    <w:rsid w:val="00B40058"/>
    <w:rsid w:val="00B4080A"/>
    <w:rsid w:val="00B40912"/>
    <w:rsid w:val="00B40DC0"/>
    <w:rsid w:val="00B40F02"/>
    <w:rsid w:val="00B42424"/>
    <w:rsid w:val="00B4278A"/>
    <w:rsid w:val="00B429AB"/>
    <w:rsid w:val="00B429FE"/>
    <w:rsid w:val="00B42F85"/>
    <w:rsid w:val="00B4326A"/>
    <w:rsid w:val="00B436A7"/>
    <w:rsid w:val="00B439AB"/>
    <w:rsid w:val="00B43EFD"/>
    <w:rsid w:val="00B44834"/>
    <w:rsid w:val="00B44943"/>
    <w:rsid w:val="00B44B0A"/>
    <w:rsid w:val="00B52557"/>
    <w:rsid w:val="00B53086"/>
    <w:rsid w:val="00B5334D"/>
    <w:rsid w:val="00B54BC1"/>
    <w:rsid w:val="00B54EB9"/>
    <w:rsid w:val="00B54F1D"/>
    <w:rsid w:val="00B553D4"/>
    <w:rsid w:val="00B561CB"/>
    <w:rsid w:val="00B571DF"/>
    <w:rsid w:val="00B57578"/>
    <w:rsid w:val="00B57817"/>
    <w:rsid w:val="00B57901"/>
    <w:rsid w:val="00B60190"/>
    <w:rsid w:val="00B606D9"/>
    <w:rsid w:val="00B6087F"/>
    <w:rsid w:val="00B60911"/>
    <w:rsid w:val="00B60D61"/>
    <w:rsid w:val="00B61098"/>
    <w:rsid w:val="00B61466"/>
    <w:rsid w:val="00B61480"/>
    <w:rsid w:val="00B614BC"/>
    <w:rsid w:val="00B622BE"/>
    <w:rsid w:val="00B623B9"/>
    <w:rsid w:val="00B624A9"/>
    <w:rsid w:val="00B624EB"/>
    <w:rsid w:val="00B62561"/>
    <w:rsid w:val="00B625AE"/>
    <w:rsid w:val="00B62919"/>
    <w:rsid w:val="00B6372B"/>
    <w:rsid w:val="00B63773"/>
    <w:rsid w:val="00B63E48"/>
    <w:rsid w:val="00B63F7E"/>
    <w:rsid w:val="00B657DE"/>
    <w:rsid w:val="00B66006"/>
    <w:rsid w:val="00B666B9"/>
    <w:rsid w:val="00B66B6F"/>
    <w:rsid w:val="00B66E01"/>
    <w:rsid w:val="00B670B0"/>
    <w:rsid w:val="00B6751A"/>
    <w:rsid w:val="00B70469"/>
    <w:rsid w:val="00B70D82"/>
    <w:rsid w:val="00B71080"/>
    <w:rsid w:val="00B71195"/>
    <w:rsid w:val="00B71220"/>
    <w:rsid w:val="00B71360"/>
    <w:rsid w:val="00B717B3"/>
    <w:rsid w:val="00B71835"/>
    <w:rsid w:val="00B71E54"/>
    <w:rsid w:val="00B71FE6"/>
    <w:rsid w:val="00B7253B"/>
    <w:rsid w:val="00B728BE"/>
    <w:rsid w:val="00B728CA"/>
    <w:rsid w:val="00B736A9"/>
    <w:rsid w:val="00B7378D"/>
    <w:rsid w:val="00B73C10"/>
    <w:rsid w:val="00B74266"/>
    <w:rsid w:val="00B74AA0"/>
    <w:rsid w:val="00B74B05"/>
    <w:rsid w:val="00B756B3"/>
    <w:rsid w:val="00B758D8"/>
    <w:rsid w:val="00B759A8"/>
    <w:rsid w:val="00B75AD7"/>
    <w:rsid w:val="00B75B11"/>
    <w:rsid w:val="00B764E6"/>
    <w:rsid w:val="00B76787"/>
    <w:rsid w:val="00B76D12"/>
    <w:rsid w:val="00B77A49"/>
    <w:rsid w:val="00B80396"/>
    <w:rsid w:val="00B8066F"/>
    <w:rsid w:val="00B80C86"/>
    <w:rsid w:val="00B8125D"/>
    <w:rsid w:val="00B816E8"/>
    <w:rsid w:val="00B81900"/>
    <w:rsid w:val="00B81D35"/>
    <w:rsid w:val="00B824D5"/>
    <w:rsid w:val="00B825C8"/>
    <w:rsid w:val="00B82AA1"/>
    <w:rsid w:val="00B82B6A"/>
    <w:rsid w:val="00B83545"/>
    <w:rsid w:val="00B83BDF"/>
    <w:rsid w:val="00B83D93"/>
    <w:rsid w:val="00B840FE"/>
    <w:rsid w:val="00B848D3"/>
    <w:rsid w:val="00B84A71"/>
    <w:rsid w:val="00B85B48"/>
    <w:rsid w:val="00B85D5C"/>
    <w:rsid w:val="00B866D1"/>
    <w:rsid w:val="00B878D5"/>
    <w:rsid w:val="00B87DFA"/>
    <w:rsid w:val="00B87E1F"/>
    <w:rsid w:val="00B900A5"/>
    <w:rsid w:val="00B902C5"/>
    <w:rsid w:val="00B903C2"/>
    <w:rsid w:val="00B90830"/>
    <w:rsid w:val="00B90887"/>
    <w:rsid w:val="00B90966"/>
    <w:rsid w:val="00B915BA"/>
    <w:rsid w:val="00B9173B"/>
    <w:rsid w:val="00B9301D"/>
    <w:rsid w:val="00B9317F"/>
    <w:rsid w:val="00B938AA"/>
    <w:rsid w:val="00B93951"/>
    <w:rsid w:val="00B93B06"/>
    <w:rsid w:val="00B94D6B"/>
    <w:rsid w:val="00B94DD1"/>
    <w:rsid w:val="00B950DF"/>
    <w:rsid w:val="00B9592C"/>
    <w:rsid w:val="00B96B67"/>
    <w:rsid w:val="00B96D88"/>
    <w:rsid w:val="00B97477"/>
    <w:rsid w:val="00B976C7"/>
    <w:rsid w:val="00BA0011"/>
    <w:rsid w:val="00BA059B"/>
    <w:rsid w:val="00BA064F"/>
    <w:rsid w:val="00BA0D0A"/>
    <w:rsid w:val="00BA18AF"/>
    <w:rsid w:val="00BA1F86"/>
    <w:rsid w:val="00BA1FB5"/>
    <w:rsid w:val="00BA2FBE"/>
    <w:rsid w:val="00BA37CA"/>
    <w:rsid w:val="00BA388F"/>
    <w:rsid w:val="00BA3A08"/>
    <w:rsid w:val="00BA3E29"/>
    <w:rsid w:val="00BA450F"/>
    <w:rsid w:val="00BA4A6F"/>
    <w:rsid w:val="00BA4B40"/>
    <w:rsid w:val="00BA4DFA"/>
    <w:rsid w:val="00BA4E5B"/>
    <w:rsid w:val="00BA5080"/>
    <w:rsid w:val="00BA5D19"/>
    <w:rsid w:val="00BA65EB"/>
    <w:rsid w:val="00BA6FD6"/>
    <w:rsid w:val="00BA766E"/>
    <w:rsid w:val="00BA767F"/>
    <w:rsid w:val="00BA77B0"/>
    <w:rsid w:val="00BA7D85"/>
    <w:rsid w:val="00BB0971"/>
    <w:rsid w:val="00BB144E"/>
    <w:rsid w:val="00BB1842"/>
    <w:rsid w:val="00BB1C39"/>
    <w:rsid w:val="00BB2956"/>
    <w:rsid w:val="00BB2BAE"/>
    <w:rsid w:val="00BB3672"/>
    <w:rsid w:val="00BB49FA"/>
    <w:rsid w:val="00BB4B6B"/>
    <w:rsid w:val="00BB4FE1"/>
    <w:rsid w:val="00BB53CF"/>
    <w:rsid w:val="00BB63EA"/>
    <w:rsid w:val="00BB749C"/>
    <w:rsid w:val="00BB77FC"/>
    <w:rsid w:val="00BB79D0"/>
    <w:rsid w:val="00BB79E8"/>
    <w:rsid w:val="00BC0B5E"/>
    <w:rsid w:val="00BC1885"/>
    <w:rsid w:val="00BC1C85"/>
    <w:rsid w:val="00BC257F"/>
    <w:rsid w:val="00BC2C74"/>
    <w:rsid w:val="00BC2FA6"/>
    <w:rsid w:val="00BC417D"/>
    <w:rsid w:val="00BC44DC"/>
    <w:rsid w:val="00BC4F4C"/>
    <w:rsid w:val="00BC52B8"/>
    <w:rsid w:val="00BC5497"/>
    <w:rsid w:val="00BC56FB"/>
    <w:rsid w:val="00BC570A"/>
    <w:rsid w:val="00BC5788"/>
    <w:rsid w:val="00BC5A74"/>
    <w:rsid w:val="00BC5D5B"/>
    <w:rsid w:val="00BC5F5D"/>
    <w:rsid w:val="00BC6D14"/>
    <w:rsid w:val="00BC703D"/>
    <w:rsid w:val="00BC7040"/>
    <w:rsid w:val="00BD038D"/>
    <w:rsid w:val="00BD0433"/>
    <w:rsid w:val="00BD05DA"/>
    <w:rsid w:val="00BD0D04"/>
    <w:rsid w:val="00BD190D"/>
    <w:rsid w:val="00BD233B"/>
    <w:rsid w:val="00BD233E"/>
    <w:rsid w:val="00BD292D"/>
    <w:rsid w:val="00BD2B4C"/>
    <w:rsid w:val="00BD30BE"/>
    <w:rsid w:val="00BD328E"/>
    <w:rsid w:val="00BD36D1"/>
    <w:rsid w:val="00BD409B"/>
    <w:rsid w:val="00BD4CE8"/>
    <w:rsid w:val="00BD5E97"/>
    <w:rsid w:val="00BD644B"/>
    <w:rsid w:val="00BD74F8"/>
    <w:rsid w:val="00BE0189"/>
    <w:rsid w:val="00BE0521"/>
    <w:rsid w:val="00BE1094"/>
    <w:rsid w:val="00BE117F"/>
    <w:rsid w:val="00BE146E"/>
    <w:rsid w:val="00BE14E9"/>
    <w:rsid w:val="00BE1809"/>
    <w:rsid w:val="00BE23A0"/>
    <w:rsid w:val="00BE24D6"/>
    <w:rsid w:val="00BE24F0"/>
    <w:rsid w:val="00BE26B1"/>
    <w:rsid w:val="00BE3081"/>
    <w:rsid w:val="00BE341E"/>
    <w:rsid w:val="00BE4772"/>
    <w:rsid w:val="00BE488B"/>
    <w:rsid w:val="00BE4CC5"/>
    <w:rsid w:val="00BE4FA8"/>
    <w:rsid w:val="00BE50DB"/>
    <w:rsid w:val="00BE59F4"/>
    <w:rsid w:val="00BE5E7E"/>
    <w:rsid w:val="00BE7A20"/>
    <w:rsid w:val="00BF227B"/>
    <w:rsid w:val="00BF29BD"/>
    <w:rsid w:val="00BF2C1F"/>
    <w:rsid w:val="00BF2D3B"/>
    <w:rsid w:val="00BF2FE0"/>
    <w:rsid w:val="00BF39D1"/>
    <w:rsid w:val="00BF3AF7"/>
    <w:rsid w:val="00BF3BD5"/>
    <w:rsid w:val="00BF3D77"/>
    <w:rsid w:val="00BF3F02"/>
    <w:rsid w:val="00BF4C5A"/>
    <w:rsid w:val="00BF4CA7"/>
    <w:rsid w:val="00BF4D90"/>
    <w:rsid w:val="00BF600C"/>
    <w:rsid w:val="00BF65C2"/>
    <w:rsid w:val="00BF67F9"/>
    <w:rsid w:val="00BF760C"/>
    <w:rsid w:val="00BF7BCB"/>
    <w:rsid w:val="00C000B8"/>
    <w:rsid w:val="00C00842"/>
    <w:rsid w:val="00C00C2A"/>
    <w:rsid w:val="00C00E10"/>
    <w:rsid w:val="00C00EBC"/>
    <w:rsid w:val="00C014D7"/>
    <w:rsid w:val="00C0170B"/>
    <w:rsid w:val="00C01C49"/>
    <w:rsid w:val="00C01D27"/>
    <w:rsid w:val="00C02155"/>
    <w:rsid w:val="00C02C3B"/>
    <w:rsid w:val="00C0355D"/>
    <w:rsid w:val="00C035F5"/>
    <w:rsid w:val="00C03BF1"/>
    <w:rsid w:val="00C03DFB"/>
    <w:rsid w:val="00C04229"/>
    <w:rsid w:val="00C042FA"/>
    <w:rsid w:val="00C050C0"/>
    <w:rsid w:val="00C05233"/>
    <w:rsid w:val="00C05282"/>
    <w:rsid w:val="00C05871"/>
    <w:rsid w:val="00C0614E"/>
    <w:rsid w:val="00C06C40"/>
    <w:rsid w:val="00C100FA"/>
    <w:rsid w:val="00C107BA"/>
    <w:rsid w:val="00C107DF"/>
    <w:rsid w:val="00C10886"/>
    <w:rsid w:val="00C11233"/>
    <w:rsid w:val="00C113AE"/>
    <w:rsid w:val="00C11497"/>
    <w:rsid w:val="00C116C2"/>
    <w:rsid w:val="00C117A6"/>
    <w:rsid w:val="00C11CC6"/>
    <w:rsid w:val="00C11FE3"/>
    <w:rsid w:val="00C13600"/>
    <w:rsid w:val="00C137FB"/>
    <w:rsid w:val="00C13964"/>
    <w:rsid w:val="00C13E1B"/>
    <w:rsid w:val="00C148CD"/>
    <w:rsid w:val="00C14E06"/>
    <w:rsid w:val="00C14F68"/>
    <w:rsid w:val="00C14FA4"/>
    <w:rsid w:val="00C1559C"/>
    <w:rsid w:val="00C155F9"/>
    <w:rsid w:val="00C16EBF"/>
    <w:rsid w:val="00C16F52"/>
    <w:rsid w:val="00C17251"/>
    <w:rsid w:val="00C17892"/>
    <w:rsid w:val="00C17CEF"/>
    <w:rsid w:val="00C206C0"/>
    <w:rsid w:val="00C20938"/>
    <w:rsid w:val="00C20ACC"/>
    <w:rsid w:val="00C20F33"/>
    <w:rsid w:val="00C21765"/>
    <w:rsid w:val="00C21D22"/>
    <w:rsid w:val="00C22861"/>
    <w:rsid w:val="00C2329F"/>
    <w:rsid w:val="00C23D90"/>
    <w:rsid w:val="00C2419F"/>
    <w:rsid w:val="00C24655"/>
    <w:rsid w:val="00C24C8D"/>
    <w:rsid w:val="00C24C98"/>
    <w:rsid w:val="00C24FB6"/>
    <w:rsid w:val="00C2602A"/>
    <w:rsid w:val="00C26392"/>
    <w:rsid w:val="00C26A3D"/>
    <w:rsid w:val="00C26DFE"/>
    <w:rsid w:val="00C26E9B"/>
    <w:rsid w:val="00C26F96"/>
    <w:rsid w:val="00C26F9F"/>
    <w:rsid w:val="00C274F4"/>
    <w:rsid w:val="00C277DF"/>
    <w:rsid w:val="00C278A6"/>
    <w:rsid w:val="00C27BD2"/>
    <w:rsid w:val="00C27FD1"/>
    <w:rsid w:val="00C30339"/>
    <w:rsid w:val="00C30648"/>
    <w:rsid w:val="00C309A8"/>
    <w:rsid w:val="00C30B99"/>
    <w:rsid w:val="00C31835"/>
    <w:rsid w:val="00C3247C"/>
    <w:rsid w:val="00C32675"/>
    <w:rsid w:val="00C3273B"/>
    <w:rsid w:val="00C32A7D"/>
    <w:rsid w:val="00C32E62"/>
    <w:rsid w:val="00C33476"/>
    <w:rsid w:val="00C334DC"/>
    <w:rsid w:val="00C335B2"/>
    <w:rsid w:val="00C339CA"/>
    <w:rsid w:val="00C3466D"/>
    <w:rsid w:val="00C34EC6"/>
    <w:rsid w:val="00C3519E"/>
    <w:rsid w:val="00C355AE"/>
    <w:rsid w:val="00C35E7D"/>
    <w:rsid w:val="00C366DB"/>
    <w:rsid w:val="00C36E26"/>
    <w:rsid w:val="00C3715A"/>
    <w:rsid w:val="00C37961"/>
    <w:rsid w:val="00C37D11"/>
    <w:rsid w:val="00C40D13"/>
    <w:rsid w:val="00C40D56"/>
    <w:rsid w:val="00C40D63"/>
    <w:rsid w:val="00C41CF0"/>
    <w:rsid w:val="00C41F12"/>
    <w:rsid w:val="00C41F55"/>
    <w:rsid w:val="00C42633"/>
    <w:rsid w:val="00C42649"/>
    <w:rsid w:val="00C4269C"/>
    <w:rsid w:val="00C4279F"/>
    <w:rsid w:val="00C42FF0"/>
    <w:rsid w:val="00C4370E"/>
    <w:rsid w:val="00C43A1E"/>
    <w:rsid w:val="00C43D00"/>
    <w:rsid w:val="00C44529"/>
    <w:rsid w:val="00C4486D"/>
    <w:rsid w:val="00C44C57"/>
    <w:rsid w:val="00C44EFF"/>
    <w:rsid w:val="00C452D8"/>
    <w:rsid w:val="00C46808"/>
    <w:rsid w:val="00C4683A"/>
    <w:rsid w:val="00C47158"/>
    <w:rsid w:val="00C47815"/>
    <w:rsid w:val="00C4796F"/>
    <w:rsid w:val="00C47D17"/>
    <w:rsid w:val="00C50338"/>
    <w:rsid w:val="00C506F9"/>
    <w:rsid w:val="00C51022"/>
    <w:rsid w:val="00C51113"/>
    <w:rsid w:val="00C512C5"/>
    <w:rsid w:val="00C5142D"/>
    <w:rsid w:val="00C516E1"/>
    <w:rsid w:val="00C51E72"/>
    <w:rsid w:val="00C52170"/>
    <w:rsid w:val="00C5282C"/>
    <w:rsid w:val="00C528F4"/>
    <w:rsid w:val="00C52C2E"/>
    <w:rsid w:val="00C52FC7"/>
    <w:rsid w:val="00C53879"/>
    <w:rsid w:val="00C53AF0"/>
    <w:rsid w:val="00C540BA"/>
    <w:rsid w:val="00C5466C"/>
    <w:rsid w:val="00C54679"/>
    <w:rsid w:val="00C54858"/>
    <w:rsid w:val="00C54949"/>
    <w:rsid w:val="00C54B05"/>
    <w:rsid w:val="00C554C5"/>
    <w:rsid w:val="00C5552B"/>
    <w:rsid w:val="00C55869"/>
    <w:rsid w:val="00C55C09"/>
    <w:rsid w:val="00C56244"/>
    <w:rsid w:val="00C56C15"/>
    <w:rsid w:val="00C56F45"/>
    <w:rsid w:val="00C57169"/>
    <w:rsid w:val="00C573B7"/>
    <w:rsid w:val="00C5768D"/>
    <w:rsid w:val="00C6014B"/>
    <w:rsid w:val="00C6073E"/>
    <w:rsid w:val="00C60F4A"/>
    <w:rsid w:val="00C61473"/>
    <w:rsid w:val="00C619A7"/>
    <w:rsid w:val="00C62097"/>
    <w:rsid w:val="00C6270F"/>
    <w:rsid w:val="00C62B25"/>
    <w:rsid w:val="00C62E68"/>
    <w:rsid w:val="00C634F6"/>
    <w:rsid w:val="00C63BD9"/>
    <w:rsid w:val="00C64EBD"/>
    <w:rsid w:val="00C650C6"/>
    <w:rsid w:val="00C65B6A"/>
    <w:rsid w:val="00C65FF8"/>
    <w:rsid w:val="00C663F9"/>
    <w:rsid w:val="00C66A09"/>
    <w:rsid w:val="00C66A7A"/>
    <w:rsid w:val="00C67AA3"/>
    <w:rsid w:val="00C67F12"/>
    <w:rsid w:val="00C701CD"/>
    <w:rsid w:val="00C709E4"/>
    <w:rsid w:val="00C70E1F"/>
    <w:rsid w:val="00C7118D"/>
    <w:rsid w:val="00C71333"/>
    <w:rsid w:val="00C71667"/>
    <w:rsid w:val="00C724D2"/>
    <w:rsid w:val="00C72ED6"/>
    <w:rsid w:val="00C731FE"/>
    <w:rsid w:val="00C737C6"/>
    <w:rsid w:val="00C74E44"/>
    <w:rsid w:val="00C74E7D"/>
    <w:rsid w:val="00C7563D"/>
    <w:rsid w:val="00C75A95"/>
    <w:rsid w:val="00C762D6"/>
    <w:rsid w:val="00C76390"/>
    <w:rsid w:val="00C765F9"/>
    <w:rsid w:val="00C76920"/>
    <w:rsid w:val="00C774E9"/>
    <w:rsid w:val="00C77568"/>
    <w:rsid w:val="00C779F2"/>
    <w:rsid w:val="00C80538"/>
    <w:rsid w:val="00C81878"/>
    <w:rsid w:val="00C81908"/>
    <w:rsid w:val="00C81E3B"/>
    <w:rsid w:val="00C825B8"/>
    <w:rsid w:val="00C8341D"/>
    <w:rsid w:val="00C84C04"/>
    <w:rsid w:val="00C84C07"/>
    <w:rsid w:val="00C859F8"/>
    <w:rsid w:val="00C85DAF"/>
    <w:rsid w:val="00C85F14"/>
    <w:rsid w:val="00C86013"/>
    <w:rsid w:val="00C86C5C"/>
    <w:rsid w:val="00C86DE5"/>
    <w:rsid w:val="00C86EC2"/>
    <w:rsid w:val="00C86EF4"/>
    <w:rsid w:val="00C87218"/>
    <w:rsid w:val="00C90443"/>
    <w:rsid w:val="00C91ACD"/>
    <w:rsid w:val="00C91C1A"/>
    <w:rsid w:val="00C9298B"/>
    <w:rsid w:val="00C92B63"/>
    <w:rsid w:val="00C92EDE"/>
    <w:rsid w:val="00C9618F"/>
    <w:rsid w:val="00C96726"/>
    <w:rsid w:val="00C97077"/>
    <w:rsid w:val="00C9762E"/>
    <w:rsid w:val="00C97D01"/>
    <w:rsid w:val="00C97E14"/>
    <w:rsid w:val="00CA068F"/>
    <w:rsid w:val="00CA0BBB"/>
    <w:rsid w:val="00CA12BB"/>
    <w:rsid w:val="00CA1999"/>
    <w:rsid w:val="00CA24D1"/>
    <w:rsid w:val="00CA2971"/>
    <w:rsid w:val="00CA2EF1"/>
    <w:rsid w:val="00CA2FA1"/>
    <w:rsid w:val="00CA2FA8"/>
    <w:rsid w:val="00CA366F"/>
    <w:rsid w:val="00CA4961"/>
    <w:rsid w:val="00CA4B92"/>
    <w:rsid w:val="00CA5247"/>
    <w:rsid w:val="00CA5997"/>
    <w:rsid w:val="00CA5B1E"/>
    <w:rsid w:val="00CA6062"/>
    <w:rsid w:val="00CA7483"/>
    <w:rsid w:val="00CB00DA"/>
    <w:rsid w:val="00CB0515"/>
    <w:rsid w:val="00CB06A6"/>
    <w:rsid w:val="00CB0E38"/>
    <w:rsid w:val="00CB1123"/>
    <w:rsid w:val="00CB118B"/>
    <w:rsid w:val="00CB11A5"/>
    <w:rsid w:val="00CB12B2"/>
    <w:rsid w:val="00CB198A"/>
    <w:rsid w:val="00CB3475"/>
    <w:rsid w:val="00CB38E0"/>
    <w:rsid w:val="00CB3B90"/>
    <w:rsid w:val="00CB4242"/>
    <w:rsid w:val="00CB59CD"/>
    <w:rsid w:val="00CB6BD6"/>
    <w:rsid w:val="00CB7108"/>
    <w:rsid w:val="00CC02A9"/>
    <w:rsid w:val="00CC03D3"/>
    <w:rsid w:val="00CC14C4"/>
    <w:rsid w:val="00CC160B"/>
    <w:rsid w:val="00CC249E"/>
    <w:rsid w:val="00CC267D"/>
    <w:rsid w:val="00CC2FD8"/>
    <w:rsid w:val="00CC50F1"/>
    <w:rsid w:val="00CC54A6"/>
    <w:rsid w:val="00CC5A84"/>
    <w:rsid w:val="00CC67DC"/>
    <w:rsid w:val="00CC6B3A"/>
    <w:rsid w:val="00CC6C3B"/>
    <w:rsid w:val="00CC6E0C"/>
    <w:rsid w:val="00CC78EB"/>
    <w:rsid w:val="00CD0454"/>
    <w:rsid w:val="00CD0B9F"/>
    <w:rsid w:val="00CD0D7F"/>
    <w:rsid w:val="00CD1A12"/>
    <w:rsid w:val="00CD1B6C"/>
    <w:rsid w:val="00CD1BD1"/>
    <w:rsid w:val="00CD1EC3"/>
    <w:rsid w:val="00CD3FF5"/>
    <w:rsid w:val="00CD445C"/>
    <w:rsid w:val="00CD4ADB"/>
    <w:rsid w:val="00CD5437"/>
    <w:rsid w:val="00CD563F"/>
    <w:rsid w:val="00CD64B5"/>
    <w:rsid w:val="00CD6C6B"/>
    <w:rsid w:val="00CD70ED"/>
    <w:rsid w:val="00CD719F"/>
    <w:rsid w:val="00CD7496"/>
    <w:rsid w:val="00CD7B51"/>
    <w:rsid w:val="00CE01CA"/>
    <w:rsid w:val="00CE1000"/>
    <w:rsid w:val="00CE14F5"/>
    <w:rsid w:val="00CE150B"/>
    <w:rsid w:val="00CE2102"/>
    <w:rsid w:val="00CE2BD9"/>
    <w:rsid w:val="00CE2FC1"/>
    <w:rsid w:val="00CE3236"/>
    <w:rsid w:val="00CE35C9"/>
    <w:rsid w:val="00CE37C3"/>
    <w:rsid w:val="00CE4291"/>
    <w:rsid w:val="00CE44AC"/>
    <w:rsid w:val="00CE4B72"/>
    <w:rsid w:val="00CE4D87"/>
    <w:rsid w:val="00CE5C10"/>
    <w:rsid w:val="00CE601B"/>
    <w:rsid w:val="00CE620A"/>
    <w:rsid w:val="00CE62C8"/>
    <w:rsid w:val="00CE64DA"/>
    <w:rsid w:val="00CE673D"/>
    <w:rsid w:val="00CE69E8"/>
    <w:rsid w:val="00CE6D05"/>
    <w:rsid w:val="00CE6D4A"/>
    <w:rsid w:val="00CE7279"/>
    <w:rsid w:val="00CE72E3"/>
    <w:rsid w:val="00CE75A2"/>
    <w:rsid w:val="00CF0083"/>
    <w:rsid w:val="00CF0250"/>
    <w:rsid w:val="00CF104D"/>
    <w:rsid w:val="00CF19C0"/>
    <w:rsid w:val="00CF40D7"/>
    <w:rsid w:val="00CF449B"/>
    <w:rsid w:val="00CF65C7"/>
    <w:rsid w:val="00CF66D3"/>
    <w:rsid w:val="00CF6C83"/>
    <w:rsid w:val="00CF6F0E"/>
    <w:rsid w:val="00CF72C9"/>
    <w:rsid w:val="00CF7DE9"/>
    <w:rsid w:val="00D0028B"/>
    <w:rsid w:val="00D00D42"/>
    <w:rsid w:val="00D019B4"/>
    <w:rsid w:val="00D01FA8"/>
    <w:rsid w:val="00D02327"/>
    <w:rsid w:val="00D028C6"/>
    <w:rsid w:val="00D02D3B"/>
    <w:rsid w:val="00D02D86"/>
    <w:rsid w:val="00D03C8C"/>
    <w:rsid w:val="00D042B8"/>
    <w:rsid w:val="00D047ED"/>
    <w:rsid w:val="00D04A1C"/>
    <w:rsid w:val="00D053E3"/>
    <w:rsid w:val="00D05DEF"/>
    <w:rsid w:val="00D06987"/>
    <w:rsid w:val="00D06EF7"/>
    <w:rsid w:val="00D076FE"/>
    <w:rsid w:val="00D07885"/>
    <w:rsid w:val="00D07B7E"/>
    <w:rsid w:val="00D10076"/>
    <w:rsid w:val="00D106EB"/>
    <w:rsid w:val="00D10A84"/>
    <w:rsid w:val="00D10DA4"/>
    <w:rsid w:val="00D1111F"/>
    <w:rsid w:val="00D11BBD"/>
    <w:rsid w:val="00D12FE0"/>
    <w:rsid w:val="00D136DC"/>
    <w:rsid w:val="00D147FA"/>
    <w:rsid w:val="00D14967"/>
    <w:rsid w:val="00D14C27"/>
    <w:rsid w:val="00D14F6E"/>
    <w:rsid w:val="00D15162"/>
    <w:rsid w:val="00D154AC"/>
    <w:rsid w:val="00D157C6"/>
    <w:rsid w:val="00D15BD2"/>
    <w:rsid w:val="00D15F16"/>
    <w:rsid w:val="00D1669D"/>
    <w:rsid w:val="00D16A87"/>
    <w:rsid w:val="00D17CE0"/>
    <w:rsid w:val="00D17DC9"/>
    <w:rsid w:val="00D20366"/>
    <w:rsid w:val="00D20414"/>
    <w:rsid w:val="00D20A75"/>
    <w:rsid w:val="00D20E8B"/>
    <w:rsid w:val="00D21543"/>
    <w:rsid w:val="00D21901"/>
    <w:rsid w:val="00D219F1"/>
    <w:rsid w:val="00D21C16"/>
    <w:rsid w:val="00D21DD0"/>
    <w:rsid w:val="00D21DD3"/>
    <w:rsid w:val="00D23078"/>
    <w:rsid w:val="00D2381C"/>
    <w:rsid w:val="00D238C1"/>
    <w:rsid w:val="00D23B22"/>
    <w:rsid w:val="00D23D89"/>
    <w:rsid w:val="00D24364"/>
    <w:rsid w:val="00D24447"/>
    <w:rsid w:val="00D24612"/>
    <w:rsid w:val="00D24828"/>
    <w:rsid w:val="00D24966"/>
    <w:rsid w:val="00D24B31"/>
    <w:rsid w:val="00D24F54"/>
    <w:rsid w:val="00D25782"/>
    <w:rsid w:val="00D25914"/>
    <w:rsid w:val="00D26365"/>
    <w:rsid w:val="00D263F4"/>
    <w:rsid w:val="00D264A4"/>
    <w:rsid w:val="00D26723"/>
    <w:rsid w:val="00D26742"/>
    <w:rsid w:val="00D26D73"/>
    <w:rsid w:val="00D2758D"/>
    <w:rsid w:val="00D27A1C"/>
    <w:rsid w:val="00D27A75"/>
    <w:rsid w:val="00D27E35"/>
    <w:rsid w:val="00D304FF"/>
    <w:rsid w:val="00D308E8"/>
    <w:rsid w:val="00D30BE0"/>
    <w:rsid w:val="00D31353"/>
    <w:rsid w:val="00D314C4"/>
    <w:rsid w:val="00D317FA"/>
    <w:rsid w:val="00D31D9E"/>
    <w:rsid w:val="00D32431"/>
    <w:rsid w:val="00D327B7"/>
    <w:rsid w:val="00D328DE"/>
    <w:rsid w:val="00D32AE9"/>
    <w:rsid w:val="00D32BDD"/>
    <w:rsid w:val="00D34311"/>
    <w:rsid w:val="00D3447F"/>
    <w:rsid w:val="00D34936"/>
    <w:rsid w:val="00D34CEB"/>
    <w:rsid w:val="00D35126"/>
    <w:rsid w:val="00D357AF"/>
    <w:rsid w:val="00D3696D"/>
    <w:rsid w:val="00D36CB2"/>
    <w:rsid w:val="00D3768F"/>
    <w:rsid w:val="00D376D7"/>
    <w:rsid w:val="00D37CF2"/>
    <w:rsid w:val="00D40937"/>
    <w:rsid w:val="00D40A1C"/>
    <w:rsid w:val="00D41B28"/>
    <w:rsid w:val="00D422CE"/>
    <w:rsid w:val="00D42532"/>
    <w:rsid w:val="00D4325E"/>
    <w:rsid w:val="00D43901"/>
    <w:rsid w:val="00D43D6E"/>
    <w:rsid w:val="00D43DDC"/>
    <w:rsid w:val="00D44169"/>
    <w:rsid w:val="00D4429F"/>
    <w:rsid w:val="00D4522D"/>
    <w:rsid w:val="00D45683"/>
    <w:rsid w:val="00D458C1"/>
    <w:rsid w:val="00D460D4"/>
    <w:rsid w:val="00D46F1E"/>
    <w:rsid w:val="00D47847"/>
    <w:rsid w:val="00D47CA2"/>
    <w:rsid w:val="00D47EF9"/>
    <w:rsid w:val="00D47F9E"/>
    <w:rsid w:val="00D50035"/>
    <w:rsid w:val="00D50C2C"/>
    <w:rsid w:val="00D51552"/>
    <w:rsid w:val="00D5286E"/>
    <w:rsid w:val="00D52FD3"/>
    <w:rsid w:val="00D53302"/>
    <w:rsid w:val="00D535A1"/>
    <w:rsid w:val="00D53817"/>
    <w:rsid w:val="00D5448C"/>
    <w:rsid w:val="00D54F13"/>
    <w:rsid w:val="00D55069"/>
    <w:rsid w:val="00D55606"/>
    <w:rsid w:val="00D55888"/>
    <w:rsid w:val="00D55B99"/>
    <w:rsid w:val="00D55E63"/>
    <w:rsid w:val="00D57184"/>
    <w:rsid w:val="00D57215"/>
    <w:rsid w:val="00D573A4"/>
    <w:rsid w:val="00D577F8"/>
    <w:rsid w:val="00D57FEC"/>
    <w:rsid w:val="00D60225"/>
    <w:rsid w:val="00D602BD"/>
    <w:rsid w:val="00D608A7"/>
    <w:rsid w:val="00D60BAC"/>
    <w:rsid w:val="00D60C08"/>
    <w:rsid w:val="00D60CD3"/>
    <w:rsid w:val="00D60FD0"/>
    <w:rsid w:val="00D616FE"/>
    <w:rsid w:val="00D61A22"/>
    <w:rsid w:val="00D61B85"/>
    <w:rsid w:val="00D62D24"/>
    <w:rsid w:val="00D62E41"/>
    <w:rsid w:val="00D63694"/>
    <w:rsid w:val="00D638CE"/>
    <w:rsid w:val="00D642CE"/>
    <w:rsid w:val="00D645F0"/>
    <w:rsid w:val="00D65102"/>
    <w:rsid w:val="00D6524E"/>
    <w:rsid w:val="00D65465"/>
    <w:rsid w:val="00D65476"/>
    <w:rsid w:val="00D65C68"/>
    <w:rsid w:val="00D66644"/>
    <w:rsid w:val="00D669AB"/>
    <w:rsid w:val="00D66CF2"/>
    <w:rsid w:val="00D6757A"/>
    <w:rsid w:val="00D67A48"/>
    <w:rsid w:val="00D67B73"/>
    <w:rsid w:val="00D708C8"/>
    <w:rsid w:val="00D71DAB"/>
    <w:rsid w:val="00D729BD"/>
    <w:rsid w:val="00D72B19"/>
    <w:rsid w:val="00D73693"/>
    <w:rsid w:val="00D73EE5"/>
    <w:rsid w:val="00D73EF8"/>
    <w:rsid w:val="00D73FC5"/>
    <w:rsid w:val="00D74343"/>
    <w:rsid w:val="00D75201"/>
    <w:rsid w:val="00D762EA"/>
    <w:rsid w:val="00D768B2"/>
    <w:rsid w:val="00D7699A"/>
    <w:rsid w:val="00D769EE"/>
    <w:rsid w:val="00D76B04"/>
    <w:rsid w:val="00D76B20"/>
    <w:rsid w:val="00D76F72"/>
    <w:rsid w:val="00D77382"/>
    <w:rsid w:val="00D773BA"/>
    <w:rsid w:val="00D77D16"/>
    <w:rsid w:val="00D80921"/>
    <w:rsid w:val="00D80D94"/>
    <w:rsid w:val="00D810CC"/>
    <w:rsid w:val="00D812CD"/>
    <w:rsid w:val="00D81ABC"/>
    <w:rsid w:val="00D82052"/>
    <w:rsid w:val="00D82560"/>
    <w:rsid w:val="00D8275C"/>
    <w:rsid w:val="00D82F95"/>
    <w:rsid w:val="00D830FD"/>
    <w:rsid w:val="00D83C26"/>
    <w:rsid w:val="00D83C4E"/>
    <w:rsid w:val="00D84E28"/>
    <w:rsid w:val="00D85295"/>
    <w:rsid w:val="00D857C4"/>
    <w:rsid w:val="00D85C10"/>
    <w:rsid w:val="00D8670C"/>
    <w:rsid w:val="00D86E43"/>
    <w:rsid w:val="00D86F12"/>
    <w:rsid w:val="00D8703B"/>
    <w:rsid w:val="00D91F33"/>
    <w:rsid w:val="00D9209F"/>
    <w:rsid w:val="00D9215B"/>
    <w:rsid w:val="00D92358"/>
    <w:rsid w:val="00D927F9"/>
    <w:rsid w:val="00D9287C"/>
    <w:rsid w:val="00D92BB3"/>
    <w:rsid w:val="00D92E0D"/>
    <w:rsid w:val="00D939F1"/>
    <w:rsid w:val="00D944FD"/>
    <w:rsid w:val="00D94AE1"/>
    <w:rsid w:val="00D9516C"/>
    <w:rsid w:val="00D9645E"/>
    <w:rsid w:val="00D96884"/>
    <w:rsid w:val="00D96C24"/>
    <w:rsid w:val="00D97569"/>
    <w:rsid w:val="00D97FD7"/>
    <w:rsid w:val="00DA0000"/>
    <w:rsid w:val="00DA06D9"/>
    <w:rsid w:val="00DA0DA6"/>
    <w:rsid w:val="00DA1254"/>
    <w:rsid w:val="00DA1E8C"/>
    <w:rsid w:val="00DA1FAD"/>
    <w:rsid w:val="00DA23EE"/>
    <w:rsid w:val="00DA2727"/>
    <w:rsid w:val="00DA29F0"/>
    <w:rsid w:val="00DA2EE9"/>
    <w:rsid w:val="00DA373B"/>
    <w:rsid w:val="00DA53B8"/>
    <w:rsid w:val="00DA6538"/>
    <w:rsid w:val="00DA6F69"/>
    <w:rsid w:val="00DA73E8"/>
    <w:rsid w:val="00DB05D6"/>
    <w:rsid w:val="00DB0D7A"/>
    <w:rsid w:val="00DB181A"/>
    <w:rsid w:val="00DB1867"/>
    <w:rsid w:val="00DB26A3"/>
    <w:rsid w:val="00DB3619"/>
    <w:rsid w:val="00DB4136"/>
    <w:rsid w:val="00DB4445"/>
    <w:rsid w:val="00DB45BC"/>
    <w:rsid w:val="00DB4AFB"/>
    <w:rsid w:val="00DB5D0B"/>
    <w:rsid w:val="00DB6AD9"/>
    <w:rsid w:val="00DB6F76"/>
    <w:rsid w:val="00DB7491"/>
    <w:rsid w:val="00DB7806"/>
    <w:rsid w:val="00DB79A4"/>
    <w:rsid w:val="00DB7D51"/>
    <w:rsid w:val="00DC027D"/>
    <w:rsid w:val="00DC0323"/>
    <w:rsid w:val="00DC0998"/>
    <w:rsid w:val="00DC09A6"/>
    <w:rsid w:val="00DC0A34"/>
    <w:rsid w:val="00DC0B21"/>
    <w:rsid w:val="00DC10A6"/>
    <w:rsid w:val="00DC10D7"/>
    <w:rsid w:val="00DC18EF"/>
    <w:rsid w:val="00DC1A1C"/>
    <w:rsid w:val="00DC1D0D"/>
    <w:rsid w:val="00DC21F9"/>
    <w:rsid w:val="00DC2403"/>
    <w:rsid w:val="00DC2F01"/>
    <w:rsid w:val="00DC39A6"/>
    <w:rsid w:val="00DC3C64"/>
    <w:rsid w:val="00DC4249"/>
    <w:rsid w:val="00DC5119"/>
    <w:rsid w:val="00DC5B62"/>
    <w:rsid w:val="00DC5FF2"/>
    <w:rsid w:val="00DC61F2"/>
    <w:rsid w:val="00DC6B84"/>
    <w:rsid w:val="00DC706D"/>
    <w:rsid w:val="00DC7499"/>
    <w:rsid w:val="00DC7E5A"/>
    <w:rsid w:val="00DD006E"/>
    <w:rsid w:val="00DD1B69"/>
    <w:rsid w:val="00DD20E0"/>
    <w:rsid w:val="00DD2FFD"/>
    <w:rsid w:val="00DD3376"/>
    <w:rsid w:val="00DD35E6"/>
    <w:rsid w:val="00DD376C"/>
    <w:rsid w:val="00DD3801"/>
    <w:rsid w:val="00DD4442"/>
    <w:rsid w:val="00DD4D18"/>
    <w:rsid w:val="00DD4F57"/>
    <w:rsid w:val="00DD5330"/>
    <w:rsid w:val="00DD601E"/>
    <w:rsid w:val="00DD652C"/>
    <w:rsid w:val="00DD733C"/>
    <w:rsid w:val="00DD7F08"/>
    <w:rsid w:val="00DE03B5"/>
    <w:rsid w:val="00DE0421"/>
    <w:rsid w:val="00DE056F"/>
    <w:rsid w:val="00DE0C10"/>
    <w:rsid w:val="00DE0EE1"/>
    <w:rsid w:val="00DE1B9E"/>
    <w:rsid w:val="00DE1C15"/>
    <w:rsid w:val="00DE2B4B"/>
    <w:rsid w:val="00DE36CB"/>
    <w:rsid w:val="00DE38C3"/>
    <w:rsid w:val="00DE45A8"/>
    <w:rsid w:val="00DE45E9"/>
    <w:rsid w:val="00DE4DF4"/>
    <w:rsid w:val="00DE523D"/>
    <w:rsid w:val="00DE583B"/>
    <w:rsid w:val="00DE5AED"/>
    <w:rsid w:val="00DE5F5B"/>
    <w:rsid w:val="00DE617A"/>
    <w:rsid w:val="00DE64C3"/>
    <w:rsid w:val="00DE6DBA"/>
    <w:rsid w:val="00DE71C2"/>
    <w:rsid w:val="00DE7BF5"/>
    <w:rsid w:val="00DF02A9"/>
    <w:rsid w:val="00DF0443"/>
    <w:rsid w:val="00DF04B6"/>
    <w:rsid w:val="00DF08DD"/>
    <w:rsid w:val="00DF1CAA"/>
    <w:rsid w:val="00DF2B0E"/>
    <w:rsid w:val="00DF66D1"/>
    <w:rsid w:val="00DF6E70"/>
    <w:rsid w:val="00DF70ED"/>
    <w:rsid w:val="00DF7317"/>
    <w:rsid w:val="00DF7455"/>
    <w:rsid w:val="00DF769F"/>
    <w:rsid w:val="00DF7B85"/>
    <w:rsid w:val="00E0013D"/>
    <w:rsid w:val="00E006F6"/>
    <w:rsid w:val="00E00A5E"/>
    <w:rsid w:val="00E00C62"/>
    <w:rsid w:val="00E00D99"/>
    <w:rsid w:val="00E010C8"/>
    <w:rsid w:val="00E013D2"/>
    <w:rsid w:val="00E016ED"/>
    <w:rsid w:val="00E01D5B"/>
    <w:rsid w:val="00E023B9"/>
    <w:rsid w:val="00E023EB"/>
    <w:rsid w:val="00E034D1"/>
    <w:rsid w:val="00E04305"/>
    <w:rsid w:val="00E0432D"/>
    <w:rsid w:val="00E04558"/>
    <w:rsid w:val="00E04973"/>
    <w:rsid w:val="00E04996"/>
    <w:rsid w:val="00E04DB9"/>
    <w:rsid w:val="00E052B6"/>
    <w:rsid w:val="00E0603D"/>
    <w:rsid w:val="00E06724"/>
    <w:rsid w:val="00E06CF3"/>
    <w:rsid w:val="00E07637"/>
    <w:rsid w:val="00E076AC"/>
    <w:rsid w:val="00E07C62"/>
    <w:rsid w:val="00E07D3B"/>
    <w:rsid w:val="00E07D54"/>
    <w:rsid w:val="00E07E20"/>
    <w:rsid w:val="00E10C26"/>
    <w:rsid w:val="00E11525"/>
    <w:rsid w:val="00E116C6"/>
    <w:rsid w:val="00E116D7"/>
    <w:rsid w:val="00E11D9C"/>
    <w:rsid w:val="00E11EE0"/>
    <w:rsid w:val="00E12066"/>
    <w:rsid w:val="00E1232D"/>
    <w:rsid w:val="00E12B6D"/>
    <w:rsid w:val="00E13B76"/>
    <w:rsid w:val="00E13EF5"/>
    <w:rsid w:val="00E1472D"/>
    <w:rsid w:val="00E14BA3"/>
    <w:rsid w:val="00E15689"/>
    <w:rsid w:val="00E15722"/>
    <w:rsid w:val="00E1589C"/>
    <w:rsid w:val="00E16148"/>
    <w:rsid w:val="00E167DD"/>
    <w:rsid w:val="00E169B2"/>
    <w:rsid w:val="00E16A3D"/>
    <w:rsid w:val="00E16DD3"/>
    <w:rsid w:val="00E1707A"/>
    <w:rsid w:val="00E208D1"/>
    <w:rsid w:val="00E21763"/>
    <w:rsid w:val="00E220A1"/>
    <w:rsid w:val="00E22283"/>
    <w:rsid w:val="00E229E2"/>
    <w:rsid w:val="00E231DC"/>
    <w:rsid w:val="00E2332E"/>
    <w:rsid w:val="00E23345"/>
    <w:rsid w:val="00E23577"/>
    <w:rsid w:val="00E23674"/>
    <w:rsid w:val="00E236E4"/>
    <w:rsid w:val="00E23735"/>
    <w:rsid w:val="00E23B30"/>
    <w:rsid w:val="00E23F67"/>
    <w:rsid w:val="00E241EE"/>
    <w:rsid w:val="00E24760"/>
    <w:rsid w:val="00E259D0"/>
    <w:rsid w:val="00E25C75"/>
    <w:rsid w:val="00E266E0"/>
    <w:rsid w:val="00E27431"/>
    <w:rsid w:val="00E27CBD"/>
    <w:rsid w:val="00E27EF9"/>
    <w:rsid w:val="00E30119"/>
    <w:rsid w:val="00E30189"/>
    <w:rsid w:val="00E30BFD"/>
    <w:rsid w:val="00E30D1C"/>
    <w:rsid w:val="00E3190C"/>
    <w:rsid w:val="00E31EB4"/>
    <w:rsid w:val="00E32160"/>
    <w:rsid w:val="00E32436"/>
    <w:rsid w:val="00E32791"/>
    <w:rsid w:val="00E32943"/>
    <w:rsid w:val="00E329EB"/>
    <w:rsid w:val="00E33050"/>
    <w:rsid w:val="00E33371"/>
    <w:rsid w:val="00E33EAC"/>
    <w:rsid w:val="00E34867"/>
    <w:rsid w:val="00E34A09"/>
    <w:rsid w:val="00E34B4C"/>
    <w:rsid w:val="00E35483"/>
    <w:rsid w:val="00E35D8A"/>
    <w:rsid w:val="00E3622E"/>
    <w:rsid w:val="00E36574"/>
    <w:rsid w:val="00E3694C"/>
    <w:rsid w:val="00E36958"/>
    <w:rsid w:val="00E374C9"/>
    <w:rsid w:val="00E37907"/>
    <w:rsid w:val="00E4168B"/>
    <w:rsid w:val="00E41BE4"/>
    <w:rsid w:val="00E41CC3"/>
    <w:rsid w:val="00E423D1"/>
    <w:rsid w:val="00E42EF1"/>
    <w:rsid w:val="00E43620"/>
    <w:rsid w:val="00E44420"/>
    <w:rsid w:val="00E44D70"/>
    <w:rsid w:val="00E4512F"/>
    <w:rsid w:val="00E45938"/>
    <w:rsid w:val="00E460B4"/>
    <w:rsid w:val="00E461C5"/>
    <w:rsid w:val="00E4637D"/>
    <w:rsid w:val="00E46C22"/>
    <w:rsid w:val="00E46EB3"/>
    <w:rsid w:val="00E4774F"/>
    <w:rsid w:val="00E47A43"/>
    <w:rsid w:val="00E501E3"/>
    <w:rsid w:val="00E5087A"/>
    <w:rsid w:val="00E50F0C"/>
    <w:rsid w:val="00E5110A"/>
    <w:rsid w:val="00E51294"/>
    <w:rsid w:val="00E517F8"/>
    <w:rsid w:val="00E519AC"/>
    <w:rsid w:val="00E51E81"/>
    <w:rsid w:val="00E526A5"/>
    <w:rsid w:val="00E526C3"/>
    <w:rsid w:val="00E5294A"/>
    <w:rsid w:val="00E52CB6"/>
    <w:rsid w:val="00E5308C"/>
    <w:rsid w:val="00E5309B"/>
    <w:rsid w:val="00E534B1"/>
    <w:rsid w:val="00E535DD"/>
    <w:rsid w:val="00E540A5"/>
    <w:rsid w:val="00E543C7"/>
    <w:rsid w:val="00E54660"/>
    <w:rsid w:val="00E5492D"/>
    <w:rsid w:val="00E551EE"/>
    <w:rsid w:val="00E55521"/>
    <w:rsid w:val="00E559D2"/>
    <w:rsid w:val="00E55E21"/>
    <w:rsid w:val="00E55E7C"/>
    <w:rsid w:val="00E55FFD"/>
    <w:rsid w:val="00E56636"/>
    <w:rsid w:val="00E56DFC"/>
    <w:rsid w:val="00E56E45"/>
    <w:rsid w:val="00E56EA4"/>
    <w:rsid w:val="00E576E7"/>
    <w:rsid w:val="00E57A19"/>
    <w:rsid w:val="00E60609"/>
    <w:rsid w:val="00E607AD"/>
    <w:rsid w:val="00E609EA"/>
    <w:rsid w:val="00E613A1"/>
    <w:rsid w:val="00E616F6"/>
    <w:rsid w:val="00E6199B"/>
    <w:rsid w:val="00E61C14"/>
    <w:rsid w:val="00E61E58"/>
    <w:rsid w:val="00E61FCF"/>
    <w:rsid w:val="00E62202"/>
    <w:rsid w:val="00E62970"/>
    <w:rsid w:val="00E62C56"/>
    <w:rsid w:val="00E62DEE"/>
    <w:rsid w:val="00E62FB4"/>
    <w:rsid w:val="00E63414"/>
    <w:rsid w:val="00E63706"/>
    <w:rsid w:val="00E63C75"/>
    <w:rsid w:val="00E63F54"/>
    <w:rsid w:val="00E64E8F"/>
    <w:rsid w:val="00E650DE"/>
    <w:rsid w:val="00E65321"/>
    <w:rsid w:val="00E6558B"/>
    <w:rsid w:val="00E658B3"/>
    <w:rsid w:val="00E65ED1"/>
    <w:rsid w:val="00E66816"/>
    <w:rsid w:val="00E66CF7"/>
    <w:rsid w:val="00E66D5D"/>
    <w:rsid w:val="00E672B1"/>
    <w:rsid w:val="00E67521"/>
    <w:rsid w:val="00E70653"/>
    <w:rsid w:val="00E70A4F"/>
    <w:rsid w:val="00E70F04"/>
    <w:rsid w:val="00E71959"/>
    <w:rsid w:val="00E72D07"/>
    <w:rsid w:val="00E73BE4"/>
    <w:rsid w:val="00E741EA"/>
    <w:rsid w:val="00E7421D"/>
    <w:rsid w:val="00E74525"/>
    <w:rsid w:val="00E74E40"/>
    <w:rsid w:val="00E75037"/>
    <w:rsid w:val="00E753BF"/>
    <w:rsid w:val="00E755B0"/>
    <w:rsid w:val="00E75641"/>
    <w:rsid w:val="00E76759"/>
    <w:rsid w:val="00E7761B"/>
    <w:rsid w:val="00E77C4B"/>
    <w:rsid w:val="00E77C94"/>
    <w:rsid w:val="00E80D43"/>
    <w:rsid w:val="00E810D3"/>
    <w:rsid w:val="00E81963"/>
    <w:rsid w:val="00E82464"/>
    <w:rsid w:val="00E828D8"/>
    <w:rsid w:val="00E82E98"/>
    <w:rsid w:val="00E835BE"/>
    <w:rsid w:val="00E83786"/>
    <w:rsid w:val="00E83AC5"/>
    <w:rsid w:val="00E83EBF"/>
    <w:rsid w:val="00E84582"/>
    <w:rsid w:val="00E845C6"/>
    <w:rsid w:val="00E8789E"/>
    <w:rsid w:val="00E87B0A"/>
    <w:rsid w:val="00E9017B"/>
    <w:rsid w:val="00E90629"/>
    <w:rsid w:val="00E913D1"/>
    <w:rsid w:val="00E91E36"/>
    <w:rsid w:val="00E91F12"/>
    <w:rsid w:val="00E921CF"/>
    <w:rsid w:val="00E92718"/>
    <w:rsid w:val="00E92FA2"/>
    <w:rsid w:val="00E93AC7"/>
    <w:rsid w:val="00E940DE"/>
    <w:rsid w:val="00E9410E"/>
    <w:rsid w:val="00E94F09"/>
    <w:rsid w:val="00E95128"/>
    <w:rsid w:val="00E95550"/>
    <w:rsid w:val="00E9564B"/>
    <w:rsid w:val="00E96157"/>
    <w:rsid w:val="00E96410"/>
    <w:rsid w:val="00E96959"/>
    <w:rsid w:val="00E96B46"/>
    <w:rsid w:val="00E96BA1"/>
    <w:rsid w:val="00E96FA7"/>
    <w:rsid w:val="00EA003B"/>
    <w:rsid w:val="00EA0820"/>
    <w:rsid w:val="00EA0969"/>
    <w:rsid w:val="00EA1405"/>
    <w:rsid w:val="00EA16E8"/>
    <w:rsid w:val="00EA1CB2"/>
    <w:rsid w:val="00EA21B4"/>
    <w:rsid w:val="00EA2773"/>
    <w:rsid w:val="00EA2AC3"/>
    <w:rsid w:val="00EA396C"/>
    <w:rsid w:val="00EA5A93"/>
    <w:rsid w:val="00EA5B9A"/>
    <w:rsid w:val="00EA6441"/>
    <w:rsid w:val="00EA6CC9"/>
    <w:rsid w:val="00EA74F2"/>
    <w:rsid w:val="00EA76EA"/>
    <w:rsid w:val="00EA79ED"/>
    <w:rsid w:val="00EB0A75"/>
    <w:rsid w:val="00EB0C26"/>
    <w:rsid w:val="00EB0D9F"/>
    <w:rsid w:val="00EB0DF2"/>
    <w:rsid w:val="00EB0E27"/>
    <w:rsid w:val="00EB1390"/>
    <w:rsid w:val="00EB14A6"/>
    <w:rsid w:val="00EB1F3E"/>
    <w:rsid w:val="00EB2796"/>
    <w:rsid w:val="00EB3051"/>
    <w:rsid w:val="00EB365C"/>
    <w:rsid w:val="00EB4C09"/>
    <w:rsid w:val="00EB659E"/>
    <w:rsid w:val="00EB6B22"/>
    <w:rsid w:val="00EB778D"/>
    <w:rsid w:val="00EB7CAD"/>
    <w:rsid w:val="00EC0137"/>
    <w:rsid w:val="00EC0A20"/>
    <w:rsid w:val="00EC0E88"/>
    <w:rsid w:val="00EC0EED"/>
    <w:rsid w:val="00EC0FB9"/>
    <w:rsid w:val="00EC1356"/>
    <w:rsid w:val="00EC182E"/>
    <w:rsid w:val="00EC2094"/>
    <w:rsid w:val="00EC278B"/>
    <w:rsid w:val="00EC2C50"/>
    <w:rsid w:val="00EC4455"/>
    <w:rsid w:val="00EC4C45"/>
    <w:rsid w:val="00EC4DEA"/>
    <w:rsid w:val="00EC4F11"/>
    <w:rsid w:val="00EC535E"/>
    <w:rsid w:val="00EC5B04"/>
    <w:rsid w:val="00EC6027"/>
    <w:rsid w:val="00EC6279"/>
    <w:rsid w:val="00EC72B9"/>
    <w:rsid w:val="00EC7691"/>
    <w:rsid w:val="00ED0796"/>
    <w:rsid w:val="00ED0EDE"/>
    <w:rsid w:val="00ED10AA"/>
    <w:rsid w:val="00ED17BC"/>
    <w:rsid w:val="00ED2021"/>
    <w:rsid w:val="00ED22DD"/>
    <w:rsid w:val="00ED2CA5"/>
    <w:rsid w:val="00ED31D6"/>
    <w:rsid w:val="00ED3FAE"/>
    <w:rsid w:val="00ED4702"/>
    <w:rsid w:val="00ED4AAD"/>
    <w:rsid w:val="00ED4CE4"/>
    <w:rsid w:val="00ED4FE0"/>
    <w:rsid w:val="00ED5DA6"/>
    <w:rsid w:val="00ED5E6B"/>
    <w:rsid w:val="00ED5EEB"/>
    <w:rsid w:val="00ED6497"/>
    <w:rsid w:val="00ED7335"/>
    <w:rsid w:val="00ED7508"/>
    <w:rsid w:val="00ED7822"/>
    <w:rsid w:val="00ED7AF8"/>
    <w:rsid w:val="00EE01B1"/>
    <w:rsid w:val="00EE0941"/>
    <w:rsid w:val="00EE0B97"/>
    <w:rsid w:val="00EE105A"/>
    <w:rsid w:val="00EE10B7"/>
    <w:rsid w:val="00EE2049"/>
    <w:rsid w:val="00EE3997"/>
    <w:rsid w:val="00EE3B5F"/>
    <w:rsid w:val="00EE3CF4"/>
    <w:rsid w:val="00EE3F49"/>
    <w:rsid w:val="00EE4332"/>
    <w:rsid w:val="00EE4C18"/>
    <w:rsid w:val="00EE50C9"/>
    <w:rsid w:val="00EE65A6"/>
    <w:rsid w:val="00EE694C"/>
    <w:rsid w:val="00EE71A6"/>
    <w:rsid w:val="00EE7283"/>
    <w:rsid w:val="00EE774F"/>
    <w:rsid w:val="00EE7AB9"/>
    <w:rsid w:val="00EE7C44"/>
    <w:rsid w:val="00EE7D63"/>
    <w:rsid w:val="00EE7DC4"/>
    <w:rsid w:val="00EF0300"/>
    <w:rsid w:val="00EF1AB9"/>
    <w:rsid w:val="00EF2AE3"/>
    <w:rsid w:val="00EF2E82"/>
    <w:rsid w:val="00EF300B"/>
    <w:rsid w:val="00EF4784"/>
    <w:rsid w:val="00EF4886"/>
    <w:rsid w:val="00EF4F0E"/>
    <w:rsid w:val="00EF510A"/>
    <w:rsid w:val="00EF5511"/>
    <w:rsid w:val="00EF57C6"/>
    <w:rsid w:val="00EF5AAA"/>
    <w:rsid w:val="00EF5D51"/>
    <w:rsid w:val="00EF60FE"/>
    <w:rsid w:val="00EF6278"/>
    <w:rsid w:val="00EF6964"/>
    <w:rsid w:val="00EF7647"/>
    <w:rsid w:val="00F00446"/>
    <w:rsid w:val="00F00AFF"/>
    <w:rsid w:val="00F00DC7"/>
    <w:rsid w:val="00F0105C"/>
    <w:rsid w:val="00F01319"/>
    <w:rsid w:val="00F02A6F"/>
    <w:rsid w:val="00F03490"/>
    <w:rsid w:val="00F035BA"/>
    <w:rsid w:val="00F040CD"/>
    <w:rsid w:val="00F04412"/>
    <w:rsid w:val="00F04778"/>
    <w:rsid w:val="00F04926"/>
    <w:rsid w:val="00F04A33"/>
    <w:rsid w:val="00F05411"/>
    <w:rsid w:val="00F05912"/>
    <w:rsid w:val="00F068BA"/>
    <w:rsid w:val="00F069FE"/>
    <w:rsid w:val="00F07860"/>
    <w:rsid w:val="00F078C5"/>
    <w:rsid w:val="00F07AC7"/>
    <w:rsid w:val="00F10330"/>
    <w:rsid w:val="00F10863"/>
    <w:rsid w:val="00F1089C"/>
    <w:rsid w:val="00F10D0F"/>
    <w:rsid w:val="00F110E0"/>
    <w:rsid w:val="00F119D4"/>
    <w:rsid w:val="00F11C66"/>
    <w:rsid w:val="00F11D35"/>
    <w:rsid w:val="00F11E26"/>
    <w:rsid w:val="00F121A8"/>
    <w:rsid w:val="00F12BFD"/>
    <w:rsid w:val="00F1305F"/>
    <w:rsid w:val="00F13081"/>
    <w:rsid w:val="00F13E92"/>
    <w:rsid w:val="00F14024"/>
    <w:rsid w:val="00F144C2"/>
    <w:rsid w:val="00F148BA"/>
    <w:rsid w:val="00F14CC3"/>
    <w:rsid w:val="00F157E5"/>
    <w:rsid w:val="00F16660"/>
    <w:rsid w:val="00F16B3B"/>
    <w:rsid w:val="00F1770A"/>
    <w:rsid w:val="00F17EB4"/>
    <w:rsid w:val="00F2039C"/>
    <w:rsid w:val="00F207E1"/>
    <w:rsid w:val="00F20D44"/>
    <w:rsid w:val="00F21629"/>
    <w:rsid w:val="00F217A6"/>
    <w:rsid w:val="00F21DA4"/>
    <w:rsid w:val="00F21FB5"/>
    <w:rsid w:val="00F22075"/>
    <w:rsid w:val="00F222C2"/>
    <w:rsid w:val="00F2238D"/>
    <w:rsid w:val="00F2358F"/>
    <w:rsid w:val="00F240EA"/>
    <w:rsid w:val="00F24BBA"/>
    <w:rsid w:val="00F24BCC"/>
    <w:rsid w:val="00F261CB"/>
    <w:rsid w:val="00F27024"/>
    <w:rsid w:val="00F27AF2"/>
    <w:rsid w:val="00F301C1"/>
    <w:rsid w:val="00F30628"/>
    <w:rsid w:val="00F31507"/>
    <w:rsid w:val="00F31E04"/>
    <w:rsid w:val="00F323F7"/>
    <w:rsid w:val="00F32596"/>
    <w:rsid w:val="00F32D9A"/>
    <w:rsid w:val="00F32E3A"/>
    <w:rsid w:val="00F333D3"/>
    <w:rsid w:val="00F334DC"/>
    <w:rsid w:val="00F3407B"/>
    <w:rsid w:val="00F34824"/>
    <w:rsid w:val="00F349E7"/>
    <w:rsid w:val="00F34CB4"/>
    <w:rsid w:val="00F354EC"/>
    <w:rsid w:val="00F35868"/>
    <w:rsid w:val="00F3590E"/>
    <w:rsid w:val="00F35C2B"/>
    <w:rsid w:val="00F3634A"/>
    <w:rsid w:val="00F3690B"/>
    <w:rsid w:val="00F36D8B"/>
    <w:rsid w:val="00F37573"/>
    <w:rsid w:val="00F3789C"/>
    <w:rsid w:val="00F379A2"/>
    <w:rsid w:val="00F40142"/>
    <w:rsid w:val="00F4061A"/>
    <w:rsid w:val="00F40D4A"/>
    <w:rsid w:val="00F4104F"/>
    <w:rsid w:val="00F4149A"/>
    <w:rsid w:val="00F419FD"/>
    <w:rsid w:val="00F41FDA"/>
    <w:rsid w:val="00F42103"/>
    <w:rsid w:val="00F42284"/>
    <w:rsid w:val="00F422C1"/>
    <w:rsid w:val="00F426F0"/>
    <w:rsid w:val="00F42943"/>
    <w:rsid w:val="00F42C38"/>
    <w:rsid w:val="00F42E04"/>
    <w:rsid w:val="00F4375C"/>
    <w:rsid w:val="00F43F15"/>
    <w:rsid w:val="00F4418A"/>
    <w:rsid w:val="00F44354"/>
    <w:rsid w:val="00F445B0"/>
    <w:rsid w:val="00F44F7A"/>
    <w:rsid w:val="00F45571"/>
    <w:rsid w:val="00F45D2C"/>
    <w:rsid w:val="00F4680F"/>
    <w:rsid w:val="00F47750"/>
    <w:rsid w:val="00F479C7"/>
    <w:rsid w:val="00F501B4"/>
    <w:rsid w:val="00F5040D"/>
    <w:rsid w:val="00F51129"/>
    <w:rsid w:val="00F51734"/>
    <w:rsid w:val="00F51A28"/>
    <w:rsid w:val="00F51C4E"/>
    <w:rsid w:val="00F51D70"/>
    <w:rsid w:val="00F5227F"/>
    <w:rsid w:val="00F52461"/>
    <w:rsid w:val="00F5287F"/>
    <w:rsid w:val="00F52A18"/>
    <w:rsid w:val="00F52CD1"/>
    <w:rsid w:val="00F53404"/>
    <w:rsid w:val="00F53A7C"/>
    <w:rsid w:val="00F53EDE"/>
    <w:rsid w:val="00F5565C"/>
    <w:rsid w:val="00F5582F"/>
    <w:rsid w:val="00F558A2"/>
    <w:rsid w:val="00F569CE"/>
    <w:rsid w:val="00F56C4E"/>
    <w:rsid w:val="00F56D4D"/>
    <w:rsid w:val="00F56F30"/>
    <w:rsid w:val="00F57C71"/>
    <w:rsid w:val="00F6017F"/>
    <w:rsid w:val="00F608F8"/>
    <w:rsid w:val="00F60EDD"/>
    <w:rsid w:val="00F6175F"/>
    <w:rsid w:val="00F61881"/>
    <w:rsid w:val="00F61882"/>
    <w:rsid w:val="00F61A4D"/>
    <w:rsid w:val="00F61AA9"/>
    <w:rsid w:val="00F61BCE"/>
    <w:rsid w:val="00F61FB9"/>
    <w:rsid w:val="00F62064"/>
    <w:rsid w:val="00F62549"/>
    <w:rsid w:val="00F627CE"/>
    <w:rsid w:val="00F62F1A"/>
    <w:rsid w:val="00F63AFD"/>
    <w:rsid w:val="00F63C7D"/>
    <w:rsid w:val="00F64115"/>
    <w:rsid w:val="00F645D4"/>
    <w:rsid w:val="00F6461E"/>
    <w:rsid w:val="00F6488F"/>
    <w:rsid w:val="00F64896"/>
    <w:rsid w:val="00F64E25"/>
    <w:rsid w:val="00F659C1"/>
    <w:rsid w:val="00F65F2B"/>
    <w:rsid w:val="00F660A7"/>
    <w:rsid w:val="00F6699C"/>
    <w:rsid w:val="00F66B2A"/>
    <w:rsid w:val="00F66B66"/>
    <w:rsid w:val="00F671B3"/>
    <w:rsid w:val="00F67895"/>
    <w:rsid w:val="00F67B47"/>
    <w:rsid w:val="00F67F4B"/>
    <w:rsid w:val="00F70316"/>
    <w:rsid w:val="00F70757"/>
    <w:rsid w:val="00F71048"/>
    <w:rsid w:val="00F712F1"/>
    <w:rsid w:val="00F71343"/>
    <w:rsid w:val="00F729D5"/>
    <w:rsid w:val="00F74B85"/>
    <w:rsid w:val="00F7516E"/>
    <w:rsid w:val="00F75278"/>
    <w:rsid w:val="00F7583A"/>
    <w:rsid w:val="00F7610D"/>
    <w:rsid w:val="00F769F9"/>
    <w:rsid w:val="00F7763B"/>
    <w:rsid w:val="00F8006A"/>
    <w:rsid w:val="00F80815"/>
    <w:rsid w:val="00F80963"/>
    <w:rsid w:val="00F809A3"/>
    <w:rsid w:val="00F81767"/>
    <w:rsid w:val="00F81A4A"/>
    <w:rsid w:val="00F81D0A"/>
    <w:rsid w:val="00F82329"/>
    <w:rsid w:val="00F83234"/>
    <w:rsid w:val="00F837EC"/>
    <w:rsid w:val="00F83840"/>
    <w:rsid w:val="00F83B7E"/>
    <w:rsid w:val="00F8414B"/>
    <w:rsid w:val="00F84F37"/>
    <w:rsid w:val="00F8576B"/>
    <w:rsid w:val="00F85D3F"/>
    <w:rsid w:val="00F86BF8"/>
    <w:rsid w:val="00F86E69"/>
    <w:rsid w:val="00F91214"/>
    <w:rsid w:val="00F920A1"/>
    <w:rsid w:val="00F92E62"/>
    <w:rsid w:val="00F92F7E"/>
    <w:rsid w:val="00F937AF"/>
    <w:rsid w:val="00F9409A"/>
    <w:rsid w:val="00F951D4"/>
    <w:rsid w:val="00F95312"/>
    <w:rsid w:val="00F9551F"/>
    <w:rsid w:val="00F9576E"/>
    <w:rsid w:val="00F95B02"/>
    <w:rsid w:val="00F95DFB"/>
    <w:rsid w:val="00F96357"/>
    <w:rsid w:val="00F96897"/>
    <w:rsid w:val="00F96A7D"/>
    <w:rsid w:val="00F97621"/>
    <w:rsid w:val="00F97CFC"/>
    <w:rsid w:val="00FA0299"/>
    <w:rsid w:val="00FA032E"/>
    <w:rsid w:val="00FA074C"/>
    <w:rsid w:val="00FA0D3A"/>
    <w:rsid w:val="00FA1182"/>
    <w:rsid w:val="00FA11F6"/>
    <w:rsid w:val="00FA17F9"/>
    <w:rsid w:val="00FA1A25"/>
    <w:rsid w:val="00FA25E5"/>
    <w:rsid w:val="00FA29D8"/>
    <w:rsid w:val="00FA34AB"/>
    <w:rsid w:val="00FA354C"/>
    <w:rsid w:val="00FA3A95"/>
    <w:rsid w:val="00FA3E92"/>
    <w:rsid w:val="00FA42B5"/>
    <w:rsid w:val="00FA4BD2"/>
    <w:rsid w:val="00FA6AD5"/>
    <w:rsid w:val="00FA7560"/>
    <w:rsid w:val="00FA7719"/>
    <w:rsid w:val="00FA7879"/>
    <w:rsid w:val="00FB01BE"/>
    <w:rsid w:val="00FB0735"/>
    <w:rsid w:val="00FB09B6"/>
    <w:rsid w:val="00FB1B3F"/>
    <w:rsid w:val="00FB1CAA"/>
    <w:rsid w:val="00FB2F21"/>
    <w:rsid w:val="00FB2FDF"/>
    <w:rsid w:val="00FB3671"/>
    <w:rsid w:val="00FB3ED8"/>
    <w:rsid w:val="00FB49D9"/>
    <w:rsid w:val="00FB53B7"/>
    <w:rsid w:val="00FB574B"/>
    <w:rsid w:val="00FB612F"/>
    <w:rsid w:val="00FB6152"/>
    <w:rsid w:val="00FC1411"/>
    <w:rsid w:val="00FC187B"/>
    <w:rsid w:val="00FC2042"/>
    <w:rsid w:val="00FC276F"/>
    <w:rsid w:val="00FC27ED"/>
    <w:rsid w:val="00FC27F2"/>
    <w:rsid w:val="00FC29D0"/>
    <w:rsid w:val="00FC3752"/>
    <w:rsid w:val="00FC3C1F"/>
    <w:rsid w:val="00FC3D9A"/>
    <w:rsid w:val="00FC40BB"/>
    <w:rsid w:val="00FC4412"/>
    <w:rsid w:val="00FC4923"/>
    <w:rsid w:val="00FC522C"/>
    <w:rsid w:val="00FC5A72"/>
    <w:rsid w:val="00FC5BB7"/>
    <w:rsid w:val="00FC6185"/>
    <w:rsid w:val="00FC627B"/>
    <w:rsid w:val="00FC6B56"/>
    <w:rsid w:val="00FC6EDD"/>
    <w:rsid w:val="00FC711C"/>
    <w:rsid w:val="00FC7873"/>
    <w:rsid w:val="00FC7BC8"/>
    <w:rsid w:val="00FC7D4B"/>
    <w:rsid w:val="00FC7FE8"/>
    <w:rsid w:val="00FD1066"/>
    <w:rsid w:val="00FD1FAD"/>
    <w:rsid w:val="00FD2377"/>
    <w:rsid w:val="00FD244C"/>
    <w:rsid w:val="00FD2835"/>
    <w:rsid w:val="00FD2F0B"/>
    <w:rsid w:val="00FD5072"/>
    <w:rsid w:val="00FD51E8"/>
    <w:rsid w:val="00FD6D93"/>
    <w:rsid w:val="00FD7303"/>
    <w:rsid w:val="00FD7F4A"/>
    <w:rsid w:val="00FE044B"/>
    <w:rsid w:val="00FE0D02"/>
    <w:rsid w:val="00FE0D7F"/>
    <w:rsid w:val="00FE0FC8"/>
    <w:rsid w:val="00FE13C5"/>
    <w:rsid w:val="00FE13FD"/>
    <w:rsid w:val="00FE1E3C"/>
    <w:rsid w:val="00FE1F4C"/>
    <w:rsid w:val="00FE2189"/>
    <w:rsid w:val="00FE21BB"/>
    <w:rsid w:val="00FE291A"/>
    <w:rsid w:val="00FE3585"/>
    <w:rsid w:val="00FE3999"/>
    <w:rsid w:val="00FE4372"/>
    <w:rsid w:val="00FE4467"/>
    <w:rsid w:val="00FE450F"/>
    <w:rsid w:val="00FE4E0C"/>
    <w:rsid w:val="00FE505E"/>
    <w:rsid w:val="00FE5131"/>
    <w:rsid w:val="00FE5E60"/>
    <w:rsid w:val="00FE665A"/>
    <w:rsid w:val="00FE7367"/>
    <w:rsid w:val="00FE7831"/>
    <w:rsid w:val="00FE78BF"/>
    <w:rsid w:val="00FE7C02"/>
    <w:rsid w:val="00FE7D30"/>
    <w:rsid w:val="00FF039E"/>
    <w:rsid w:val="00FF0E7C"/>
    <w:rsid w:val="00FF216E"/>
    <w:rsid w:val="00FF2A2E"/>
    <w:rsid w:val="00FF2B31"/>
    <w:rsid w:val="00FF3374"/>
    <w:rsid w:val="00FF34F4"/>
    <w:rsid w:val="00FF350C"/>
    <w:rsid w:val="00FF4AB3"/>
    <w:rsid w:val="00FF4AE8"/>
    <w:rsid w:val="00FF4F3D"/>
    <w:rsid w:val="00FF5469"/>
    <w:rsid w:val="00FF6400"/>
    <w:rsid w:val="00FF7154"/>
    <w:rsid w:val="00FF768E"/>
    <w:rsid w:val="00FF771D"/>
    <w:rsid w:val="00FF77D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8B384F0"/>
  <w15:docId w15:val="{C7841A0F-E784-4DD2-A4E4-FF867A4F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A5"/>
    <w:pPr>
      <w:spacing w:line="240" w:lineRule="auto"/>
    </w:pPr>
    <w:rPr>
      <w:rFonts w:ascii="Times New Roman" w:eastAsia="Times New Roman" w:hAnsi="Times New Roman" w:cs="Times New Roman"/>
      <w:sz w:val="24"/>
      <w:szCs w:val="24"/>
      <w:lang w:val="en-US" w:eastAsia="en-GB"/>
    </w:rPr>
  </w:style>
  <w:style w:type="paragraph" w:styleId="Titre1">
    <w:name w:val="heading 1"/>
    <w:basedOn w:val="Normal"/>
    <w:next w:val="Normal"/>
    <w:link w:val="Titre1Car"/>
    <w:uiPriority w:val="9"/>
    <w:qFormat/>
    <w:rsid w:val="00840B63"/>
    <w:pPr>
      <w:keepNext/>
      <w:keepLines/>
      <w:spacing w:before="400" w:after="120" w:line="276" w:lineRule="auto"/>
      <w:outlineLvl w:val="0"/>
    </w:pPr>
    <w:rPr>
      <w:rFonts w:ascii="Arial" w:eastAsia="Arial" w:hAnsi="Arial" w:cs="Arial"/>
      <w:sz w:val="40"/>
      <w:szCs w:val="40"/>
      <w:lang w:eastAsia="fr-FR"/>
    </w:rPr>
  </w:style>
  <w:style w:type="paragraph" w:styleId="Titre2">
    <w:name w:val="heading 2"/>
    <w:basedOn w:val="Normal"/>
    <w:next w:val="Normal"/>
    <w:link w:val="Titre2Car"/>
    <w:uiPriority w:val="9"/>
    <w:unhideWhenUsed/>
    <w:qFormat/>
    <w:rsid w:val="00840B63"/>
    <w:pPr>
      <w:keepNext/>
      <w:keepLines/>
      <w:spacing w:before="360" w:after="120" w:line="276" w:lineRule="auto"/>
      <w:outlineLvl w:val="1"/>
    </w:pPr>
    <w:rPr>
      <w:rFonts w:ascii="Arial" w:eastAsia="Arial" w:hAnsi="Arial" w:cs="Arial"/>
      <w:sz w:val="32"/>
      <w:szCs w:val="32"/>
      <w:lang w:eastAsia="fr-FR"/>
    </w:rPr>
  </w:style>
  <w:style w:type="paragraph" w:styleId="Titre3">
    <w:name w:val="heading 3"/>
    <w:basedOn w:val="Normal"/>
    <w:next w:val="Normal"/>
    <w:uiPriority w:val="9"/>
    <w:unhideWhenUsed/>
    <w:qFormat/>
    <w:rsid w:val="00840B63"/>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840B63"/>
    <w:pPr>
      <w:keepNext/>
      <w:keepLines/>
      <w:spacing w:before="280" w:after="80"/>
      <w:outlineLvl w:val="3"/>
    </w:pPr>
    <w:rPr>
      <w:color w:val="666666"/>
    </w:rPr>
  </w:style>
  <w:style w:type="paragraph" w:styleId="Titre5">
    <w:name w:val="heading 5"/>
    <w:basedOn w:val="Normal"/>
    <w:next w:val="Normal"/>
    <w:uiPriority w:val="9"/>
    <w:semiHidden/>
    <w:unhideWhenUsed/>
    <w:qFormat/>
    <w:rsid w:val="00840B63"/>
    <w:pPr>
      <w:keepNext/>
      <w:keepLines/>
      <w:spacing w:before="240" w:after="80"/>
      <w:outlineLvl w:val="4"/>
    </w:pPr>
    <w:rPr>
      <w:color w:val="666666"/>
    </w:rPr>
  </w:style>
  <w:style w:type="paragraph" w:styleId="Titre6">
    <w:name w:val="heading 6"/>
    <w:basedOn w:val="Normal"/>
    <w:next w:val="Normal"/>
    <w:uiPriority w:val="9"/>
    <w:semiHidden/>
    <w:unhideWhenUsed/>
    <w:qFormat/>
    <w:rsid w:val="00840B63"/>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840B63"/>
    <w:tblPr>
      <w:tblCellMar>
        <w:top w:w="0" w:type="dxa"/>
        <w:left w:w="0" w:type="dxa"/>
        <w:bottom w:w="0" w:type="dxa"/>
        <w:right w:w="0" w:type="dxa"/>
      </w:tblCellMar>
    </w:tblPr>
  </w:style>
  <w:style w:type="paragraph" w:styleId="Titre">
    <w:name w:val="Title"/>
    <w:basedOn w:val="Normal"/>
    <w:next w:val="Normal"/>
    <w:uiPriority w:val="10"/>
    <w:qFormat/>
    <w:rsid w:val="00840B63"/>
    <w:pPr>
      <w:keepNext/>
      <w:keepLines/>
      <w:spacing w:after="60" w:line="276" w:lineRule="auto"/>
    </w:pPr>
    <w:rPr>
      <w:rFonts w:ascii="Arial" w:eastAsia="Arial" w:hAnsi="Arial" w:cs="Arial"/>
      <w:sz w:val="52"/>
      <w:szCs w:val="52"/>
      <w:lang w:eastAsia="fr-FR"/>
    </w:rPr>
  </w:style>
  <w:style w:type="paragraph" w:styleId="Sous-titre">
    <w:name w:val="Subtitle"/>
    <w:basedOn w:val="Normal"/>
    <w:next w:val="Normal"/>
    <w:uiPriority w:val="11"/>
    <w:qFormat/>
    <w:rsid w:val="00840B63"/>
    <w:pPr>
      <w:keepNext/>
      <w:keepLines/>
      <w:spacing w:after="320" w:line="276" w:lineRule="auto"/>
    </w:pPr>
    <w:rPr>
      <w:rFonts w:ascii="Arial" w:eastAsia="Arial" w:hAnsi="Arial" w:cs="Arial"/>
      <w:color w:val="666666"/>
      <w:sz w:val="30"/>
      <w:szCs w:val="30"/>
      <w:lang w:eastAsia="fr-FR"/>
    </w:rPr>
  </w:style>
  <w:style w:type="paragraph" w:styleId="Paragraphedeliste">
    <w:name w:val="List Paragraph"/>
    <w:basedOn w:val="Normal"/>
    <w:link w:val="ParagraphedelisteCar"/>
    <w:uiPriority w:val="34"/>
    <w:qFormat/>
    <w:rsid w:val="00A5247C"/>
    <w:pPr>
      <w:spacing w:line="276" w:lineRule="auto"/>
      <w:ind w:left="720"/>
      <w:contextualSpacing/>
    </w:pPr>
    <w:rPr>
      <w:rFonts w:ascii="Arial" w:eastAsia="Arial" w:hAnsi="Arial" w:cs="Arial"/>
      <w:sz w:val="22"/>
      <w:szCs w:val="22"/>
      <w:lang w:eastAsia="en-US"/>
    </w:rPr>
  </w:style>
  <w:style w:type="paragraph" w:styleId="NormalWeb">
    <w:name w:val="Normal (Web)"/>
    <w:basedOn w:val="Normal"/>
    <w:uiPriority w:val="99"/>
    <w:semiHidden/>
    <w:unhideWhenUsed/>
    <w:rsid w:val="006D427E"/>
    <w:pPr>
      <w:spacing w:before="100" w:beforeAutospacing="1" w:after="100" w:afterAutospacing="1"/>
    </w:pPr>
  </w:style>
  <w:style w:type="paragraph" w:styleId="Explorateurdedocuments">
    <w:name w:val="Document Map"/>
    <w:basedOn w:val="Normal"/>
    <w:link w:val="ExplorateurdedocumentsCar"/>
    <w:uiPriority w:val="99"/>
    <w:semiHidden/>
    <w:unhideWhenUsed/>
    <w:rsid w:val="003831FE"/>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831FE"/>
    <w:rPr>
      <w:rFonts w:ascii="Tahoma" w:eastAsia="Times New Roman" w:hAnsi="Tahoma" w:cs="Tahoma"/>
      <w:sz w:val="16"/>
      <w:szCs w:val="16"/>
      <w:lang w:val="en-US" w:eastAsia="en-GB"/>
    </w:rPr>
  </w:style>
  <w:style w:type="paragraph" w:styleId="En-tte">
    <w:name w:val="header"/>
    <w:basedOn w:val="Normal"/>
    <w:link w:val="En-tteCar"/>
    <w:uiPriority w:val="99"/>
    <w:unhideWhenUsed/>
    <w:rsid w:val="00E82E98"/>
    <w:pPr>
      <w:tabs>
        <w:tab w:val="center" w:pos="4536"/>
        <w:tab w:val="right" w:pos="9072"/>
      </w:tabs>
    </w:pPr>
    <w:rPr>
      <w:rFonts w:asciiTheme="minorHAnsi" w:eastAsiaTheme="minorHAnsi" w:hAnsiTheme="minorHAnsi" w:cstheme="minorBidi"/>
      <w:sz w:val="22"/>
      <w:szCs w:val="22"/>
      <w:lang w:val="fr-FR" w:eastAsia="en-US"/>
    </w:rPr>
  </w:style>
  <w:style w:type="character" w:customStyle="1" w:styleId="En-tteCar">
    <w:name w:val="En-tête Car"/>
    <w:basedOn w:val="Policepardfaut"/>
    <w:link w:val="En-tte"/>
    <w:uiPriority w:val="99"/>
    <w:rsid w:val="00E82E98"/>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E82E98"/>
    <w:pPr>
      <w:tabs>
        <w:tab w:val="center" w:pos="4536"/>
        <w:tab w:val="right" w:pos="9072"/>
      </w:tabs>
    </w:pPr>
    <w:rPr>
      <w:rFonts w:asciiTheme="minorHAnsi" w:eastAsiaTheme="minorHAnsi" w:hAnsiTheme="minorHAnsi" w:cstheme="minorBidi"/>
      <w:sz w:val="22"/>
      <w:szCs w:val="22"/>
      <w:lang w:val="fr-FR" w:eastAsia="en-US"/>
    </w:rPr>
  </w:style>
  <w:style w:type="character" w:customStyle="1" w:styleId="PieddepageCar">
    <w:name w:val="Pied de page Car"/>
    <w:basedOn w:val="Policepardfaut"/>
    <w:link w:val="Pieddepage"/>
    <w:uiPriority w:val="99"/>
    <w:rsid w:val="00E82E98"/>
    <w:rPr>
      <w:rFonts w:asciiTheme="minorHAnsi" w:eastAsiaTheme="minorHAnsi" w:hAnsiTheme="minorHAnsi" w:cstheme="minorBidi"/>
      <w:lang w:eastAsia="en-US"/>
    </w:rPr>
  </w:style>
  <w:style w:type="table" w:styleId="Grilledutableau">
    <w:name w:val="Table Grid"/>
    <w:basedOn w:val="TableauNormal"/>
    <w:uiPriority w:val="39"/>
    <w:rsid w:val="00B66E01"/>
    <w:pPr>
      <w:spacing w:line="240" w:lineRule="auto"/>
    </w:pPr>
    <w:rPr>
      <w:rFonts w:ascii="Century Gothic" w:eastAsiaTheme="minorHAnsi" w:hAnsi="Century Gothic" w:cstheme="minorBidi"/>
      <w:sz w:val="26"/>
      <w:lang w:val="en-GB"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B6372B"/>
    <w:rPr>
      <w:color w:val="0000FF" w:themeColor="hyperlink"/>
      <w:u w:val="single"/>
    </w:rPr>
  </w:style>
  <w:style w:type="character" w:customStyle="1" w:styleId="ParagraphedelisteCar">
    <w:name w:val="Paragraphe de liste Car"/>
    <w:link w:val="Paragraphedeliste"/>
    <w:uiPriority w:val="34"/>
    <w:locked/>
    <w:rsid w:val="008158FA"/>
    <w:rPr>
      <w:lang w:val="en-US" w:eastAsia="en-US"/>
    </w:rPr>
  </w:style>
  <w:style w:type="character" w:styleId="Numrodepage">
    <w:name w:val="page number"/>
    <w:basedOn w:val="Policepardfaut"/>
    <w:uiPriority w:val="99"/>
    <w:unhideWhenUsed/>
    <w:rsid w:val="00EC182E"/>
  </w:style>
  <w:style w:type="paragraph" w:customStyle="1" w:styleId="Default">
    <w:name w:val="Default"/>
    <w:rsid w:val="002F7B8D"/>
    <w:pPr>
      <w:autoSpaceDE w:val="0"/>
      <w:autoSpaceDN w:val="0"/>
      <w:adjustRightInd w:val="0"/>
      <w:spacing w:line="240" w:lineRule="auto"/>
    </w:pPr>
    <w:rPr>
      <w:color w:val="000000"/>
      <w:sz w:val="24"/>
      <w:szCs w:val="24"/>
    </w:rPr>
  </w:style>
  <w:style w:type="paragraph" w:customStyle="1" w:styleId="Corps">
    <w:name w:val="Corps"/>
    <w:rsid w:val="003140FB"/>
    <w:pPr>
      <w:pBdr>
        <w:top w:val="nil"/>
        <w:left w:val="nil"/>
        <w:bottom w:val="nil"/>
        <w:right w:val="nil"/>
        <w:between w:val="nil"/>
        <w:bar w:val="nil"/>
      </w:pBdr>
      <w:spacing w:line="240" w:lineRule="auto"/>
    </w:pPr>
    <w:rPr>
      <w:rFonts w:ascii="Helvetica Neue" w:eastAsia="Helvetica Neue" w:hAnsi="Helvetica Neue" w:cs="Helvetica Neue"/>
      <w:color w:val="000000"/>
      <w:bdr w:val="nil"/>
    </w:rPr>
  </w:style>
  <w:style w:type="numbering" w:customStyle="1" w:styleId="Puce">
    <w:name w:val="Puce"/>
    <w:rsid w:val="003140FB"/>
    <w:pPr>
      <w:numPr>
        <w:numId w:val="3"/>
      </w:numPr>
    </w:pPr>
  </w:style>
  <w:style w:type="table" w:customStyle="1" w:styleId="TableGrid">
    <w:name w:val="TableGrid"/>
    <w:rsid w:val="002109F8"/>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A57659"/>
    <w:rPr>
      <w:color w:val="800080" w:themeColor="followedHyperlink"/>
      <w:u w:val="single"/>
    </w:rPr>
  </w:style>
  <w:style w:type="character" w:styleId="Textedelespacerserv">
    <w:name w:val="Placeholder Text"/>
    <w:basedOn w:val="Policepardfaut"/>
    <w:uiPriority w:val="99"/>
    <w:semiHidden/>
    <w:rsid w:val="004B5490"/>
    <w:rPr>
      <w:color w:val="808080"/>
    </w:rPr>
  </w:style>
  <w:style w:type="paragraph" w:styleId="TM1">
    <w:name w:val="toc 1"/>
    <w:basedOn w:val="Normal"/>
    <w:next w:val="Normal"/>
    <w:autoRedefine/>
    <w:uiPriority w:val="39"/>
    <w:unhideWhenUsed/>
    <w:rsid w:val="00FA0299"/>
    <w:pPr>
      <w:tabs>
        <w:tab w:val="left" w:pos="440"/>
        <w:tab w:val="right" w:pos="9631"/>
      </w:tabs>
      <w:spacing w:after="100"/>
    </w:pPr>
    <w:rPr>
      <w:rFonts w:ascii="HP Simplified" w:hAnsi="HP Simplified"/>
      <w:b/>
      <w:noProof/>
      <w:color w:val="02358B"/>
      <w:lang w:val="fr-FR"/>
    </w:rPr>
  </w:style>
  <w:style w:type="paragraph" w:styleId="TM2">
    <w:name w:val="toc 2"/>
    <w:basedOn w:val="Normal"/>
    <w:next w:val="Normal"/>
    <w:autoRedefine/>
    <w:uiPriority w:val="39"/>
    <w:unhideWhenUsed/>
    <w:rsid w:val="0096690C"/>
    <w:pPr>
      <w:spacing w:after="100"/>
      <w:ind w:left="240"/>
    </w:pPr>
    <w:rPr>
      <w:color w:val="323E4F"/>
    </w:rPr>
  </w:style>
  <w:style w:type="character" w:customStyle="1" w:styleId="Titre2Car">
    <w:name w:val="Titre 2 Car"/>
    <w:basedOn w:val="Policepardfaut"/>
    <w:link w:val="Titre2"/>
    <w:uiPriority w:val="9"/>
    <w:rsid w:val="00C41F12"/>
    <w:rPr>
      <w:sz w:val="32"/>
      <w:szCs w:val="32"/>
      <w:lang w:val="en-US"/>
    </w:rPr>
  </w:style>
  <w:style w:type="character" w:customStyle="1" w:styleId="Titre1Car">
    <w:name w:val="Titre 1 Car"/>
    <w:basedOn w:val="Policepardfaut"/>
    <w:link w:val="Titre1"/>
    <w:uiPriority w:val="9"/>
    <w:locked/>
    <w:rsid w:val="009A6314"/>
    <w:rPr>
      <w:sz w:val="40"/>
      <w:szCs w:val="40"/>
      <w:lang w:val="en-US"/>
    </w:rPr>
  </w:style>
  <w:style w:type="character" w:styleId="lev">
    <w:name w:val="Strong"/>
    <w:basedOn w:val="Policepardfaut"/>
    <w:uiPriority w:val="22"/>
    <w:qFormat/>
    <w:rsid w:val="008E141E"/>
    <w:rPr>
      <w:b/>
      <w:bCs/>
    </w:rPr>
  </w:style>
  <w:style w:type="paragraph" w:customStyle="1" w:styleId="N1">
    <w:name w:val="N1"/>
    <w:basedOn w:val="Normal"/>
    <w:link w:val="N1Car"/>
    <w:qFormat/>
    <w:rsid w:val="00A32977"/>
    <w:pPr>
      <w:keepNext/>
      <w:keepLines/>
      <w:spacing w:line="276" w:lineRule="auto"/>
      <w:ind w:left="360" w:hanging="360"/>
      <w:jc w:val="both"/>
      <w:outlineLvl w:val="0"/>
    </w:pPr>
    <w:rPr>
      <w:rFonts w:ascii="Candara" w:eastAsia="Arial" w:hAnsi="Candara" w:cs="Arial"/>
      <w:b/>
      <w:color w:val="0066FF"/>
      <w:u w:val="single"/>
      <w:lang w:val="fr-FR" w:eastAsia="fr-FR"/>
    </w:rPr>
  </w:style>
  <w:style w:type="paragraph" w:customStyle="1" w:styleId="N2">
    <w:name w:val="N2"/>
    <w:basedOn w:val="Normal"/>
    <w:link w:val="N2Car"/>
    <w:qFormat/>
    <w:rsid w:val="00A32977"/>
    <w:pPr>
      <w:keepNext/>
      <w:keepLines/>
      <w:spacing w:line="276" w:lineRule="auto"/>
      <w:outlineLvl w:val="1"/>
    </w:pPr>
    <w:rPr>
      <w:rFonts w:ascii="Candara" w:eastAsia="Arial" w:hAnsi="Candara" w:cs="Arial"/>
      <w:b/>
      <w:color w:val="02358B"/>
      <w:lang w:val="fr-FR" w:eastAsia="fr-FR"/>
    </w:rPr>
  </w:style>
  <w:style w:type="character" w:customStyle="1" w:styleId="N1Car">
    <w:name w:val="N1 Car"/>
    <w:basedOn w:val="Policepardfaut"/>
    <w:link w:val="N1"/>
    <w:rsid w:val="00A32977"/>
    <w:rPr>
      <w:rFonts w:ascii="Candara" w:hAnsi="Candara"/>
      <w:b/>
      <w:color w:val="0066FF"/>
      <w:sz w:val="24"/>
      <w:szCs w:val="24"/>
      <w:u w:val="single"/>
    </w:rPr>
  </w:style>
  <w:style w:type="paragraph" w:customStyle="1" w:styleId="N3">
    <w:name w:val="N3"/>
    <w:basedOn w:val="Titre3"/>
    <w:link w:val="N3Car"/>
    <w:qFormat/>
    <w:rsid w:val="00A32977"/>
    <w:pPr>
      <w:spacing w:before="0"/>
    </w:pPr>
    <w:rPr>
      <w:rFonts w:ascii="Candara" w:hAnsi="Candara"/>
      <w:b/>
      <w:color w:val="323E4F"/>
      <w:sz w:val="24"/>
      <w:szCs w:val="24"/>
      <w:u w:val="single"/>
      <w:lang w:val="fr-FR"/>
    </w:rPr>
  </w:style>
  <w:style w:type="character" w:customStyle="1" w:styleId="N2Car">
    <w:name w:val="N2 Car"/>
    <w:basedOn w:val="Policepardfaut"/>
    <w:link w:val="N2"/>
    <w:rsid w:val="00A32977"/>
    <w:rPr>
      <w:rFonts w:ascii="Candara" w:hAnsi="Candara"/>
      <w:b/>
      <w:color w:val="02358B"/>
      <w:sz w:val="24"/>
      <w:szCs w:val="24"/>
    </w:rPr>
  </w:style>
  <w:style w:type="character" w:customStyle="1" w:styleId="N3Car">
    <w:name w:val="N3 Car"/>
    <w:basedOn w:val="Policepardfaut"/>
    <w:link w:val="N3"/>
    <w:rsid w:val="00A32977"/>
    <w:rPr>
      <w:rFonts w:ascii="Candara" w:eastAsia="Times New Roman" w:hAnsi="Candara" w:cs="Times New Roman"/>
      <w:b/>
      <w:color w:val="323E4F"/>
      <w:sz w:val="24"/>
      <w:szCs w:val="24"/>
      <w:u w:val="single"/>
      <w:lang w:eastAsia="en-GB"/>
    </w:rPr>
  </w:style>
  <w:style w:type="character" w:styleId="Mentionnonrsolue">
    <w:name w:val="Unresolved Mention"/>
    <w:basedOn w:val="Policepardfaut"/>
    <w:uiPriority w:val="99"/>
    <w:semiHidden/>
    <w:unhideWhenUsed/>
    <w:rsid w:val="0005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259">
      <w:bodyDiv w:val="1"/>
      <w:marLeft w:val="0"/>
      <w:marRight w:val="0"/>
      <w:marTop w:val="0"/>
      <w:marBottom w:val="0"/>
      <w:divBdr>
        <w:top w:val="none" w:sz="0" w:space="0" w:color="auto"/>
        <w:left w:val="none" w:sz="0" w:space="0" w:color="auto"/>
        <w:bottom w:val="none" w:sz="0" w:space="0" w:color="auto"/>
        <w:right w:val="none" w:sz="0" w:space="0" w:color="auto"/>
      </w:divBdr>
      <w:divsChild>
        <w:div w:id="604653019">
          <w:marLeft w:val="547"/>
          <w:marRight w:val="0"/>
          <w:marTop w:val="0"/>
          <w:marBottom w:val="0"/>
          <w:divBdr>
            <w:top w:val="none" w:sz="0" w:space="0" w:color="auto"/>
            <w:left w:val="none" w:sz="0" w:space="0" w:color="auto"/>
            <w:bottom w:val="none" w:sz="0" w:space="0" w:color="auto"/>
            <w:right w:val="none" w:sz="0" w:space="0" w:color="auto"/>
          </w:divBdr>
        </w:div>
      </w:divsChild>
    </w:div>
    <w:div w:id="42143412">
      <w:bodyDiv w:val="1"/>
      <w:marLeft w:val="0"/>
      <w:marRight w:val="0"/>
      <w:marTop w:val="0"/>
      <w:marBottom w:val="0"/>
      <w:divBdr>
        <w:top w:val="none" w:sz="0" w:space="0" w:color="auto"/>
        <w:left w:val="none" w:sz="0" w:space="0" w:color="auto"/>
        <w:bottom w:val="none" w:sz="0" w:space="0" w:color="auto"/>
        <w:right w:val="none" w:sz="0" w:space="0" w:color="auto"/>
      </w:divBdr>
      <w:divsChild>
        <w:div w:id="1409965620">
          <w:marLeft w:val="547"/>
          <w:marRight w:val="0"/>
          <w:marTop w:val="0"/>
          <w:marBottom w:val="0"/>
          <w:divBdr>
            <w:top w:val="none" w:sz="0" w:space="0" w:color="auto"/>
            <w:left w:val="none" w:sz="0" w:space="0" w:color="auto"/>
            <w:bottom w:val="none" w:sz="0" w:space="0" w:color="auto"/>
            <w:right w:val="none" w:sz="0" w:space="0" w:color="auto"/>
          </w:divBdr>
        </w:div>
      </w:divsChild>
    </w:div>
    <w:div w:id="93669008">
      <w:bodyDiv w:val="1"/>
      <w:marLeft w:val="0"/>
      <w:marRight w:val="0"/>
      <w:marTop w:val="0"/>
      <w:marBottom w:val="0"/>
      <w:divBdr>
        <w:top w:val="none" w:sz="0" w:space="0" w:color="auto"/>
        <w:left w:val="none" w:sz="0" w:space="0" w:color="auto"/>
        <w:bottom w:val="none" w:sz="0" w:space="0" w:color="auto"/>
        <w:right w:val="none" w:sz="0" w:space="0" w:color="auto"/>
      </w:divBdr>
    </w:div>
    <w:div w:id="94597034">
      <w:bodyDiv w:val="1"/>
      <w:marLeft w:val="0"/>
      <w:marRight w:val="0"/>
      <w:marTop w:val="0"/>
      <w:marBottom w:val="0"/>
      <w:divBdr>
        <w:top w:val="none" w:sz="0" w:space="0" w:color="auto"/>
        <w:left w:val="none" w:sz="0" w:space="0" w:color="auto"/>
        <w:bottom w:val="none" w:sz="0" w:space="0" w:color="auto"/>
        <w:right w:val="none" w:sz="0" w:space="0" w:color="auto"/>
      </w:divBdr>
    </w:div>
    <w:div w:id="201331461">
      <w:bodyDiv w:val="1"/>
      <w:marLeft w:val="0"/>
      <w:marRight w:val="0"/>
      <w:marTop w:val="0"/>
      <w:marBottom w:val="0"/>
      <w:divBdr>
        <w:top w:val="none" w:sz="0" w:space="0" w:color="auto"/>
        <w:left w:val="none" w:sz="0" w:space="0" w:color="auto"/>
        <w:bottom w:val="none" w:sz="0" w:space="0" w:color="auto"/>
        <w:right w:val="none" w:sz="0" w:space="0" w:color="auto"/>
      </w:divBdr>
    </w:div>
    <w:div w:id="219558847">
      <w:bodyDiv w:val="1"/>
      <w:marLeft w:val="0"/>
      <w:marRight w:val="0"/>
      <w:marTop w:val="0"/>
      <w:marBottom w:val="0"/>
      <w:divBdr>
        <w:top w:val="none" w:sz="0" w:space="0" w:color="auto"/>
        <w:left w:val="none" w:sz="0" w:space="0" w:color="auto"/>
        <w:bottom w:val="none" w:sz="0" w:space="0" w:color="auto"/>
        <w:right w:val="none" w:sz="0" w:space="0" w:color="auto"/>
      </w:divBdr>
    </w:div>
    <w:div w:id="633296852">
      <w:bodyDiv w:val="1"/>
      <w:marLeft w:val="0"/>
      <w:marRight w:val="0"/>
      <w:marTop w:val="0"/>
      <w:marBottom w:val="0"/>
      <w:divBdr>
        <w:top w:val="none" w:sz="0" w:space="0" w:color="auto"/>
        <w:left w:val="none" w:sz="0" w:space="0" w:color="auto"/>
        <w:bottom w:val="none" w:sz="0" w:space="0" w:color="auto"/>
        <w:right w:val="none" w:sz="0" w:space="0" w:color="auto"/>
      </w:divBdr>
    </w:div>
    <w:div w:id="682899332">
      <w:bodyDiv w:val="1"/>
      <w:marLeft w:val="0"/>
      <w:marRight w:val="0"/>
      <w:marTop w:val="0"/>
      <w:marBottom w:val="0"/>
      <w:divBdr>
        <w:top w:val="none" w:sz="0" w:space="0" w:color="auto"/>
        <w:left w:val="none" w:sz="0" w:space="0" w:color="auto"/>
        <w:bottom w:val="none" w:sz="0" w:space="0" w:color="auto"/>
        <w:right w:val="none" w:sz="0" w:space="0" w:color="auto"/>
      </w:divBdr>
    </w:div>
    <w:div w:id="762410748">
      <w:bodyDiv w:val="1"/>
      <w:marLeft w:val="0"/>
      <w:marRight w:val="0"/>
      <w:marTop w:val="0"/>
      <w:marBottom w:val="0"/>
      <w:divBdr>
        <w:top w:val="none" w:sz="0" w:space="0" w:color="auto"/>
        <w:left w:val="none" w:sz="0" w:space="0" w:color="auto"/>
        <w:bottom w:val="none" w:sz="0" w:space="0" w:color="auto"/>
        <w:right w:val="none" w:sz="0" w:space="0" w:color="auto"/>
      </w:divBdr>
      <w:divsChild>
        <w:div w:id="17200568">
          <w:marLeft w:val="547"/>
          <w:marRight w:val="0"/>
          <w:marTop w:val="0"/>
          <w:marBottom w:val="0"/>
          <w:divBdr>
            <w:top w:val="none" w:sz="0" w:space="0" w:color="auto"/>
            <w:left w:val="none" w:sz="0" w:space="0" w:color="auto"/>
            <w:bottom w:val="none" w:sz="0" w:space="0" w:color="auto"/>
            <w:right w:val="none" w:sz="0" w:space="0" w:color="auto"/>
          </w:divBdr>
        </w:div>
      </w:divsChild>
    </w:div>
    <w:div w:id="1146773604">
      <w:bodyDiv w:val="1"/>
      <w:marLeft w:val="0"/>
      <w:marRight w:val="0"/>
      <w:marTop w:val="0"/>
      <w:marBottom w:val="0"/>
      <w:divBdr>
        <w:top w:val="none" w:sz="0" w:space="0" w:color="auto"/>
        <w:left w:val="none" w:sz="0" w:space="0" w:color="auto"/>
        <w:bottom w:val="none" w:sz="0" w:space="0" w:color="auto"/>
        <w:right w:val="none" w:sz="0" w:space="0" w:color="auto"/>
      </w:divBdr>
    </w:div>
    <w:div w:id="1184322543">
      <w:bodyDiv w:val="1"/>
      <w:marLeft w:val="0"/>
      <w:marRight w:val="0"/>
      <w:marTop w:val="0"/>
      <w:marBottom w:val="0"/>
      <w:divBdr>
        <w:top w:val="none" w:sz="0" w:space="0" w:color="auto"/>
        <w:left w:val="none" w:sz="0" w:space="0" w:color="auto"/>
        <w:bottom w:val="none" w:sz="0" w:space="0" w:color="auto"/>
        <w:right w:val="none" w:sz="0" w:space="0" w:color="auto"/>
      </w:divBdr>
    </w:div>
    <w:div w:id="1184393887">
      <w:bodyDiv w:val="1"/>
      <w:marLeft w:val="0"/>
      <w:marRight w:val="0"/>
      <w:marTop w:val="0"/>
      <w:marBottom w:val="0"/>
      <w:divBdr>
        <w:top w:val="none" w:sz="0" w:space="0" w:color="auto"/>
        <w:left w:val="none" w:sz="0" w:space="0" w:color="auto"/>
        <w:bottom w:val="none" w:sz="0" w:space="0" w:color="auto"/>
        <w:right w:val="none" w:sz="0" w:space="0" w:color="auto"/>
      </w:divBdr>
      <w:divsChild>
        <w:div w:id="612442963">
          <w:marLeft w:val="547"/>
          <w:marRight w:val="0"/>
          <w:marTop w:val="0"/>
          <w:marBottom w:val="0"/>
          <w:divBdr>
            <w:top w:val="none" w:sz="0" w:space="0" w:color="auto"/>
            <w:left w:val="none" w:sz="0" w:space="0" w:color="auto"/>
            <w:bottom w:val="none" w:sz="0" w:space="0" w:color="auto"/>
            <w:right w:val="none" w:sz="0" w:space="0" w:color="auto"/>
          </w:divBdr>
        </w:div>
      </w:divsChild>
    </w:div>
    <w:div w:id="1787770205">
      <w:bodyDiv w:val="1"/>
      <w:marLeft w:val="0"/>
      <w:marRight w:val="0"/>
      <w:marTop w:val="0"/>
      <w:marBottom w:val="0"/>
      <w:divBdr>
        <w:top w:val="none" w:sz="0" w:space="0" w:color="auto"/>
        <w:left w:val="none" w:sz="0" w:space="0" w:color="auto"/>
        <w:bottom w:val="none" w:sz="0" w:space="0" w:color="auto"/>
        <w:right w:val="none" w:sz="0" w:space="0" w:color="auto"/>
      </w:divBdr>
      <w:divsChild>
        <w:div w:id="17194744">
          <w:marLeft w:val="547"/>
          <w:marRight w:val="0"/>
          <w:marTop w:val="0"/>
          <w:marBottom w:val="0"/>
          <w:divBdr>
            <w:top w:val="none" w:sz="0" w:space="0" w:color="auto"/>
            <w:left w:val="none" w:sz="0" w:space="0" w:color="auto"/>
            <w:bottom w:val="none" w:sz="0" w:space="0" w:color="auto"/>
            <w:right w:val="none" w:sz="0" w:space="0" w:color="auto"/>
          </w:divBdr>
        </w:div>
      </w:divsChild>
    </w:div>
    <w:div w:id="1953707258">
      <w:bodyDiv w:val="1"/>
      <w:marLeft w:val="0"/>
      <w:marRight w:val="0"/>
      <w:marTop w:val="0"/>
      <w:marBottom w:val="0"/>
      <w:divBdr>
        <w:top w:val="none" w:sz="0" w:space="0" w:color="auto"/>
        <w:left w:val="none" w:sz="0" w:space="0" w:color="auto"/>
        <w:bottom w:val="none" w:sz="0" w:space="0" w:color="auto"/>
        <w:right w:val="none" w:sz="0" w:space="0" w:color="auto"/>
      </w:divBdr>
      <w:divsChild>
        <w:div w:id="64717437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gestionsoft.com/" TargetMode="External"/><Relationship Id="rId18" Type="http://schemas.openxmlformats.org/officeDocument/2006/relationships/hyperlink" Target="https://g.page/ProGestionSof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me/ProGestionSof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x.com/ProGestionSof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nstagram.com/ProGestionSoft" TargetMode="External"/><Relationship Id="rId20" Type="http://schemas.openxmlformats.org/officeDocument/2006/relationships/hyperlink" Target="https://youtube.com/channel/UCX-vidZm-BAyScMhqLaGsO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facebook.com/ProGestionSoft" TargetMode="External"/><Relationship Id="rId23" Type="http://schemas.openxmlformats.org/officeDocument/2006/relationships/hyperlink" Target="https://t.me/ProGestionSoft" TargetMode="External"/><Relationship Id="rId10" Type="http://schemas.openxmlformats.org/officeDocument/2006/relationships/footer" Target="footer1.xml"/><Relationship Id="rId19" Type="http://schemas.openxmlformats.org/officeDocument/2006/relationships/hyperlink" Target="https://g.page/ProGestionSof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inkedin.com/company/ProGestionSoft" TargetMode="External"/><Relationship Id="rId22" Type="http://schemas.openxmlformats.org/officeDocument/2006/relationships/hyperlink" Target="https://t.me/ProGestionSoft"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A0C8-D090-4A78-B1B6-61903240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7829</TotalTime>
  <Pages>15</Pages>
  <Words>4736</Words>
  <Characters>26052</Characters>
  <Application>Microsoft Office Word</Application>
  <DocSecurity>0</DocSecurity>
  <Lines>217</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TERMES - NOUS ET VOUS - PRO GESTION SOFT</vt:lpstr>
      <vt:lpstr/>
    </vt:vector>
  </TitlesOfParts>
  <Company>PRO GESTION SOFT</Company>
  <LinksUpToDate>false</LinksUpToDate>
  <CharactersWithSpaces>30727</CharactersWithSpaces>
  <SharedDoc>false</SharedDoc>
  <HyperlinkBase>https://www.facebook.com/kaarogroupsarl ; https://www.twitter.com/kaarogroupsarl ; https://www.instagram.com/ProGestionSoft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TERMES - NOUS ET VOUS - PRO GESTION SOFT</dc:title>
  <dc:subject>Construction d’un outil internet et informatique entrant dans le domaine éducatif et économique</dc:subject>
  <dc:creator>PRO GESTION SOFT;STAFAST</dc:creator>
  <cp:keywords>Outils, Internet, Logiciel, Site Web, Entreprise, Education</cp:keywords>
  <cp:lastModifiedBy>Steve Aster Afovo</cp:lastModifiedBy>
  <cp:revision>5325</cp:revision>
  <cp:lastPrinted>2022-06-26T14:33:00Z</cp:lastPrinted>
  <dcterms:created xsi:type="dcterms:W3CDTF">2020-07-26T18:31:00Z</dcterms:created>
  <dcterms:modified xsi:type="dcterms:W3CDTF">2025-09-08T14:17:00Z</dcterms:modified>
  <cp:category>Numérique</cp:category>
</cp:coreProperties>
</file>