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CFD" w:rsidRDefault="005C09D0" w:rsidP="005C09D0">
      <w:pPr>
        <w:pStyle w:val="Title"/>
      </w:pPr>
      <w:r>
        <w:t>Requirements Document</w:t>
      </w:r>
    </w:p>
    <w:p w:rsidR="005C09D0" w:rsidRDefault="005C09D0" w:rsidP="005C09D0">
      <w:pPr>
        <w:pStyle w:val="Subtitle"/>
      </w:pPr>
      <w:r>
        <w:t>Lab 5 – Music Player</w:t>
      </w:r>
    </w:p>
    <w:p w:rsidR="005C09D0" w:rsidRDefault="005C09D0" w:rsidP="005C09D0">
      <w:pPr>
        <w:pStyle w:val="Heading1"/>
      </w:pPr>
      <w:r>
        <w:t>Overview</w:t>
      </w:r>
    </w:p>
    <w:p w:rsidR="005C09D0" w:rsidRDefault="005C09D0" w:rsidP="005C09D0">
      <w:pPr>
        <w:pStyle w:val="Heading2"/>
      </w:pPr>
      <w:r>
        <w:t>Objectives</w:t>
      </w:r>
    </w:p>
    <w:p w:rsidR="005C09D0" w:rsidRDefault="005C09D0" w:rsidP="005C09D0">
      <w:r>
        <w:t>The objectives of this project are to design, build and test a music player.  Educationally, the students are learning how to interface a DAC, how to design a speaker amplifier, how to store digital music in ROM, and how to perform DAC output in the background.  Your goal is to play your favorite song.</w:t>
      </w:r>
    </w:p>
    <w:p w:rsidR="005C09D0" w:rsidRDefault="005C09D0" w:rsidP="005C09D0">
      <w:pPr>
        <w:pStyle w:val="Heading2"/>
      </w:pPr>
      <w:r>
        <w:t>Process</w:t>
      </w:r>
    </w:p>
    <w:p w:rsidR="005C09D0" w:rsidRDefault="005C09D0" w:rsidP="005C09D0">
      <w: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w:t>
      </w:r>
      <w:r w:rsidR="00DA3F75">
        <w:t>l the player.  There will be at least three hardware/software modules: the switch input, DAC output, and the music player.  The process will be to design and test each module independently from the other modules.  After each module is tested, the system will be built and tested.</w:t>
      </w:r>
    </w:p>
    <w:p w:rsidR="00DA3F75" w:rsidRDefault="00DA3F75" w:rsidP="00DA3F75">
      <w:pPr>
        <w:pStyle w:val="Heading2"/>
      </w:pPr>
      <w:r>
        <w:t>Roles and Responsibilities</w:t>
      </w:r>
    </w:p>
    <w:p w:rsidR="00DA3F75" w:rsidRDefault="00DA3F75" w:rsidP="00DA3F75">
      <w: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the demonstration, both students are expected to understand all aspects of the design.</w:t>
      </w:r>
    </w:p>
    <w:p w:rsidR="00DA3F75" w:rsidRDefault="00DA3F75" w:rsidP="00DA3F75">
      <w:pPr>
        <w:pStyle w:val="Heading2"/>
      </w:pPr>
      <w:r>
        <w:t>Interactions with Existing Systems</w:t>
      </w:r>
    </w:p>
    <w:p w:rsidR="00DA3F75" w:rsidRDefault="00DA3F75" w:rsidP="00DA3F75">
      <w:r>
        <w:t>The system will use the TM4C123 board, a solderless breadboard, and the speaker as shown in Figure 5.1.  It will be powered using the USB cable.  You may use a +5V power from the lab bench, but please do not power the TPA731 or the speaker with a voltage above +5V.</w:t>
      </w:r>
    </w:p>
    <w:p w:rsidR="00DA3F75" w:rsidRPr="00DA3F75" w:rsidRDefault="00DA3F75" w:rsidP="00DA3F75">
      <w:pPr>
        <w:pStyle w:val="Heading2"/>
      </w:pPr>
      <w:r>
        <w:t>Terminology</w:t>
      </w:r>
    </w:p>
    <w:tbl>
      <w:tblPr>
        <w:tblStyle w:val="TableGrid"/>
        <w:tblW w:w="0" w:type="auto"/>
        <w:tblLook w:val="04A0" w:firstRow="1" w:lastRow="0" w:firstColumn="1" w:lastColumn="0" w:noHBand="0" w:noVBand="1"/>
      </w:tblPr>
      <w:tblGrid>
        <w:gridCol w:w="4675"/>
        <w:gridCol w:w="4675"/>
      </w:tblGrid>
      <w:tr w:rsidR="00DA3F75" w:rsidTr="00DA3F75">
        <w:tc>
          <w:tcPr>
            <w:tcW w:w="4675" w:type="dxa"/>
          </w:tcPr>
          <w:p w:rsidR="00DA3F75" w:rsidRPr="00DA3F75" w:rsidRDefault="00DA3F75" w:rsidP="00DA3F75">
            <w:pPr>
              <w:jc w:val="center"/>
              <w:rPr>
                <w:b/>
              </w:rPr>
            </w:pPr>
            <w:r>
              <w:rPr>
                <w:b/>
              </w:rPr>
              <w:t>Term</w:t>
            </w:r>
          </w:p>
        </w:tc>
        <w:tc>
          <w:tcPr>
            <w:tcW w:w="4675" w:type="dxa"/>
          </w:tcPr>
          <w:p w:rsidR="00DA3F75" w:rsidRPr="00DA3F75" w:rsidRDefault="00DA3F75" w:rsidP="00DA3F75">
            <w:pPr>
              <w:jc w:val="center"/>
              <w:rPr>
                <w:b/>
              </w:rPr>
            </w:pPr>
            <w:r>
              <w:rPr>
                <w:b/>
              </w:rPr>
              <w:t>Definition</w:t>
            </w:r>
          </w:p>
        </w:tc>
      </w:tr>
      <w:tr w:rsidR="00DA3F75" w:rsidTr="00DA3F75">
        <w:tc>
          <w:tcPr>
            <w:tcW w:w="4675" w:type="dxa"/>
          </w:tcPr>
          <w:p w:rsidR="00DA3F75" w:rsidRDefault="00DA3F75" w:rsidP="00DA3F75">
            <w:r>
              <w:t>SSI</w:t>
            </w:r>
          </w:p>
        </w:tc>
        <w:tc>
          <w:tcPr>
            <w:tcW w:w="4675" w:type="dxa"/>
          </w:tcPr>
          <w:p w:rsidR="00DA3F75" w:rsidRDefault="00DA3F75" w:rsidP="00DA3F75"/>
        </w:tc>
      </w:tr>
      <w:tr w:rsidR="00DA3F75" w:rsidTr="00DA3F75">
        <w:tc>
          <w:tcPr>
            <w:tcW w:w="4675" w:type="dxa"/>
          </w:tcPr>
          <w:p w:rsidR="00DA3F75" w:rsidRDefault="00DA3F75" w:rsidP="00DA3F75">
            <w:r>
              <w:t>Linearity</w:t>
            </w:r>
          </w:p>
        </w:tc>
        <w:tc>
          <w:tcPr>
            <w:tcW w:w="4675" w:type="dxa"/>
          </w:tcPr>
          <w:p w:rsidR="00DA3F75" w:rsidRDefault="00DA3F75" w:rsidP="00DA3F75"/>
        </w:tc>
      </w:tr>
      <w:tr w:rsidR="00DA3F75" w:rsidTr="00DA3F75">
        <w:tc>
          <w:tcPr>
            <w:tcW w:w="4675" w:type="dxa"/>
          </w:tcPr>
          <w:p w:rsidR="00DA3F75" w:rsidRDefault="00DA3F75" w:rsidP="00DA3F75">
            <w:r>
              <w:t>Frequency</w:t>
            </w:r>
          </w:p>
        </w:tc>
        <w:tc>
          <w:tcPr>
            <w:tcW w:w="4675" w:type="dxa"/>
          </w:tcPr>
          <w:p w:rsidR="00DA3F75" w:rsidRDefault="00DA3F75" w:rsidP="00DA3F75"/>
        </w:tc>
      </w:tr>
      <w:tr w:rsidR="00DA3F75" w:rsidTr="00DA3F75">
        <w:tc>
          <w:tcPr>
            <w:tcW w:w="4675" w:type="dxa"/>
          </w:tcPr>
          <w:p w:rsidR="00DA3F75" w:rsidRDefault="00DA3F75" w:rsidP="00DA3F75">
            <w:r>
              <w:t>Response</w:t>
            </w:r>
          </w:p>
        </w:tc>
        <w:tc>
          <w:tcPr>
            <w:tcW w:w="4675" w:type="dxa"/>
          </w:tcPr>
          <w:p w:rsidR="00DA3F75" w:rsidRDefault="00DA3F75" w:rsidP="00DA3F75"/>
        </w:tc>
      </w:tr>
      <w:tr w:rsidR="00DA3F75" w:rsidTr="00DA3F75">
        <w:tc>
          <w:tcPr>
            <w:tcW w:w="4675" w:type="dxa"/>
          </w:tcPr>
          <w:p w:rsidR="00DA3F75" w:rsidRDefault="00DA3F75" w:rsidP="00DA3F75">
            <w:r>
              <w:t>Loudness</w:t>
            </w:r>
          </w:p>
        </w:tc>
        <w:tc>
          <w:tcPr>
            <w:tcW w:w="4675" w:type="dxa"/>
          </w:tcPr>
          <w:p w:rsidR="00DA3F75" w:rsidRDefault="00DA3F75" w:rsidP="00DA3F75"/>
        </w:tc>
      </w:tr>
      <w:tr w:rsidR="00DA3F75" w:rsidTr="00DA3F75">
        <w:tc>
          <w:tcPr>
            <w:tcW w:w="4675" w:type="dxa"/>
          </w:tcPr>
          <w:p w:rsidR="00DA3F75" w:rsidRDefault="00DA3F75" w:rsidP="00DA3F75">
            <w:r>
              <w:t>Pitch</w:t>
            </w:r>
          </w:p>
        </w:tc>
        <w:tc>
          <w:tcPr>
            <w:tcW w:w="4675" w:type="dxa"/>
          </w:tcPr>
          <w:p w:rsidR="00DA3F75" w:rsidRDefault="00DA3F75" w:rsidP="00DA3F75"/>
        </w:tc>
      </w:tr>
      <w:tr w:rsidR="00DA3F75" w:rsidTr="00DA3F75">
        <w:tc>
          <w:tcPr>
            <w:tcW w:w="4675" w:type="dxa"/>
          </w:tcPr>
          <w:p w:rsidR="00DA3F75" w:rsidRDefault="00DA3F75" w:rsidP="00DA3F75">
            <w:r>
              <w:t>Instrument</w:t>
            </w:r>
          </w:p>
        </w:tc>
        <w:tc>
          <w:tcPr>
            <w:tcW w:w="4675" w:type="dxa"/>
          </w:tcPr>
          <w:p w:rsidR="00DA3F75" w:rsidRDefault="00DA3F75" w:rsidP="00DA3F75"/>
        </w:tc>
      </w:tr>
      <w:tr w:rsidR="00DA3F75" w:rsidTr="00DA3F75">
        <w:tc>
          <w:tcPr>
            <w:tcW w:w="4675" w:type="dxa"/>
          </w:tcPr>
          <w:p w:rsidR="00DA3F75" w:rsidRDefault="00DA3F75" w:rsidP="00DA3F75">
            <w:r>
              <w:t>Tempo</w:t>
            </w:r>
          </w:p>
        </w:tc>
        <w:tc>
          <w:tcPr>
            <w:tcW w:w="4675" w:type="dxa"/>
          </w:tcPr>
          <w:p w:rsidR="00DA3F75" w:rsidRDefault="00DA3F75" w:rsidP="00DA3F75"/>
        </w:tc>
      </w:tr>
      <w:tr w:rsidR="00DA3F75" w:rsidTr="00DA3F75">
        <w:tc>
          <w:tcPr>
            <w:tcW w:w="4675" w:type="dxa"/>
          </w:tcPr>
          <w:p w:rsidR="00DA3F75" w:rsidRDefault="00DA3F75" w:rsidP="00DA3F75">
            <w:r>
              <w:t>Envelope</w:t>
            </w:r>
          </w:p>
        </w:tc>
        <w:tc>
          <w:tcPr>
            <w:tcW w:w="4675" w:type="dxa"/>
          </w:tcPr>
          <w:p w:rsidR="00DA3F75" w:rsidRDefault="00DA3F75" w:rsidP="00DA3F75"/>
        </w:tc>
      </w:tr>
      <w:tr w:rsidR="00DA3F75" w:rsidTr="00DA3F75">
        <w:tc>
          <w:tcPr>
            <w:tcW w:w="4675" w:type="dxa"/>
          </w:tcPr>
          <w:p w:rsidR="00DA3F75" w:rsidRDefault="00DA3F75" w:rsidP="00DA3F75">
            <w:r>
              <w:t>Melody</w:t>
            </w:r>
          </w:p>
        </w:tc>
        <w:tc>
          <w:tcPr>
            <w:tcW w:w="4675" w:type="dxa"/>
          </w:tcPr>
          <w:p w:rsidR="00DA3F75" w:rsidRDefault="00DA3F75" w:rsidP="00DA3F75"/>
        </w:tc>
      </w:tr>
      <w:tr w:rsidR="00DA3F75" w:rsidTr="00DA3F75">
        <w:tc>
          <w:tcPr>
            <w:tcW w:w="4675" w:type="dxa"/>
          </w:tcPr>
          <w:p w:rsidR="00DA3F75" w:rsidRDefault="00DA3F75" w:rsidP="00DA3F75">
            <w:r>
              <w:t>Harmony</w:t>
            </w:r>
          </w:p>
        </w:tc>
        <w:tc>
          <w:tcPr>
            <w:tcW w:w="4675" w:type="dxa"/>
          </w:tcPr>
          <w:p w:rsidR="00DA3F75" w:rsidRDefault="00DA3F75" w:rsidP="00DA3F75"/>
        </w:tc>
      </w:tr>
    </w:tbl>
    <w:p w:rsidR="00DA3F75" w:rsidRDefault="00DA3F75" w:rsidP="00DA3F75">
      <w:pPr>
        <w:pStyle w:val="Heading2"/>
      </w:pPr>
      <w:r>
        <w:lastRenderedPageBreak/>
        <w:t>Security</w:t>
      </w:r>
    </w:p>
    <w:p w:rsidR="00DA3F75" w:rsidRDefault="00DA3F75" w:rsidP="00DA3F75">
      <w:r>
        <w:t xml:space="preserve">The system may include software from </w:t>
      </w:r>
      <w:proofErr w:type="spellStart"/>
      <w:r>
        <w:t>StellarisWare</w:t>
      </w:r>
      <w:proofErr w:type="spellEnd"/>
      <w:r>
        <w:t xml:space="preserve"> and from the book.  No software written for this project may be transmitted, viewed, or communicated with any other EE445L student past, present, or future (other than the lab partner of course).  It is the re</w:t>
      </w:r>
      <w:r w:rsidR="00DD334B">
        <w:t>sponsibility of the team to keep its EE445L lab solutions secure.</w:t>
      </w:r>
    </w:p>
    <w:p w:rsidR="00DD334B" w:rsidRDefault="00DD334B" w:rsidP="00DD334B">
      <w:pPr>
        <w:pStyle w:val="Heading1"/>
      </w:pPr>
      <w:r>
        <w:t>Function Description</w:t>
      </w:r>
    </w:p>
    <w:p w:rsidR="00DD334B" w:rsidRDefault="00DD334B" w:rsidP="00DD334B">
      <w:pPr>
        <w:pStyle w:val="Heading2"/>
      </w:pPr>
      <w:r>
        <w:t>Functionality</w:t>
      </w:r>
    </w:p>
    <w:p w:rsidR="00DD334B" w:rsidRDefault="00DD334B" w:rsidP="00DD334B">
      <w:r>
        <w:t xml:space="preserve">If the operator presses the play/pause button the music will play or pause.  If the operator presses the play/pause button once, the music should pause.  Hitting the play/pause button again causes music to continue.  The play/pause button does not restart from the beginning, but rather from the position that it was paused.  If the rewind button is pressed, the music stops and the next play operation will start from the beginning.  </w:t>
      </w:r>
      <w:r w:rsidR="00F01CFD">
        <w:rPr>
          <w:b/>
        </w:rPr>
        <w:t>There will be a third button that allows the user to cycle between instruments.  After the user presses this button, the music module will switch the sound wave to the next wave type.</w:t>
      </w:r>
    </w:p>
    <w:p w:rsidR="00580371" w:rsidRDefault="00DD334B" w:rsidP="00DD334B">
      <w: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a do-nothing loop.  </w:t>
      </w:r>
      <w:r w:rsidR="00F01CFD">
        <w:rPr>
          <w:b/>
        </w:rPr>
        <w:t>There will be no LCD output.</w:t>
      </w:r>
      <w:r>
        <w:t xml:space="preserve">  The maximum time to execute one instance of the ISR is </w:t>
      </w:r>
      <w:proofErr w:type="spellStart"/>
      <w:r>
        <w:t>xxxx</w:t>
      </w:r>
      <w:proofErr w:type="spellEnd"/>
      <w:r>
        <w:t xml:space="preserve"> (REPLACE WITH PERFORMANCE MEASURE).  You will need public functions Rewind, Play, and Stop, which perform operations like a cassette tape player.  The Play function has an input parameter that defines the song to play.  A background thread implemented with output compare will fetch data out of your music stru</w:t>
      </w:r>
      <w:r w:rsidR="00580371">
        <w:t>cture and send them to the DAC.</w:t>
      </w:r>
    </w:p>
    <w:p w:rsidR="00DD334B" w:rsidRDefault="00580371" w:rsidP="00DD334B">
      <w:r>
        <w:rPr>
          <w:b/>
        </w:rPr>
        <w:t>There will be a C data structure to hold the song</w:t>
      </w:r>
      <w:r w:rsidR="00DD334B">
        <w:t xml:space="preserve">.  </w:t>
      </w:r>
      <w:r>
        <w:rPr>
          <w:b/>
        </w:rPr>
        <w:t xml:space="preserve">The data structure will consist of a list of frequencies and how long each frequency should be played.  The frequencies will change the note being played by changing the reload value for the timer.  Each instrument will be represented by 32 data points, and the full wave should be completed a number of times a second as defined by the frequency of the note.  </w:t>
      </w:r>
      <w:r w:rsidR="00DD334B">
        <w:t>You are free to design your own format, as long as it uses a formal data structure.  The generated music must sound beautiful utilizing the SNR of the DAC.  Although you only have to implement one instrument, it should</w:t>
      </w:r>
      <w:bookmarkStart w:id="0" w:name="_GoBack"/>
      <w:bookmarkEnd w:id="0"/>
      <w:r w:rsidR="00DD334B">
        <w:t xml:space="preserve"> be easy to change instruments.</w:t>
      </w:r>
    </w:p>
    <w:p w:rsidR="00DD334B" w:rsidRDefault="00DD334B" w:rsidP="00DD334B">
      <w:pPr>
        <w:pStyle w:val="Heading2"/>
      </w:pPr>
      <w:r>
        <w:t>Scope</w:t>
      </w:r>
    </w:p>
    <w:p w:rsidR="00DD334B" w:rsidRDefault="00DD334B" w:rsidP="00DD334B">
      <w:r>
        <w:t xml:space="preserve">Phase 1 is the preparation; phase 2 is the </w:t>
      </w:r>
      <w:r w:rsidR="00E7164F">
        <w:t>demonstration; and phase 3 is the lab report.  Details can be found in the lab manual.</w:t>
      </w:r>
    </w:p>
    <w:p w:rsidR="00E7164F" w:rsidRDefault="00E7164F" w:rsidP="00E7164F">
      <w:pPr>
        <w:pStyle w:val="Heading2"/>
      </w:pPr>
      <w:r>
        <w:t>Prototypes</w:t>
      </w:r>
    </w:p>
    <w:p w:rsidR="00E7164F" w:rsidRDefault="00E7164F" w:rsidP="00E7164F">
      <w:r>
        <w:t>A prototype system running on the TM4C123 board and solderless breadboard will be demonstrated.  Progress will be judged by the preparation, demonstration and lab report</w:t>
      </w:r>
    </w:p>
    <w:p w:rsidR="00E7164F" w:rsidRDefault="00E7164F" w:rsidP="00E7164F">
      <w:pPr>
        <w:pStyle w:val="Heading2"/>
      </w:pPr>
      <w:r>
        <w:t>Performance</w:t>
      </w:r>
    </w:p>
    <w:p w:rsidR="00E7164F" w:rsidRDefault="00E7164F" w:rsidP="00E7164F">
      <w:r>
        <w:t xml:space="preserve">The system will be judged by three qualitative measures.  First, the software modules must be easy to understand and well-organized.  Second, the system must employ abstract data structures to hold the </w:t>
      </w:r>
      <w:r>
        <w:lastRenderedPageBreak/>
        <w:t>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There are 3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E7164F" w:rsidRDefault="00E7164F" w:rsidP="00E7164F">
      <w:pPr>
        <w:pStyle w:val="Heading2"/>
      </w:pPr>
      <w:r>
        <w:t>Usability</w:t>
      </w:r>
    </w:p>
    <w:p w:rsidR="00E7164F" w:rsidRDefault="00E7164F" w:rsidP="00E7164F">
      <w:r>
        <w:t>There will be three switch inputs.  The DAC will be interfaced to a 32-ohm speaker.</w:t>
      </w:r>
    </w:p>
    <w:p w:rsidR="00E7164F" w:rsidRDefault="00E7164F" w:rsidP="00E7164F">
      <w:pPr>
        <w:pStyle w:val="Heading2"/>
      </w:pPr>
      <w:r>
        <w:t>Safety</w:t>
      </w:r>
    </w:p>
    <w:p w:rsidR="00E7164F" w:rsidRDefault="00E7164F" w:rsidP="00E7164F">
      <w:r>
        <w:t>If you are using headphones, please verify the sound is not too loud before placing the phones next to your ears.</w:t>
      </w:r>
    </w:p>
    <w:p w:rsidR="00E7164F" w:rsidRDefault="00E7164F" w:rsidP="00E7164F">
      <w:pPr>
        <w:pStyle w:val="Heading1"/>
      </w:pPr>
      <w:r>
        <w:t>Deliverables</w:t>
      </w:r>
    </w:p>
    <w:p w:rsidR="00E7164F" w:rsidRDefault="00E7164F" w:rsidP="00E7164F">
      <w:pPr>
        <w:pStyle w:val="Heading2"/>
      </w:pPr>
      <w:r>
        <w:t>Reports</w:t>
      </w:r>
    </w:p>
    <w:p w:rsidR="00E7164F" w:rsidRDefault="00E7164F" w:rsidP="00E7164F">
      <w:r>
        <w:t>A lab report described below is due by the due date listed in the syllabus.  This report includes the final requirements document.</w:t>
      </w:r>
    </w:p>
    <w:p w:rsidR="00E7164F" w:rsidRDefault="00E7164F" w:rsidP="00E7164F">
      <w:pPr>
        <w:pStyle w:val="Heading2"/>
      </w:pPr>
      <w:r>
        <w:t>Audits</w:t>
      </w:r>
    </w:p>
    <w:p w:rsidR="00E7164F" w:rsidRDefault="00E7164F" w:rsidP="00E7164F">
      <w:r>
        <w:t>The preparation is due at the beginning of the lab period on the date listed in the syllabus</w:t>
      </w:r>
    </w:p>
    <w:p w:rsidR="00E7164F" w:rsidRDefault="00E7164F" w:rsidP="00E7164F">
      <w:pPr>
        <w:pStyle w:val="Heading2"/>
      </w:pPr>
      <w:r>
        <w:t>Outcomes</w:t>
      </w:r>
    </w:p>
    <w:p w:rsidR="00E7164F" w:rsidRPr="00E7164F" w:rsidRDefault="00E7164F" w:rsidP="00E7164F">
      <w:r>
        <w:t>There are three deliverables: preparation, demonstration, and report.</w:t>
      </w:r>
    </w:p>
    <w:sectPr w:rsidR="00E7164F" w:rsidRPr="00E7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D0"/>
    <w:rsid w:val="00211700"/>
    <w:rsid w:val="005629FD"/>
    <w:rsid w:val="00580371"/>
    <w:rsid w:val="005C09D0"/>
    <w:rsid w:val="00626632"/>
    <w:rsid w:val="00DA3F75"/>
    <w:rsid w:val="00DD334B"/>
    <w:rsid w:val="00E7164F"/>
    <w:rsid w:val="00F0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0A8B-AFA9-4D68-B35F-2CF2B387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9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0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A3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2</cp:revision>
  <dcterms:created xsi:type="dcterms:W3CDTF">2016-09-28T16:04:00Z</dcterms:created>
  <dcterms:modified xsi:type="dcterms:W3CDTF">2016-09-30T03:44:00Z</dcterms:modified>
</cp:coreProperties>
</file>