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proofErr w:type="spellStart"/>
      <w:r w:rsidR="00BA209A" w:rsidRPr="004A572A">
        <w:rPr>
          <w:sz w:val="28"/>
          <w:szCs w:val="28"/>
        </w:rPr>
        <w:t>Завёрткин</w:t>
      </w:r>
      <w:proofErr w:type="spellEnd"/>
      <w:r w:rsidR="00BA209A" w:rsidRPr="004A572A">
        <w:rPr>
          <w:sz w:val="28"/>
          <w:szCs w:val="28"/>
        </w:rPr>
        <w:t xml:space="preserve">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proofErr w:type="spellStart"/>
      <w:r w:rsidR="00BA209A" w:rsidRPr="004A572A">
        <w:rPr>
          <w:sz w:val="28"/>
          <w:szCs w:val="28"/>
        </w:rPr>
        <w:t>Валюхова</w:t>
      </w:r>
      <w:proofErr w:type="spellEnd"/>
      <w:r w:rsidR="00BA209A" w:rsidRPr="004A572A">
        <w:rPr>
          <w:sz w:val="28"/>
          <w:szCs w:val="28"/>
        </w:rPr>
        <w:t xml:space="preserve">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56779E" w:rsidRPr="004A572A" w:rsidRDefault="00A41D8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Pr="004A572A" w:rsidRDefault="00402DBA" w:rsidP="0059664F">
          <w:pPr>
            <w:pStyle w:val="a3"/>
            <w:ind w:right="283" w:firstLine="851"/>
            <w:rPr>
              <w:rFonts w:ascii="Times New Roman" w:hAnsi="Times New Roman" w:cs="Times New Roman"/>
            </w:rPr>
          </w:pPr>
          <w:r w:rsidRPr="004A572A">
            <w:rPr>
              <w:rFonts w:ascii="Times New Roman" w:hAnsi="Times New Roman" w:cs="Times New Roman"/>
            </w:rPr>
            <w:t>Оглавление</w:t>
          </w:r>
        </w:p>
        <w:p w:rsidR="00FC2992" w:rsidRPr="00FC2992" w:rsidRDefault="00CA428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FC299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FC299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FC299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4952457" w:history="1">
            <w:r w:rsidR="00FC2992"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C2992" w:rsidRPr="00FC2992">
              <w:rPr>
                <w:noProof/>
                <w:webHidden/>
                <w:sz w:val="28"/>
                <w:szCs w:val="28"/>
              </w:rPr>
              <w:tab/>
            </w:r>
            <w:r w:rsidR="00FC2992"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="00FC2992" w:rsidRPr="00FC2992">
              <w:rPr>
                <w:noProof/>
                <w:webHidden/>
                <w:sz w:val="28"/>
                <w:szCs w:val="28"/>
              </w:rPr>
              <w:instrText xml:space="preserve"> PAGEREF _Toc94952457 \h </w:instrText>
            </w:r>
            <w:r w:rsidR="00FC2992" w:rsidRPr="00FC2992">
              <w:rPr>
                <w:noProof/>
                <w:webHidden/>
                <w:sz w:val="28"/>
                <w:szCs w:val="28"/>
              </w:rPr>
            </w:r>
            <w:r w:rsidR="00FC2992"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3</w:t>
            </w:r>
            <w:r w:rsidR="00FC2992"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58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_Toc94952458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4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59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_Toc94952459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4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0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_Toc94952460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4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FC2992" w:rsidRPr="00FC2992" w:rsidRDefault="00FC2992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1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_Toc94952461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5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2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_Toc94952462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5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3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_Toc94952463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6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4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_Toc94952464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7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5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_Toc94952465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8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992" w:rsidRPr="00FC2992" w:rsidRDefault="00FC299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4952466" w:history="1">
            <w:r w:rsidRPr="00FC29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FC2992">
              <w:rPr>
                <w:noProof/>
                <w:webHidden/>
                <w:sz w:val="28"/>
                <w:szCs w:val="28"/>
              </w:rPr>
              <w:tab/>
            </w:r>
            <w:r w:rsidRPr="00FC29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2992">
              <w:rPr>
                <w:noProof/>
                <w:webHidden/>
                <w:sz w:val="28"/>
                <w:szCs w:val="28"/>
              </w:rPr>
              <w:instrText xml:space="preserve"> PAGEREF _Toc94952466 \h </w:instrText>
            </w:r>
            <w:r w:rsidRPr="00FC2992">
              <w:rPr>
                <w:noProof/>
                <w:webHidden/>
                <w:sz w:val="28"/>
                <w:szCs w:val="28"/>
              </w:rPr>
            </w:r>
            <w:r w:rsidRPr="00FC29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0F7">
              <w:rPr>
                <w:noProof/>
                <w:webHidden/>
                <w:sz w:val="28"/>
                <w:szCs w:val="28"/>
              </w:rPr>
              <w:t>9</w:t>
            </w:r>
            <w:r w:rsidRPr="00FC29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CA428B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FC299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1" w:name="_Toc94952457"/>
      <w:r w:rsidRPr="004A572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402DBA" w:rsidRPr="004A572A" w:rsidRDefault="00B579F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и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7C7E6E" w:rsidRPr="004A572A">
        <w:rPr>
          <w:rFonts w:ascii="Times New Roman" w:hAnsi="Times New Roman" w:cs="Times New Roman"/>
          <w:sz w:val="28"/>
          <w:szCs w:val="28"/>
        </w:rPr>
        <w:t>эту</w:t>
      </w:r>
      <w:r w:rsidRPr="004A572A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 w:rsidRPr="004A572A">
        <w:rPr>
          <w:rFonts w:ascii="Times New Roman" w:hAnsi="Times New Roman" w:cs="Times New Roman"/>
          <w:sz w:val="28"/>
          <w:szCs w:val="28"/>
        </w:rPr>
        <w:t>Д</w:t>
      </w:r>
      <w:r w:rsidRPr="004A572A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 w:rsidRPr="004A572A">
        <w:rPr>
          <w:rFonts w:ascii="Times New Roman" w:hAnsi="Times New Roman" w:cs="Times New Roman"/>
          <w:sz w:val="28"/>
          <w:szCs w:val="28"/>
        </w:rPr>
        <w:t>повышения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4A572A">
        <w:rPr>
          <w:rFonts w:ascii="Times New Roman" w:hAnsi="Times New Roman" w:cs="Times New Roman"/>
          <w:sz w:val="28"/>
          <w:szCs w:val="28"/>
        </w:rPr>
        <w:t>–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4A572A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 w:rsidRPr="004A572A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4A572A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402DBA" w:rsidRPr="004A572A" w:rsidRDefault="00B579FC" w:rsidP="0059664F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DBA"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2" w:name="_Toc94952458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Pr="004A572A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proofErr w:type="spellStart"/>
      <w:r w:rsidR="007C1331" w:rsidRPr="004A572A">
        <w:rPr>
          <w:rFonts w:ascii="Times New Roman" w:hAnsi="Times New Roman" w:cs="Times New Roman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2"/>
    </w:p>
    <w:p w:rsidR="007A1665" w:rsidRPr="004A572A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Pr="004A572A"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гибкость.</w:t>
      </w:r>
      <w:r w:rsidR="003A36B9" w:rsidRPr="003A36B9">
        <w:rPr>
          <w:noProof/>
        </w:rPr>
        <w:t xml:space="preserve"> </w:t>
      </w:r>
      <w:r w:rsidR="003A36B9">
        <w:rPr>
          <w:noProof/>
        </w:rPr>
        <w:drawing>
          <wp:inline distT="0" distB="0" distL="0" distR="0" wp14:anchorId="1B1FCE0B" wp14:editId="5944A905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3" w:name="_Toc94952459"/>
      <w:r w:rsidRPr="004A572A">
        <w:rPr>
          <w:rFonts w:ascii="Times New Roman" w:hAnsi="Times New Roman" w:cs="Times New Roman"/>
        </w:rPr>
        <w:t>Разрабатываемая версия</w:t>
      </w:r>
      <w:bookmarkEnd w:id="3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Сейчас мною разрабатывается новое приложение, нацеленное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Default="00D11D4C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позволяет упростить процесс отладки.</w:t>
      </w:r>
    </w:p>
    <w:p w:rsidR="00FC2992" w:rsidRDefault="00FC2992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A85574" w:rsidRDefault="00A85574" w:rsidP="00A85574">
      <w:pPr>
        <w:pStyle w:val="2"/>
        <w:ind w:firstLine="851"/>
        <w:rPr>
          <w:rFonts w:ascii="Times New Roman" w:hAnsi="Times New Roman" w:cs="Times New Roman"/>
          <w:sz w:val="28"/>
          <w:szCs w:val="28"/>
        </w:rPr>
      </w:pPr>
      <w:bookmarkStart w:id="4" w:name="_Toc94952460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4"/>
    </w:p>
    <w:p w:rsid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планирования о организации работы широко использовались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Проекты позволяют группировать задачи и структурировать их выполнение.</w:t>
      </w:r>
      <w:r w:rsidRPr="00A85574">
        <w:rPr>
          <w:noProof/>
        </w:rPr>
        <w:t xml:space="preserve"> </w:t>
      </w:r>
      <w:r w:rsidRPr="00A85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358D5" wp14:editId="38458446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59664F">
      <w:pPr>
        <w:pStyle w:val="2"/>
        <w:ind w:right="283" w:firstLine="851"/>
        <w:rPr>
          <w:rFonts w:ascii="Times New Roman" w:hAnsi="Times New Roman" w:cs="Times New Roman"/>
          <w:sz w:val="28"/>
          <w:szCs w:val="28"/>
        </w:rPr>
      </w:pPr>
      <w:bookmarkStart w:id="5" w:name="_Toc94952461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5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59664F">
      <w:pPr>
        <w:pStyle w:val="3"/>
        <w:ind w:right="283" w:firstLine="851"/>
        <w:rPr>
          <w:rFonts w:ascii="Times New Roman" w:hAnsi="Times New Roman" w:cs="Times New Roman"/>
          <w:sz w:val="28"/>
          <w:szCs w:val="28"/>
        </w:rPr>
      </w:pPr>
      <w:bookmarkStart w:id="6" w:name="_Toc94952462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6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lastRenderedPageBreak/>
        <w:t xml:space="preserve">запросы обслуживаются до </w:t>
      </w:r>
      <w:r w:rsidR="004A572A" w:rsidRPr="004A572A">
        <w:rPr>
          <w:rFonts w:ascii="Times New Roman" w:hAnsi="Times New Roman" w:cs="Times New Roman"/>
          <w:sz w:val="28"/>
          <w:szCs w:val="28"/>
        </w:rPr>
        <w:t>момента отключения.</w:t>
      </w:r>
      <w:r w:rsidR="002A5B4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1.5pt">
            <v:imagedata r:id="rId13" o:title="ClassDiagram"/>
          </v:shape>
        </w:pict>
      </w:r>
    </w:p>
    <w:p w:rsidR="0090470F" w:rsidRPr="004A572A" w:rsidRDefault="0090470F" w:rsidP="0059664F">
      <w:pPr>
        <w:pStyle w:val="3"/>
        <w:ind w:right="283" w:firstLine="851"/>
        <w:rPr>
          <w:rFonts w:ascii="Times New Roman" w:hAnsi="Times New Roman" w:cs="Times New Roman"/>
          <w:sz w:val="28"/>
          <w:szCs w:val="28"/>
        </w:rPr>
      </w:pPr>
      <w:bookmarkStart w:id="7" w:name="_Toc94952463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7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 w:rsidRPr="004A572A">
        <w:rPr>
          <w:rFonts w:ascii="Times New Roman" w:hAnsi="Times New Roman" w:cs="Times New Roman"/>
          <w:sz w:val="28"/>
          <w:szCs w:val="28"/>
        </w:rPr>
        <w:br/>
      </w:r>
      <w:r w:rsidR="004A572A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B773E7" w:rsidRPr="004A572A" w:rsidRDefault="00B773E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8" w:name="_Toc94952464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8"/>
    </w:p>
    <w:p w:rsidR="00FC53D9" w:rsidRPr="004A572A" w:rsidRDefault="002A5B4F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B4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941705</wp:posOffset>
            </wp:positionV>
            <wp:extent cx="3793490" cy="24892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6E" w:rsidRPr="004A572A">
        <w:rPr>
          <w:rFonts w:ascii="Times New Roman" w:hAnsi="Times New Roman" w:cs="Times New Roman"/>
          <w:sz w:val="28"/>
          <w:szCs w:val="28"/>
        </w:rPr>
        <w:t>На данный момент имеется</w:t>
      </w:r>
      <w:r w:rsidR="004A572A">
        <w:rPr>
          <w:rFonts w:ascii="Times New Roman" w:hAnsi="Times New Roman" w:cs="Times New Roman"/>
          <w:sz w:val="28"/>
          <w:szCs w:val="28"/>
        </w:rPr>
        <w:t xml:space="preserve"> гибкий и простой для изменения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4A572A" w:rsidRPr="004A572A">
        <w:rPr>
          <w:rFonts w:ascii="Times New Roman" w:hAnsi="Times New Roman" w:cs="Times New Roman"/>
          <w:sz w:val="28"/>
          <w:szCs w:val="28"/>
        </w:rPr>
        <w:t>рабо</w:t>
      </w:r>
      <w:r w:rsidR="004A572A">
        <w:rPr>
          <w:rFonts w:ascii="Times New Roman" w:hAnsi="Times New Roman" w:cs="Times New Roman"/>
          <w:sz w:val="28"/>
          <w:szCs w:val="28"/>
        </w:rPr>
        <w:t>ч</w:t>
      </w:r>
      <w:r w:rsidR="004A572A" w:rsidRPr="004A572A">
        <w:rPr>
          <w:rFonts w:ascii="Times New Roman" w:hAnsi="Times New Roman" w:cs="Times New Roman"/>
          <w:sz w:val="28"/>
          <w:szCs w:val="28"/>
        </w:rPr>
        <w:t>ий прототип с большим потенциалом для улучшения</w:t>
      </w:r>
      <w:r w:rsidR="0090470F" w:rsidRPr="004A572A">
        <w:rPr>
          <w:rFonts w:ascii="Times New Roman" w:hAnsi="Times New Roman" w:cs="Times New Roman"/>
          <w:sz w:val="28"/>
          <w:szCs w:val="28"/>
        </w:rPr>
        <w:t>.</w:t>
      </w:r>
      <w:r w:rsidR="0059664F">
        <w:rPr>
          <w:rFonts w:ascii="Times New Roman" w:hAnsi="Times New Roman" w:cs="Times New Roman"/>
          <w:sz w:val="28"/>
          <w:szCs w:val="28"/>
        </w:rPr>
        <w:t xml:space="preserve"> Программу можно применять для проведения распределённых вычислений в клиент-серверной манере.</w:t>
      </w:r>
      <w:r w:rsidRPr="002A5B4F">
        <w:rPr>
          <w:noProof/>
        </w:rPr>
        <w:t xml:space="preserve"> </w:t>
      </w: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9" w:name="_Toc94952465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9"/>
    </w:p>
    <w:p w:rsidR="008F14A4" w:rsidRPr="004A572A" w:rsidRDefault="00B311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Сайт, по которому я изучал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</w:t>
        </w:r>
      </w:hyperlink>
    </w:p>
    <w:p w:rsidR="008F14A4" w:rsidRPr="004A572A" w:rsidRDefault="00B311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9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0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661F4A" w:rsidRPr="004A572A" w:rsidRDefault="00402DBA" w:rsidP="0059664F">
      <w:pPr>
        <w:pStyle w:val="1"/>
        <w:ind w:right="283" w:firstLine="851"/>
        <w:rPr>
          <w:rFonts w:ascii="Times New Roman" w:hAnsi="Times New Roman" w:cs="Times New Roman"/>
        </w:rPr>
      </w:pPr>
      <w:bookmarkStart w:id="10" w:name="_Toc94952466"/>
      <w:r w:rsidRPr="004A572A">
        <w:rPr>
          <w:rFonts w:ascii="Times New Roman" w:hAnsi="Times New Roman" w:cs="Times New Roman"/>
        </w:rPr>
        <w:lastRenderedPageBreak/>
        <w:t>Приложения</w:t>
      </w:r>
      <w:bookmarkEnd w:id="10"/>
    </w:p>
    <w:p w:rsidR="008F14A4" w:rsidRPr="004A572A" w:rsidRDefault="00B311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1" w:history="1">
        <w:proofErr w:type="spellStart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 xml:space="preserve"> про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е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кта</w:t>
        </w:r>
      </w:hyperlink>
    </w:p>
    <w:sectPr w:rsidR="008F14A4" w:rsidRPr="004A572A" w:rsidSect="00EE6532">
      <w:footerReference w:type="default" r:id="rId22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178" w:rsidRDefault="00B31178" w:rsidP="0056779E">
      <w:pPr>
        <w:spacing w:after="0" w:line="240" w:lineRule="auto"/>
      </w:pPr>
      <w:r>
        <w:separator/>
      </w:r>
    </w:p>
  </w:endnote>
  <w:endnote w:type="continuationSeparator" w:id="0">
    <w:p w:rsidR="00B31178" w:rsidRDefault="00B31178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729267"/>
      <w:docPartObj>
        <w:docPartGallery w:val="Page Numbers (Bottom of Page)"/>
        <w:docPartUnique/>
      </w:docPartObj>
    </w:sdtPr>
    <w:sdtContent>
      <w:p w:rsidR="00EE6532" w:rsidRDefault="00EE65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0F7">
          <w:rPr>
            <w:noProof/>
          </w:rPr>
          <w:t>4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178" w:rsidRDefault="00B31178" w:rsidP="0056779E">
      <w:pPr>
        <w:spacing w:after="0" w:line="240" w:lineRule="auto"/>
      </w:pPr>
      <w:r>
        <w:separator/>
      </w:r>
    </w:p>
  </w:footnote>
  <w:footnote w:type="continuationSeparator" w:id="0">
    <w:p w:rsidR="00B31178" w:rsidRDefault="00B31178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210A"/>
    <w:multiLevelType w:val="hybridMultilevel"/>
    <w:tmpl w:val="5B3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30018"/>
    <w:rsid w:val="00196E6A"/>
    <w:rsid w:val="001D041A"/>
    <w:rsid w:val="001F2FFE"/>
    <w:rsid w:val="002303B9"/>
    <w:rsid w:val="00250EFB"/>
    <w:rsid w:val="002A5B4F"/>
    <w:rsid w:val="00331A16"/>
    <w:rsid w:val="003A00AA"/>
    <w:rsid w:val="003A36B9"/>
    <w:rsid w:val="00402DBA"/>
    <w:rsid w:val="00475255"/>
    <w:rsid w:val="0047718A"/>
    <w:rsid w:val="00494766"/>
    <w:rsid w:val="004A572A"/>
    <w:rsid w:val="004A7751"/>
    <w:rsid w:val="004C10F7"/>
    <w:rsid w:val="0056779E"/>
    <w:rsid w:val="00577C4A"/>
    <w:rsid w:val="0059664F"/>
    <w:rsid w:val="00641BC5"/>
    <w:rsid w:val="00661F4A"/>
    <w:rsid w:val="006768F1"/>
    <w:rsid w:val="00690C3E"/>
    <w:rsid w:val="006A2D66"/>
    <w:rsid w:val="006D6A78"/>
    <w:rsid w:val="0070444F"/>
    <w:rsid w:val="007A1665"/>
    <w:rsid w:val="007C1331"/>
    <w:rsid w:val="007C7E6E"/>
    <w:rsid w:val="008F14A4"/>
    <w:rsid w:val="0090470F"/>
    <w:rsid w:val="0097654F"/>
    <w:rsid w:val="00A41D8A"/>
    <w:rsid w:val="00A85574"/>
    <w:rsid w:val="00AF0F2F"/>
    <w:rsid w:val="00B31178"/>
    <w:rsid w:val="00B579FC"/>
    <w:rsid w:val="00B773E7"/>
    <w:rsid w:val="00B854AD"/>
    <w:rsid w:val="00BA209A"/>
    <w:rsid w:val="00BD7DD4"/>
    <w:rsid w:val="00C329C4"/>
    <w:rsid w:val="00CA428B"/>
    <w:rsid w:val="00CF7854"/>
    <w:rsid w:val="00D11D4C"/>
    <w:rsid w:val="00D15AC7"/>
    <w:rsid w:val="00DA7F02"/>
    <w:rsid w:val="00E13C06"/>
    <w:rsid w:val="00E66A67"/>
    <w:rsid w:val="00E835B6"/>
    <w:rsid w:val="00EE6532"/>
    <w:rsid w:val="00F37E7D"/>
    <w:rsid w:val="00F636C8"/>
    <w:rsid w:val="00F75745"/>
    <w:rsid w:val="00FA7675"/>
    <w:rsid w:val="00FC2992"/>
    <w:rsid w:val="00FC53D9"/>
    <w:rsid w:val="00FD5379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oMix0/ProjectCalcul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yberforum.ru/net-frame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50"/>
    <w:rsid w:val="00432F98"/>
    <w:rsid w:val="00C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236440DA0E445EB3FDD56C87D004B9">
    <w:name w:val="DA236440DA0E445EB3FDD56C87D004B9"/>
    <w:rsid w:val="00CF0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2EEE-411E-4B06-959A-D7C495FF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29</cp:revision>
  <dcterms:created xsi:type="dcterms:W3CDTF">2021-05-14T10:57:00Z</dcterms:created>
  <dcterms:modified xsi:type="dcterms:W3CDTF">2022-02-05T05:35:00Z</dcterms:modified>
</cp:coreProperties>
</file>