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Окно Склад (магазин)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Хранит: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Группы товаров</w:t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Функции: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Добавление/удаление группы товаров.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 xml:space="preserve">-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Вывод остатков на складе (все или по поиску).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Редактирование остатков по складу в определенной группе товаров.</w:t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  <w:t>Примечание: В окне рядом с column текстом указывать дату последней поставки.</w:t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42</Words>
  <Characters>249</Characters>
  <CharactersWithSpaces>279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2024-08-08T10:21:14Z</dcterms:created>
  <dc:creator/>
  <dc:description/>
  <dc:language>en-US</dc:language>
  <cp:lastModifiedBy/>
  <dcterms:modified xsi:type="dcterms:W3CDTF">2024-08-08T10:35:08Z</dcterms:modified>
  <cp:revision>1</cp:revision>
  <dc:subject/>
  <dc:title/>
</cp:coreProperties>
</file>