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E6" w:rsidRPr="00D15215" w:rsidRDefault="001C0FE6" w:rsidP="001C0FE6">
      <w:pPr>
        <w:jc w:val="center"/>
        <w:rPr>
          <w:sz w:val="28"/>
          <w:szCs w:val="28"/>
        </w:rPr>
      </w:pPr>
      <w:r w:rsidRPr="00D15215">
        <w:rPr>
          <w:sz w:val="28"/>
          <w:szCs w:val="28"/>
        </w:rPr>
        <w:t>Do</w:t>
      </w:r>
      <w:r w:rsidRPr="00D15215">
        <w:rPr>
          <w:sz w:val="28"/>
          <w:szCs w:val="28"/>
        </w:rPr>
        <w:t>cumentație-Tema Greedy</w:t>
      </w:r>
      <w:r w:rsidRPr="00D15215">
        <w:rPr>
          <w:sz w:val="28"/>
          <w:szCs w:val="28"/>
        </w:rPr>
        <w:t>-Problema 9</w:t>
      </w:r>
    </w:p>
    <w:p w:rsidR="001C470A" w:rsidRPr="00D15215" w:rsidRDefault="001C0FE6" w:rsidP="001C0FE6">
      <w:pPr>
        <w:rPr>
          <w:sz w:val="24"/>
          <w:szCs w:val="24"/>
        </w:rPr>
      </w:pPr>
      <w:r>
        <w:tab/>
      </w:r>
      <w:r w:rsidRPr="00D15215">
        <w:rPr>
          <w:sz w:val="24"/>
          <w:szCs w:val="24"/>
        </w:rPr>
        <w:t>Pentru a găsi expresia de valoare maximă am sortat inițial ambele mulțimi descrescător.</w:t>
      </w:r>
      <w:r w:rsidR="001C470A" w:rsidRPr="00D15215">
        <w:rPr>
          <w:sz w:val="24"/>
          <w:szCs w:val="24"/>
        </w:rPr>
        <w:t xml:space="preserve"> Astfel, parcurgand element cu element ambele mulțimi simultan vom obține produse de valoare maximă pe care le putem adăuga în sumă. După sortare am reținut indicii primei apariții a unui element negativ în cei doi vectori sortați. De asemenea am utilizat două variabile de maxim care reprezintă numărul de elemente din cei doi vectori care vor ajuta calcularea expresiei în viitor. Am inițializat și o variabilă „toate” cu valoare 1 care are ca scop să comunice căre final dacă cei doi vecori conțin unun doar elemente pozitive iar celălalt doar elemente negative. Pornind de la începutul vectorilor parcurgem element cu element, iar dacă ambele elemente sunt pozitive putem adăuga produsul lor în sumă și să transformăm variabila „toate” in 0 pentru că avem măcar un element de același semn în a</w:t>
      </w:r>
      <w:r w:rsidR="00D15215">
        <w:rPr>
          <w:sz w:val="24"/>
          <w:szCs w:val="24"/>
        </w:rPr>
        <w:t>m</w:t>
      </w:r>
      <w:r w:rsidR="001C470A" w:rsidRPr="00D15215">
        <w:rPr>
          <w:sz w:val="24"/>
          <w:szCs w:val="24"/>
        </w:rPr>
        <w:t>bii vectori.</w:t>
      </w:r>
      <w:r w:rsidR="00CE68DA" w:rsidRPr="00D15215">
        <w:rPr>
          <w:sz w:val="24"/>
          <w:szCs w:val="24"/>
        </w:rPr>
        <w:t xml:space="preserve"> Parcurgem acum dinspre final vectorii element cu element, iar dacă ambele elemente sunt negative putem adăuga produsul lor în sumă </w:t>
      </w:r>
      <w:r w:rsidR="00CE68DA" w:rsidRPr="00D15215">
        <w:rPr>
          <w:sz w:val="24"/>
          <w:szCs w:val="24"/>
        </w:rPr>
        <w:t>și să transformăm variabila „toate” in 0 pentru că avem măcar un element de același semn în abii vectori</w:t>
      </w:r>
      <w:r w:rsidR="00CE68DA" w:rsidRPr="00D15215">
        <w:rPr>
          <w:sz w:val="24"/>
          <w:szCs w:val="24"/>
        </w:rPr>
        <w:t>. La final, dacă variabila „toate” a rămas 1 în funcție de care vector conține elementele negative, expresia va lua valoarea egală cu produsul dintre cel mai mic număr din vectorul cu elemente pozitive care se află la finalul vectorului sortat descrescător și cel mai mare număr din vectorul cu elemente negative care se află la începutul vectorului sortat descrescător.</w:t>
      </w:r>
    </w:p>
    <w:p w:rsidR="00CE68DA" w:rsidRPr="00D15215" w:rsidRDefault="00CE68DA" w:rsidP="001C0FE6">
      <w:pPr>
        <w:rPr>
          <w:sz w:val="24"/>
          <w:szCs w:val="24"/>
        </w:rPr>
      </w:pPr>
      <w:r w:rsidRPr="00D15215">
        <w:rPr>
          <w:sz w:val="24"/>
          <w:szCs w:val="24"/>
        </w:rPr>
        <w:tab/>
        <w:t>Consider că soluția aleasă este optimă pentru că adăugarea unui produs în sumă se face parcurgând simultan cei doi vectori și verifiând dacă elementele respectă criterii de semn. În acest mod complexitatea nu depășește complexitatea sortării descrescătoare folosind funcția qsort.</w:t>
      </w:r>
      <w:r w:rsidR="004A0DE3" w:rsidRPr="00D15215">
        <w:rPr>
          <w:sz w:val="24"/>
          <w:szCs w:val="24"/>
        </w:rPr>
        <w:t xml:space="preserve"> De asemenea, varianta în care nu sortăm vecorii se poate rezolva doar dacă la fiecare element al unui vector am parurge celălalt vector în întregime pentru a găsi elemente potrivite și astfel complexitatea s-ar mări.</w:t>
      </w:r>
    </w:p>
    <w:p w:rsidR="004A0DE3" w:rsidRPr="00D15215" w:rsidRDefault="004A0DE3" w:rsidP="001C0FE6">
      <w:pPr>
        <w:rPr>
          <w:sz w:val="24"/>
          <w:szCs w:val="24"/>
        </w:rPr>
      </w:pPr>
      <w:r w:rsidRPr="00D15215">
        <w:rPr>
          <w:sz w:val="24"/>
          <w:szCs w:val="24"/>
        </w:rPr>
        <w:tab/>
        <w:t>Întrucât programul  utilizat parcurge vectorii simultan obținem pentru parcurgere o complexitate O(n) și astfel complexitatea programului este dată de complexitatea operației de sortare a funcției qsort care este O(nlogn).</w:t>
      </w:r>
    </w:p>
    <w:p w:rsidR="004A0DE3" w:rsidRPr="00D15215" w:rsidRDefault="004A0DE3" w:rsidP="001C0FE6">
      <w:pPr>
        <w:rPr>
          <w:sz w:val="24"/>
          <w:szCs w:val="24"/>
          <w:lang w:val="fr-FR"/>
        </w:rPr>
      </w:pPr>
      <w:r w:rsidRPr="00D15215">
        <w:rPr>
          <w:sz w:val="24"/>
          <w:szCs w:val="24"/>
        </w:rPr>
        <w:tab/>
        <w:t>Pentru exemple avem mai multe cazuri pe care le exemplific mai jos</w:t>
      </w:r>
      <w:r w:rsidRPr="00D15215">
        <w:rPr>
          <w:sz w:val="24"/>
          <w:szCs w:val="24"/>
          <w:lang w:val="fr-FR"/>
        </w:rPr>
        <w:t>:</w:t>
      </w:r>
    </w:p>
    <w:tbl>
      <w:tblPr>
        <w:tblW w:w="0" w:type="auto"/>
        <w:tblInd w:w="110" w:type="dxa"/>
        <w:tblLayout w:type="fixed"/>
        <w:tblCellMar>
          <w:left w:w="0" w:type="dxa"/>
          <w:right w:w="0" w:type="dxa"/>
        </w:tblCellMar>
        <w:tblLook w:val="0000" w:firstRow="0" w:lastRow="0" w:firstColumn="0" w:lastColumn="0" w:noHBand="0" w:noVBand="0"/>
      </w:tblPr>
      <w:tblGrid>
        <w:gridCol w:w="2807"/>
        <w:gridCol w:w="2313"/>
      </w:tblGrid>
      <w:tr w:rsidR="004A0DE3" w:rsidRPr="004A0DE3" w:rsidTr="004A0DE3">
        <w:tblPrEx>
          <w:tblCellMar>
            <w:top w:w="0" w:type="dxa"/>
            <w:left w:w="0" w:type="dxa"/>
            <w:bottom w:w="0" w:type="dxa"/>
            <w:right w:w="0" w:type="dxa"/>
          </w:tblCellMar>
        </w:tblPrEx>
        <w:trPr>
          <w:trHeight w:val="607"/>
        </w:trPr>
        <w:tc>
          <w:tcPr>
            <w:tcW w:w="2807" w:type="dxa"/>
            <w:tcBorders>
              <w:top w:val="single" w:sz="4" w:space="0" w:color="000000"/>
              <w:left w:val="single" w:sz="4" w:space="0" w:color="000000"/>
              <w:bottom w:val="single" w:sz="4" w:space="0" w:color="000000"/>
              <w:right w:val="single" w:sz="4" w:space="0" w:color="000000"/>
            </w:tcBorders>
          </w:tcPr>
          <w:p w:rsidR="004A0DE3" w:rsidRPr="004A0DE3" w:rsidRDefault="004A0DE3" w:rsidP="004A0DE3">
            <w:pPr>
              <w:kinsoku w:val="0"/>
              <w:overflowPunct w:val="0"/>
              <w:autoSpaceDE w:val="0"/>
              <w:autoSpaceDN w:val="0"/>
              <w:adjustRightInd w:val="0"/>
              <w:spacing w:after="0" w:line="321" w:lineRule="exact"/>
              <w:ind w:left="107"/>
              <w:rPr>
                <w:rFonts w:ascii="Consolas" w:hAnsi="Consolas" w:cs="Arial"/>
                <w:sz w:val="28"/>
                <w:szCs w:val="28"/>
              </w:rPr>
            </w:pPr>
            <w:r w:rsidRPr="004A0DE3">
              <w:rPr>
                <w:rFonts w:ascii="Consolas" w:hAnsi="Consolas" w:cs="Arial"/>
                <w:sz w:val="28"/>
                <w:szCs w:val="28"/>
              </w:rPr>
              <w:t>date.in</w:t>
            </w:r>
          </w:p>
        </w:tc>
        <w:tc>
          <w:tcPr>
            <w:tcW w:w="2313" w:type="dxa"/>
            <w:tcBorders>
              <w:top w:val="single" w:sz="4" w:space="0" w:color="000000"/>
              <w:left w:val="single" w:sz="4" w:space="0" w:color="000000"/>
              <w:bottom w:val="single" w:sz="4" w:space="0" w:color="000000"/>
              <w:right w:val="single" w:sz="4" w:space="0" w:color="000000"/>
            </w:tcBorders>
          </w:tcPr>
          <w:p w:rsidR="004A0DE3" w:rsidRPr="004A0DE3" w:rsidRDefault="004A0DE3" w:rsidP="004A0DE3">
            <w:pPr>
              <w:kinsoku w:val="0"/>
              <w:overflowPunct w:val="0"/>
              <w:autoSpaceDE w:val="0"/>
              <w:autoSpaceDN w:val="0"/>
              <w:adjustRightInd w:val="0"/>
              <w:spacing w:after="0" w:line="321" w:lineRule="exact"/>
              <w:ind w:left="107"/>
              <w:rPr>
                <w:rFonts w:ascii="Consolas" w:hAnsi="Consolas" w:cs="Arial"/>
                <w:sz w:val="28"/>
                <w:szCs w:val="28"/>
              </w:rPr>
            </w:pPr>
            <w:r w:rsidRPr="004A0DE3">
              <w:rPr>
                <w:rFonts w:ascii="Consolas" w:hAnsi="Consolas" w:cs="Arial"/>
                <w:sz w:val="28"/>
                <w:szCs w:val="28"/>
              </w:rPr>
              <w:t>date.out</w:t>
            </w:r>
          </w:p>
        </w:tc>
      </w:tr>
      <w:tr w:rsidR="004A0DE3" w:rsidRPr="004A0DE3" w:rsidTr="004A0DE3">
        <w:tblPrEx>
          <w:tblCellMar>
            <w:top w:w="0" w:type="dxa"/>
            <w:left w:w="0" w:type="dxa"/>
            <w:bottom w:w="0" w:type="dxa"/>
            <w:right w:w="0" w:type="dxa"/>
          </w:tblCellMar>
        </w:tblPrEx>
        <w:trPr>
          <w:trHeight w:val="1124"/>
        </w:trPr>
        <w:tc>
          <w:tcPr>
            <w:tcW w:w="2807" w:type="dxa"/>
            <w:tcBorders>
              <w:top w:val="single" w:sz="4" w:space="0" w:color="000000"/>
              <w:left w:val="single" w:sz="4" w:space="0" w:color="000000"/>
              <w:bottom w:val="single" w:sz="4" w:space="0" w:color="000000"/>
              <w:right w:val="single" w:sz="4" w:space="0" w:color="000000"/>
            </w:tcBorders>
          </w:tcPr>
          <w:p w:rsidR="004A0DE3" w:rsidRPr="004A0DE3"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4A0DE3">
              <w:rPr>
                <w:rFonts w:ascii="Consolas" w:hAnsi="Consolas" w:cs="Arial"/>
                <w:sz w:val="28"/>
                <w:szCs w:val="28"/>
              </w:rPr>
              <w:t>5 3</w:t>
            </w:r>
          </w:p>
          <w:p w:rsidR="004A0DE3" w:rsidRPr="004A0DE3" w:rsidRDefault="004A0DE3" w:rsidP="004A0DE3">
            <w:pPr>
              <w:kinsoku w:val="0"/>
              <w:overflowPunct w:val="0"/>
              <w:autoSpaceDE w:val="0"/>
              <w:autoSpaceDN w:val="0"/>
              <w:adjustRightInd w:val="0"/>
              <w:spacing w:after="0" w:line="240" w:lineRule="auto"/>
              <w:ind w:left="107"/>
              <w:rPr>
                <w:rFonts w:ascii="Consolas" w:hAnsi="Consolas" w:cs="Arial"/>
                <w:sz w:val="28"/>
                <w:szCs w:val="28"/>
              </w:rPr>
            </w:pPr>
            <w:r w:rsidRPr="004A0DE3">
              <w:rPr>
                <w:rFonts w:ascii="Consolas" w:hAnsi="Consolas" w:cs="Arial"/>
                <w:sz w:val="28"/>
                <w:szCs w:val="28"/>
              </w:rPr>
              <w:t>5 -3 8 -1 2</w:t>
            </w:r>
          </w:p>
          <w:p w:rsidR="004A0DE3" w:rsidRPr="004A0DE3" w:rsidRDefault="004A0DE3" w:rsidP="004A0DE3">
            <w:pPr>
              <w:kinsoku w:val="0"/>
              <w:overflowPunct w:val="0"/>
              <w:autoSpaceDE w:val="0"/>
              <w:autoSpaceDN w:val="0"/>
              <w:adjustRightInd w:val="0"/>
              <w:spacing w:before="2" w:after="0" w:line="305" w:lineRule="exact"/>
              <w:ind w:left="107"/>
              <w:rPr>
                <w:rFonts w:ascii="Consolas" w:hAnsi="Consolas" w:cs="Arial"/>
                <w:sz w:val="28"/>
                <w:szCs w:val="28"/>
              </w:rPr>
            </w:pPr>
            <w:r w:rsidRPr="004A0DE3">
              <w:rPr>
                <w:rFonts w:ascii="Consolas" w:hAnsi="Consolas" w:cs="Arial"/>
                <w:sz w:val="28"/>
                <w:szCs w:val="28"/>
              </w:rPr>
              <w:t>2 4 3</w:t>
            </w:r>
          </w:p>
        </w:tc>
        <w:tc>
          <w:tcPr>
            <w:tcW w:w="2313" w:type="dxa"/>
            <w:tcBorders>
              <w:top w:val="single" w:sz="4" w:space="0" w:color="000000"/>
              <w:left w:val="single" w:sz="4" w:space="0" w:color="000000"/>
              <w:bottom w:val="single" w:sz="4" w:space="0" w:color="000000"/>
              <w:right w:val="single" w:sz="4" w:space="0" w:color="000000"/>
            </w:tcBorders>
          </w:tcPr>
          <w:p w:rsidR="004A0DE3" w:rsidRPr="004A0DE3"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4A0DE3">
              <w:rPr>
                <w:rFonts w:ascii="Consolas" w:hAnsi="Consolas" w:cs="Arial"/>
                <w:sz w:val="28"/>
                <w:szCs w:val="28"/>
              </w:rPr>
              <w:t>51</w:t>
            </w:r>
          </w:p>
        </w:tc>
      </w:tr>
      <w:tr w:rsidR="004A0DE3" w:rsidRPr="004A0DE3" w:rsidTr="004A0DE3">
        <w:tblPrEx>
          <w:tblCellMar>
            <w:top w:w="0" w:type="dxa"/>
            <w:left w:w="0" w:type="dxa"/>
            <w:bottom w:w="0" w:type="dxa"/>
            <w:right w:w="0" w:type="dxa"/>
          </w:tblCellMar>
        </w:tblPrEx>
        <w:trPr>
          <w:trHeight w:val="1124"/>
        </w:trPr>
        <w:tc>
          <w:tcPr>
            <w:tcW w:w="2807"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-5 -3 -8 -1 -2</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2 4 3</w:t>
            </w:r>
            <w:r w:rsidRPr="00D15215">
              <w:rPr>
                <w:rFonts w:ascii="Consolas" w:hAnsi="Consolas"/>
              </w:rPr>
              <w:t xml:space="preserve"> </w:t>
            </w:r>
          </w:p>
        </w:tc>
        <w:tc>
          <w:tcPr>
            <w:tcW w:w="2313"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-2</w:t>
            </w:r>
          </w:p>
        </w:tc>
      </w:tr>
      <w:tr w:rsidR="004A0DE3" w:rsidRPr="004A0DE3" w:rsidTr="004A0DE3">
        <w:tblPrEx>
          <w:tblCellMar>
            <w:top w:w="0" w:type="dxa"/>
            <w:left w:w="0" w:type="dxa"/>
            <w:bottom w:w="0" w:type="dxa"/>
            <w:right w:w="0" w:type="dxa"/>
          </w:tblCellMar>
        </w:tblPrEx>
        <w:trPr>
          <w:trHeight w:val="1124"/>
        </w:trPr>
        <w:tc>
          <w:tcPr>
            <w:tcW w:w="2807"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lastRenderedPageBreak/>
              <w:t>5 3</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-5 -3 -8 -1 -2</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-2 -4 -3</w:t>
            </w:r>
          </w:p>
        </w:tc>
        <w:tc>
          <w:tcPr>
            <w:tcW w:w="2313"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53</w:t>
            </w:r>
          </w:p>
        </w:tc>
      </w:tr>
      <w:tr w:rsidR="004A0DE3" w:rsidRPr="004A0DE3" w:rsidTr="004A0DE3">
        <w:tblPrEx>
          <w:tblCellMar>
            <w:top w:w="0" w:type="dxa"/>
            <w:left w:w="0" w:type="dxa"/>
            <w:bottom w:w="0" w:type="dxa"/>
            <w:right w:w="0" w:type="dxa"/>
          </w:tblCellMar>
        </w:tblPrEx>
        <w:trPr>
          <w:trHeight w:val="1124"/>
        </w:trPr>
        <w:tc>
          <w:tcPr>
            <w:tcW w:w="2807"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5 3 8 1 2</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2 4 3</w:t>
            </w:r>
          </w:p>
        </w:tc>
        <w:tc>
          <w:tcPr>
            <w:tcW w:w="2313"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53</w:t>
            </w:r>
          </w:p>
        </w:tc>
        <w:bookmarkStart w:id="0" w:name="_GoBack"/>
        <w:bookmarkEnd w:id="0"/>
      </w:tr>
      <w:tr w:rsidR="004A0DE3" w:rsidRPr="004A0DE3" w:rsidTr="004A0DE3">
        <w:tblPrEx>
          <w:tblCellMar>
            <w:top w:w="0" w:type="dxa"/>
            <w:left w:w="0" w:type="dxa"/>
            <w:bottom w:w="0" w:type="dxa"/>
            <w:right w:w="0" w:type="dxa"/>
          </w:tblCellMar>
        </w:tblPrEx>
        <w:trPr>
          <w:trHeight w:val="1124"/>
        </w:trPr>
        <w:tc>
          <w:tcPr>
            <w:tcW w:w="2807"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5 -3 8 -1 2</w:t>
            </w:r>
          </w:p>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2 -4 3</w:t>
            </w:r>
          </w:p>
        </w:tc>
        <w:tc>
          <w:tcPr>
            <w:tcW w:w="2313" w:type="dxa"/>
            <w:tcBorders>
              <w:top w:val="single" w:sz="4" w:space="0" w:color="000000"/>
              <w:left w:val="single" w:sz="4" w:space="0" w:color="000000"/>
              <w:bottom w:val="single" w:sz="4" w:space="0" w:color="000000"/>
              <w:right w:val="single" w:sz="4" w:space="0" w:color="000000"/>
            </w:tcBorders>
          </w:tcPr>
          <w:p w:rsidR="004A0DE3" w:rsidRPr="00D15215" w:rsidRDefault="004A0DE3" w:rsidP="004A0DE3">
            <w:pPr>
              <w:kinsoku w:val="0"/>
              <w:overflowPunct w:val="0"/>
              <w:autoSpaceDE w:val="0"/>
              <w:autoSpaceDN w:val="0"/>
              <w:adjustRightInd w:val="0"/>
              <w:spacing w:after="0" w:line="318" w:lineRule="exact"/>
              <w:ind w:left="107"/>
              <w:rPr>
                <w:rFonts w:ascii="Consolas" w:hAnsi="Consolas" w:cs="Arial"/>
                <w:sz w:val="28"/>
                <w:szCs w:val="28"/>
              </w:rPr>
            </w:pPr>
            <w:r w:rsidRPr="00D15215">
              <w:rPr>
                <w:rFonts w:ascii="Consolas" w:hAnsi="Consolas" w:cs="Arial"/>
                <w:sz w:val="28"/>
                <w:szCs w:val="28"/>
              </w:rPr>
              <w:t>46</w:t>
            </w:r>
          </w:p>
        </w:tc>
      </w:tr>
    </w:tbl>
    <w:p w:rsidR="004A0DE3" w:rsidRPr="004A0DE3" w:rsidRDefault="004A0DE3" w:rsidP="001C0FE6">
      <w:pPr>
        <w:rPr>
          <w:lang w:val="fr-FR"/>
        </w:rPr>
      </w:pPr>
    </w:p>
    <w:p w:rsidR="00B203E5" w:rsidRDefault="00B203E5"/>
    <w:sectPr w:rsidR="00B203E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F5A" w:rsidRDefault="00102F5A" w:rsidP="001C0FE6">
      <w:pPr>
        <w:spacing w:after="0" w:line="240" w:lineRule="auto"/>
      </w:pPr>
      <w:r>
        <w:separator/>
      </w:r>
    </w:p>
  </w:endnote>
  <w:endnote w:type="continuationSeparator" w:id="0">
    <w:p w:rsidR="00102F5A" w:rsidRDefault="00102F5A" w:rsidP="001C0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F5A" w:rsidRDefault="00102F5A" w:rsidP="001C0FE6">
      <w:pPr>
        <w:spacing w:after="0" w:line="240" w:lineRule="auto"/>
      </w:pPr>
      <w:r>
        <w:separator/>
      </w:r>
    </w:p>
  </w:footnote>
  <w:footnote w:type="continuationSeparator" w:id="0">
    <w:p w:rsidR="00102F5A" w:rsidRDefault="00102F5A" w:rsidP="001C0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6" w:rsidRDefault="001C0FE6">
    <w:pPr>
      <w:pStyle w:val="Header"/>
    </w:pPr>
    <w:r>
      <w:t>Trășcălie Radu-Nicolae</w:t>
    </w:r>
  </w:p>
  <w:p w:rsidR="001C0FE6" w:rsidRDefault="001C0FE6">
    <w:pPr>
      <w:pStyle w:val="Header"/>
    </w:pPr>
    <w:r>
      <w:t>Grupa 163</w:t>
    </w:r>
  </w:p>
  <w:p w:rsidR="001C0FE6" w:rsidRDefault="001C0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E6"/>
    <w:rsid w:val="00102F5A"/>
    <w:rsid w:val="001C0FE6"/>
    <w:rsid w:val="001C470A"/>
    <w:rsid w:val="004A0DE3"/>
    <w:rsid w:val="00B203E5"/>
    <w:rsid w:val="00CE68DA"/>
    <w:rsid w:val="00D152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0FE6"/>
  </w:style>
  <w:style w:type="paragraph" w:styleId="Footer">
    <w:name w:val="footer"/>
    <w:basedOn w:val="Normal"/>
    <w:link w:val="FooterChar"/>
    <w:uiPriority w:val="99"/>
    <w:unhideWhenUsed/>
    <w:rsid w:val="001C0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0FE6"/>
  </w:style>
  <w:style w:type="paragraph" w:styleId="BalloonText">
    <w:name w:val="Balloon Text"/>
    <w:basedOn w:val="Normal"/>
    <w:link w:val="BalloonTextChar"/>
    <w:uiPriority w:val="99"/>
    <w:semiHidden/>
    <w:unhideWhenUsed/>
    <w:rsid w:val="001C0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E6"/>
    <w:rPr>
      <w:rFonts w:ascii="Tahoma" w:hAnsi="Tahoma" w:cs="Tahoma"/>
      <w:sz w:val="16"/>
      <w:szCs w:val="16"/>
    </w:rPr>
  </w:style>
  <w:style w:type="paragraph" w:customStyle="1" w:styleId="TableParagraph">
    <w:name w:val="Table Paragraph"/>
    <w:basedOn w:val="Normal"/>
    <w:uiPriority w:val="1"/>
    <w:qFormat/>
    <w:rsid w:val="004A0DE3"/>
    <w:pPr>
      <w:autoSpaceDE w:val="0"/>
      <w:autoSpaceDN w:val="0"/>
      <w:adjustRightInd w:val="0"/>
      <w:spacing w:after="0" w:line="318" w:lineRule="exact"/>
      <w:ind w:left="107"/>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0FE6"/>
  </w:style>
  <w:style w:type="paragraph" w:styleId="Footer">
    <w:name w:val="footer"/>
    <w:basedOn w:val="Normal"/>
    <w:link w:val="FooterChar"/>
    <w:uiPriority w:val="99"/>
    <w:unhideWhenUsed/>
    <w:rsid w:val="001C0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0FE6"/>
  </w:style>
  <w:style w:type="paragraph" w:styleId="BalloonText">
    <w:name w:val="Balloon Text"/>
    <w:basedOn w:val="Normal"/>
    <w:link w:val="BalloonTextChar"/>
    <w:uiPriority w:val="99"/>
    <w:semiHidden/>
    <w:unhideWhenUsed/>
    <w:rsid w:val="001C0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E6"/>
    <w:rPr>
      <w:rFonts w:ascii="Tahoma" w:hAnsi="Tahoma" w:cs="Tahoma"/>
      <w:sz w:val="16"/>
      <w:szCs w:val="16"/>
    </w:rPr>
  </w:style>
  <w:style w:type="paragraph" w:customStyle="1" w:styleId="TableParagraph">
    <w:name w:val="Table Paragraph"/>
    <w:basedOn w:val="Normal"/>
    <w:uiPriority w:val="1"/>
    <w:qFormat/>
    <w:rsid w:val="004A0DE3"/>
    <w:pPr>
      <w:autoSpaceDE w:val="0"/>
      <w:autoSpaceDN w:val="0"/>
      <w:adjustRightInd w:val="0"/>
      <w:spacing w:after="0" w:line="318" w:lineRule="exact"/>
      <w:ind w:left="107"/>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366</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2021-04-19T08:06:00Z</dcterms:created>
  <dcterms:modified xsi:type="dcterms:W3CDTF">2021-04-19T08:50:00Z</dcterms:modified>
</cp:coreProperties>
</file>