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0"/>
        <w:rPr>
          <w:rFonts w:ascii="Helvetica" w:eastAsia="宋体" w:hAnsi="Helvetica" w:cs="宋体"/>
          <w:b/>
          <w:bCs/>
          <w:color w:val="333333"/>
          <w:kern w:val="36"/>
          <w:sz w:val="54"/>
          <w:szCs w:val="54"/>
        </w:rPr>
      </w:pPr>
      <w:r w:rsidRPr="00AE5179">
        <w:rPr>
          <w:rFonts w:ascii="Helvetica" w:eastAsia="宋体" w:hAnsi="Helvetica" w:cs="宋体"/>
          <w:b/>
          <w:bCs/>
          <w:color w:val="333333"/>
          <w:kern w:val="36"/>
          <w:sz w:val="54"/>
          <w:szCs w:val="54"/>
        </w:rPr>
        <w:t>比特币：一种点对点的电子现金系统</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作者：中本聪</w:t>
      </w:r>
      <w:r w:rsidRPr="00AE5179">
        <w:rPr>
          <w:rFonts w:ascii="Helvetica" w:eastAsia="宋体" w:hAnsi="Helvetica" w:cs="宋体"/>
          <w:color w:val="333333"/>
          <w:kern w:val="0"/>
          <w:sz w:val="24"/>
          <w:szCs w:val="24"/>
        </w:rPr>
        <w:t xml:space="preserve"> ​ </w:t>
      </w:r>
      <w:hyperlink r:id="rId8" w:tgtFrame="_blank" w:history="1">
        <w:r w:rsidRPr="00AE5179">
          <w:rPr>
            <w:rFonts w:ascii="Helvetica" w:eastAsia="宋体" w:hAnsi="Helvetica" w:cs="宋体"/>
            <w:color w:val="4183C4"/>
            <w:kern w:val="0"/>
            <w:sz w:val="24"/>
            <w:szCs w:val="24"/>
            <w:u w:val="single"/>
          </w:rPr>
          <w:t>satoshin@gmx.com</w:t>
        </w:r>
      </w:hyperlink>
      <w:r w:rsidRPr="00AE5179">
        <w:rPr>
          <w:rFonts w:ascii="Helvetica" w:eastAsia="宋体" w:hAnsi="Helvetica" w:cs="宋体"/>
          <w:color w:val="333333"/>
          <w:kern w:val="0"/>
          <w:sz w:val="24"/>
          <w:szCs w:val="24"/>
        </w:rPr>
        <w:t xml:space="preserve"> ​ </w:t>
      </w:r>
      <w:hyperlink r:id="rId9" w:tgtFrame="_blank" w:history="1">
        <w:r w:rsidRPr="00AE5179">
          <w:rPr>
            <w:rFonts w:ascii="Helvetica" w:eastAsia="宋体" w:hAnsi="Helvetica" w:cs="宋体"/>
            <w:color w:val="4183C4"/>
            <w:kern w:val="0"/>
            <w:sz w:val="24"/>
            <w:szCs w:val="24"/>
            <w:u w:val="single"/>
          </w:rPr>
          <w:t>www.bitcoin.org</w:t>
        </w:r>
      </w:hyperlink>
      <w:r w:rsidRPr="00AE5179">
        <w:rPr>
          <w:rFonts w:ascii="Helvetica" w:eastAsia="宋体" w:hAnsi="Helvetica" w:cs="宋体"/>
          <w:color w:val="333333"/>
          <w:kern w:val="0"/>
          <w:sz w:val="24"/>
          <w:szCs w:val="24"/>
        </w:rPr>
        <w:t> ​ 2008.10.31</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中文翻译：李笑来</w:t>
      </w:r>
      <w:r w:rsidRPr="00AE5179">
        <w:rPr>
          <w:rFonts w:ascii="Helvetica" w:eastAsia="宋体" w:hAnsi="Helvetica" w:cs="宋体"/>
          <w:color w:val="333333"/>
          <w:kern w:val="0"/>
          <w:sz w:val="24"/>
          <w:szCs w:val="24"/>
        </w:rPr>
        <w:t xml:space="preserve"> ​ </w:t>
      </w:r>
      <w:hyperlink r:id="rId10" w:tgtFrame="_blank" w:history="1">
        <w:r w:rsidRPr="00AE5179">
          <w:rPr>
            <w:rFonts w:ascii="Helvetica" w:eastAsia="宋体" w:hAnsi="Helvetica" w:cs="宋体"/>
            <w:color w:val="4183C4"/>
            <w:kern w:val="0"/>
            <w:sz w:val="24"/>
            <w:szCs w:val="24"/>
            <w:u w:val="single"/>
          </w:rPr>
          <w:t>lixiaolai@gmail.com</w:t>
        </w:r>
      </w:hyperlink>
      <w:r w:rsidRPr="00AE5179">
        <w:rPr>
          <w:rFonts w:ascii="Helvetica" w:eastAsia="宋体" w:hAnsi="Helvetica" w:cs="宋体"/>
          <w:color w:val="333333"/>
          <w:kern w:val="0"/>
          <w:sz w:val="24"/>
          <w:szCs w:val="24"/>
        </w:rPr>
        <w:t> ​ 2018.10.31</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 </w:t>
      </w:r>
    </w:p>
    <w:p w:rsidR="00AE5179" w:rsidRPr="00AE5179" w:rsidRDefault="00AE5179" w:rsidP="00AE5179">
      <w:pPr>
        <w:widowControl/>
        <w:shd w:val="clear" w:color="auto" w:fill="FFFFFF"/>
        <w:spacing w:after="192"/>
        <w:jc w:val="left"/>
        <w:rPr>
          <w:rFonts w:ascii="Helvetica" w:eastAsia="宋体" w:hAnsi="Helvetica" w:cs="宋体"/>
          <w:color w:val="777777"/>
          <w:kern w:val="0"/>
          <w:sz w:val="24"/>
          <w:szCs w:val="24"/>
        </w:rPr>
      </w:pPr>
      <w:r w:rsidRPr="00AE5179">
        <w:rPr>
          <w:rFonts w:ascii="Helvetica" w:eastAsia="宋体" w:hAnsi="Helvetica" w:cs="宋体"/>
          <w:b/>
          <w:bCs/>
          <w:color w:val="777777"/>
          <w:kern w:val="0"/>
          <w:sz w:val="24"/>
          <w:szCs w:val="24"/>
        </w:rPr>
        <w:t>Abstract.</w:t>
      </w:r>
      <w:r w:rsidRPr="00AE5179">
        <w:rPr>
          <w:rFonts w:ascii="Helvetica" w:eastAsia="宋体" w:hAnsi="Helvetica" w:cs="宋体"/>
          <w:color w:val="777777"/>
          <w:kern w:val="0"/>
          <w:sz w:val="24"/>
          <w:szCs w:val="24"/>
        </w:rPr>
        <w:t> 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w:t>
      </w:r>
    </w:p>
    <w:p w:rsidR="00AE5179" w:rsidRPr="00AE5179" w:rsidRDefault="00AE5179" w:rsidP="002F452E">
      <w:pPr>
        <w:widowControl/>
        <w:shd w:val="clear" w:color="auto" w:fill="FFFFFF"/>
        <w:spacing w:before="192"/>
        <w:ind w:firstLine="420"/>
        <w:jc w:val="left"/>
        <w:rPr>
          <w:rFonts w:ascii="Helvetica" w:eastAsia="宋体" w:hAnsi="Helvetica" w:cs="宋体"/>
          <w:color w:val="777777"/>
          <w:kern w:val="0"/>
          <w:sz w:val="24"/>
          <w:szCs w:val="24"/>
        </w:rPr>
      </w:pPr>
      <w:r w:rsidRPr="00AE5179">
        <w:rPr>
          <w:rFonts w:ascii="Helvetica" w:eastAsia="宋体" w:hAnsi="Helvetica" w:cs="宋体"/>
          <w:b/>
          <w:bCs/>
          <w:color w:val="777777"/>
          <w:kern w:val="0"/>
          <w:sz w:val="24"/>
          <w:szCs w:val="24"/>
        </w:rPr>
        <w:t>概要</w:t>
      </w:r>
      <w:r w:rsidRPr="00AE5179">
        <w:rPr>
          <w:rFonts w:ascii="Helvetica" w:eastAsia="宋体" w:hAnsi="Helvetica" w:cs="宋体"/>
          <w:color w:val="777777"/>
          <w:kern w:val="0"/>
          <w:sz w:val="24"/>
          <w:szCs w:val="24"/>
        </w:rPr>
        <w:t>：一</w:t>
      </w:r>
      <w:r w:rsidR="00724171">
        <w:rPr>
          <w:rFonts w:ascii="Helvetica" w:eastAsia="宋体" w:hAnsi="Helvetica" w:cs="宋体"/>
          <w:color w:val="777777"/>
          <w:kern w:val="0"/>
          <w:sz w:val="24"/>
          <w:szCs w:val="24"/>
        </w:rPr>
        <w:t>个纯粹的点对点版本的电子现金系统，将允许在线支付直接从一方</w:t>
      </w:r>
      <w:r w:rsidR="00724171">
        <w:rPr>
          <w:rFonts w:ascii="Helvetica" w:eastAsia="宋体" w:hAnsi="Helvetica" w:cs="宋体" w:hint="eastAsia"/>
          <w:color w:val="777777"/>
          <w:kern w:val="0"/>
          <w:sz w:val="24"/>
          <w:szCs w:val="24"/>
        </w:rPr>
        <w:t>发起并支付给</w:t>
      </w:r>
      <w:r w:rsidR="00724171">
        <w:rPr>
          <w:rFonts w:ascii="Helvetica" w:eastAsia="宋体" w:hAnsi="Helvetica" w:cs="宋体"/>
          <w:color w:val="777777"/>
          <w:kern w:val="0"/>
          <w:sz w:val="24"/>
          <w:szCs w:val="24"/>
        </w:rPr>
        <w:t>另一方，</w:t>
      </w:r>
      <w:r w:rsidR="00724171">
        <w:rPr>
          <w:rFonts w:ascii="Helvetica" w:eastAsia="宋体" w:hAnsi="Helvetica" w:cs="宋体" w:hint="eastAsia"/>
          <w:color w:val="777777"/>
          <w:kern w:val="0"/>
          <w:sz w:val="24"/>
          <w:szCs w:val="24"/>
        </w:rPr>
        <w:t>中间</w:t>
      </w:r>
      <w:r w:rsidRPr="00AE5179">
        <w:rPr>
          <w:rFonts w:ascii="Helvetica" w:eastAsia="宋体" w:hAnsi="Helvetica" w:cs="宋体"/>
          <w:color w:val="777777"/>
          <w:kern w:val="0"/>
          <w:sz w:val="24"/>
          <w:szCs w:val="24"/>
        </w:rPr>
        <w:t>无需通过</w:t>
      </w:r>
      <w:r w:rsidR="00724171">
        <w:rPr>
          <w:rFonts w:ascii="Helvetica" w:eastAsia="宋体" w:hAnsi="Helvetica" w:cs="宋体" w:hint="eastAsia"/>
          <w:color w:val="777777"/>
          <w:kern w:val="0"/>
          <w:sz w:val="24"/>
          <w:szCs w:val="24"/>
        </w:rPr>
        <w:t>任何的</w:t>
      </w:r>
      <w:r w:rsidRPr="00AE5179">
        <w:rPr>
          <w:rFonts w:ascii="Helvetica" w:eastAsia="宋体" w:hAnsi="Helvetica" w:cs="宋体"/>
          <w:color w:val="777777"/>
          <w:kern w:val="0"/>
          <w:sz w:val="24"/>
          <w:szCs w:val="24"/>
        </w:rPr>
        <w:t>金融机构。数字签名</w:t>
      </w:r>
      <w:r w:rsidR="00F531AE">
        <w:rPr>
          <w:rFonts w:ascii="Helvetica" w:eastAsia="宋体" w:hAnsi="Helvetica" w:cs="宋体" w:hint="eastAsia"/>
          <w:color w:val="777777"/>
          <w:kern w:val="0"/>
          <w:sz w:val="24"/>
          <w:szCs w:val="24"/>
        </w:rPr>
        <w:t>(</w:t>
      </w:r>
      <w:r w:rsidR="00F531AE" w:rsidRPr="00AE5179">
        <w:rPr>
          <w:rFonts w:ascii="Helvetica" w:eastAsia="宋体" w:hAnsi="Helvetica" w:cs="宋体"/>
          <w:color w:val="777777"/>
          <w:kern w:val="0"/>
          <w:sz w:val="24"/>
          <w:szCs w:val="24"/>
        </w:rPr>
        <w:t>Digital signatures</w:t>
      </w:r>
      <w:r w:rsidR="00F531AE">
        <w:rPr>
          <w:rFonts w:ascii="Helvetica" w:eastAsia="宋体" w:hAnsi="Helvetica" w:cs="宋体"/>
          <w:color w:val="777777"/>
          <w:kern w:val="0"/>
          <w:sz w:val="24"/>
          <w:szCs w:val="24"/>
        </w:rPr>
        <w:t>)</w:t>
      </w:r>
      <w:r w:rsidRPr="00AE5179">
        <w:rPr>
          <w:rFonts w:ascii="Helvetica" w:eastAsia="宋体" w:hAnsi="Helvetica" w:cs="宋体"/>
          <w:color w:val="777777"/>
          <w:kern w:val="0"/>
          <w:sz w:val="24"/>
          <w:szCs w:val="24"/>
        </w:rPr>
        <w:t>虽然提供了部分解决方案</w:t>
      </w:r>
      <w:r w:rsidR="00724171">
        <w:rPr>
          <w:rFonts w:ascii="Helvetica" w:eastAsia="宋体" w:hAnsi="Helvetica" w:cs="宋体" w:hint="eastAsia"/>
          <w:color w:val="777777"/>
          <w:kern w:val="0"/>
          <w:sz w:val="24"/>
          <w:szCs w:val="24"/>
        </w:rPr>
        <w:t>来解决这个问题</w:t>
      </w:r>
      <w:r w:rsidR="003737BA">
        <w:rPr>
          <w:rFonts w:ascii="Helvetica" w:eastAsia="宋体" w:hAnsi="Helvetica" w:cs="宋体"/>
          <w:color w:val="777777"/>
          <w:kern w:val="0"/>
          <w:sz w:val="24"/>
          <w:szCs w:val="24"/>
        </w:rPr>
        <w:t>，</w:t>
      </w:r>
      <w:r w:rsidR="003737BA">
        <w:rPr>
          <w:rFonts w:ascii="Helvetica" w:eastAsia="宋体" w:hAnsi="Helvetica" w:cs="宋体" w:hint="eastAsia"/>
          <w:color w:val="777777"/>
          <w:kern w:val="0"/>
          <w:sz w:val="24"/>
          <w:szCs w:val="24"/>
        </w:rPr>
        <w:t>但是如果</w:t>
      </w:r>
      <w:r w:rsidRPr="00AE5179">
        <w:rPr>
          <w:rFonts w:ascii="Helvetica" w:eastAsia="宋体" w:hAnsi="Helvetica" w:cs="宋体"/>
          <w:color w:val="777777"/>
          <w:kern w:val="0"/>
          <w:sz w:val="24"/>
          <w:szCs w:val="24"/>
        </w:rPr>
        <w:t>仍然需要被信任的第三方来防止双重支出</w:t>
      </w:r>
      <w:r w:rsidR="006D06F1">
        <w:rPr>
          <w:rFonts w:ascii="Helvetica" w:eastAsia="宋体" w:hAnsi="Helvetica" w:cs="宋体" w:hint="eastAsia"/>
          <w:color w:val="777777"/>
          <w:kern w:val="0"/>
          <w:sz w:val="24"/>
          <w:szCs w:val="24"/>
        </w:rPr>
        <w:t>(</w:t>
      </w:r>
      <w:r w:rsidR="006D06F1" w:rsidRPr="00AE5179">
        <w:rPr>
          <w:rFonts w:ascii="Helvetica" w:eastAsia="宋体" w:hAnsi="Helvetica" w:cs="宋体"/>
          <w:color w:val="777777"/>
          <w:kern w:val="0"/>
          <w:sz w:val="24"/>
          <w:szCs w:val="24"/>
        </w:rPr>
        <w:t>double-spending</w:t>
      </w:r>
      <w:r w:rsidR="006D06F1">
        <w:rPr>
          <w:rFonts w:ascii="Helvetica" w:eastAsia="宋体" w:hAnsi="Helvetica" w:cs="宋体"/>
          <w:color w:val="777777"/>
          <w:kern w:val="0"/>
          <w:sz w:val="24"/>
          <w:szCs w:val="24"/>
        </w:rPr>
        <w:t>)</w:t>
      </w:r>
      <w:r w:rsidRPr="00AE5179">
        <w:rPr>
          <w:rFonts w:ascii="Helvetica" w:eastAsia="宋体" w:hAnsi="Helvetica" w:cs="宋体"/>
          <w:color w:val="777777"/>
          <w:kern w:val="0"/>
          <w:sz w:val="24"/>
          <w:szCs w:val="24"/>
        </w:rPr>
        <w:t>的话，那么电子支付的主要优势就被抵消了。我们提出一个方案，使用点对点网络去解决</w:t>
      </w:r>
      <w:r w:rsidR="003737BA">
        <w:rPr>
          <w:rFonts w:ascii="Helvetica" w:eastAsia="宋体" w:hAnsi="Helvetica" w:cs="宋体" w:hint="eastAsia"/>
          <w:color w:val="777777"/>
          <w:kern w:val="0"/>
          <w:sz w:val="24"/>
          <w:szCs w:val="24"/>
        </w:rPr>
        <w:t>现金系统</w:t>
      </w:r>
      <w:r w:rsidRPr="00AE5179">
        <w:rPr>
          <w:rFonts w:ascii="Helvetica" w:eastAsia="宋体" w:hAnsi="Helvetica" w:cs="宋体"/>
          <w:color w:val="777777"/>
          <w:kern w:val="0"/>
          <w:sz w:val="24"/>
          <w:szCs w:val="24"/>
        </w:rPr>
        <w:t>双重支出问题。点对点网络将为每笔交易标记时间戳</w:t>
      </w:r>
      <w:r w:rsidR="009976DB">
        <w:rPr>
          <w:rFonts w:ascii="Helvetica" w:eastAsia="宋体" w:hAnsi="Helvetica" w:cs="宋体" w:hint="eastAsia"/>
          <w:color w:val="777777"/>
          <w:kern w:val="0"/>
          <w:sz w:val="24"/>
          <w:szCs w:val="24"/>
        </w:rPr>
        <w:t>(</w:t>
      </w:r>
      <w:r w:rsidR="0083245B" w:rsidRPr="00AE5179">
        <w:rPr>
          <w:rFonts w:ascii="Helvetica" w:eastAsia="宋体" w:hAnsi="Helvetica" w:cs="宋体"/>
          <w:color w:val="777777"/>
          <w:kern w:val="0"/>
          <w:sz w:val="24"/>
          <w:szCs w:val="24"/>
        </w:rPr>
        <w:t>timestamps</w:t>
      </w:r>
      <w:r w:rsidR="009976DB">
        <w:rPr>
          <w:rFonts w:ascii="Helvetica" w:eastAsia="宋体" w:hAnsi="Helvetica" w:cs="宋体"/>
          <w:color w:val="777777"/>
          <w:kern w:val="0"/>
          <w:sz w:val="24"/>
          <w:szCs w:val="24"/>
        </w:rPr>
        <w:t>)</w:t>
      </w:r>
      <w:r w:rsidR="000D2ADC">
        <w:rPr>
          <w:rFonts w:ascii="Helvetica" w:eastAsia="宋体" w:hAnsi="Helvetica" w:cs="宋体" w:hint="eastAsia"/>
          <w:color w:val="777777"/>
          <w:kern w:val="0"/>
          <w:sz w:val="24"/>
          <w:szCs w:val="24"/>
        </w:rPr>
        <w:t>。</w:t>
      </w:r>
      <w:r w:rsidR="000D2ADC">
        <w:rPr>
          <w:rFonts w:ascii="Helvetica" w:eastAsia="宋体" w:hAnsi="Helvetica" w:cs="宋体"/>
          <w:color w:val="777777"/>
          <w:kern w:val="0"/>
          <w:sz w:val="24"/>
          <w:szCs w:val="24"/>
        </w:rPr>
        <w:t>方法是</w:t>
      </w:r>
      <w:r w:rsidRPr="00AE5179">
        <w:rPr>
          <w:rFonts w:ascii="Helvetica" w:eastAsia="宋体" w:hAnsi="Helvetica" w:cs="宋体"/>
          <w:color w:val="777777"/>
          <w:kern w:val="0"/>
          <w:sz w:val="24"/>
          <w:szCs w:val="24"/>
        </w:rPr>
        <w:t>把交易的</w:t>
      </w:r>
      <w:r w:rsidR="000D2ADC">
        <w:rPr>
          <w:rFonts w:ascii="Helvetica" w:eastAsia="宋体" w:hAnsi="Helvetica" w:cs="宋体" w:hint="eastAsia"/>
          <w:color w:val="777777"/>
          <w:kern w:val="0"/>
          <w:sz w:val="24"/>
          <w:szCs w:val="24"/>
        </w:rPr>
        <w:t>随机</w:t>
      </w:r>
      <w:r w:rsidRPr="00AE5179">
        <w:rPr>
          <w:rFonts w:ascii="Helvetica" w:eastAsia="宋体" w:hAnsi="Helvetica" w:cs="宋体"/>
          <w:color w:val="777777"/>
          <w:kern w:val="0"/>
          <w:sz w:val="24"/>
          <w:szCs w:val="24"/>
        </w:rPr>
        <w:t>散列数据录入一个不断延展的、以散列</w:t>
      </w:r>
      <w:r w:rsidR="00A17B11">
        <w:rPr>
          <w:rFonts w:ascii="Helvetica" w:eastAsia="宋体" w:hAnsi="Helvetica" w:cs="宋体" w:hint="eastAsia"/>
          <w:color w:val="777777"/>
          <w:kern w:val="0"/>
          <w:sz w:val="24"/>
          <w:szCs w:val="24"/>
        </w:rPr>
        <w:t>(</w:t>
      </w:r>
      <w:r w:rsidR="00A17B11">
        <w:rPr>
          <w:rFonts w:ascii="Helvetica" w:eastAsia="宋体" w:hAnsi="Helvetica" w:cs="宋体"/>
          <w:color w:val="777777"/>
          <w:kern w:val="0"/>
          <w:sz w:val="24"/>
          <w:szCs w:val="24"/>
        </w:rPr>
        <w:t>hashing)</w:t>
      </w:r>
      <w:r w:rsidRPr="00AE5179">
        <w:rPr>
          <w:rFonts w:ascii="Helvetica" w:eastAsia="宋体" w:hAnsi="Helvetica" w:cs="宋体"/>
          <w:color w:val="777777"/>
          <w:kern w:val="0"/>
          <w:sz w:val="24"/>
          <w:szCs w:val="24"/>
        </w:rPr>
        <w:t>为基础的工作证明链上，形成一个如非完全重做就不可能改变的记录。</w:t>
      </w:r>
      <w:r w:rsidR="007D24B5">
        <w:rPr>
          <w:rFonts w:ascii="Helvetica" w:eastAsia="宋体" w:hAnsi="Helvetica" w:cs="宋体"/>
          <w:color w:val="777777"/>
          <w:kern w:val="0"/>
          <w:sz w:val="24"/>
          <w:szCs w:val="24"/>
        </w:rPr>
        <w:t>最长链</w:t>
      </w:r>
      <w:r w:rsidR="00710018">
        <w:rPr>
          <w:rFonts w:ascii="Helvetica" w:eastAsia="宋体" w:hAnsi="Helvetica" w:cs="宋体" w:hint="eastAsia"/>
          <w:color w:val="777777"/>
          <w:kern w:val="0"/>
          <w:sz w:val="24"/>
          <w:szCs w:val="24"/>
        </w:rPr>
        <w:t>：</w:t>
      </w:r>
      <w:r w:rsidRPr="00AE5179">
        <w:rPr>
          <w:rFonts w:ascii="Helvetica" w:eastAsia="宋体" w:hAnsi="Helvetica" w:cs="宋体"/>
          <w:color w:val="777777"/>
          <w:kern w:val="0"/>
          <w:sz w:val="24"/>
          <w:szCs w:val="24"/>
        </w:rPr>
        <w:t>一方面用来证明已被见证的事件及其顺序</w:t>
      </w:r>
      <w:r w:rsidR="00AE29B0">
        <w:rPr>
          <w:rFonts w:ascii="Helvetica" w:eastAsia="宋体" w:hAnsi="Helvetica" w:cs="宋体" w:hint="eastAsia"/>
          <w:color w:val="777777"/>
          <w:kern w:val="0"/>
          <w:sz w:val="24"/>
          <w:szCs w:val="24"/>
        </w:rPr>
        <w:t>(</w:t>
      </w:r>
      <w:r w:rsidR="00AE29B0">
        <w:rPr>
          <w:rFonts w:ascii="Helvetica" w:eastAsia="宋体" w:hAnsi="Helvetica" w:cs="宋体"/>
          <w:color w:val="777777"/>
          <w:kern w:val="0"/>
          <w:sz w:val="24"/>
          <w:szCs w:val="24"/>
        </w:rPr>
        <w:t>sequence)</w:t>
      </w:r>
      <w:r w:rsidRPr="00AE5179">
        <w:rPr>
          <w:rFonts w:ascii="Helvetica" w:eastAsia="宋体" w:hAnsi="Helvetica" w:cs="宋体"/>
          <w:color w:val="777777"/>
          <w:kern w:val="0"/>
          <w:sz w:val="24"/>
          <w:szCs w:val="24"/>
        </w:rPr>
        <w:t>，与此同时，也用来证明它来自于最大的</w:t>
      </w:r>
      <w:r w:rsidRPr="00AE5179">
        <w:rPr>
          <w:rFonts w:ascii="Helvetica" w:eastAsia="宋体" w:hAnsi="Helvetica" w:cs="宋体"/>
          <w:color w:val="777777"/>
          <w:kern w:val="0"/>
          <w:sz w:val="24"/>
          <w:szCs w:val="24"/>
        </w:rPr>
        <w:t xml:space="preserve"> CPU </w:t>
      </w:r>
      <w:r w:rsidRPr="00AE5179">
        <w:rPr>
          <w:rFonts w:ascii="Helvetica" w:eastAsia="宋体" w:hAnsi="Helvetica" w:cs="宋体"/>
          <w:color w:val="777777"/>
          <w:kern w:val="0"/>
          <w:sz w:val="24"/>
          <w:szCs w:val="24"/>
        </w:rPr>
        <w:t>算力池。只要绝大多数</w:t>
      </w:r>
      <w:r w:rsidRPr="00AE5179">
        <w:rPr>
          <w:rFonts w:ascii="Helvetica" w:eastAsia="宋体" w:hAnsi="Helvetica" w:cs="宋体"/>
          <w:color w:val="777777"/>
          <w:kern w:val="0"/>
          <w:sz w:val="24"/>
          <w:szCs w:val="24"/>
        </w:rPr>
        <w:t xml:space="preserve"> CPU </w:t>
      </w:r>
      <w:r w:rsidRPr="00AE5179">
        <w:rPr>
          <w:rFonts w:ascii="Helvetica" w:eastAsia="宋体" w:hAnsi="Helvetica" w:cs="宋体"/>
          <w:color w:val="777777"/>
          <w:kern w:val="0"/>
          <w:sz w:val="24"/>
          <w:szCs w:val="24"/>
        </w:rPr>
        <w:t>算力被良性节点控制</w:t>
      </w:r>
      <w:r w:rsidRPr="00AE5179">
        <w:rPr>
          <w:rFonts w:ascii="Helvetica" w:eastAsia="宋体" w:hAnsi="Helvetica" w:cs="宋体"/>
          <w:color w:val="777777"/>
          <w:kern w:val="0"/>
          <w:sz w:val="24"/>
          <w:szCs w:val="24"/>
        </w:rPr>
        <w:t xml:space="preserve"> —— </w:t>
      </w:r>
      <w:r w:rsidRPr="00AE5179">
        <w:rPr>
          <w:rFonts w:ascii="Helvetica" w:eastAsia="宋体" w:hAnsi="Helvetica" w:cs="宋体"/>
          <w:color w:val="777777"/>
          <w:kern w:val="0"/>
          <w:sz w:val="24"/>
          <w:szCs w:val="24"/>
        </w:rPr>
        <w:t>即，它们不与那些尝试攻击网络的节点合作</w:t>
      </w:r>
      <w:r w:rsidRPr="00AE5179">
        <w:rPr>
          <w:rFonts w:ascii="Helvetica" w:eastAsia="宋体" w:hAnsi="Helvetica" w:cs="宋体"/>
          <w:color w:val="777777"/>
          <w:kern w:val="0"/>
          <w:sz w:val="24"/>
          <w:szCs w:val="24"/>
        </w:rPr>
        <w:t xml:space="preserve"> —— </w:t>
      </w:r>
      <w:r w:rsidRPr="00AE5179">
        <w:rPr>
          <w:rFonts w:ascii="Helvetica" w:eastAsia="宋体" w:hAnsi="Helvetica" w:cs="宋体"/>
          <w:color w:val="777777"/>
          <w:kern w:val="0"/>
          <w:sz w:val="24"/>
          <w:szCs w:val="24"/>
        </w:rPr>
        <w:t>那么，良性节点将会生成最长链，并且在速度上超过攻击者。这个网络本身需要最小化的结构。信息将以最大努力为基本去传播，节点</w:t>
      </w:r>
      <w:r w:rsidR="00286E14">
        <w:rPr>
          <w:rFonts w:ascii="Helvetica" w:eastAsia="宋体" w:hAnsi="Helvetica" w:cs="宋体" w:hint="eastAsia"/>
          <w:color w:val="777777"/>
          <w:kern w:val="0"/>
          <w:sz w:val="24"/>
          <w:szCs w:val="24"/>
        </w:rPr>
        <w:t>(</w:t>
      </w:r>
      <w:r w:rsidR="00286E14" w:rsidRPr="00AE5179">
        <w:rPr>
          <w:rFonts w:ascii="Helvetica" w:eastAsia="宋体" w:hAnsi="Helvetica" w:cs="宋体"/>
          <w:color w:val="777777"/>
          <w:kern w:val="0"/>
          <w:sz w:val="24"/>
          <w:szCs w:val="24"/>
        </w:rPr>
        <w:t>nodes</w:t>
      </w:r>
      <w:r w:rsidR="00286E14">
        <w:rPr>
          <w:rFonts w:ascii="Helvetica" w:eastAsia="宋体" w:hAnsi="Helvetica" w:cs="宋体"/>
          <w:color w:val="777777"/>
          <w:kern w:val="0"/>
          <w:sz w:val="24"/>
          <w:szCs w:val="24"/>
        </w:rPr>
        <w:t>)</w:t>
      </w:r>
      <w:r w:rsidR="008E6345">
        <w:rPr>
          <w:rFonts w:ascii="Helvetica" w:eastAsia="宋体" w:hAnsi="Helvetica" w:cs="宋体" w:hint="eastAsia"/>
          <w:color w:val="777777"/>
          <w:kern w:val="0"/>
          <w:sz w:val="24"/>
          <w:szCs w:val="24"/>
        </w:rPr>
        <w:t>可以随时离开和重新</w:t>
      </w:r>
      <w:r w:rsidR="00E22B82">
        <w:rPr>
          <w:rFonts w:ascii="Helvetica" w:eastAsia="宋体" w:hAnsi="Helvetica" w:cs="宋体" w:hint="eastAsia"/>
          <w:color w:val="777777"/>
          <w:kern w:val="0"/>
          <w:sz w:val="24"/>
          <w:szCs w:val="24"/>
        </w:rPr>
        <w:t>加入网络</w:t>
      </w:r>
      <w:r w:rsidR="000110EA">
        <w:rPr>
          <w:rFonts w:ascii="Helvetica" w:eastAsia="宋体" w:hAnsi="Helvetica" w:cs="宋体"/>
          <w:color w:val="777777"/>
          <w:kern w:val="0"/>
          <w:sz w:val="24"/>
          <w:szCs w:val="24"/>
        </w:rPr>
        <w:t>；</w:t>
      </w:r>
      <w:r w:rsidR="000110EA">
        <w:rPr>
          <w:rFonts w:ascii="Helvetica" w:eastAsia="宋体" w:hAnsi="Helvetica" w:cs="宋体" w:hint="eastAsia"/>
          <w:color w:val="777777"/>
          <w:kern w:val="0"/>
          <w:sz w:val="24"/>
          <w:szCs w:val="24"/>
        </w:rPr>
        <w:t>但是，</w:t>
      </w:r>
      <w:r w:rsidR="000110EA">
        <w:rPr>
          <w:rFonts w:ascii="Helvetica" w:eastAsia="宋体" w:hAnsi="Helvetica" w:cs="宋体"/>
          <w:color w:val="777777"/>
          <w:kern w:val="0"/>
          <w:sz w:val="24"/>
          <w:szCs w:val="24"/>
        </w:rPr>
        <w:t>加入之时总是需要接受最长的工作证明</w:t>
      </w:r>
      <w:r w:rsidR="00081DED">
        <w:rPr>
          <w:rFonts w:ascii="Helvetica" w:eastAsia="宋体" w:hAnsi="Helvetica" w:cs="宋体" w:hint="eastAsia"/>
          <w:color w:val="777777"/>
          <w:kern w:val="0"/>
          <w:sz w:val="24"/>
          <w:szCs w:val="24"/>
        </w:rPr>
        <w:t>(</w:t>
      </w:r>
      <w:r w:rsidR="00081DED">
        <w:rPr>
          <w:rFonts w:ascii="Helvetica" w:eastAsia="宋体" w:hAnsi="Helvetica" w:cs="宋体"/>
          <w:color w:val="777777"/>
          <w:kern w:val="0"/>
          <w:sz w:val="24"/>
          <w:szCs w:val="24"/>
        </w:rPr>
        <w:t>proof-of-work)</w:t>
      </w:r>
      <w:r w:rsidR="000110EA">
        <w:rPr>
          <w:rFonts w:ascii="Helvetica" w:eastAsia="宋体" w:hAnsi="Helvetica" w:cs="宋体"/>
          <w:color w:val="777777"/>
          <w:kern w:val="0"/>
          <w:sz w:val="24"/>
          <w:szCs w:val="24"/>
        </w:rPr>
        <w:t>链作为</w:t>
      </w:r>
      <w:r w:rsidR="000110EA">
        <w:rPr>
          <w:rFonts w:ascii="Helvetica" w:eastAsia="宋体" w:hAnsi="Helvetica" w:cs="宋体" w:hint="eastAsia"/>
          <w:color w:val="777777"/>
          <w:kern w:val="0"/>
          <w:sz w:val="24"/>
          <w:szCs w:val="24"/>
        </w:rPr>
        <w:t>该节点</w:t>
      </w:r>
      <w:r w:rsidRPr="00AE5179">
        <w:rPr>
          <w:rFonts w:ascii="Helvetica" w:eastAsia="宋体" w:hAnsi="Helvetica" w:cs="宋体"/>
          <w:color w:val="777777"/>
          <w:kern w:val="0"/>
          <w:sz w:val="24"/>
          <w:szCs w:val="24"/>
        </w:rPr>
        <w:t>未参与期间</w:t>
      </w:r>
      <w:r w:rsidR="000110EA">
        <w:rPr>
          <w:rFonts w:ascii="Helvetica" w:eastAsia="宋体" w:hAnsi="Helvetica" w:cs="宋体" w:hint="eastAsia"/>
          <w:color w:val="777777"/>
          <w:kern w:val="0"/>
          <w:sz w:val="24"/>
          <w:szCs w:val="24"/>
        </w:rPr>
        <w:t>(</w:t>
      </w:r>
      <w:r w:rsidR="000110EA">
        <w:rPr>
          <w:rFonts w:ascii="Helvetica" w:eastAsia="宋体" w:hAnsi="Helvetica" w:cs="宋体" w:hint="eastAsia"/>
          <w:color w:val="777777"/>
          <w:kern w:val="0"/>
          <w:sz w:val="24"/>
          <w:szCs w:val="24"/>
        </w:rPr>
        <w:t>即节点离线期间</w:t>
      </w:r>
      <w:r w:rsidR="000110EA">
        <w:rPr>
          <w:rFonts w:ascii="Helvetica" w:eastAsia="宋体" w:hAnsi="Helvetica" w:cs="宋体"/>
          <w:color w:val="777777"/>
          <w:kern w:val="0"/>
          <w:sz w:val="24"/>
          <w:szCs w:val="24"/>
        </w:rPr>
        <w:t>)</w:t>
      </w:r>
      <w:r w:rsidRPr="00AE5179">
        <w:rPr>
          <w:rFonts w:ascii="Helvetica" w:eastAsia="宋体" w:hAnsi="Helvetica" w:cs="宋体"/>
          <w:color w:val="777777"/>
          <w:kern w:val="0"/>
          <w:sz w:val="24"/>
          <w:szCs w:val="24"/>
        </w:rPr>
        <w:t>所发生之一切的证明。</w:t>
      </w:r>
    </w:p>
    <w:p w:rsidR="00AE5179" w:rsidRPr="00AE5179" w:rsidRDefault="00AE5179" w:rsidP="00AE5179">
      <w:pPr>
        <w:widowControl/>
        <w:spacing w:before="240" w:after="240"/>
        <w:jc w:val="left"/>
        <w:rPr>
          <w:rFonts w:ascii="宋体" w:eastAsia="宋体" w:hAnsi="宋体" w:cs="宋体"/>
          <w:kern w:val="0"/>
          <w:sz w:val="24"/>
          <w:szCs w:val="24"/>
        </w:rPr>
      </w:pPr>
      <w:r w:rsidRPr="00AE5179">
        <w:rPr>
          <w:rFonts w:ascii="宋体" w:eastAsia="宋体" w:hAnsi="宋体" w:cs="宋体"/>
          <w:kern w:val="0"/>
          <w:sz w:val="24"/>
          <w:szCs w:val="24"/>
        </w:rPr>
        <w:pict>
          <v:rect id="_x0000_i1025" style="width:0;height:1.5pt" o:hralign="center" o:hrstd="t" o:hrnoshade="t" o:hr="t" fillcolor="#333" stroked="f"/>
        </w:pict>
      </w:r>
    </w:p>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1"/>
        <w:rPr>
          <w:rFonts w:ascii="Helvetica" w:eastAsia="宋体" w:hAnsi="Helvetica" w:cs="宋体"/>
          <w:b/>
          <w:bCs/>
          <w:color w:val="333333"/>
          <w:kern w:val="0"/>
          <w:sz w:val="42"/>
          <w:szCs w:val="42"/>
        </w:rPr>
      </w:pPr>
      <w:bookmarkStart w:id="0" w:name="header-n816"/>
      <w:bookmarkEnd w:id="0"/>
      <w:r w:rsidRPr="00AE5179">
        <w:rPr>
          <w:rFonts w:ascii="Helvetica" w:eastAsia="宋体" w:hAnsi="Helvetica" w:cs="宋体"/>
          <w:b/>
          <w:bCs/>
          <w:color w:val="333333"/>
          <w:kern w:val="0"/>
          <w:sz w:val="42"/>
          <w:szCs w:val="42"/>
        </w:rPr>
        <w:t xml:space="preserve">1. </w:t>
      </w:r>
      <w:r w:rsidRPr="00AE5179">
        <w:rPr>
          <w:rFonts w:ascii="Helvetica" w:eastAsia="宋体" w:hAnsi="Helvetica" w:cs="宋体"/>
          <w:b/>
          <w:bCs/>
          <w:color w:val="333333"/>
          <w:kern w:val="0"/>
          <w:sz w:val="42"/>
          <w:szCs w:val="42"/>
        </w:rPr>
        <w:t>简介</w:t>
      </w:r>
      <w:r w:rsidRPr="00AE5179">
        <w:rPr>
          <w:rFonts w:ascii="Helvetica" w:eastAsia="宋体" w:hAnsi="Helvetica" w:cs="宋体"/>
          <w:b/>
          <w:bCs/>
          <w:color w:val="333333"/>
          <w:kern w:val="0"/>
          <w:sz w:val="42"/>
          <w:szCs w:val="42"/>
        </w:rPr>
        <w:t xml:space="preserve"> (Introduction)</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 xml:space="preserve">Commerce on the Internet has come to rely almost exclusively on financial institutions serving as trusted third parties to process electronic payments. While the system works well enough for most transactions, it still suffers from the inherent weaknesses of the trust based model. Completely non-reversible transactions are not really possible, since financial institutions cannot avoid mediating disputes. The cost of mediation increases transaction costs, limiting the minimum practical transaction size and cutting off the possibility for small casual transactions, and there is a broader cost in the loss of ability to make non-reversible payments for non-reversible services. With the possibility of reversal, the need for trust spreads. Merchants must be wary of their customers, hassling them for more information than they would otherwise need. A certain </w:t>
      </w:r>
      <w:r w:rsidRPr="00AE5179">
        <w:rPr>
          <w:rFonts w:ascii="Helvetica" w:eastAsia="宋体" w:hAnsi="Helvetica" w:cs="宋体"/>
          <w:color w:val="333333"/>
          <w:kern w:val="0"/>
          <w:sz w:val="24"/>
          <w:szCs w:val="24"/>
        </w:rPr>
        <w:lastRenderedPageBreak/>
        <w:t>percentage of fraud is accepted as unavoidable. These costs and payment uncertainties can be avoided in person by using physical currency, but no mechanism exists to make payments over a communications channel without a trusted party.</w:t>
      </w:r>
    </w:p>
    <w:p w:rsidR="001D10FD" w:rsidRPr="00AE5179" w:rsidRDefault="00AE5179" w:rsidP="001D10FD">
      <w:pPr>
        <w:widowControl/>
        <w:shd w:val="clear" w:color="auto" w:fill="FFFFFF"/>
        <w:spacing w:before="192" w:after="192"/>
        <w:ind w:firstLine="420"/>
        <w:jc w:val="left"/>
        <w:rPr>
          <w:rFonts w:ascii="Helvetica" w:eastAsia="宋体" w:hAnsi="Helvetica" w:cs="宋体" w:hint="eastAsia"/>
          <w:color w:val="333333"/>
          <w:kern w:val="0"/>
          <w:sz w:val="24"/>
          <w:szCs w:val="24"/>
        </w:rPr>
      </w:pPr>
      <w:r w:rsidRPr="00AE5179">
        <w:rPr>
          <w:rFonts w:ascii="Helvetica" w:eastAsia="宋体" w:hAnsi="Helvetica" w:cs="宋体"/>
          <w:color w:val="333333"/>
          <w:kern w:val="0"/>
          <w:sz w:val="24"/>
          <w:szCs w:val="24"/>
        </w:rPr>
        <w:t>互联网商业几乎完全依赖金融机构作为可信第三方去处理电子支付。虽然针对大多数交易来说，这个系统还算不错，</w:t>
      </w:r>
      <w:r w:rsidR="00FD0368">
        <w:rPr>
          <w:rFonts w:ascii="Helvetica" w:eastAsia="宋体" w:hAnsi="Helvetica" w:cs="宋体" w:hint="eastAsia"/>
          <w:color w:val="333333"/>
          <w:kern w:val="0"/>
          <w:sz w:val="24"/>
          <w:szCs w:val="24"/>
        </w:rPr>
        <w:t>在大多数情况下都运作良好。但是</w:t>
      </w:r>
      <w:r w:rsidRPr="00AE5179">
        <w:rPr>
          <w:rFonts w:ascii="Helvetica" w:eastAsia="宋体" w:hAnsi="Helvetica" w:cs="宋体"/>
          <w:color w:val="333333"/>
          <w:kern w:val="0"/>
          <w:sz w:val="24"/>
          <w:szCs w:val="24"/>
        </w:rPr>
        <w:t>它仍然被基于信任的模型</w:t>
      </w:r>
      <w:r w:rsidR="00D36013">
        <w:rPr>
          <w:rFonts w:ascii="Helvetica" w:eastAsia="宋体" w:hAnsi="Helvetica" w:cs="宋体" w:hint="eastAsia"/>
          <w:color w:val="333333"/>
          <w:kern w:val="0"/>
          <w:sz w:val="24"/>
          <w:szCs w:val="24"/>
        </w:rPr>
        <w:t>(</w:t>
      </w:r>
      <w:r w:rsidR="00D36013">
        <w:rPr>
          <w:rFonts w:ascii="Helvetica" w:eastAsia="宋体" w:hAnsi="Helvetica" w:cs="宋体"/>
          <w:color w:val="333333"/>
          <w:kern w:val="0"/>
          <w:sz w:val="24"/>
          <w:szCs w:val="24"/>
        </w:rPr>
        <w:t>trust based model)</w:t>
      </w:r>
      <w:r w:rsidR="003D5E7D">
        <w:rPr>
          <w:rFonts w:ascii="Helvetica" w:eastAsia="宋体" w:hAnsi="Helvetica" w:cs="宋体"/>
          <w:color w:val="333333"/>
          <w:kern w:val="0"/>
          <w:sz w:val="24"/>
          <w:szCs w:val="24"/>
        </w:rPr>
        <w:t>所固有的缺陷所拖累</w:t>
      </w:r>
      <w:r w:rsidR="003D5E7D">
        <w:rPr>
          <w:rFonts w:ascii="Helvetica" w:eastAsia="宋体" w:hAnsi="Helvetica" w:cs="宋体" w:hint="eastAsia"/>
          <w:color w:val="333333"/>
          <w:kern w:val="0"/>
          <w:sz w:val="24"/>
          <w:szCs w:val="24"/>
        </w:rPr>
        <w:t>：其</w:t>
      </w:r>
      <w:r w:rsidR="008D6E64">
        <w:rPr>
          <w:rFonts w:ascii="Helvetica" w:eastAsia="宋体" w:hAnsi="Helvetica" w:cs="宋体"/>
          <w:color w:val="333333"/>
          <w:kern w:val="0"/>
          <w:sz w:val="24"/>
          <w:szCs w:val="24"/>
        </w:rPr>
        <w:t>完全不可逆转的交易实际上并不可能，</w:t>
      </w:r>
      <w:r w:rsidR="00631063">
        <w:rPr>
          <w:rFonts w:ascii="Helvetica" w:eastAsia="宋体" w:hAnsi="Helvetica" w:cs="宋体" w:hint="eastAsia"/>
          <w:color w:val="333333"/>
          <w:kern w:val="0"/>
          <w:sz w:val="24"/>
          <w:szCs w:val="24"/>
        </w:rPr>
        <w:t>因为金融机构总是不可避免地会出面协调争端</w:t>
      </w:r>
      <w:r w:rsidRPr="00AE5179">
        <w:rPr>
          <w:rFonts w:ascii="Helvetica" w:eastAsia="宋体" w:hAnsi="Helvetica" w:cs="宋体"/>
          <w:color w:val="333333"/>
          <w:kern w:val="0"/>
          <w:sz w:val="24"/>
          <w:szCs w:val="24"/>
        </w:rPr>
        <w:t>。</w:t>
      </w:r>
      <w:r w:rsidR="00631063">
        <w:rPr>
          <w:rFonts w:ascii="Helvetica" w:eastAsia="宋体" w:hAnsi="Helvetica" w:cs="宋体" w:hint="eastAsia"/>
          <w:color w:val="333333"/>
          <w:kern w:val="0"/>
          <w:sz w:val="24"/>
          <w:szCs w:val="24"/>
        </w:rPr>
        <w:t>争端</w:t>
      </w:r>
      <w:r w:rsidRPr="00AE5179">
        <w:rPr>
          <w:rFonts w:ascii="Helvetica" w:eastAsia="宋体" w:hAnsi="Helvetica" w:cs="宋体"/>
          <w:color w:val="333333"/>
          <w:kern w:val="0"/>
          <w:sz w:val="24"/>
          <w:szCs w:val="24"/>
        </w:rPr>
        <w:t>成本增加了交易成本，进而限制了</w:t>
      </w:r>
      <w:r w:rsidR="00C4674E">
        <w:rPr>
          <w:rFonts w:ascii="Helvetica" w:eastAsia="宋体" w:hAnsi="Helvetica" w:cs="宋体" w:hint="eastAsia"/>
          <w:color w:val="333333"/>
          <w:kern w:val="0"/>
          <w:sz w:val="24"/>
          <w:szCs w:val="24"/>
        </w:rPr>
        <w:t>实际</w:t>
      </w:r>
      <w:r w:rsidRPr="00AE5179">
        <w:rPr>
          <w:rFonts w:ascii="Helvetica" w:eastAsia="宋体" w:hAnsi="Helvetica" w:cs="宋体"/>
          <w:color w:val="333333"/>
          <w:kern w:val="0"/>
          <w:sz w:val="24"/>
          <w:szCs w:val="24"/>
        </w:rPr>
        <w:t>最小可能交易的规模，且干脆阻止了很多小额支付交易。除此之外，还有更大的成本：系统无法为那些不可逆的服务</w:t>
      </w:r>
      <w:r w:rsidR="00B444D2">
        <w:rPr>
          <w:rFonts w:ascii="Helvetica" w:eastAsia="宋体" w:hAnsi="Helvetica" w:cs="宋体" w:hint="eastAsia"/>
          <w:color w:val="333333"/>
          <w:kern w:val="0"/>
          <w:sz w:val="24"/>
          <w:szCs w:val="24"/>
        </w:rPr>
        <w:t>(</w:t>
      </w:r>
      <w:r w:rsidR="00B444D2">
        <w:rPr>
          <w:rFonts w:ascii="Helvetica" w:eastAsia="宋体" w:hAnsi="Helvetica" w:cs="宋体" w:hint="eastAsia"/>
          <w:color w:val="333333"/>
          <w:kern w:val="0"/>
          <w:sz w:val="24"/>
          <w:szCs w:val="24"/>
        </w:rPr>
        <w:t>商品和服务</w:t>
      </w:r>
      <w:r w:rsidR="00B444D2">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提供不可逆的支付。逆转的可能性，造成了对于信任的需求无所不在。商家必须提防着他们的顾客，麻烦顾客提供若非如此（如若信任）就并不必要的更多</w:t>
      </w:r>
      <w:r w:rsidR="00C6469C">
        <w:rPr>
          <w:rFonts w:ascii="Helvetica" w:eastAsia="宋体" w:hAnsi="Helvetica" w:cs="宋体" w:hint="eastAsia"/>
          <w:color w:val="333333"/>
          <w:kern w:val="0"/>
          <w:sz w:val="24"/>
          <w:szCs w:val="24"/>
        </w:rPr>
        <w:t>个人</w:t>
      </w:r>
      <w:r w:rsidRPr="00AE5179">
        <w:rPr>
          <w:rFonts w:ascii="Helvetica" w:eastAsia="宋体" w:hAnsi="Helvetica" w:cs="宋体"/>
          <w:color w:val="333333"/>
          <w:kern w:val="0"/>
          <w:sz w:val="24"/>
          <w:szCs w:val="24"/>
        </w:rPr>
        <w:t>信息。</w:t>
      </w:r>
      <w:r w:rsidR="00C6469C">
        <w:rPr>
          <w:rFonts w:ascii="Helvetica" w:eastAsia="宋体" w:hAnsi="Helvetica" w:cs="宋体" w:hint="eastAsia"/>
          <w:color w:val="333333"/>
          <w:kern w:val="0"/>
          <w:sz w:val="24"/>
          <w:szCs w:val="24"/>
        </w:rPr>
        <w:t>实际的商业行为中：</w:t>
      </w:r>
      <w:r w:rsidRPr="00AE5179">
        <w:rPr>
          <w:rFonts w:ascii="Helvetica" w:eastAsia="宋体" w:hAnsi="Helvetica" w:cs="宋体"/>
          <w:color w:val="333333"/>
          <w:kern w:val="0"/>
          <w:sz w:val="24"/>
          <w:szCs w:val="24"/>
        </w:rPr>
        <w:t>一定比例的欺诈，被认为是不可避免的。这些成本和支付不确定性，虽然在人与人之间直接使用物理货币支付的时候是可以避免的；但，没有任何一个机制能在双方在其中一方不被信任的情况下通过沟通渠道进行支付。</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What is needed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could easily be implemented to protect buyers. In this paper, we propose a solution to the double-spending problem using a peer-to-peer distributed timestamp server to generate computational proof of the chronological order of transactions. The system is secure as long as honest nodes collectively control more CPU power than any cooperating group of attacker nodes.</w:t>
      </w:r>
    </w:p>
    <w:p w:rsidR="00AE5179" w:rsidRPr="00AE5179" w:rsidRDefault="00AE5179" w:rsidP="003D5E7D">
      <w:pPr>
        <w:widowControl/>
        <w:shd w:val="clear" w:color="auto" w:fill="FFFFFF"/>
        <w:spacing w:before="192" w:after="192"/>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我们真正需要的是一种基于加密证明而非基于信任的电子支付系统，允许任意双方在不需要信任第三方的情况下直接交易。算力保障的不可逆转</w:t>
      </w:r>
      <w:r w:rsidR="00BE2028">
        <w:rPr>
          <w:rFonts w:ascii="Helvetica" w:eastAsia="宋体" w:hAnsi="Helvetica" w:cs="宋体" w:hint="eastAsia"/>
          <w:color w:val="333333"/>
          <w:kern w:val="0"/>
          <w:sz w:val="24"/>
          <w:szCs w:val="24"/>
        </w:rPr>
        <w:t>(</w:t>
      </w:r>
      <w:r w:rsidR="00BE2028">
        <w:rPr>
          <w:rFonts w:ascii="Helvetica" w:eastAsia="宋体" w:hAnsi="Helvetica" w:cs="宋体"/>
          <w:color w:val="333333"/>
          <w:kern w:val="0"/>
          <w:sz w:val="24"/>
          <w:szCs w:val="24"/>
        </w:rPr>
        <w:t>reverse)</w:t>
      </w:r>
      <w:r w:rsidRPr="00AE5179">
        <w:rPr>
          <w:rFonts w:ascii="Helvetica" w:eastAsia="宋体" w:hAnsi="Helvetica" w:cs="宋体"/>
          <w:color w:val="333333"/>
          <w:kern w:val="0"/>
          <w:sz w:val="24"/>
          <w:szCs w:val="24"/>
        </w:rPr>
        <w:t>交易能帮助卖家不被欺诈，而保护买家的日常担保机制也很容易实现。在本论文中，我们将提出一种针对双重支出</w:t>
      </w:r>
      <w:r w:rsidR="007D63F7">
        <w:rPr>
          <w:rFonts w:ascii="Helvetica" w:eastAsia="宋体" w:hAnsi="Helvetica" w:cs="宋体" w:hint="eastAsia"/>
          <w:color w:val="333333"/>
          <w:kern w:val="0"/>
          <w:sz w:val="24"/>
          <w:szCs w:val="24"/>
        </w:rPr>
        <w:t>(</w:t>
      </w:r>
      <w:r w:rsidR="007D63F7" w:rsidRPr="00AE5179">
        <w:rPr>
          <w:rFonts w:ascii="Helvetica" w:eastAsia="宋体" w:hAnsi="Helvetica" w:cs="宋体"/>
          <w:color w:val="333333"/>
          <w:kern w:val="0"/>
          <w:sz w:val="24"/>
          <w:szCs w:val="24"/>
        </w:rPr>
        <w:t>double-spending</w:t>
      </w:r>
      <w:r w:rsidR="007D63F7">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的解决方案，使用点对点的、分布式的时间戳服务器去生成基于算力的证明，按照时间顺序记录每条交易。此系统是安全的，只要诚实节点总体上相对于相互合作</w:t>
      </w:r>
      <w:r w:rsidR="00381C5F">
        <w:rPr>
          <w:rFonts w:ascii="Helvetica" w:eastAsia="宋体" w:hAnsi="Helvetica" w:cs="宋体" w:hint="eastAsia"/>
          <w:color w:val="333333"/>
          <w:kern w:val="0"/>
          <w:sz w:val="24"/>
          <w:szCs w:val="24"/>
        </w:rPr>
        <w:t>(</w:t>
      </w:r>
      <w:r w:rsidR="00381C5F">
        <w:rPr>
          <w:rFonts w:ascii="Helvetica" w:eastAsia="宋体" w:hAnsi="Helvetica" w:cs="宋体"/>
          <w:color w:val="333333"/>
          <w:kern w:val="0"/>
          <w:sz w:val="24"/>
          <w:szCs w:val="24"/>
        </w:rPr>
        <w:t>cooperating)</w:t>
      </w:r>
      <w:r w:rsidRPr="00AE5179">
        <w:rPr>
          <w:rFonts w:ascii="Helvetica" w:eastAsia="宋体" w:hAnsi="Helvetica" w:cs="宋体"/>
          <w:color w:val="333333"/>
          <w:kern w:val="0"/>
          <w:sz w:val="24"/>
          <w:szCs w:val="24"/>
        </w:rPr>
        <w:t>的攻击者掌握更多的</w:t>
      </w:r>
      <w:r w:rsidRPr="00AE5179">
        <w:rPr>
          <w:rFonts w:ascii="Helvetica" w:eastAsia="宋体" w:hAnsi="Helvetica" w:cs="宋体"/>
          <w:color w:val="333333"/>
          <w:kern w:val="0"/>
          <w:sz w:val="24"/>
          <w:szCs w:val="24"/>
        </w:rPr>
        <w:t xml:space="preserve"> CPU </w:t>
      </w:r>
      <w:r w:rsidRPr="00AE5179">
        <w:rPr>
          <w:rFonts w:ascii="Helvetica" w:eastAsia="宋体" w:hAnsi="Helvetica" w:cs="宋体"/>
          <w:color w:val="333333"/>
          <w:kern w:val="0"/>
          <w:sz w:val="24"/>
          <w:szCs w:val="24"/>
        </w:rPr>
        <w:t>算力。</w:t>
      </w:r>
    </w:p>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1"/>
        <w:rPr>
          <w:rFonts w:ascii="Helvetica" w:eastAsia="宋体" w:hAnsi="Helvetica" w:cs="宋体"/>
          <w:b/>
          <w:bCs/>
          <w:color w:val="333333"/>
          <w:kern w:val="0"/>
          <w:sz w:val="42"/>
          <w:szCs w:val="42"/>
        </w:rPr>
      </w:pPr>
      <w:bookmarkStart w:id="1" w:name="header-n821"/>
      <w:bookmarkEnd w:id="1"/>
      <w:r w:rsidRPr="00AE5179">
        <w:rPr>
          <w:rFonts w:ascii="Helvetica" w:eastAsia="宋体" w:hAnsi="Helvetica" w:cs="宋体"/>
          <w:b/>
          <w:bCs/>
          <w:color w:val="333333"/>
          <w:kern w:val="0"/>
          <w:sz w:val="42"/>
          <w:szCs w:val="42"/>
        </w:rPr>
        <w:t xml:space="preserve">2. </w:t>
      </w:r>
      <w:r w:rsidRPr="00AE5179">
        <w:rPr>
          <w:rFonts w:ascii="Helvetica" w:eastAsia="宋体" w:hAnsi="Helvetica" w:cs="宋体"/>
          <w:b/>
          <w:bCs/>
          <w:color w:val="333333"/>
          <w:kern w:val="0"/>
          <w:sz w:val="42"/>
          <w:szCs w:val="42"/>
        </w:rPr>
        <w:t>交易</w:t>
      </w:r>
      <w:r w:rsidRPr="00AE5179">
        <w:rPr>
          <w:rFonts w:ascii="Helvetica" w:eastAsia="宋体" w:hAnsi="Helvetica" w:cs="宋体"/>
          <w:b/>
          <w:bCs/>
          <w:color w:val="333333"/>
          <w:kern w:val="0"/>
          <w:sz w:val="42"/>
          <w:szCs w:val="42"/>
        </w:rPr>
        <w:t xml:space="preserve"> (Transactions)</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We define an electronic coin as a chain of digital signatures. Each owner transfers the coin to the next by digitally signing a hash of the previous transaction and the public key of the next owner and adding these to the end of the coin. A payee can verify the signatures to verify the chain of ownership.</w:t>
      </w:r>
    </w:p>
    <w:p w:rsidR="00AE5179" w:rsidRPr="00AE5179" w:rsidRDefault="00AE5179" w:rsidP="0059614A">
      <w:pPr>
        <w:widowControl/>
        <w:shd w:val="clear" w:color="auto" w:fill="FFFFFF"/>
        <w:spacing w:before="192" w:after="192"/>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我们将一枚电子硬币定义为一个数字签名链。一位所有者将一枚硬币交给另一个人的时候，要通过在这个数字签名链的末尾附加上以下数字签名：上一笔交易的哈希（</w:t>
      </w:r>
      <w:r w:rsidRPr="00AE5179">
        <w:rPr>
          <w:rFonts w:ascii="Helvetica" w:eastAsia="宋体" w:hAnsi="Helvetica" w:cs="宋体"/>
          <w:color w:val="333333"/>
          <w:kern w:val="0"/>
          <w:sz w:val="24"/>
          <w:szCs w:val="24"/>
        </w:rPr>
        <w:t>hash</w:t>
      </w:r>
      <w:r w:rsidRPr="00AE5179">
        <w:rPr>
          <w:rFonts w:ascii="Helvetica" w:eastAsia="宋体" w:hAnsi="Helvetica" w:cs="宋体"/>
          <w:color w:val="333333"/>
          <w:kern w:val="0"/>
          <w:sz w:val="24"/>
          <w:szCs w:val="24"/>
        </w:rPr>
        <w:t>，音译，亦翻译为</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散列值</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），以及新所有者的公钥。收款人可以通过验证签名去验证数字签名链的所属权。</w:t>
      </w:r>
      <w:r w:rsidR="00722EAF">
        <w:rPr>
          <w:rFonts w:ascii="Helvetica" w:eastAsia="宋体" w:hAnsi="Helvetica" w:cs="宋体" w:hint="eastAsia"/>
          <w:color w:val="333333"/>
          <w:kern w:val="0"/>
          <w:sz w:val="24"/>
          <w:szCs w:val="24"/>
        </w:rPr>
        <w:t xml:space="preserve"> </w:t>
      </w:r>
    </w:p>
    <w:p w:rsidR="00AE5179" w:rsidRPr="00AE5179" w:rsidRDefault="00AE5179" w:rsidP="00E81E1C">
      <w:pPr>
        <w:widowControl/>
        <w:shd w:val="clear" w:color="auto" w:fill="FFFFFF"/>
        <w:spacing w:before="192" w:after="192"/>
        <w:jc w:val="center"/>
        <w:rPr>
          <w:rFonts w:ascii="Helvetica" w:eastAsia="宋体" w:hAnsi="Helvetica" w:cs="宋体"/>
          <w:color w:val="333333"/>
          <w:kern w:val="0"/>
          <w:sz w:val="24"/>
          <w:szCs w:val="24"/>
        </w:rPr>
      </w:pPr>
      <w:r w:rsidRPr="00AE5179">
        <w:rPr>
          <w:rFonts w:ascii="Helvetica" w:eastAsia="宋体" w:hAnsi="Helvetica" w:cs="宋体"/>
          <w:noProof/>
          <w:color w:val="333333"/>
          <w:kern w:val="0"/>
          <w:sz w:val="24"/>
          <w:szCs w:val="24"/>
        </w:rPr>
        <w:lastRenderedPageBreak/>
        <mc:AlternateContent>
          <mc:Choice Requires="wps">
            <w:drawing>
              <wp:inline distT="0" distB="0" distL="0" distR="0">
                <wp:extent cx="303530" cy="303530"/>
                <wp:effectExtent l="0" t="0" r="0" b="0"/>
                <wp:docPr id="7" name="矩形 7" descr="C:\Users\ADMINI~1\AppData\Local\Temp\7zO02B27797\images\transaction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F6107" id="矩形 7"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" filled="f" stroked="f">
                <o:lock v:ext="edit" aspectratio="t"/>
                <w10:anchorlock/>
              </v:rect>
            </w:pict>
          </mc:Fallback>
        </mc:AlternateContent>
      </w:r>
      <w:r w:rsidR="00E81E1C">
        <w:rPr>
          <w:noProof/>
        </w:rPr>
        <w:drawing>
          <wp:inline distT="0" distB="0" distL="0" distR="0" wp14:anchorId="78B22183" wp14:editId="0D5FB091">
            <wp:extent cx="4720972" cy="2549036"/>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960" cy="2551189"/>
                    </a:xfrm>
                    <a:prstGeom prst="rect">
                      <a:avLst/>
                    </a:prstGeom>
                  </pic:spPr>
                </pic:pic>
              </a:graphicData>
            </a:graphic>
          </wp:inline>
        </w:drawing>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The problem of course is the payee can't verify that one of the owners did not double-spend the coin. A common solution is to introduce a trusted central authority, or mint, that checks every transaction for double spending. After each transaction, the coin must be returned to the mint to issue a new coin, and only coins issued directly from the mint are trusted not to be double-spent. The problem with this solution is that the fate of the entire money system depends on the company running the mint, with every transaction having to go through them, just like a bank.</w:t>
      </w:r>
    </w:p>
    <w:p w:rsidR="00AE5179" w:rsidRPr="00AE5179" w:rsidRDefault="00AE5179" w:rsidP="00A25C91">
      <w:pPr>
        <w:widowControl/>
        <w:shd w:val="clear" w:color="auto" w:fill="FFFFFF"/>
        <w:spacing w:before="192" w:after="192"/>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这个路径的问题在于收款人无法验证曾经的所有者之中没有人双重支付过。常见的解决方案是引入一个可信的中心化权威方，或称</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铸币厂</w:t>
      </w:r>
      <w:r w:rsidRPr="00AE5179">
        <w:rPr>
          <w:rFonts w:ascii="Helvetica" w:eastAsia="宋体" w:hAnsi="Helvetica" w:cs="宋体"/>
          <w:color w:val="333333"/>
          <w:kern w:val="0"/>
          <w:sz w:val="24"/>
          <w:szCs w:val="24"/>
        </w:rPr>
        <w:t>”</w:t>
      </w:r>
      <w:r w:rsidR="00A25C91">
        <w:rPr>
          <w:rFonts w:ascii="Helvetica" w:eastAsia="宋体" w:hAnsi="Helvetica" w:cs="宋体"/>
          <w:color w:val="333333"/>
          <w:kern w:val="0"/>
          <w:sz w:val="24"/>
          <w:szCs w:val="24"/>
        </w:rPr>
        <w:t>(mint)</w:t>
      </w:r>
      <w:r w:rsidRPr="00AE5179">
        <w:rPr>
          <w:rFonts w:ascii="Helvetica" w:eastAsia="宋体" w:hAnsi="Helvetica" w:cs="宋体"/>
          <w:color w:val="333333"/>
          <w:kern w:val="0"/>
          <w:sz w:val="24"/>
          <w:szCs w:val="24"/>
        </w:rPr>
        <w:t>，让它去检查每一笔交易是否存在双重支付。每一次发生交易之后，硬币必须返回到铸币厂，铸币厂再发行一枚新的硬币。进而，只有铸币厂直接发行的硬币才是可信的、未被双重支付过的。这个解决方案的问题在于，整个货币系统的命运被拴在运营铸币厂的那个公司（就好像银行那样）身上，每一笔交易必须通过它。</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We need a way for the payee to know that the previous owners did not sign any earlier transactions. For our purposes, the earliest transaction is the one that counts, so we don't care about later attempts to double-spend. The only way to confirm the absence of a transaction is to be aware of all transactions. In the mint based model, the mint was aware of all transactions and decided which arrived first. To accomplish this without a trusted party, transactions must be publicly announced</w:t>
      </w:r>
      <w:bookmarkStart w:id="2" w:name="ref-footnote-1"/>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"dfref-footnote-1"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1</w:t>
      </w:r>
      <w:r w:rsidRPr="00AE5179">
        <w:rPr>
          <w:rFonts w:ascii="Helvetica" w:eastAsia="宋体" w:hAnsi="Helvetica" w:cs="宋体"/>
          <w:color w:val="555555"/>
          <w:kern w:val="0"/>
          <w:sz w:val="24"/>
          <w:szCs w:val="24"/>
          <w:vertAlign w:val="superscript"/>
        </w:rPr>
        <w:fldChar w:fldCharType="end"/>
      </w:r>
      <w:bookmarkEnd w:id="2"/>
      <w:r w:rsidRPr="00AE5179">
        <w:rPr>
          <w:rFonts w:ascii="Helvetica" w:eastAsia="宋体" w:hAnsi="Helvetica" w:cs="宋体"/>
          <w:color w:val="333333"/>
          <w:kern w:val="0"/>
          <w:sz w:val="24"/>
          <w:szCs w:val="24"/>
        </w:rPr>
        <w:t>, and we need a system for participants to agree on a single history of the order in which they were received. The payee needs proof that at the time of each transaction, the majority of nodes agreed it was the first received.</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我们需要一种方式，可以让收款人确认之前的所有者并没有在任何之前的交易上签名。就我们的目的而言，只有最早的交易是算数的，所以，我们并不关心其后的双重支付企图。确认一笔交易不存在的唯一方法是获悉所有的交易。在铸币厂模型之中，铸币厂已然知悉所有的交易，并且能够确认这些交易的顺序。为了能在没有</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被信任的一方</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参与的情况下完成以上任务，交易记录必须被公开宣布</w:t>
      </w:r>
      <w:bookmarkStart w:id="3" w:name="ref-footnote-1-1"/>
      <w:r w:rsidR="000227A0">
        <w:rPr>
          <w:rFonts w:ascii="Helvetica" w:eastAsia="宋体" w:hAnsi="Helvetica" w:cs="宋体" w:hint="eastAsia"/>
          <w:color w:val="333333"/>
          <w:kern w:val="0"/>
          <w:sz w:val="24"/>
          <w:szCs w:val="24"/>
        </w:rPr>
        <w:t>(</w:t>
      </w:r>
      <w:r w:rsidR="000227A0">
        <w:rPr>
          <w:rFonts w:ascii="Helvetica" w:eastAsia="宋体" w:hAnsi="Helvetica" w:cs="宋体"/>
          <w:color w:val="333333"/>
          <w:kern w:val="0"/>
          <w:sz w:val="24"/>
          <w:szCs w:val="24"/>
        </w:rPr>
        <w:t>publicly announced)</w:t>
      </w:r>
      <w:hyperlink r:id="rId12" w:anchor="dfref-footnote-1-1" w:history="1">
        <w:r w:rsidRPr="00AE5179">
          <w:rPr>
            <w:rFonts w:ascii="Helvetica" w:eastAsia="宋体" w:hAnsi="Helvetica" w:cs="宋体"/>
            <w:color w:val="0000FF"/>
            <w:kern w:val="0"/>
            <w:sz w:val="24"/>
            <w:szCs w:val="24"/>
            <w:u w:val="single"/>
            <w:vertAlign w:val="superscript"/>
          </w:rPr>
          <w:t>1</w:t>
        </w:r>
      </w:hyperlink>
      <w:bookmarkEnd w:id="3"/>
      <w:r w:rsidRPr="00AE5179">
        <w:rPr>
          <w:rFonts w:ascii="Helvetica" w:eastAsia="宋体" w:hAnsi="Helvetica" w:cs="宋体"/>
          <w:color w:val="333333"/>
          <w:kern w:val="0"/>
          <w:sz w:val="24"/>
          <w:szCs w:val="24"/>
        </w:rPr>
        <w:t>，进而我们需要一个系统能让参与者们认同它们所接收到的同一个唯一的交易历史。收款人需要证明在每笔交易发生之时，大多数节点能够认同它是第一个被接收的。</w:t>
      </w:r>
    </w:p>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1"/>
        <w:rPr>
          <w:rFonts w:ascii="Helvetica" w:eastAsia="宋体" w:hAnsi="Helvetica" w:cs="宋体"/>
          <w:b/>
          <w:bCs/>
          <w:color w:val="333333"/>
          <w:kern w:val="0"/>
          <w:sz w:val="42"/>
          <w:szCs w:val="42"/>
        </w:rPr>
      </w:pPr>
      <w:bookmarkStart w:id="4" w:name="header-n829"/>
      <w:bookmarkEnd w:id="4"/>
      <w:r w:rsidRPr="00AE5179">
        <w:rPr>
          <w:rFonts w:ascii="Helvetica" w:eastAsia="宋体" w:hAnsi="Helvetica" w:cs="宋体"/>
          <w:b/>
          <w:bCs/>
          <w:color w:val="333333"/>
          <w:kern w:val="0"/>
          <w:sz w:val="42"/>
          <w:szCs w:val="42"/>
        </w:rPr>
        <w:t xml:space="preserve">3. </w:t>
      </w:r>
      <w:r w:rsidRPr="00AE5179">
        <w:rPr>
          <w:rFonts w:ascii="Helvetica" w:eastAsia="宋体" w:hAnsi="Helvetica" w:cs="宋体"/>
          <w:b/>
          <w:bCs/>
          <w:color w:val="333333"/>
          <w:kern w:val="0"/>
          <w:sz w:val="42"/>
          <w:szCs w:val="42"/>
        </w:rPr>
        <w:t>时间戳服务器</w:t>
      </w:r>
      <w:r w:rsidRPr="00AE5179">
        <w:rPr>
          <w:rFonts w:ascii="Helvetica" w:eastAsia="宋体" w:hAnsi="Helvetica" w:cs="宋体"/>
          <w:b/>
          <w:bCs/>
          <w:color w:val="333333"/>
          <w:kern w:val="0"/>
          <w:sz w:val="42"/>
          <w:szCs w:val="42"/>
        </w:rPr>
        <w:t xml:space="preserve"> (Timestamp Server)</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The solution we propose begins with a timestamp server. A timestamp server works by taking a hash of a block of items to be timestamped and widely publishing the hash, such as in a newspaper or Usenet post</w:t>
      </w:r>
      <w:bookmarkStart w:id="5" w:name="ref-footnote-2"/>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"dfref-footnote-2"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2</w:t>
      </w:r>
      <w:r w:rsidRPr="00AE5179">
        <w:rPr>
          <w:rFonts w:ascii="Helvetica" w:eastAsia="宋体" w:hAnsi="Helvetica" w:cs="宋体"/>
          <w:color w:val="555555"/>
          <w:kern w:val="0"/>
          <w:sz w:val="24"/>
          <w:szCs w:val="24"/>
          <w:vertAlign w:val="superscript"/>
        </w:rPr>
        <w:fldChar w:fldCharType="end"/>
      </w:r>
      <w:bookmarkStart w:id="6" w:name="ref-footnote-3"/>
      <w:bookmarkEnd w:id="5"/>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"dfref-footnote-3"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3</w:t>
      </w:r>
      <w:r w:rsidRPr="00AE5179">
        <w:rPr>
          <w:rFonts w:ascii="Helvetica" w:eastAsia="宋体" w:hAnsi="Helvetica" w:cs="宋体"/>
          <w:color w:val="555555"/>
          <w:kern w:val="0"/>
          <w:sz w:val="24"/>
          <w:szCs w:val="24"/>
          <w:vertAlign w:val="superscript"/>
        </w:rPr>
        <w:fldChar w:fldCharType="end"/>
      </w:r>
      <w:bookmarkEnd w:id="6"/>
      <w:r w:rsidRPr="00AE5179">
        <w:rPr>
          <w:rFonts w:ascii="Helvetica" w:eastAsia="宋体" w:hAnsi="Helvetica" w:cs="宋体"/>
          <w:color w:val="333333"/>
          <w:kern w:val="0"/>
          <w:sz w:val="24"/>
          <w:szCs w:val="24"/>
        </w:rPr>
        <w:t> </w:t>
      </w:r>
      <w:bookmarkStart w:id="7" w:name="ref-footnote-4"/>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"dfref-footnote-4"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4</w:t>
      </w:r>
      <w:r w:rsidRPr="00AE5179">
        <w:rPr>
          <w:rFonts w:ascii="Helvetica" w:eastAsia="宋体" w:hAnsi="Helvetica" w:cs="宋体"/>
          <w:color w:val="555555"/>
          <w:kern w:val="0"/>
          <w:sz w:val="24"/>
          <w:szCs w:val="24"/>
          <w:vertAlign w:val="superscript"/>
        </w:rPr>
        <w:fldChar w:fldCharType="end"/>
      </w:r>
      <w:bookmarkEnd w:id="7"/>
      <w:r w:rsidRPr="00AE5179">
        <w:rPr>
          <w:rFonts w:ascii="Helvetica" w:eastAsia="宋体" w:hAnsi="Helvetica" w:cs="宋体"/>
          <w:color w:val="333333"/>
          <w:kern w:val="0"/>
          <w:sz w:val="24"/>
          <w:szCs w:val="24"/>
        </w:rPr>
        <w:t> </w:t>
      </w:r>
      <w:bookmarkStart w:id="8" w:name="ref-footnote-5"/>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"dfref-footnote-5"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5</w:t>
      </w:r>
      <w:r w:rsidRPr="00AE5179">
        <w:rPr>
          <w:rFonts w:ascii="Helvetica" w:eastAsia="宋体" w:hAnsi="Helvetica" w:cs="宋体"/>
          <w:color w:val="555555"/>
          <w:kern w:val="0"/>
          <w:sz w:val="24"/>
          <w:szCs w:val="24"/>
          <w:vertAlign w:val="superscript"/>
        </w:rPr>
        <w:fldChar w:fldCharType="end"/>
      </w:r>
      <w:bookmarkEnd w:id="8"/>
      <w:r w:rsidRPr="00AE5179">
        <w:rPr>
          <w:rFonts w:ascii="Helvetica" w:eastAsia="宋体" w:hAnsi="Helvetica" w:cs="宋体"/>
          <w:color w:val="333333"/>
          <w:kern w:val="0"/>
          <w:sz w:val="24"/>
          <w:szCs w:val="24"/>
        </w:rPr>
        <w:t xml:space="preserve">. The timestamp proves that the data must have existed at the time, </w:t>
      </w:r>
      <w:r w:rsidRPr="00AE5179">
        <w:rPr>
          <w:rFonts w:ascii="Helvetica" w:eastAsia="宋体" w:hAnsi="Helvetica" w:cs="宋体"/>
          <w:color w:val="333333"/>
          <w:kern w:val="0"/>
          <w:sz w:val="24"/>
          <w:szCs w:val="24"/>
        </w:rPr>
        <w:lastRenderedPageBreak/>
        <w:t>obviously, in order to get into the hash. Each timestamp includes the previous timestamp in its hash, forming a chain, with each additional timestamp reinforcing the ones before it.</w:t>
      </w:r>
    </w:p>
    <w:p w:rsidR="00AE5179" w:rsidRDefault="00AE5179" w:rsidP="00804B3C">
      <w:pPr>
        <w:widowControl/>
        <w:shd w:val="clear" w:color="auto" w:fill="FFFFFF"/>
        <w:spacing w:before="192" w:after="192"/>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本解决方案起步于一种时间戳服务器。时间戳服务器是这样工作的：为一组（</w:t>
      </w:r>
      <w:r w:rsidRPr="00AE5179">
        <w:rPr>
          <w:rFonts w:ascii="Helvetica" w:eastAsia="宋体" w:hAnsi="Helvetica" w:cs="宋体"/>
          <w:color w:val="333333"/>
          <w:kern w:val="0"/>
          <w:sz w:val="24"/>
          <w:szCs w:val="24"/>
        </w:rPr>
        <w:t>block</w:t>
      </w:r>
      <w:r w:rsidRPr="00AE5179">
        <w:rPr>
          <w:rFonts w:ascii="Helvetica" w:eastAsia="宋体" w:hAnsi="Helvetica" w:cs="宋体"/>
          <w:color w:val="333333"/>
          <w:kern w:val="0"/>
          <w:sz w:val="24"/>
          <w:szCs w:val="24"/>
        </w:rPr>
        <w:t>）记录（</w:t>
      </w:r>
      <w:r w:rsidRPr="00AE5179">
        <w:rPr>
          <w:rFonts w:ascii="Helvetica" w:eastAsia="宋体" w:hAnsi="Helvetica" w:cs="宋体"/>
          <w:color w:val="333333"/>
          <w:kern w:val="0"/>
          <w:sz w:val="24"/>
          <w:szCs w:val="24"/>
        </w:rPr>
        <w:t>items</w:t>
      </w:r>
      <w:r w:rsidRPr="00AE5179">
        <w:rPr>
          <w:rFonts w:ascii="Helvetica" w:eastAsia="宋体" w:hAnsi="Helvetica" w:cs="宋体"/>
          <w:color w:val="333333"/>
          <w:kern w:val="0"/>
          <w:sz w:val="24"/>
          <w:szCs w:val="24"/>
        </w:rPr>
        <w:t>）的哈希打上时间戳，而后把哈希广播出去，就好像一份报纸所做的那样，或者像是在新闻组（</w:t>
      </w:r>
      <w:r w:rsidRPr="00AE5179">
        <w:rPr>
          <w:rFonts w:ascii="Helvetica" w:eastAsia="宋体" w:hAnsi="Helvetica" w:cs="宋体"/>
          <w:color w:val="333333"/>
          <w:kern w:val="0"/>
          <w:sz w:val="24"/>
          <w:szCs w:val="24"/>
        </w:rPr>
        <w:t>Usenet</w:t>
      </w:r>
      <w:r w:rsidRPr="00AE5179">
        <w:rPr>
          <w:rFonts w:ascii="Helvetica" w:eastAsia="宋体" w:hAnsi="Helvetica" w:cs="宋体"/>
          <w:color w:val="333333"/>
          <w:kern w:val="0"/>
          <w:sz w:val="24"/>
          <w:szCs w:val="24"/>
        </w:rPr>
        <w:t>）里的一个帖子那样</w:t>
      </w:r>
      <w:bookmarkStart w:id="9" w:name="ref-footnote-2-1"/>
      <w:r w:rsidR="003C7699">
        <w:rPr>
          <w:rFonts w:ascii="Helvetica" w:eastAsia="宋体" w:hAnsi="Helvetica" w:cs="宋体"/>
          <w:color w:val="555555"/>
          <w:kern w:val="0"/>
          <w:sz w:val="24"/>
          <w:szCs w:val="24"/>
          <w:vertAlign w:val="superscript"/>
        </w:rPr>
        <w:t>[</w:t>
      </w:r>
      <w:hyperlink r:id="rId13" w:anchor="dfref-footnote-2-1" w:history="1">
        <w:r w:rsidRPr="00AE5179">
          <w:rPr>
            <w:rFonts w:ascii="Helvetica" w:eastAsia="宋体" w:hAnsi="Helvetica" w:cs="宋体"/>
            <w:color w:val="0000FF"/>
            <w:kern w:val="0"/>
            <w:sz w:val="24"/>
            <w:szCs w:val="24"/>
            <w:u w:val="single"/>
            <w:vertAlign w:val="superscript"/>
          </w:rPr>
          <w:t>2</w:t>
        </w:r>
      </w:hyperlink>
      <w:bookmarkStart w:id="10" w:name="ref-footnote-3-1"/>
      <w:bookmarkEnd w:id="9"/>
      <w:r w:rsidR="003C7699">
        <w:rPr>
          <w:rFonts w:ascii="Helvetica" w:eastAsia="宋体" w:hAnsi="Helvetica" w:cs="宋体"/>
          <w:color w:val="555555"/>
          <w:kern w:val="0"/>
          <w:sz w:val="24"/>
          <w:szCs w:val="24"/>
          <w:vertAlign w:val="superscript"/>
        </w:rPr>
        <w:t>][</w:t>
      </w:r>
      <w:hyperlink r:id="rId14" w:anchor="dfref-footnote-3-1" w:history="1">
        <w:r w:rsidRPr="00AE5179">
          <w:rPr>
            <w:rFonts w:ascii="Helvetica" w:eastAsia="宋体" w:hAnsi="Helvetica" w:cs="宋体"/>
            <w:color w:val="0000FF"/>
            <w:kern w:val="0"/>
            <w:sz w:val="24"/>
            <w:szCs w:val="24"/>
            <w:u w:val="single"/>
            <w:vertAlign w:val="superscript"/>
          </w:rPr>
          <w:t>3</w:t>
        </w:r>
      </w:hyperlink>
      <w:bookmarkEnd w:id="10"/>
      <w:r w:rsidR="003C7699">
        <w:rPr>
          <w:rFonts w:ascii="Helvetica" w:eastAsia="宋体" w:hAnsi="Helvetica" w:cs="宋体"/>
          <w:color w:val="555555"/>
          <w:kern w:val="0"/>
          <w:sz w:val="24"/>
          <w:szCs w:val="24"/>
          <w:vertAlign w:val="superscript"/>
        </w:rPr>
        <w:t>]</w:t>
      </w:r>
      <w:bookmarkStart w:id="11" w:name="ref-footnote-4-1"/>
      <w:r w:rsidR="003C7699">
        <w:rPr>
          <w:rFonts w:ascii="Helvetica" w:eastAsia="宋体" w:hAnsi="Helvetica" w:cs="宋体"/>
          <w:color w:val="555555"/>
          <w:kern w:val="0"/>
          <w:sz w:val="24"/>
          <w:szCs w:val="24"/>
          <w:vertAlign w:val="superscript"/>
        </w:rPr>
        <w:t>[</w:t>
      </w:r>
      <w:hyperlink r:id="rId15" w:anchor="dfref-footnote-4-1" w:history="1">
        <w:r w:rsidRPr="00AE5179">
          <w:rPr>
            <w:rFonts w:ascii="Helvetica" w:eastAsia="宋体" w:hAnsi="Helvetica" w:cs="宋体"/>
            <w:color w:val="0000FF"/>
            <w:kern w:val="0"/>
            <w:sz w:val="24"/>
            <w:szCs w:val="24"/>
            <w:u w:val="single"/>
            <w:vertAlign w:val="superscript"/>
          </w:rPr>
          <w:t>4</w:t>
        </w:r>
      </w:hyperlink>
      <w:bookmarkEnd w:id="11"/>
      <w:r w:rsidR="003C7699">
        <w:rPr>
          <w:rFonts w:ascii="Helvetica" w:eastAsia="宋体" w:hAnsi="Helvetica" w:cs="宋体"/>
          <w:color w:val="555555"/>
          <w:kern w:val="0"/>
          <w:sz w:val="24"/>
          <w:szCs w:val="24"/>
          <w:vertAlign w:val="superscript"/>
        </w:rPr>
        <w:t>][</w:t>
      </w:r>
      <w:bookmarkStart w:id="12" w:name="ref-footnote-5-1"/>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"dfref-footnote-5-1"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5</w:t>
      </w:r>
      <w:r w:rsidRPr="00AE5179">
        <w:rPr>
          <w:rFonts w:ascii="Helvetica" w:eastAsia="宋体" w:hAnsi="Helvetica" w:cs="宋体"/>
          <w:color w:val="555555"/>
          <w:kern w:val="0"/>
          <w:sz w:val="24"/>
          <w:szCs w:val="24"/>
          <w:vertAlign w:val="superscript"/>
        </w:rPr>
        <w:fldChar w:fldCharType="end"/>
      </w:r>
      <w:bookmarkEnd w:id="12"/>
      <w:r w:rsidR="003C7699">
        <w:rPr>
          <w:rFonts w:ascii="Helvetica" w:eastAsia="宋体" w:hAnsi="Helvetica" w:cs="宋体"/>
          <w:color w:val="555555"/>
          <w:kern w:val="0"/>
          <w:sz w:val="24"/>
          <w:szCs w:val="24"/>
          <w:vertAlign w:val="superscript"/>
        </w:rPr>
        <w:t>]</w:t>
      </w:r>
      <w:r w:rsidRPr="00AE5179">
        <w:rPr>
          <w:rFonts w:ascii="Helvetica" w:eastAsia="宋体" w:hAnsi="Helvetica" w:cs="宋体"/>
          <w:color w:val="333333"/>
          <w:kern w:val="0"/>
          <w:sz w:val="24"/>
          <w:szCs w:val="24"/>
        </w:rPr>
        <w:t>。显然，时间戳能够证明那数据在那个时间点之前已然存在，否则那哈希也就无法生成。每个时间戳在其哈希中包含着之前的时间戳，因此构成了一个链；每一个新的时间戳被添加到之前的时间戳之后。</w:t>
      </w:r>
      <w:r w:rsidR="00547337">
        <w:rPr>
          <w:rFonts w:ascii="Helvetica" w:eastAsia="宋体" w:hAnsi="Helvetica" w:cs="宋体" w:hint="eastAsia"/>
          <w:color w:val="333333"/>
          <w:kern w:val="0"/>
          <w:sz w:val="24"/>
          <w:szCs w:val="24"/>
        </w:rPr>
        <w:t xml:space="preserve"> </w:t>
      </w:r>
    </w:p>
    <w:p w:rsidR="00101F20" w:rsidRPr="00AE5179" w:rsidRDefault="00101F20" w:rsidP="00AE5179">
      <w:pPr>
        <w:widowControl/>
        <w:shd w:val="clear" w:color="auto" w:fill="FFFFFF"/>
        <w:spacing w:before="192" w:after="192"/>
        <w:jc w:val="left"/>
        <w:rPr>
          <w:rFonts w:ascii="Helvetica" w:eastAsia="宋体" w:hAnsi="Helvetica" w:cs="宋体" w:hint="eastAsia"/>
          <w:color w:val="333333"/>
          <w:kern w:val="0"/>
          <w:sz w:val="24"/>
          <w:szCs w:val="24"/>
        </w:rPr>
      </w:pPr>
      <w:r>
        <w:rPr>
          <w:noProof/>
        </w:rPr>
        <w:drawing>
          <wp:inline distT="0" distB="0" distL="0" distR="0" wp14:anchorId="674E4EC3" wp14:editId="2606F4C1">
            <wp:extent cx="6645910" cy="16744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674495"/>
                    </a:xfrm>
                    <a:prstGeom prst="rect">
                      <a:avLst/>
                    </a:prstGeom>
                  </pic:spPr>
                </pic:pic>
              </a:graphicData>
            </a:graphic>
          </wp:inline>
        </w:drawing>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noProof/>
          <w:color w:val="333333"/>
          <w:kern w:val="0"/>
          <w:sz w:val="24"/>
          <w:szCs w:val="24"/>
        </w:rPr>
        <mc:AlternateContent>
          <mc:Choice Requires="wps">
            <w:drawing>
              <wp:inline distT="0" distB="0" distL="0" distR="0">
                <wp:extent cx="303530" cy="303530"/>
                <wp:effectExtent l="0" t="0" r="0" b="0"/>
                <wp:docPr id="6" name="矩形 6" descr="C:\Users\ADMINI~1\AppData\Local\Temp\7zO02B27797\images\timestamp-serv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1FD7B" id="矩形 6"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" filled="f" stroked="f">
                <o:lock v:ext="edit" aspectratio="t"/>
                <w10:anchorlock/>
              </v:rect>
            </w:pict>
          </mc:Fallback>
        </mc:AlternateContent>
      </w:r>
    </w:p>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1"/>
        <w:rPr>
          <w:rFonts w:ascii="Helvetica" w:eastAsia="宋体" w:hAnsi="Helvetica" w:cs="宋体"/>
          <w:b/>
          <w:bCs/>
          <w:color w:val="333333"/>
          <w:kern w:val="0"/>
          <w:sz w:val="42"/>
          <w:szCs w:val="42"/>
        </w:rPr>
      </w:pPr>
      <w:bookmarkStart w:id="13" w:name="header-n833"/>
      <w:bookmarkEnd w:id="13"/>
      <w:r w:rsidRPr="00AE5179">
        <w:rPr>
          <w:rFonts w:ascii="Helvetica" w:eastAsia="宋体" w:hAnsi="Helvetica" w:cs="宋体"/>
          <w:b/>
          <w:bCs/>
          <w:color w:val="333333"/>
          <w:kern w:val="0"/>
          <w:sz w:val="42"/>
          <w:szCs w:val="42"/>
        </w:rPr>
        <w:t xml:space="preserve">4. </w:t>
      </w:r>
      <w:r w:rsidRPr="00AE5179">
        <w:rPr>
          <w:rFonts w:ascii="Helvetica" w:eastAsia="宋体" w:hAnsi="Helvetica" w:cs="宋体"/>
          <w:b/>
          <w:bCs/>
          <w:color w:val="333333"/>
          <w:kern w:val="0"/>
          <w:sz w:val="42"/>
          <w:szCs w:val="42"/>
        </w:rPr>
        <w:t>工作证明</w:t>
      </w:r>
      <w:r w:rsidRPr="00AE5179">
        <w:rPr>
          <w:rFonts w:ascii="Helvetica" w:eastAsia="宋体" w:hAnsi="Helvetica" w:cs="宋体"/>
          <w:b/>
          <w:bCs/>
          <w:color w:val="333333"/>
          <w:kern w:val="0"/>
          <w:sz w:val="42"/>
          <w:szCs w:val="42"/>
        </w:rPr>
        <w:t xml:space="preserve"> (Proof-of-Work)</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To implement a distributed timestamp server on a peer-to-peer basis, we will need to use a proof-of-work system similar to Adam Back's Hashcash</w:t>
      </w:r>
      <w:bookmarkStart w:id="14" w:name="ref-footnote-6"/>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"dfref-footnote-6"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6</w:t>
      </w:r>
      <w:r w:rsidRPr="00AE5179">
        <w:rPr>
          <w:rFonts w:ascii="Helvetica" w:eastAsia="宋体" w:hAnsi="Helvetica" w:cs="宋体"/>
          <w:color w:val="555555"/>
          <w:kern w:val="0"/>
          <w:sz w:val="24"/>
          <w:szCs w:val="24"/>
          <w:vertAlign w:val="superscript"/>
        </w:rPr>
        <w:fldChar w:fldCharType="end"/>
      </w:r>
      <w:bookmarkEnd w:id="14"/>
      <w:r w:rsidRPr="00AE5179">
        <w:rPr>
          <w:rFonts w:ascii="Helvetica" w:eastAsia="宋体" w:hAnsi="Helvetica" w:cs="宋体"/>
          <w:color w:val="333333"/>
          <w:kern w:val="0"/>
          <w:sz w:val="24"/>
          <w:szCs w:val="24"/>
        </w:rPr>
        <w:t>, rather than newspaper or Usenet posts. The proof-of-work involves scanning for a value that when hashed, such as with SHA-256, the hash begins with a number of zero bits. The average work required is exponential in the number of zero bits required and can be verified by executing a single hash.</w:t>
      </w:r>
    </w:p>
    <w:p w:rsidR="00AE5179" w:rsidRPr="00AE5179" w:rsidRDefault="00AE5179" w:rsidP="00547337">
      <w:pPr>
        <w:widowControl/>
        <w:shd w:val="clear" w:color="auto" w:fill="FFFFFF"/>
        <w:spacing w:before="192" w:after="192"/>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为了实现一个基于点对点的分布式时间戳服务器，我们需要使用类似亚当</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伯克的哈希现金</w:t>
      </w:r>
      <w:bookmarkStart w:id="15" w:name="ref-footnote-6-1"/>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"dfref-footnote-6-1"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6</w:t>
      </w:r>
      <w:r w:rsidRPr="00AE5179">
        <w:rPr>
          <w:rFonts w:ascii="Helvetica" w:eastAsia="宋体" w:hAnsi="Helvetica" w:cs="宋体"/>
          <w:color w:val="555555"/>
          <w:kern w:val="0"/>
          <w:sz w:val="24"/>
          <w:szCs w:val="24"/>
          <w:vertAlign w:val="superscript"/>
        </w:rPr>
        <w:fldChar w:fldCharType="end"/>
      </w:r>
      <w:bookmarkEnd w:id="15"/>
      <w:r w:rsidRPr="00AE5179">
        <w:rPr>
          <w:rFonts w:ascii="Helvetica" w:eastAsia="宋体" w:hAnsi="Helvetica" w:cs="宋体"/>
          <w:color w:val="333333"/>
          <w:kern w:val="0"/>
          <w:sz w:val="24"/>
          <w:szCs w:val="24"/>
        </w:rPr>
        <w:t>那样的一个工作证明系统，而不是报纸或者新闻组帖子那样的东西。所谓的工作证明，就是去寻找一个数值；这个数值要满足以下条件：为它提取散列数值之后</w:t>
      </w:r>
      <w:r w:rsidRPr="00AE5179">
        <w:rPr>
          <w:rFonts w:ascii="Helvetica" w:eastAsia="宋体" w:hAnsi="Helvetica" w:cs="宋体"/>
          <w:color w:val="333333"/>
          <w:kern w:val="0"/>
          <w:sz w:val="24"/>
          <w:szCs w:val="24"/>
        </w:rPr>
        <w:t xml:space="preserve"> —— </w:t>
      </w:r>
      <w:r w:rsidRPr="00AE5179">
        <w:rPr>
          <w:rFonts w:ascii="Helvetica" w:eastAsia="宋体" w:hAnsi="Helvetica" w:cs="宋体"/>
          <w:color w:val="333333"/>
          <w:kern w:val="0"/>
          <w:sz w:val="24"/>
          <w:szCs w:val="24"/>
        </w:rPr>
        <w:t>例如使用</w:t>
      </w:r>
      <w:r w:rsidRPr="00AE5179">
        <w:rPr>
          <w:rFonts w:ascii="Helvetica" w:eastAsia="宋体" w:hAnsi="Helvetica" w:cs="宋体"/>
          <w:color w:val="333333"/>
          <w:kern w:val="0"/>
          <w:sz w:val="24"/>
          <w:szCs w:val="24"/>
        </w:rPr>
        <w:t xml:space="preserve"> SHA-256 </w:t>
      </w:r>
      <w:r w:rsidRPr="00AE5179">
        <w:rPr>
          <w:rFonts w:ascii="Helvetica" w:eastAsia="宋体" w:hAnsi="Helvetica" w:cs="宋体"/>
          <w:color w:val="333333"/>
          <w:kern w:val="0"/>
          <w:sz w:val="24"/>
          <w:szCs w:val="24"/>
        </w:rPr>
        <w:t>计算散列数值</w:t>
      </w:r>
      <w:r w:rsidRPr="00AE5179">
        <w:rPr>
          <w:rFonts w:ascii="Helvetica" w:eastAsia="宋体" w:hAnsi="Helvetica" w:cs="宋体"/>
          <w:color w:val="333333"/>
          <w:kern w:val="0"/>
          <w:sz w:val="24"/>
          <w:szCs w:val="24"/>
        </w:rPr>
        <w:t xml:space="preserve"> —— </w:t>
      </w:r>
      <w:r w:rsidRPr="00AE5179">
        <w:rPr>
          <w:rFonts w:ascii="Helvetica" w:eastAsia="宋体" w:hAnsi="Helvetica" w:cs="宋体"/>
          <w:color w:val="333333"/>
          <w:kern w:val="0"/>
          <w:sz w:val="24"/>
          <w:szCs w:val="24"/>
        </w:rPr>
        <w:t>这个散列数值必须以一定数量的</w:t>
      </w:r>
      <w:r w:rsidRPr="00AE5179">
        <w:rPr>
          <w:rFonts w:ascii="Helvetica" w:eastAsia="宋体" w:hAnsi="Helvetica" w:cs="宋体"/>
          <w:color w:val="333333"/>
          <w:kern w:val="0"/>
          <w:sz w:val="24"/>
          <w:szCs w:val="24"/>
        </w:rPr>
        <w:t xml:space="preserve"> 0 </w:t>
      </w:r>
      <w:r w:rsidRPr="00AE5179">
        <w:rPr>
          <w:rFonts w:ascii="Helvetica" w:eastAsia="宋体" w:hAnsi="Helvetica" w:cs="宋体"/>
          <w:color w:val="333333"/>
          <w:kern w:val="0"/>
          <w:sz w:val="24"/>
          <w:szCs w:val="24"/>
        </w:rPr>
        <w:t>开头。每增加一个</w:t>
      </w:r>
      <w:r w:rsidRPr="00AE5179">
        <w:rPr>
          <w:rFonts w:ascii="Helvetica" w:eastAsia="宋体" w:hAnsi="Helvetica" w:cs="宋体"/>
          <w:color w:val="333333"/>
          <w:kern w:val="0"/>
          <w:sz w:val="24"/>
          <w:szCs w:val="24"/>
        </w:rPr>
        <w:t xml:space="preserve"> 0 </w:t>
      </w:r>
      <w:r w:rsidRPr="00AE5179">
        <w:rPr>
          <w:rFonts w:ascii="Helvetica" w:eastAsia="宋体" w:hAnsi="Helvetica" w:cs="宋体"/>
          <w:color w:val="333333"/>
          <w:kern w:val="0"/>
          <w:sz w:val="24"/>
          <w:szCs w:val="24"/>
        </w:rPr>
        <w:t>的要求，将使得工作量指数级增加，并且，这个工作量的验证却只需通过计算一个哈希。</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For our timestamp network, we implement the proof-of-work by incrementing a nonce in the block until a value is found that gives the block's hash the required zero bits. Once the CPU effort has been expended to make it satisfy the proof-of-work, the block cannot be changed without redoing the work. As later blocks are chained after it, the work to change the block would include redoing all the blocks after it.</w:t>
      </w:r>
    </w:p>
    <w:p w:rsid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在我们的时间戳网络中，我们是这样实现工作证明的：不断在区块之中增加一个随机数（</w:t>
      </w:r>
      <w:r w:rsidRPr="00AE5179">
        <w:rPr>
          <w:rFonts w:ascii="Helvetica" w:eastAsia="宋体" w:hAnsi="Helvetica" w:cs="宋体"/>
          <w:color w:val="333333"/>
          <w:kern w:val="0"/>
          <w:sz w:val="24"/>
          <w:szCs w:val="24"/>
        </w:rPr>
        <w:t>Nonce</w:t>
      </w:r>
      <w:r w:rsidRPr="00AE5179">
        <w:rPr>
          <w:rFonts w:ascii="Helvetica" w:eastAsia="宋体" w:hAnsi="Helvetica" w:cs="宋体"/>
          <w:color w:val="333333"/>
          <w:kern w:val="0"/>
          <w:sz w:val="24"/>
          <w:szCs w:val="24"/>
        </w:rPr>
        <w:t>），直到一个满足条件的数值被找到；这个条件就是，这个区块的哈希以指定数量的</w:t>
      </w:r>
      <w:r w:rsidRPr="00AE5179">
        <w:rPr>
          <w:rFonts w:ascii="Helvetica" w:eastAsia="宋体" w:hAnsi="Helvetica" w:cs="宋体"/>
          <w:color w:val="333333"/>
          <w:kern w:val="0"/>
          <w:sz w:val="24"/>
          <w:szCs w:val="24"/>
        </w:rPr>
        <w:t xml:space="preserve"> 0 </w:t>
      </w:r>
      <w:r w:rsidRPr="00AE5179">
        <w:rPr>
          <w:rFonts w:ascii="Helvetica" w:eastAsia="宋体" w:hAnsi="Helvetica" w:cs="宋体"/>
          <w:color w:val="333333"/>
          <w:kern w:val="0"/>
          <w:sz w:val="24"/>
          <w:szCs w:val="24"/>
        </w:rPr>
        <w:t>开头。一旦</w:t>
      </w:r>
      <w:r w:rsidRPr="00AE5179">
        <w:rPr>
          <w:rFonts w:ascii="Helvetica" w:eastAsia="宋体" w:hAnsi="Helvetica" w:cs="宋体"/>
          <w:color w:val="333333"/>
          <w:kern w:val="0"/>
          <w:sz w:val="24"/>
          <w:szCs w:val="24"/>
        </w:rPr>
        <w:t xml:space="preserve"> CPU </w:t>
      </w:r>
      <w:r w:rsidRPr="00AE5179">
        <w:rPr>
          <w:rFonts w:ascii="Helvetica" w:eastAsia="宋体" w:hAnsi="Helvetica" w:cs="宋体"/>
          <w:color w:val="333333"/>
          <w:kern w:val="0"/>
          <w:sz w:val="24"/>
          <w:szCs w:val="24"/>
        </w:rPr>
        <w:t>的耗费算力所获的的结果满足工作证明，那么这个区块将不再能被更改，除非重新完成之前的所有工作量。随着新的区块不断被添加进来，改变当前区块即意味着说要重新完成所有其后区块的工作。</w:t>
      </w:r>
    </w:p>
    <w:p w:rsidR="007259C0" w:rsidRPr="00AE5179" w:rsidRDefault="007259C0" w:rsidP="007259C0">
      <w:pPr>
        <w:widowControl/>
        <w:shd w:val="clear" w:color="auto" w:fill="FFFFFF"/>
        <w:spacing w:before="192" w:after="192"/>
        <w:jc w:val="center"/>
        <w:rPr>
          <w:rFonts w:ascii="Helvetica" w:eastAsia="宋体" w:hAnsi="Helvetica" w:cs="宋体" w:hint="eastAsia"/>
          <w:color w:val="333333"/>
          <w:kern w:val="0"/>
          <w:sz w:val="24"/>
          <w:szCs w:val="24"/>
        </w:rPr>
      </w:pPr>
      <w:r>
        <w:rPr>
          <w:noProof/>
        </w:rPr>
        <w:lastRenderedPageBreak/>
        <w:drawing>
          <wp:inline distT="0" distB="0" distL="0" distR="0" wp14:anchorId="28A9A794" wp14:editId="42403B9D">
            <wp:extent cx="6645910" cy="16167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616710"/>
                    </a:xfrm>
                    <a:prstGeom prst="rect">
                      <a:avLst/>
                    </a:prstGeom>
                  </pic:spPr>
                </pic:pic>
              </a:graphicData>
            </a:graphic>
          </wp:inline>
        </w:drawing>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noProof/>
          <w:color w:val="333333"/>
          <w:kern w:val="0"/>
          <w:sz w:val="24"/>
          <w:szCs w:val="24"/>
        </w:rPr>
        <mc:AlternateContent>
          <mc:Choice Requires="wps">
            <w:drawing>
              <wp:inline distT="0" distB="0" distL="0" distR="0">
                <wp:extent cx="303530" cy="303530"/>
                <wp:effectExtent l="0" t="0" r="0" b="0"/>
                <wp:docPr id="5" name="矩形 5" descr="C:\Users\ADMINI~1\AppData\Local\Temp\7zO02B27797\images\proof-of-wor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557A4" id="矩形 5"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" filled="f" stroked="f">
                <o:lock v:ext="edit" aspectratio="t"/>
                <w10:anchorlock/>
              </v:rect>
            </w:pict>
          </mc:Fallback>
        </mc:AlternateConten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The proof-of-work also solves the problem of determining representation in majority decision making. If the majority were based on one-IP-address-one-vote, it could be subverted by anyone able to allocate many IPs. Proof-of-work is essentially one-CPU-one-vote. The majority decision is represented by the longest chain, which has the greatest proof-of-work effort invested in it. If a majority of CPU power is controlled by honest nodes, the honest chain will grow the fastest and outpace any competing chains. To modify a past block, an attacker would have to redo the proof-of-work of the block and all blocks after it and then catch up with and surpass the work of the honest nodes. We will show later that the probability of a slower attacker catching up diminishes exponentially as subsequent blocks are added.</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工作证明同时解决了如何决定谁能代表大多数做决定的问题。如果所谓的</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大多数</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是基于</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一个</w:t>
      </w:r>
      <w:r w:rsidRPr="00AE5179">
        <w:rPr>
          <w:rFonts w:ascii="Helvetica" w:eastAsia="宋体" w:hAnsi="Helvetica" w:cs="宋体"/>
          <w:color w:val="333333"/>
          <w:kern w:val="0"/>
          <w:sz w:val="24"/>
          <w:szCs w:val="24"/>
        </w:rPr>
        <w:t>IP</w:t>
      </w:r>
      <w:r w:rsidRPr="00AE5179">
        <w:rPr>
          <w:rFonts w:ascii="Helvetica" w:eastAsia="宋体" w:hAnsi="Helvetica" w:cs="宋体"/>
          <w:color w:val="333333"/>
          <w:kern w:val="0"/>
          <w:sz w:val="24"/>
          <w:szCs w:val="24"/>
        </w:rPr>
        <w:t>地址一票</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的方式决定的话，那么任何一个可以搞定很多</w:t>
      </w:r>
      <w:r w:rsidRPr="00AE5179">
        <w:rPr>
          <w:rFonts w:ascii="Helvetica" w:eastAsia="宋体" w:hAnsi="Helvetica" w:cs="宋体"/>
          <w:color w:val="333333"/>
          <w:kern w:val="0"/>
          <w:sz w:val="24"/>
          <w:szCs w:val="24"/>
        </w:rPr>
        <w:t xml:space="preserve"> IP </w:t>
      </w:r>
      <w:r w:rsidRPr="00AE5179">
        <w:rPr>
          <w:rFonts w:ascii="Helvetica" w:eastAsia="宋体" w:hAnsi="Helvetica" w:cs="宋体"/>
          <w:color w:val="333333"/>
          <w:kern w:val="0"/>
          <w:sz w:val="24"/>
          <w:szCs w:val="24"/>
        </w:rPr>
        <w:t>地址的人就可以被认为是</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大多数</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。工作证明本质上来看，是</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一个</w:t>
      </w:r>
      <w:r w:rsidRPr="00AE5179">
        <w:rPr>
          <w:rFonts w:ascii="Helvetica" w:eastAsia="宋体" w:hAnsi="Helvetica" w:cs="宋体"/>
          <w:color w:val="333333"/>
          <w:kern w:val="0"/>
          <w:sz w:val="24"/>
          <w:szCs w:val="24"/>
        </w:rPr>
        <w:t>CPU</w:t>
      </w:r>
      <w:r w:rsidRPr="00AE5179">
        <w:rPr>
          <w:rFonts w:ascii="Helvetica" w:eastAsia="宋体" w:hAnsi="Helvetica" w:cs="宋体"/>
          <w:color w:val="333333"/>
          <w:kern w:val="0"/>
          <w:sz w:val="24"/>
          <w:szCs w:val="24"/>
        </w:rPr>
        <w:t>一票</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。所谓的</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大多数决定</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是由最长链所代表的，因为被投入最多工作的链就是它。如果大多数</w:t>
      </w:r>
      <w:r w:rsidRPr="00AE5179">
        <w:rPr>
          <w:rFonts w:ascii="Helvetica" w:eastAsia="宋体" w:hAnsi="Helvetica" w:cs="宋体"/>
          <w:color w:val="333333"/>
          <w:kern w:val="0"/>
          <w:sz w:val="24"/>
          <w:szCs w:val="24"/>
        </w:rPr>
        <w:t xml:space="preserve"> CPU </w:t>
      </w:r>
      <w:r w:rsidRPr="00AE5179">
        <w:rPr>
          <w:rFonts w:ascii="Helvetica" w:eastAsia="宋体" w:hAnsi="Helvetica" w:cs="宋体"/>
          <w:color w:val="333333"/>
          <w:kern w:val="0"/>
          <w:sz w:val="24"/>
          <w:szCs w:val="24"/>
        </w:rPr>
        <w:t>算力被诚实的节点所控制，那么诚实链成长最为迅速，其速度会远超其他竞争链。为了更改一个已经产生的区块，攻击者将不得不重新完成那个区块以及所有其后区块的的工作证明，而后还要追上并超过诚实节点的工作。后文展示为什么一个被拖延了的攻击者能够追上的可能性将随着区块的不断增加而指数级降低。</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To compensate for increasing hardware speed and varying interest in running nodes over time, the proof-of-work difficulty is determined by a moving average targeting an average number of blocks per hour. If they're generated too fast, the difficulty increases.</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为了应对硬件算力综合的不断增加，以及随着时间推进可能产生的节点参与数量变化，工作证明难度由此决定：基于平均每小时产生的区块数量的一个移动平均值。如果区块生成得过快，那么难度将会增加。</w:t>
      </w:r>
    </w:p>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1"/>
        <w:rPr>
          <w:rFonts w:ascii="Helvetica" w:eastAsia="宋体" w:hAnsi="Helvetica" w:cs="宋体"/>
          <w:b/>
          <w:bCs/>
          <w:color w:val="333333"/>
          <w:kern w:val="0"/>
          <w:sz w:val="42"/>
          <w:szCs w:val="42"/>
        </w:rPr>
      </w:pPr>
      <w:bookmarkStart w:id="16" w:name="header-n843"/>
      <w:bookmarkEnd w:id="16"/>
      <w:r w:rsidRPr="00AE5179">
        <w:rPr>
          <w:rFonts w:ascii="Helvetica" w:eastAsia="宋体" w:hAnsi="Helvetica" w:cs="宋体"/>
          <w:b/>
          <w:bCs/>
          <w:color w:val="333333"/>
          <w:kern w:val="0"/>
          <w:sz w:val="42"/>
          <w:szCs w:val="42"/>
        </w:rPr>
        <w:t xml:space="preserve">5. </w:t>
      </w:r>
      <w:r w:rsidRPr="00AE5179">
        <w:rPr>
          <w:rFonts w:ascii="Helvetica" w:eastAsia="宋体" w:hAnsi="Helvetica" w:cs="宋体"/>
          <w:b/>
          <w:bCs/>
          <w:color w:val="333333"/>
          <w:kern w:val="0"/>
          <w:sz w:val="42"/>
          <w:szCs w:val="42"/>
        </w:rPr>
        <w:t>网络</w:t>
      </w:r>
      <w:r w:rsidRPr="00AE5179">
        <w:rPr>
          <w:rFonts w:ascii="Helvetica" w:eastAsia="宋体" w:hAnsi="Helvetica" w:cs="宋体"/>
          <w:b/>
          <w:bCs/>
          <w:color w:val="333333"/>
          <w:kern w:val="0"/>
          <w:sz w:val="42"/>
          <w:szCs w:val="42"/>
        </w:rPr>
        <w:t xml:space="preserve"> (Network)</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The steps to run the network are as follows:</w:t>
      </w:r>
    </w:p>
    <w:p w:rsidR="00AE5179" w:rsidRPr="00AE5179" w:rsidRDefault="00AE5179" w:rsidP="00AE5179">
      <w:pPr>
        <w:widowControl/>
        <w:numPr>
          <w:ilvl w:val="0"/>
          <w:numId w:val="1"/>
        </w:numPr>
        <w:shd w:val="clear" w:color="auto" w:fill="FFFFFF"/>
        <w:ind w:left="0"/>
        <w:jc w:val="left"/>
        <w:rPr>
          <w:rFonts w:ascii="Helvetica" w:eastAsia="宋体" w:hAnsi="Helvetica" w:cs="宋体"/>
          <w:color w:val="777777"/>
          <w:kern w:val="0"/>
          <w:sz w:val="24"/>
          <w:szCs w:val="24"/>
        </w:rPr>
      </w:pPr>
      <w:r w:rsidRPr="00AE5179">
        <w:rPr>
          <w:rFonts w:ascii="Helvetica" w:eastAsia="宋体" w:hAnsi="Helvetica" w:cs="宋体"/>
          <w:color w:val="777777"/>
          <w:kern w:val="0"/>
          <w:sz w:val="24"/>
          <w:szCs w:val="24"/>
        </w:rPr>
        <w:t>New transactions are broadcast to all nodes.</w:t>
      </w:r>
    </w:p>
    <w:p w:rsidR="00AE5179" w:rsidRPr="00AE5179" w:rsidRDefault="00AE5179" w:rsidP="00AE5179">
      <w:pPr>
        <w:widowControl/>
        <w:numPr>
          <w:ilvl w:val="0"/>
          <w:numId w:val="1"/>
        </w:numPr>
        <w:shd w:val="clear" w:color="auto" w:fill="FFFFFF"/>
        <w:ind w:left="0"/>
        <w:jc w:val="left"/>
        <w:rPr>
          <w:rFonts w:ascii="Helvetica" w:eastAsia="宋体" w:hAnsi="Helvetica" w:cs="宋体"/>
          <w:color w:val="777777"/>
          <w:kern w:val="0"/>
          <w:sz w:val="24"/>
          <w:szCs w:val="24"/>
        </w:rPr>
      </w:pPr>
      <w:r w:rsidRPr="00AE5179">
        <w:rPr>
          <w:rFonts w:ascii="Helvetica" w:eastAsia="宋体" w:hAnsi="Helvetica" w:cs="宋体"/>
          <w:color w:val="777777"/>
          <w:kern w:val="0"/>
          <w:sz w:val="24"/>
          <w:szCs w:val="24"/>
        </w:rPr>
        <w:t>Each node collects new transactions into a block.</w:t>
      </w:r>
    </w:p>
    <w:p w:rsidR="00AE5179" w:rsidRPr="00AE5179" w:rsidRDefault="00AE5179" w:rsidP="00AE5179">
      <w:pPr>
        <w:widowControl/>
        <w:numPr>
          <w:ilvl w:val="0"/>
          <w:numId w:val="1"/>
        </w:numPr>
        <w:shd w:val="clear" w:color="auto" w:fill="FFFFFF"/>
        <w:ind w:left="0"/>
        <w:jc w:val="left"/>
        <w:rPr>
          <w:rFonts w:ascii="Helvetica" w:eastAsia="宋体" w:hAnsi="Helvetica" w:cs="宋体"/>
          <w:color w:val="777777"/>
          <w:kern w:val="0"/>
          <w:sz w:val="24"/>
          <w:szCs w:val="24"/>
        </w:rPr>
      </w:pPr>
      <w:r w:rsidRPr="00AE5179">
        <w:rPr>
          <w:rFonts w:ascii="Helvetica" w:eastAsia="宋体" w:hAnsi="Helvetica" w:cs="宋体"/>
          <w:color w:val="777777"/>
          <w:kern w:val="0"/>
          <w:sz w:val="24"/>
          <w:szCs w:val="24"/>
        </w:rPr>
        <w:t>Each node works on finding a difficult proof-of-work for its block.</w:t>
      </w:r>
    </w:p>
    <w:p w:rsidR="00AE5179" w:rsidRPr="00AE5179" w:rsidRDefault="00AE5179" w:rsidP="00AE5179">
      <w:pPr>
        <w:widowControl/>
        <w:numPr>
          <w:ilvl w:val="0"/>
          <w:numId w:val="1"/>
        </w:numPr>
        <w:shd w:val="clear" w:color="auto" w:fill="FFFFFF"/>
        <w:ind w:left="0"/>
        <w:jc w:val="left"/>
        <w:rPr>
          <w:rFonts w:ascii="Helvetica" w:eastAsia="宋体" w:hAnsi="Helvetica" w:cs="宋体"/>
          <w:color w:val="777777"/>
          <w:kern w:val="0"/>
          <w:sz w:val="24"/>
          <w:szCs w:val="24"/>
        </w:rPr>
      </w:pPr>
      <w:r w:rsidRPr="00AE5179">
        <w:rPr>
          <w:rFonts w:ascii="Helvetica" w:eastAsia="宋体" w:hAnsi="Helvetica" w:cs="宋体"/>
          <w:color w:val="777777"/>
          <w:kern w:val="0"/>
          <w:sz w:val="24"/>
          <w:szCs w:val="24"/>
        </w:rPr>
        <w:t>When a node finds a proof-of-work, it broadcasts the block to all nodes.</w:t>
      </w:r>
    </w:p>
    <w:p w:rsidR="00AE5179" w:rsidRPr="00AE5179" w:rsidRDefault="00AE5179" w:rsidP="00AE5179">
      <w:pPr>
        <w:widowControl/>
        <w:numPr>
          <w:ilvl w:val="0"/>
          <w:numId w:val="1"/>
        </w:numPr>
        <w:shd w:val="clear" w:color="auto" w:fill="FFFFFF"/>
        <w:ind w:left="0"/>
        <w:jc w:val="left"/>
        <w:rPr>
          <w:rFonts w:ascii="Helvetica" w:eastAsia="宋体" w:hAnsi="Helvetica" w:cs="宋体"/>
          <w:color w:val="777777"/>
          <w:kern w:val="0"/>
          <w:sz w:val="24"/>
          <w:szCs w:val="24"/>
        </w:rPr>
      </w:pPr>
      <w:r w:rsidRPr="00AE5179">
        <w:rPr>
          <w:rFonts w:ascii="Helvetica" w:eastAsia="宋体" w:hAnsi="Helvetica" w:cs="宋体"/>
          <w:color w:val="777777"/>
          <w:kern w:val="0"/>
          <w:sz w:val="24"/>
          <w:szCs w:val="24"/>
        </w:rPr>
        <w:t>Nodes accept the block only if all transactions in it are valid and not already spent.</w:t>
      </w:r>
    </w:p>
    <w:p w:rsidR="00AE5179" w:rsidRPr="00AE5179" w:rsidRDefault="00AE5179" w:rsidP="00AE5179">
      <w:pPr>
        <w:widowControl/>
        <w:numPr>
          <w:ilvl w:val="0"/>
          <w:numId w:val="1"/>
        </w:numPr>
        <w:shd w:val="clear" w:color="auto" w:fill="FFFFFF"/>
        <w:ind w:left="0"/>
        <w:jc w:val="left"/>
        <w:rPr>
          <w:rFonts w:ascii="Helvetica" w:eastAsia="宋体" w:hAnsi="Helvetica" w:cs="宋体"/>
          <w:color w:val="777777"/>
          <w:kern w:val="0"/>
          <w:sz w:val="24"/>
          <w:szCs w:val="24"/>
        </w:rPr>
      </w:pPr>
      <w:r w:rsidRPr="00AE5179">
        <w:rPr>
          <w:rFonts w:ascii="Helvetica" w:eastAsia="宋体" w:hAnsi="Helvetica" w:cs="宋体"/>
          <w:color w:val="777777"/>
          <w:kern w:val="0"/>
          <w:sz w:val="24"/>
          <w:szCs w:val="24"/>
        </w:rPr>
        <w:t>Nodes express their acceptance of the block by working on creating the next block in the chain, using the hash of the accepted block as the previous hash.</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lastRenderedPageBreak/>
        <w:t>运行网络的步骤如下：</w:t>
      </w:r>
    </w:p>
    <w:p w:rsidR="00AE5179" w:rsidRPr="00AE5179" w:rsidRDefault="00AE5179" w:rsidP="00AE5179">
      <w:pPr>
        <w:widowControl/>
        <w:numPr>
          <w:ilvl w:val="0"/>
          <w:numId w:val="2"/>
        </w:numPr>
        <w:shd w:val="clear" w:color="auto" w:fill="FFFFFF"/>
        <w:ind w:left="0"/>
        <w:jc w:val="left"/>
        <w:rPr>
          <w:rFonts w:ascii="Helvetica" w:eastAsia="宋体" w:hAnsi="Helvetica" w:cs="宋体"/>
          <w:color w:val="777777"/>
          <w:kern w:val="0"/>
          <w:sz w:val="24"/>
          <w:szCs w:val="24"/>
        </w:rPr>
      </w:pPr>
      <w:r w:rsidRPr="00AE5179">
        <w:rPr>
          <w:rFonts w:ascii="Helvetica" w:eastAsia="宋体" w:hAnsi="Helvetica" w:cs="宋体"/>
          <w:color w:val="777777"/>
          <w:kern w:val="0"/>
          <w:sz w:val="24"/>
          <w:szCs w:val="24"/>
        </w:rPr>
        <w:t>所有新的交易向所有节点广播；</w:t>
      </w:r>
    </w:p>
    <w:p w:rsidR="00AE5179" w:rsidRPr="00AE5179" w:rsidRDefault="00AE5179" w:rsidP="00AE5179">
      <w:pPr>
        <w:widowControl/>
        <w:numPr>
          <w:ilvl w:val="0"/>
          <w:numId w:val="2"/>
        </w:numPr>
        <w:shd w:val="clear" w:color="auto" w:fill="FFFFFF"/>
        <w:ind w:left="0"/>
        <w:jc w:val="left"/>
        <w:rPr>
          <w:rFonts w:ascii="Helvetica" w:eastAsia="宋体" w:hAnsi="Helvetica" w:cs="宋体"/>
          <w:color w:val="777777"/>
          <w:kern w:val="0"/>
          <w:sz w:val="24"/>
          <w:szCs w:val="24"/>
        </w:rPr>
      </w:pPr>
      <w:r w:rsidRPr="00AE5179">
        <w:rPr>
          <w:rFonts w:ascii="Helvetica" w:eastAsia="宋体" w:hAnsi="Helvetica" w:cs="宋体"/>
          <w:color w:val="777777"/>
          <w:kern w:val="0"/>
          <w:sz w:val="24"/>
          <w:szCs w:val="24"/>
        </w:rPr>
        <w:t>每个节点将新交易打包到一个区块；</w:t>
      </w:r>
    </w:p>
    <w:p w:rsidR="00AE5179" w:rsidRPr="00AE5179" w:rsidRDefault="00AE5179" w:rsidP="00AE5179">
      <w:pPr>
        <w:widowControl/>
        <w:numPr>
          <w:ilvl w:val="0"/>
          <w:numId w:val="2"/>
        </w:numPr>
        <w:shd w:val="clear" w:color="auto" w:fill="FFFFFF"/>
        <w:ind w:left="0"/>
        <w:jc w:val="left"/>
        <w:rPr>
          <w:rFonts w:ascii="Helvetica" w:eastAsia="宋体" w:hAnsi="Helvetica" w:cs="宋体"/>
          <w:color w:val="777777"/>
          <w:kern w:val="0"/>
          <w:sz w:val="24"/>
          <w:szCs w:val="24"/>
        </w:rPr>
      </w:pPr>
      <w:r w:rsidRPr="00AE5179">
        <w:rPr>
          <w:rFonts w:ascii="Helvetica" w:eastAsia="宋体" w:hAnsi="Helvetica" w:cs="宋体"/>
          <w:color w:val="777777"/>
          <w:kern w:val="0"/>
          <w:sz w:val="24"/>
          <w:szCs w:val="24"/>
        </w:rPr>
        <w:t>每个节点开始为此区块找一个具备难度的工作证明；</w:t>
      </w:r>
    </w:p>
    <w:p w:rsidR="00AE5179" w:rsidRPr="00AE5179" w:rsidRDefault="00AE5179" w:rsidP="00AE5179">
      <w:pPr>
        <w:widowControl/>
        <w:numPr>
          <w:ilvl w:val="0"/>
          <w:numId w:val="2"/>
        </w:numPr>
        <w:shd w:val="clear" w:color="auto" w:fill="FFFFFF"/>
        <w:ind w:left="0"/>
        <w:jc w:val="left"/>
        <w:rPr>
          <w:rFonts w:ascii="Helvetica" w:eastAsia="宋体" w:hAnsi="Helvetica" w:cs="宋体"/>
          <w:color w:val="777777"/>
          <w:kern w:val="0"/>
          <w:sz w:val="24"/>
          <w:szCs w:val="24"/>
        </w:rPr>
      </w:pPr>
      <w:r w:rsidRPr="00AE5179">
        <w:rPr>
          <w:rFonts w:ascii="Helvetica" w:eastAsia="宋体" w:hAnsi="Helvetica" w:cs="宋体"/>
          <w:color w:val="777777"/>
          <w:kern w:val="0"/>
          <w:sz w:val="24"/>
          <w:szCs w:val="24"/>
        </w:rPr>
        <w:t>当某个区块找到其工作证明，它就要将此区块广播给所有节点；</w:t>
      </w:r>
    </w:p>
    <w:p w:rsidR="00AE5179" w:rsidRPr="00AE5179" w:rsidRDefault="00AE5179" w:rsidP="00AE5179">
      <w:pPr>
        <w:widowControl/>
        <w:numPr>
          <w:ilvl w:val="0"/>
          <w:numId w:val="2"/>
        </w:numPr>
        <w:shd w:val="clear" w:color="auto" w:fill="FFFFFF"/>
        <w:ind w:left="0"/>
        <w:jc w:val="left"/>
        <w:rPr>
          <w:rFonts w:ascii="Helvetica" w:eastAsia="宋体" w:hAnsi="Helvetica" w:cs="宋体"/>
          <w:color w:val="777777"/>
          <w:kern w:val="0"/>
          <w:sz w:val="24"/>
          <w:szCs w:val="24"/>
        </w:rPr>
      </w:pPr>
      <w:r w:rsidRPr="00AE5179">
        <w:rPr>
          <w:rFonts w:ascii="Helvetica" w:eastAsia="宋体" w:hAnsi="Helvetica" w:cs="宋体"/>
          <w:color w:val="777777"/>
          <w:kern w:val="0"/>
          <w:sz w:val="24"/>
          <w:szCs w:val="24"/>
        </w:rPr>
        <w:t>众多其他节点当且只当以下条件满足才会接受这个区块：其中所有的交易都是有效的，且未被双重支付；</w:t>
      </w:r>
    </w:p>
    <w:p w:rsidR="00AE5179" w:rsidRPr="00AE5179" w:rsidRDefault="00AE5179" w:rsidP="00AE5179">
      <w:pPr>
        <w:widowControl/>
        <w:numPr>
          <w:ilvl w:val="0"/>
          <w:numId w:val="2"/>
        </w:numPr>
        <w:shd w:val="clear" w:color="auto" w:fill="FFFFFF"/>
        <w:ind w:left="0"/>
        <w:jc w:val="left"/>
        <w:rPr>
          <w:rFonts w:ascii="Helvetica" w:eastAsia="宋体" w:hAnsi="Helvetica" w:cs="宋体"/>
          <w:color w:val="777777"/>
          <w:kern w:val="0"/>
          <w:sz w:val="24"/>
          <w:szCs w:val="24"/>
        </w:rPr>
      </w:pPr>
      <w:r w:rsidRPr="00AE5179">
        <w:rPr>
          <w:rFonts w:ascii="Helvetica" w:eastAsia="宋体" w:hAnsi="Helvetica" w:cs="宋体"/>
          <w:color w:val="777777"/>
          <w:kern w:val="0"/>
          <w:sz w:val="24"/>
          <w:szCs w:val="24"/>
        </w:rPr>
        <w:t>众多节点向网络表示自己接受这个区块的方法是，在创建下一个区块的时候，把被接受区块的哈希当作新区块之前的哈希。</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Nodes always consider the longest chain to be the correct one and will keep working on extending it. If two nodes broadcast different versions of the next block simultaneously, some nodes may receive one or the other first. In that case, they work on the first one they received, but save the other branch in case it becomes longer. The tie will be broken when the next proof-of-work is found and one branch becomes longer; the nodes that were working on the other branch will then switch to the longer one.</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节点始终认为最长链是正确的那个，且会不断向其添加新数据。若是有两个节点同时向网络广播了两个不同版本的</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下一个区块</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有些节点会先接收到其中一个，而另外一些节点会先接收到另外一个。这种情况下，节点将在它们先接收到的那个区块上继续工作，但也会把另外一个分支保存下来，以防后者成为最长链。当下一个工作证明被找到，而其中的一个分支成为更长的链之后，这个暂时的分歧会被打消，在另外一个分支上工作的节点们会切换到更长的链上。</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New transaction broadcasts do not necessarily need to reach all nodes. As long as they reach many nodes, they will get into a block before long. Block broadcasts are also tolerant of dropped messages. If a node does not receive a block, it will request it when it receives the next block and realizes it missed one.</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新的交易不见得一定要广播到达所有的节点。只要到达足够多的节点，那么没多久这些交易就会被打包进一个区块。区块广播也容许一些消息被丢弃。如果一个节点并未接收到某个区块，那么这个节点会在它接收到下一个区块的时候意识到自己错失了之前的区块，因此会发出补充那个遗失区块的请求。</w:t>
      </w:r>
    </w:p>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1"/>
        <w:rPr>
          <w:rFonts w:ascii="Helvetica" w:eastAsia="宋体" w:hAnsi="Helvetica" w:cs="宋体"/>
          <w:b/>
          <w:bCs/>
          <w:color w:val="333333"/>
          <w:kern w:val="0"/>
          <w:sz w:val="42"/>
          <w:szCs w:val="42"/>
        </w:rPr>
      </w:pPr>
      <w:bookmarkStart w:id="17" w:name="header-n878"/>
      <w:bookmarkEnd w:id="17"/>
      <w:r w:rsidRPr="00AE5179">
        <w:rPr>
          <w:rFonts w:ascii="Helvetica" w:eastAsia="宋体" w:hAnsi="Helvetica" w:cs="宋体"/>
          <w:b/>
          <w:bCs/>
          <w:color w:val="333333"/>
          <w:kern w:val="0"/>
          <w:sz w:val="42"/>
          <w:szCs w:val="42"/>
        </w:rPr>
        <w:t xml:space="preserve">6. </w:t>
      </w:r>
      <w:r w:rsidRPr="00AE5179">
        <w:rPr>
          <w:rFonts w:ascii="Helvetica" w:eastAsia="宋体" w:hAnsi="Helvetica" w:cs="宋体"/>
          <w:b/>
          <w:bCs/>
          <w:color w:val="333333"/>
          <w:kern w:val="0"/>
          <w:sz w:val="42"/>
          <w:szCs w:val="42"/>
        </w:rPr>
        <w:t>奖励</w:t>
      </w:r>
      <w:r w:rsidRPr="00AE5179">
        <w:rPr>
          <w:rFonts w:ascii="Helvetica" w:eastAsia="宋体" w:hAnsi="Helvetica" w:cs="宋体"/>
          <w:b/>
          <w:bCs/>
          <w:color w:val="333333"/>
          <w:kern w:val="0"/>
          <w:sz w:val="42"/>
          <w:szCs w:val="42"/>
        </w:rPr>
        <w:t xml:space="preserve"> (Incentive)</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By convention, the first transaction in a block is a special transaction that starts a new coin owned by the creator of the block. This adds an incentive for nodes to support the network, and provides a way to initially distribute coins into circulation, since there is no central authority to issue them. The steady addition of a constant of amount of new coins is analogous to gold miners expending resources to add gold to circulation. In our case, it is CPU time and electricity that is expended.</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按照约定，每个区块的第一笔交易是一个特殊的交易，它会生成一枚新的硬币，所属权是这个区块的生成者。这么做，使得节点支持网络有所奖励，也提供了一种将硬币发行到流通之中的方式</w:t>
      </w:r>
      <w:r w:rsidRPr="00AE5179">
        <w:rPr>
          <w:rFonts w:ascii="Helvetica" w:eastAsia="宋体" w:hAnsi="Helvetica" w:cs="宋体"/>
          <w:color w:val="333333"/>
          <w:kern w:val="0"/>
          <w:sz w:val="24"/>
          <w:szCs w:val="24"/>
        </w:rPr>
        <w:t xml:space="preserve"> —— </w:t>
      </w:r>
      <w:r w:rsidRPr="00AE5179">
        <w:rPr>
          <w:rFonts w:ascii="Helvetica" w:eastAsia="宋体" w:hAnsi="Helvetica" w:cs="宋体"/>
          <w:color w:val="333333"/>
          <w:kern w:val="0"/>
          <w:sz w:val="24"/>
          <w:szCs w:val="24"/>
        </w:rPr>
        <w:t>在这个系统中，反正也没有一个中心化的权威方去发行那些硬币。如此这般稳定地增加一定数量的新硬币进入流通，就好像是黄金开采者不断耗用他们的资源往流通之中增加黄金一样。在我们的系统中，被耗用的资源是</w:t>
      </w:r>
      <w:r w:rsidRPr="00AE5179">
        <w:rPr>
          <w:rFonts w:ascii="Helvetica" w:eastAsia="宋体" w:hAnsi="Helvetica" w:cs="宋体"/>
          <w:color w:val="333333"/>
          <w:kern w:val="0"/>
          <w:sz w:val="24"/>
          <w:szCs w:val="24"/>
        </w:rPr>
        <w:t xml:space="preserve"> CPU </w:t>
      </w:r>
      <w:r w:rsidRPr="00AE5179">
        <w:rPr>
          <w:rFonts w:ascii="Helvetica" w:eastAsia="宋体" w:hAnsi="Helvetica" w:cs="宋体"/>
          <w:color w:val="333333"/>
          <w:kern w:val="0"/>
          <w:sz w:val="24"/>
          <w:szCs w:val="24"/>
        </w:rPr>
        <w:t>工作时间和它们所用的电力。</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 xml:space="preserve">The incentive can also be funded with transaction fees. If the output value of a transaction is less than its input value, the difference is a transaction fee that is added to the incentive value of the </w:t>
      </w:r>
      <w:r w:rsidRPr="00AE5179">
        <w:rPr>
          <w:rFonts w:ascii="Helvetica" w:eastAsia="宋体" w:hAnsi="Helvetica" w:cs="宋体"/>
          <w:color w:val="333333"/>
          <w:kern w:val="0"/>
          <w:sz w:val="24"/>
          <w:szCs w:val="24"/>
        </w:rPr>
        <w:lastRenderedPageBreak/>
        <w:t>block containing the transaction. Once a predetermined number of coins have entered circulation, the incentive can transition entirely to transaction fees and be completely inflation free.</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奖励还可以来自交易费用。如果一笔交易的输出值小于它的输入值，那么其中的差额就是交易费；而该交易费就是用来奖励节点把该交易打包进此区块的。一旦既定数量的硬币已经进入流通，那么奖励将全面交由交易手续费来完成，且绝对不会有通货膨胀。</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The incentive may help encourage nodes to stay honest. If a greedy attacker is able to assemble more CPU power than all the honest nodes, he would have to choose between using it to defraud people by stealing back his payments, or using it to generate new coins. He ought to find it more profitable to play by the rules, such rules that favour him with more new coins than everyone else combined, than to undermine the system and the validity of his own wealth.</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奖励机制也可能会鼓励节点保持诚实。如果一个贪婪的攻击者能够网罗比所有诚实节点都更多的</w:t>
      </w:r>
      <w:r w:rsidRPr="00AE5179">
        <w:rPr>
          <w:rFonts w:ascii="Helvetica" w:eastAsia="宋体" w:hAnsi="Helvetica" w:cs="宋体"/>
          <w:color w:val="333333"/>
          <w:kern w:val="0"/>
          <w:sz w:val="24"/>
          <w:szCs w:val="24"/>
        </w:rPr>
        <w:t xml:space="preserve"> CPU </w:t>
      </w:r>
      <w:r w:rsidRPr="00AE5179">
        <w:rPr>
          <w:rFonts w:ascii="Helvetica" w:eastAsia="宋体" w:hAnsi="Helvetica" w:cs="宋体"/>
          <w:color w:val="333333"/>
          <w:kern w:val="0"/>
          <w:sz w:val="24"/>
          <w:szCs w:val="24"/>
        </w:rPr>
        <w:t>算力，他必须做出一个选择：是用这些算力通过把自己花出去的钱偷回来去欺骗别人呢？还是用这些算力去生成新的硬币？他应该能够发现按照规则行事是更划算的，当前规则使得他能够获得比所有其他人加起来都更多的硬币，这显然比暗中摧毁系统并使自己的财富化为虚无更划算。</w:t>
      </w:r>
    </w:p>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1"/>
        <w:rPr>
          <w:rFonts w:ascii="Helvetica" w:eastAsia="宋体" w:hAnsi="Helvetica" w:cs="宋体"/>
          <w:b/>
          <w:bCs/>
          <w:color w:val="333333"/>
          <w:kern w:val="0"/>
          <w:sz w:val="42"/>
          <w:szCs w:val="42"/>
        </w:rPr>
      </w:pPr>
      <w:bookmarkStart w:id="18" w:name="header-n885"/>
      <w:bookmarkEnd w:id="18"/>
      <w:r w:rsidRPr="00AE5179">
        <w:rPr>
          <w:rFonts w:ascii="Helvetica" w:eastAsia="宋体" w:hAnsi="Helvetica" w:cs="宋体"/>
          <w:b/>
          <w:bCs/>
          <w:color w:val="333333"/>
          <w:kern w:val="0"/>
          <w:sz w:val="42"/>
          <w:szCs w:val="42"/>
        </w:rPr>
        <w:t xml:space="preserve">7. </w:t>
      </w:r>
      <w:r w:rsidRPr="00AE5179">
        <w:rPr>
          <w:rFonts w:ascii="Helvetica" w:eastAsia="宋体" w:hAnsi="Helvetica" w:cs="宋体"/>
          <w:b/>
          <w:bCs/>
          <w:color w:val="333333"/>
          <w:kern w:val="0"/>
          <w:sz w:val="42"/>
          <w:szCs w:val="42"/>
        </w:rPr>
        <w:t>回收硬盘空间</w:t>
      </w:r>
      <w:r w:rsidRPr="00AE5179">
        <w:rPr>
          <w:rFonts w:ascii="Helvetica" w:eastAsia="宋体" w:hAnsi="Helvetica" w:cs="宋体"/>
          <w:b/>
          <w:bCs/>
          <w:color w:val="333333"/>
          <w:kern w:val="0"/>
          <w:sz w:val="42"/>
          <w:szCs w:val="42"/>
        </w:rPr>
        <w:t xml:space="preserve"> (Reclaiming Disk Space)</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Once the latest transaction in a coin is buried under enough blocks, the spent transactions before it can be discarded to save disk space. To facilitate this without breaking the block's hash, transactions are hashed in a Merkle Tree</w:t>
      </w:r>
      <w:bookmarkStart w:id="19" w:name="ref-footnote-2-2"/>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"dfref-footnote-2-2"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2</w:t>
      </w:r>
      <w:r w:rsidRPr="00AE5179">
        <w:rPr>
          <w:rFonts w:ascii="Helvetica" w:eastAsia="宋体" w:hAnsi="Helvetica" w:cs="宋体"/>
          <w:color w:val="555555"/>
          <w:kern w:val="0"/>
          <w:sz w:val="24"/>
          <w:szCs w:val="24"/>
          <w:vertAlign w:val="superscript"/>
        </w:rPr>
        <w:fldChar w:fldCharType="end"/>
      </w:r>
      <w:bookmarkStart w:id="20" w:name="ref-footnote-5-2"/>
      <w:bookmarkEnd w:id="19"/>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"dfref-footnote-5-2"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5</w:t>
      </w:r>
      <w:r w:rsidRPr="00AE5179">
        <w:rPr>
          <w:rFonts w:ascii="Helvetica" w:eastAsia="宋体" w:hAnsi="Helvetica" w:cs="宋体"/>
          <w:color w:val="555555"/>
          <w:kern w:val="0"/>
          <w:sz w:val="24"/>
          <w:szCs w:val="24"/>
          <w:vertAlign w:val="superscript"/>
        </w:rPr>
        <w:fldChar w:fldCharType="end"/>
      </w:r>
      <w:bookmarkStart w:id="21" w:name="ref-footnote-7"/>
      <w:bookmarkEnd w:id="20"/>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"dfref-footnote-7"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7</w:t>
      </w:r>
      <w:r w:rsidRPr="00AE5179">
        <w:rPr>
          <w:rFonts w:ascii="Helvetica" w:eastAsia="宋体" w:hAnsi="Helvetica" w:cs="宋体"/>
          <w:color w:val="555555"/>
          <w:kern w:val="0"/>
          <w:sz w:val="24"/>
          <w:szCs w:val="24"/>
          <w:vertAlign w:val="superscript"/>
        </w:rPr>
        <w:fldChar w:fldCharType="end"/>
      </w:r>
      <w:bookmarkEnd w:id="21"/>
      <w:r w:rsidRPr="00AE5179">
        <w:rPr>
          <w:rFonts w:ascii="Helvetica" w:eastAsia="宋体" w:hAnsi="Helvetica" w:cs="宋体"/>
          <w:color w:val="333333"/>
          <w:kern w:val="0"/>
          <w:sz w:val="24"/>
          <w:szCs w:val="24"/>
        </w:rPr>
        <w:t>, with only the root included in the block's hash. Old blocks can then be compacted by stubbing off branches of the tree. The interior hashes do not need to be stored.</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如果一枚硬币最近发生的交易发生在足够多的区块之前，那么，这笔交易之前该硬币的花销交易记录可以被丢弃</w:t>
      </w:r>
      <w:r w:rsidRPr="00AE5179">
        <w:rPr>
          <w:rFonts w:ascii="Helvetica" w:eastAsia="宋体" w:hAnsi="Helvetica" w:cs="宋体"/>
          <w:color w:val="333333"/>
          <w:kern w:val="0"/>
          <w:sz w:val="24"/>
          <w:szCs w:val="24"/>
        </w:rPr>
        <w:t xml:space="preserve"> —— </w:t>
      </w:r>
      <w:r w:rsidRPr="00AE5179">
        <w:rPr>
          <w:rFonts w:ascii="Helvetica" w:eastAsia="宋体" w:hAnsi="Helvetica" w:cs="宋体"/>
          <w:color w:val="333333"/>
          <w:kern w:val="0"/>
          <w:sz w:val="24"/>
          <w:szCs w:val="24"/>
        </w:rPr>
        <w:t>目的是为了节省磁盘空间。为了在不破坏该区块的哈希的前提下实现此功能，交易记录的哈希将被纳入一个</w:t>
      </w:r>
      <w:r w:rsidRPr="00AE5179">
        <w:rPr>
          <w:rFonts w:ascii="Helvetica" w:eastAsia="宋体" w:hAnsi="Helvetica" w:cs="宋体"/>
          <w:color w:val="333333"/>
          <w:kern w:val="0"/>
          <w:sz w:val="24"/>
          <w:szCs w:val="24"/>
        </w:rPr>
        <w:t xml:space="preserve"> Merkle </w:t>
      </w:r>
      <w:r w:rsidRPr="00AE5179">
        <w:rPr>
          <w:rFonts w:ascii="Helvetica" w:eastAsia="宋体" w:hAnsi="Helvetica" w:cs="宋体"/>
          <w:color w:val="333333"/>
          <w:kern w:val="0"/>
          <w:sz w:val="24"/>
          <w:szCs w:val="24"/>
        </w:rPr>
        <w:t>树</w:t>
      </w:r>
      <w:bookmarkStart w:id="22" w:name="ref-footnote-2-3"/>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"dfref-footnote-2-3"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2</w:t>
      </w:r>
      <w:r w:rsidRPr="00AE5179">
        <w:rPr>
          <w:rFonts w:ascii="Helvetica" w:eastAsia="宋体" w:hAnsi="Helvetica" w:cs="宋体"/>
          <w:color w:val="555555"/>
          <w:kern w:val="0"/>
          <w:sz w:val="24"/>
          <w:szCs w:val="24"/>
          <w:vertAlign w:val="superscript"/>
        </w:rPr>
        <w:fldChar w:fldCharType="end"/>
      </w:r>
      <w:bookmarkStart w:id="23" w:name="ref-footnote-5-3"/>
      <w:bookmarkEnd w:id="22"/>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"dfref-footnote-5-3"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5</w:t>
      </w:r>
      <w:r w:rsidRPr="00AE5179">
        <w:rPr>
          <w:rFonts w:ascii="Helvetica" w:eastAsia="宋体" w:hAnsi="Helvetica" w:cs="宋体"/>
          <w:color w:val="555555"/>
          <w:kern w:val="0"/>
          <w:sz w:val="24"/>
          <w:szCs w:val="24"/>
          <w:vertAlign w:val="superscript"/>
        </w:rPr>
        <w:fldChar w:fldCharType="end"/>
      </w:r>
      <w:bookmarkStart w:id="24" w:name="ref-footnote-7-1"/>
      <w:bookmarkEnd w:id="23"/>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"dfref-footnote-7-1"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7</w:t>
      </w:r>
      <w:r w:rsidRPr="00AE5179">
        <w:rPr>
          <w:rFonts w:ascii="Helvetica" w:eastAsia="宋体" w:hAnsi="Helvetica" w:cs="宋体"/>
          <w:color w:val="555555"/>
          <w:kern w:val="0"/>
          <w:sz w:val="24"/>
          <w:szCs w:val="24"/>
          <w:vertAlign w:val="superscript"/>
        </w:rPr>
        <w:fldChar w:fldCharType="end"/>
      </w:r>
      <w:bookmarkEnd w:id="24"/>
      <w:r w:rsidRPr="00AE5179">
        <w:rPr>
          <w:rFonts w:ascii="Helvetica" w:eastAsia="宋体" w:hAnsi="Helvetica" w:cs="宋体"/>
          <w:color w:val="333333"/>
          <w:kern w:val="0"/>
          <w:sz w:val="24"/>
          <w:szCs w:val="24"/>
        </w:rPr>
        <w:t>之中，而只有树根被纳入该区块的哈希之中。通过砍掉树枝方法，老区块即可被压缩。内部的哈希并不需要被保存。</w:t>
      </w:r>
    </w:p>
    <w:p w:rsidR="00AE5179" w:rsidRPr="00AE5179" w:rsidRDefault="00544355" w:rsidP="00544355">
      <w:pPr>
        <w:widowControl/>
        <w:shd w:val="clear" w:color="auto" w:fill="FFFFFF"/>
        <w:spacing w:before="192" w:after="192"/>
        <w:jc w:val="center"/>
        <w:rPr>
          <w:rFonts w:ascii="Helvetica" w:eastAsia="宋体" w:hAnsi="Helvetica" w:cs="宋体"/>
          <w:color w:val="333333"/>
          <w:kern w:val="0"/>
          <w:sz w:val="24"/>
          <w:szCs w:val="24"/>
        </w:rPr>
      </w:pPr>
      <w:r>
        <w:rPr>
          <w:noProof/>
        </w:rPr>
        <w:drawing>
          <wp:inline distT="0" distB="0" distL="0" distR="0" wp14:anchorId="7F927E02" wp14:editId="3D68A360">
            <wp:extent cx="4978084" cy="309929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5972" cy="3116658"/>
                    </a:xfrm>
                    <a:prstGeom prst="rect">
                      <a:avLst/>
                    </a:prstGeom>
                  </pic:spPr>
                </pic:pic>
              </a:graphicData>
            </a:graphic>
          </wp:inline>
        </w:drawing>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 xml:space="preserve">A block header with no transactions would be about 80 bytes. If we suppose blocks are generated every 10 minutes, 80 bytes * 6 * 24 * 365 = 4.2MB per year. With computer systems typically </w:t>
      </w:r>
      <w:r w:rsidRPr="00AE5179">
        <w:rPr>
          <w:rFonts w:ascii="Helvetica" w:eastAsia="宋体" w:hAnsi="Helvetica" w:cs="宋体"/>
          <w:color w:val="333333"/>
          <w:kern w:val="0"/>
          <w:sz w:val="24"/>
          <w:szCs w:val="24"/>
        </w:rPr>
        <w:lastRenderedPageBreak/>
        <w:t>selling with 2GB of RAM as of 2008, and Moore's Law predicting current growth of 1.2GB per year, storage should not be a problem even if the block headers must be kept in memory.</w:t>
      </w:r>
    </w:p>
    <w:p w:rsidR="00AE5179" w:rsidRPr="00AE5179" w:rsidRDefault="00AE5179" w:rsidP="004F0B62">
      <w:pPr>
        <w:widowControl/>
        <w:shd w:val="clear" w:color="auto" w:fill="FFFFFF"/>
        <w:spacing w:before="192" w:after="192"/>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一个没有任何交易记录的区块头大约是</w:t>
      </w:r>
      <w:r w:rsidRPr="00AE5179">
        <w:rPr>
          <w:rFonts w:ascii="Helvetica" w:eastAsia="宋体" w:hAnsi="Helvetica" w:cs="宋体"/>
          <w:color w:val="333333"/>
          <w:kern w:val="0"/>
          <w:sz w:val="24"/>
          <w:szCs w:val="24"/>
        </w:rPr>
        <w:t xml:space="preserve"> 80 </w:t>
      </w:r>
      <w:r w:rsidRPr="00AE5179">
        <w:rPr>
          <w:rFonts w:ascii="Helvetica" w:eastAsia="宋体" w:hAnsi="Helvetica" w:cs="宋体"/>
          <w:color w:val="333333"/>
          <w:kern w:val="0"/>
          <w:sz w:val="24"/>
          <w:szCs w:val="24"/>
        </w:rPr>
        <w:t>个字节。假设每十分钟产生一个区块，</w:t>
      </w:r>
      <w:r w:rsidRPr="00AE5179">
        <w:rPr>
          <w:rFonts w:ascii="Helvetica" w:eastAsia="宋体" w:hAnsi="Helvetica" w:cs="宋体"/>
          <w:color w:val="333333"/>
          <w:kern w:val="0"/>
          <w:sz w:val="24"/>
          <w:szCs w:val="24"/>
        </w:rPr>
        <w:t xml:space="preserve">80 </w:t>
      </w:r>
      <w:r w:rsidRPr="00AE5179">
        <w:rPr>
          <w:rFonts w:ascii="Helvetica" w:eastAsia="宋体" w:hAnsi="Helvetica" w:cs="宋体"/>
          <w:color w:val="333333"/>
          <w:kern w:val="0"/>
          <w:sz w:val="24"/>
          <w:szCs w:val="24"/>
        </w:rPr>
        <w:t>字节乘以</w:t>
      </w:r>
      <w:r w:rsidRPr="00AE5179">
        <w:rPr>
          <w:rFonts w:ascii="Helvetica" w:eastAsia="宋体" w:hAnsi="Helvetica" w:cs="宋体"/>
          <w:color w:val="333333"/>
          <w:kern w:val="0"/>
          <w:sz w:val="24"/>
          <w:szCs w:val="24"/>
        </w:rPr>
        <w:t xml:space="preserve"> 6 </w:t>
      </w:r>
      <w:r w:rsidRPr="00AE5179">
        <w:rPr>
          <w:rFonts w:ascii="Helvetica" w:eastAsia="宋体" w:hAnsi="Helvetica" w:cs="宋体"/>
          <w:color w:val="333333"/>
          <w:kern w:val="0"/>
          <w:sz w:val="24"/>
          <w:szCs w:val="24"/>
        </w:rPr>
        <w:t>乘以</w:t>
      </w:r>
      <w:r w:rsidRPr="00AE5179">
        <w:rPr>
          <w:rFonts w:ascii="Helvetica" w:eastAsia="宋体" w:hAnsi="Helvetica" w:cs="宋体"/>
          <w:color w:val="333333"/>
          <w:kern w:val="0"/>
          <w:sz w:val="24"/>
          <w:szCs w:val="24"/>
        </w:rPr>
        <w:t xml:space="preserve"> 24 </w:t>
      </w:r>
      <w:r w:rsidRPr="00AE5179">
        <w:rPr>
          <w:rFonts w:ascii="Helvetica" w:eastAsia="宋体" w:hAnsi="Helvetica" w:cs="宋体"/>
          <w:color w:val="333333"/>
          <w:kern w:val="0"/>
          <w:sz w:val="24"/>
          <w:szCs w:val="24"/>
        </w:rPr>
        <w:t>乘以</w:t>
      </w:r>
      <w:r w:rsidRPr="00AE5179">
        <w:rPr>
          <w:rFonts w:ascii="Helvetica" w:eastAsia="宋体" w:hAnsi="Helvetica" w:cs="宋体"/>
          <w:color w:val="333333"/>
          <w:kern w:val="0"/>
          <w:sz w:val="24"/>
          <w:szCs w:val="24"/>
        </w:rPr>
        <w:t xml:space="preserve"> 365</w:t>
      </w:r>
      <w:r w:rsidRPr="00AE5179">
        <w:rPr>
          <w:rFonts w:ascii="Helvetica" w:eastAsia="宋体" w:hAnsi="Helvetica" w:cs="宋体"/>
          <w:color w:val="333333"/>
          <w:kern w:val="0"/>
          <w:sz w:val="24"/>
          <w:szCs w:val="24"/>
        </w:rPr>
        <w:t>，等于每年</w:t>
      </w:r>
      <w:r w:rsidRPr="00AE5179">
        <w:rPr>
          <w:rFonts w:ascii="Helvetica" w:eastAsia="宋体" w:hAnsi="Helvetica" w:cs="宋体"/>
          <w:color w:val="333333"/>
          <w:kern w:val="0"/>
          <w:sz w:val="24"/>
          <w:szCs w:val="24"/>
        </w:rPr>
        <w:t xml:space="preserve"> 4.2M</w:t>
      </w:r>
      <w:r w:rsidRPr="00AE5179">
        <w:rPr>
          <w:rFonts w:ascii="Helvetica" w:eastAsia="宋体" w:hAnsi="Helvetica" w:cs="宋体"/>
          <w:color w:val="333333"/>
          <w:kern w:val="0"/>
          <w:sz w:val="24"/>
          <w:szCs w:val="24"/>
        </w:rPr>
        <w:t>。截止</w:t>
      </w:r>
      <w:r w:rsidRPr="00AE5179">
        <w:rPr>
          <w:rFonts w:ascii="Helvetica" w:eastAsia="宋体" w:hAnsi="Helvetica" w:cs="宋体"/>
          <w:color w:val="333333"/>
          <w:kern w:val="0"/>
          <w:sz w:val="24"/>
          <w:szCs w:val="24"/>
        </w:rPr>
        <w:t xml:space="preserve"> 2008 </w:t>
      </w:r>
      <w:r w:rsidRPr="00AE5179">
        <w:rPr>
          <w:rFonts w:ascii="Helvetica" w:eastAsia="宋体" w:hAnsi="Helvetica" w:cs="宋体"/>
          <w:color w:val="333333"/>
          <w:kern w:val="0"/>
          <w:sz w:val="24"/>
          <w:szCs w:val="24"/>
        </w:rPr>
        <w:t>年，大多数在售的计算机配有</w:t>
      </w:r>
      <w:r w:rsidRPr="00AE5179">
        <w:rPr>
          <w:rFonts w:ascii="Helvetica" w:eastAsia="宋体" w:hAnsi="Helvetica" w:cs="宋体"/>
          <w:color w:val="333333"/>
          <w:kern w:val="0"/>
          <w:sz w:val="24"/>
          <w:szCs w:val="24"/>
        </w:rPr>
        <w:t xml:space="preserve"> 2GB </w:t>
      </w:r>
      <w:r w:rsidRPr="00AE5179">
        <w:rPr>
          <w:rFonts w:ascii="Helvetica" w:eastAsia="宋体" w:hAnsi="Helvetica" w:cs="宋体"/>
          <w:color w:val="333333"/>
          <w:kern w:val="0"/>
          <w:sz w:val="24"/>
          <w:szCs w:val="24"/>
        </w:rPr>
        <w:t>内存，而按照摩尔定律的预测，每年会增加</w:t>
      </w:r>
      <w:r w:rsidRPr="00AE5179">
        <w:rPr>
          <w:rFonts w:ascii="Helvetica" w:eastAsia="宋体" w:hAnsi="Helvetica" w:cs="宋体"/>
          <w:color w:val="333333"/>
          <w:kern w:val="0"/>
          <w:sz w:val="24"/>
          <w:szCs w:val="24"/>
        </w:rPr>
        <w:t xml:space="preserve"> 1.2 GB</w:t>
      </w:r>
      <w:r w:rsidRPr="00AE5179">
        <w:rPr>
          <w:rFonts w:ascii="Helvetica" w:eastAsia="宋体" w:hAnsi="Helvetica" w:cs="宋体"/>
          <w:color w:val="333333"/>
          <w:kern w:val="0"/>
          <w:sz w:val="24"/>
          <w:szCs w:val="24"/>
        </w:rPr>
        <w:t>，即便是区块头必须存储在内存之中也不会是什么问题。</w:t>
      </w:r>
    </w:p>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1"/>
        <w:rPr>
          <w:rFonts w:ascii="Helvetica" w:eastAsia="宋体" w:hAnsi="Helvetica" w:cs="宋体"/>
          <w:b/>
          <w:bCs/>
          <w:color w:val="333333"/>
          <w:kern w:val="0"/>
          <w:sz w:val="42"/>
          <w:szCs w:val="42"/>
        </w:rPr>
      </w:pPr>
      <w:bookmarkStart w:id="25" w:name="header-n891"/>
      <w:bookmarkEnd w:id="25"/>
      <w:r w:rsidRPr="00AE5179">
        <w:rPr>
          <w:rFonts w:ascii="Helvetica" w:eastAsia="宋体" w:hAnsi="Helvetica" w:cs="宋体"/>
          <w:b/>
          <w:bCs/>
          <w:color w:val="333333"/>
          <w:kern w:val="0"/>
          <w:sz w:val="42"/>
          <w:szCs w:val="42"/>
        </w:rPr>
        <w:t xml:space="preserve">8. </w:t>
      </w:r>
      <w:r w:rsidRPr="00AE5179">
        <w:rPr>
          <w:rFonts w:ascii="Helvetica" w:eastAsia="宋体" w:hAnsi="Helvetica" w:cs="宋体"/>
          <w:b/>
          <w:bCs/>
          <w:color w:val="333333"/>
          <w:kern w:val="0"/>
          <w:sz w:val="42"/>
          <w:szCs w:val="42"/>
        </w:rPr>
        <w:t>简化版支付确认</w:t>
      </w:r>
      <w:r w:rsidRPr="00AE5179">
        <w:rPr>
          <w:rFonts w:ascii="Helvetica" w:eastAsia="宋体" w:hAnsi="Helvetica" w:cs="宋体"/>
          <w:b/>
          <w:bCs/>
          <w:color w:val="333333"/>
          <w:kern w:val="0"/>
          <w:sz w:val="42"/>
          <w:szCs w:val="42"/>
        </w:rPr>
        <w:t xml:space="preserve"> (Simplified Payment Verification)</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It is possible to verify payments without running a full network node. A user only needs to keep a copy of the block headers of the longest proof-of-work chain, which he can get by querying network nodes until he's convinced he has the longest chain, and obtain the Merkle branch linking the transaction to the block it's timestamped in. He can't check the transaction for himself, but by linking it to a place in the chain, he can see that a network node has accepted it, and blocks added after it further confirm the network has accepted it.</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即便不用运行一个完整网络节点也有可能确认支付。用户只需要有一份拥有工作证明的最长链的区块头拷贝</w:t>
      </w:r>
      <w:r w:rsidRPr="00AE5179">
        <w:rPr>
          <w:rFonts w:ascii="Helvetica" w:eastAsia="宋体" w:hAnsi="Helvetica" w:cs="宋体"/>
          <w:color w:val="333333"/>
          <w:kern w:val="0"/>
          <w:sz w:val="24"/>
          <w:szCs w:val="24"/>
        </w:rPr>
        <w:t xml:space="preserve"> —— </w:t>
      </w:r>
      <w:r w:rsidRPr="00AE5179">
        <w:rPr>
          <w:rFonts w:ascii="Helvetica" w:eastAsia="宋体" w:hAnsi="Helvetica" w:cs="宋体"/>
          <w:color w:val="333333"/>
          <w:kern w:val="0"/>
          <w:sz w:val="24"/>
          <w:szCs w:val="24"/>
        </w:rPr>
        <w:t>他可以通过查询在线节点确认自己拥有的确实来自最长链</w:t>
      </w:r>
      <w:r w:rsidRPr="00AE5179">
        <w:rPr>
          <w:rFonts w:ascii="Helvetica" w:eastAsia="宋体" w:hAnsi="Helvetica" w:cs="宋体"/>
          <w:color w:val="333333"/>
          <w:kern w:val="0"/>
          <w:sz w:val="24"/>
          <w:szCs w:val="24"/>
        </w:rPr>
        <w:t xml:space="preserve"> —— </w:t>
      </w:r>
      <w:r w:rsidRPr="00AE5179">
        <w:rPr>
          <w:rFonts w:ascii="Helvetica" w:eastAsia="宋体" w:hAnsi="Helvetica" w:cs="宋体"/>
          <w:color w:val="333333"/>
          <w:kern w:val="0"/>
          <w:sz w:val="24"/>
          <w:szCs w:val="24"/>
        </w:rPr>
        <w:t>而后获取</w:t>
      </w:r>
      <w:r w:rsidRPr="00AE5179">
        <w:rPr>
          <w:rFonts w:ascii="Helvetica" w:eastAsia="宋体" w:hAnsi="Helvetica" w:cs="宋体"/>
          <w:color w:val="333333"/>
          <w:kern w:val="0"/>
          <w:sz w:val="24"/>
          <w:szCs w:val="24"/>
        </w:rPr>
        <w:t xml:space="preserve"> Merkle </w:t>
      </w:r>
      <w:r w:rsidRPr="00AE5179">
        <w:rPr>
          <w:rFonts w:ascii="Helvetica" w:eastAsia="宋体" w:hAnsi="Helvetica" w:cs="宋体"/>
          <w:color w:val="333333"/>
          <w:kern w:val="0"/>
          <w:sz w:val="24"/>
          <w:szCs w:val="24"/>
        </w:rPr>
        <w:t>树的树枝节点，进而连接到这个区块被打上时间戳时的交易。用户并不能自己检查交易，但，通过连接到链上的某个地方，他可以看到某个网络节点已经接受了这个交易，而此后加进来的区块进一步确认了网络已经接受了此笔交易。</w:t>
      </w:r>
    </w:p>
    <w:p w:rsidR="00AE5179" w:rsidRPr="00AE5179" w:rsidRDefault="00AE5179" w:rsidP="003D2A80">
      <w:pPr>
        <w:widowControl/>
        <w:shd w:val="clear" w:color="auto" w:fill="FFFFFF"/>
        <w:spacing w:before="192" w:after="192"/>
        <w:rPr>
          <w:rFonts w:ascii="Helvetica" w:eastAsia="宋体" w:hAnsi="Helvetica" w:cs="宋体"/>
          <w:color w:val="333333"/>
          <w:kern w:val="0"/>
          <w:sz w:val="24"/>
          <w:szCs w:val="24"/>
        </w:rPr>
      </w:pPr>
      <w:r w:rsidRPr="00AE5179">
        <w:rPr>
          <w:rFonts w:ascii="Helvetica" w:eastAsia="宋体" w:hAnsi="Helvetica" w:cs="宋体"/>
          <w:noProof/>
          <w:color w:val="333333"/>
          <w:kern w:val="0"/>
          <w:sz w:val="24"/>
          <w:szCs w:val="24"/>
        </w:rPr>
        <mc:AlternateContent>
          <mc:Choice Requires="wps">
            <w:drawing>
              <wp:inline distT="0" distB="0" distL="0" distR="0">
                <wp:extent cx="303530" cy="303530"/>
                <wp:effectExtent l="0" t="0" r="0" b="0"/>
                <wp:docPr id="3" name="矩形 3" descr="C:\Users\ADMINI~1\AppData\Local\Temp\7zO02B27797\images\simplified-payment-verific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4D4BC" id="矩形 3"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" filled="f" stroked="f">
                <o:lock v:ext="edit" aspectratio="t"/>
                <w10:anchorlock/>
              </v:rect>
            </w:pict>
          </mc:Fallback>
        </mc:AlternateContent>
      </w:r>
      <w:r w:rsidR="00F72A51">
        <w:rPr>
          <w:noProof/>
        </w:rPr>
        <w:drawing>
          <wp:inline distT="0" distB="0" distL="0" distR="0" wp14:anchorId="17509B32" wp14:editId="38626FE4">
            <wp:extent cx="6645910" cy="27546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754630"/>
                    </a:xfrm>
                    <a:prstGeom prst="rect">
                      <a:avLst/>
                    </a:prstGeom>
                  </pic:spPr>
                </pic:pic>
              </a:graphicData>
            </a:graphic>
          </wp:inline>
        </w:drawing>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As such, the verification is reliable as long as honest nodes control the network, but is more vulnerable if the network is overpowered by an attacker. While network nodes can verify transactions for themselves, the simplified method can be fooled by an attacker's fabricated transactions for as long as the attacker can continue to overpower the network. One strategy to protect against this would be to accept alerts from network nodes when they detect an invalid block, prompting the user's software to download the full block and alerted transactions to confirm the inconsistency. Businesses that receive frequent payments will probably still want to run their own nodes for more independent security and quicker verification.</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lastRenderedPageBreak/>
        <w:t>只要诚实节点依然在掌控网络，如此这般，验证即为可靠的。然而，如果网络被攻击者所控制的时候，验证就没那么可靠了。尽管网络节点可以自己验证交易记录，但是，只要攻击者能够继续控制网络的话，那么简化版验证方式可能会被攻击者伪造的交易记录所欺骗。应对策略之一是，客户端软件要接受来自网络节点的警告。当网络节点发现无效区块的时候，即发出警报，在用户的软件上弹出通知，告知用户下载完整区块，警告用户确认交易一致性。那些有高频收付发生的商家应该仍然希望运行属于自己的完整节点，以此保证更独立的安全性和更快的交易确认。</w:t>
      </w:r>
    </w:p>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1"/>
        <w:rPr>
          <w:rFonts w:ascii="Helvetica" w:eastAsia="宋体" w:hAnsi="Helvetica" w:cs="宋体"/>
          <w:b/>
          <w:bCs/>
          <w:color w:val="333333"/>
          <w:kern w:val="0"/>
          <w:sz w:val="42"/>
          <w:szCs w:val="42"/>
        </w:rPr>
      </w:pPr>
      <w:bookmarkStart w:id="26" w:name="header-n897"/>
      <w:bookmarkEnd w:id="26"/>
      <w:r w:rsidRPr="00AE5179">
        <w:rPr>
          <w:rFonts w:ascii="Helvetica" w:eastAsia="宋体" w:hAnsi="Helvetica" w:cs="宋体"/>
          <w:b/>
          <w:bCs/>
          <w:color w:val="333333"/>
          <w:kern w:val="0"/>
          <w:sz w:val="42"/>
          <w:szCs w:val="42"/>
        </w:rPr>
        <w:t xml:space="preserve">9. </w:t>
      </w:r>
      <w:r w:rsidRPr="00AE5179">
        <w:rPr>
          <w:rFonts w:ascii="Helvetica" w:eastAsia="宋体" w:hAnsi="Helvetica" w:cs="宋体"/>
          <w:b/>
          <w:bCs/>
          <w:color w:val="333333"/>
          <w:kern w:val="0"/>
          <w:sz w:val="42"/>
          <w:szCs w:val="42"/>
        </w:rPr>
        <w:t>价值的组合与分割</w:t>
      </w:r>
      <w:r w:rsidRPr="00AE5179">
        <w:rPr>
          <w:rFonts w:ascii="Helvetica" w:eastAsia="宋体" w:hAnsi="Helvetica" w:cs="宋体"/>
          <w:b/>
          <w:bCs/>
          <w:color w:val="333333"/>
          <w:kern w:val="0"/>
          <w:sz w:val="42"/>
          <w:szCs w:val="42"/>
        </w:rPr>
        <w:t xml:space="preserve"> (Combining and Splitting Value)</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Although it would be possible to handle coins individually, it would be unwieldy to make a separate transaction for every cent in a transfer. To allow value to be split and combined, transactions contain multiple inputs and outputs. Normally there will be either a single input from a larger previous transaction or multiple inputs combining smaller amounts, and at most two outputs: one for the payment, and one returning the change, if any, back to the sender.</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尽管逐个地处理硬币是可能的，但为每分钱设置一个单独的记录是很笨拙的。为了允许价值的分割与合并，交易记录包含多个输入和输出。一般情况下，要么是一个单独的来自于一个相对大的之前的交易的输入，要么是很多个输入来自于更小金额的组合；与此同时，最多有两个输出：一个是支付（指向收款方），如果必要的话，另外一个是找零（指向发款方）。</w:t>
      </w:r>
    </w:p>
    <w:p w:rsidR="00AE5179" w:rsidRPr="00AE5179" w:rsidRDefault="00AE5179" w:rsidP="00D01871">
      <w:pPr>
        <w:widowControl/>
        <w:shd w:val="clear" w:color="auto" w:fill="FFFFFF"/>
        <w:spacing w:before="192" w:after="192"/>
        <w:jc w:val="center"/>
        <w:rPr>
          <w:rFonts w:ascii="Helvetica" w:eastAsia="宋体" w:hAnsi="Helvetica" w:cs="宋体"/>
          <w:color w:val="333333"/>
          <w:kern w:val="0"/>
          <w:sz w:val="24"/>
          <w:szCs w:val="24"/>
        </w:rPr>
      </w:pPr>
      <w:r w:rsidRPr="00AE5179">
        <w:rPr>
          <w:rFonts w:ascii="Helvetica" w:eastAsia="宋体" w:hAnsi="Helvetica" w:cs="宋体"/>
          <w:noProof/>
          <w:color w:val="333333"/>
          <w:kern w:val="0"/>
          <w:sz w:val="24"/>
          <w:szCs w:val="24"/>
        </w:rPr>
        <mc:AlternateContent>
          <mc:Choice Requires="wps">
            <w:drawing>
              <wp:inline distT="0" distB="0" distL="0" distR="0">
                <wp:extent cx="303530" cy="303530"/>
                <wp:effectExtent l="0" t="0" r="0" b="0"/>
                <wp:docPr id="2" name="矩形 2" descr="C:\Users\ADMINI~1\AppData\Local\Temp\7zO02B27797\images\combining-splitting-valu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834FF" id="矩形 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&#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L1EdfcEAwAAEgYAAA4AAAAAAAAAAAAAAAAALgIAAGRycy9lMm9Eb2MueG1sUEsBAi0A&#10;FAAGAAgAAAAhANkA85LZAAAAAwEAAA8AAAAAAAAAAAAAAAAAXgUAAGRycy9kb3ducmV2LnhtbFBL&#10;BQYAAAAABAAEAPMAAABkBgAAAAA=&#10;" filled="f" stroked="f">
                <o:lock v:ext="edit" aspectratio="t"/>
                <w10:anchorlock/>
              </v:rect>
            </w:pict>
          </mc:Fallback>
        </mc:AlternateContent>
      </w:r>
      <w:r w:rsidR="00D01871">
        <w:rPr>
          <w:noProof/>
        </w:rPr>
        <w:drawing>
          <wp:inline distT="0" distB="0" distL="0" distR="0" wp14:anchorId="10255ACE" wp14:editId="04F65D5F">
            <wp:extent cx="2958451" cy="2223785"/>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0524" cy="2232860"/>
                    </a:xfrm>
                    <a:prstGeom prst="rect">
                      <a:avLst/>
                    </a:prstGeom>
                  </pic:spPr>
                </pic:pic>
              </a:graphicData>
            </a:graphic>
          </wp:inline>
        </w:drawing>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It should be noted that fan-out, where a transaction depends on several transactions, and those transactions depend on many more, is not a problem here. There is never the need to extract a complete standalone copy of a transaction's history.</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值得注意的是，</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扇出</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在这里并不是问题</w:t>
      </w:r>
      <w:r w:rsidRPr="00AE5179">
        <w:rPr>
          <w:rFonts w:ascii="Helvetica" w:eastAsia="宋体" w:hAnsi="Helvetica" w:cs="宋体"/>
          <w:color w:val="333333"/>
          <w:kern w:val="0"/>
          <w:sz w:val="24"/>
          <w:szCs w:val="24"/>
        </w:rPr>
        <w:t xml:space="preserve"> —— </w:t>
      </w:r>
      <w:r w:rsidRPr="00AE5179">
        <w:rPr>
          <w:rFonts w:ascii="Helvetica" w:eastAsia="宋体" w:hAnsi="Helvetica" w:cs="宋体"/>
          <w:color w:val="333333"/>
          <w:kern w:val="0"/>
          <w:sz w:val="24"/>
          <w:szCs w:val="24"/>
        </w:rPr>
        <w:t>所谓</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扇出</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，就是指一笔交易依赖于数笔交易，且这些交易又依赖于更多笔交易。从来就没有必要去提取任何一笔交易的完整独立的历史拷贝。</w:t>
      </w:r>
    </w:p>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1"/>
        <w:rPr>
          <w:rFonts w:ascii="Helvetica" w:eastAsia="宋体" w:hAnsi="Helvetica" w:cs="宋体"/>
          <w:b/>
          <w:bCs/>
          <w:color w:val="333333"/>
          <w:kern w:val="0"/>
          <w:sz w:val="42"/>
          <w:szCs w:val="42"/>
        </w:rPr>
      </w:pPr>
      <w:bookmarkStart w:id="27" w:name="header-n903"/>
      <w:bookmarkEnd w:id="27"/>
      <w:r w:rsidRPr="00AE5179">
        <w:rPr>
          <w:rFonts w:ascii="Helvetica" w:eastAsia="宋体" w:hAnsi="Helvetica" w:cs="宋体"/>
          <w:b/>
          <w:bCs/>
          <w:color w:val="333333"/>
          <w:kern w:val="0"/>
          <w:sz w:val="42"/>
          <w:szCs w:val="42"/>
        </w:rPr>
        <w:t xml:space="preserve">10. </w:t>
      </w:r>
      <w:r w:rsidRPr="00AE5179">
        <w:rPr>
          <w:rFonts w:ascii="Helvetica" w:eastAsia="宋体" w:hAnsi="Helvetica" w:cs="宋体"/>
          <w:b/>
          <w:bCs/>
          <w:color w:val="333333"/>
          <w:kern w:val="0"/>
          <w:sz w:val="42"/>
          <w:szCs w:val="42"/>
        </w:rPr>
        <w:t>隐私</w:t>
      </w:r>
      <w:r w:rsidRPr="00AE5179">
        <w:rPr>
          <w:rFonts w:ascii="Helvetica" w:eastAsia="宋体" w:hAnsi="Helvetica" w:cs="宋体"/>
          <w:b/>
          <w:bCs/>
          <w:color w:val="333333"/>
          <w:kern w:val="0"/>
          <w:sz w:val="42"/>
          <w:szCs w:val="42"/>
        </w:rPr>
        <w:t xml:space="preserve"> (Privacy)</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 xml:space="preserve">The traditional banking model achieves a level of privacy by limiting access to information to the parties involved and the trusted third party. The necessity to announce all transactions publicly precludes this method, but privacy can still be maintained by breaking the flow of information in another place: by keeping public keys anonymous. The public can see that someone is sending an </w:t>
      </w:r>
      <w:r w:rsidRPr="00AE5179">
        <w:rPr>
          <w:rFonts w:ascii="Helvetica" w:eastAsia="宋体" w:hAnsi="Helvetica" w:cs="宋体"/>
          <w:color w:val="333333"/>
          <w:kern w:val="0"/>
          <w:sz w:val="24"/>
          <w:szCs w:val="24"/>
        </w:rPr>
        <w:lastRenderedPageBreak/>
        <w:t>amount to someone else, but without information linking the transaction to anyone. This is similar to the level of information released by stock exchanges, where the time and size of individual trades, the "tape", is made public, but without telling who the parties were.</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传统的银行模型通过限制他人获取交易者和可信第三方的信息而达成一定程度的隐私保护。出于对将所有交易记录公开的需求否决了这种方法。但是，维持隐私可通过于另一处的切断信息流来实现</w:t>
      </w:r>
      <w:r w:rsidRPr="00AE5179">
        <w:rPr>
          <w:rFonts w:ascii="Helvetica" w:eastAsia="宋体" w:hAnsi="Helvetica" w:cs="宋体"/>
          <w:color w:val="333333"/>
          <w:kern w:val="0"/>
          <w:sz w:val="24"/>
          <w:szCs w:val="24"/>
        </w:rPr>
        <w:t>——</w:t>
      </w:r>
      <w:r w:rsidRPr="00AE5179">
        <w:rPr>
          <w:rFonts w:ascii="Helvetica" w:eastAsia="宋体" w:hAnsi="Helvetica" w:cs="宋体"/>
          <w:color w:val="333333"/>
          <w:kern w:val="0"/>
          <w:sz w:val="24"/>
          <w:szCs w:val="24"/>
        </w:rPr>
        <w:t>公钥匿名。公众可以看到某某向某某转账了一定的金额，但是，没有任何信息指向某个确定的人。这种水平的信息发布有点像股市交易，只有时间和各个交易的金额被公布，但是，没有人知道交易双方都是谁。</w:t>
      </w:r>
    </w:p>
    <w:p w:rsidR="00AE5179" w:rsidRPr="00AE5179" w:rsidRDefault="00AE5179" w:rsidP="00F242D9">
      <w:pPr>
        <w:widowControl/>
        <w:shd w:val="clear" w:color="auto" w:fill="FFFFFF"/>
        <w:spacing w:before="192" w:after="192"/>
        <w:jc w:val="center"/>
        <w:rPr>
          <w:rFonts w:ascii="Helvetica" w:eastAsia="宋体" w:hAnsi="Helvetica" w:cs="宋体"/>
          <w:color w:val="333333"/>
          <w:kern w:val="0"/>
          <w:sz w:val="24"/>
          <w:szCs w:val="24"/>
        </w:rPr>
      </w:pPr>
      <w:r w:rsidRPr="00AE5179">
        <w:rPr>
          <w:rFonts w:ascii="Helvetica" w:eastAsia="宋体" w:hAnsi="Helvetica" w:cs="宋体"/>
          <w:noProof/>
          <w:color w:val="333333"/>
          <w:kern w:val="0"/>
          <w:sz w:val="24"/>
          <w:szCs w:val="24"/>
        </w:rPr>
        <mc:AlternateContent>
          <mc:Choice Requires="wps">
            <w:drawing>
              <wp:inline distT="0" distB="0" distL="0" distR="0">
                <wp:extent cx="303530" cy="303530"/>
                <wp:effectExtent l="0" t="0" r="0" b="0"/>
                <wp:docPr id="1" name="矩形 1" descr="C:\Users\ADMINI~1\AppData\Local\Temp\7zO02B27797\images\privac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12222" id="矩形 1"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" filled="f" stroked="f">
                <o:lock v:ext="edit" aspectratio="t"/>
                <w10:anchorlock/>
              </v:rect>
            </w:pict>
          </mc:Fallback>
        </mc:AlternateContent>
      </w:r>
      <w:r w:rsidR="00F242D9">
        <w:rPr>
          <w:noProof/>
        </w:rPr>
        <w:drawing>
          <wp:inline distT="0" distB="0" distL="0" distR="0" wp14:anchorId="54CB0D01" wp14:editId="5E612BE6">
            <wp:extent cx="5896216" cy="234417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0410" cy="2345844"/>
                    </a:xfrm>
                    <a:prstGeom prst="rect">
                      <a:avLst/>
                    </a:prstGeom>
                  </pic:spPr>
                </pic:pic>
              </a:graphicData>
            </a:graphic>
          </wp:inline>
        </w:drawing>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As an additional firewall, a new key pair should be used for each transaction to keep them from being linked to a common owner. Some linking is still unavoidable with multi-input transactions, which necessarily reveal that their inputs were owned by the same owner. The risk is that if the owner of a key is revealed, linking could reveal other transactions that belonged to the same owner.</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还有另外一层防火墙。交易者应该针对每一笔交易启用一对新的公私钥，以便他人无法将这些交易追溯到同一个所有者身上。有些多输入的交易依然难免被追溯，因为那些输入必然会被识别出来自于同一个所有者。危险在于，如果一个公钥的所有者被曝光之后，与之相关的所有其他交易都会被曝光。</w:t>
      </w:r>
    </w:p>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1"/>
        <w:rPr>
          <w:rFonts w:ascii="Helvetica" w:eastAsia="宋体" w:hAnsi="Helvetica" w:cs="宋体"/>
          <w:b/>
          <w:bCs/>
          <w:color w:val="333333"/>
          <w:kern w:val="0"/>
          <w:sz w:val="42"/>
          <w:szCs w:val="42"/>
        </w:rPr>
      </w:pPr>
      <w:bookmarkStart w:id="28" w:name="header-n909"/>
      <w:bookmarkEnd w:id="28"/>
      <w:r w:rsidRPr="00AE5179">
        <w:rPr>
          <w:rFonts w:ascii="Helvetica" w:eastAsia="宋体" w:hAnsi="Helvetica" w:cs="宋体"/>
          <w:b/>
          <w:bCs/>
          <w:color w:val="333333"/>
          <w:kern w:val="0"/>
          <w:sz w:val="42"/>
          <w:szCs w:val="42"/>
        </w:rPr>
        <w:t xml:space="preserve">11. </w:t>
      </w:r>
      <w:r w:rsidRPr="00AE5179">
        <w:rPr>
          <w:rFonts w:ascii="Helvetica" w:eastAsia="宋体" w:hAnsi="Helvetica" w:cs="宋体"/>
          <w:b/>
          <w:bCs/>
          <w:color w:val="333333"/>
          <w:kern w:val="0"/>
          <w:sz w:val="42"/>
          <w:szCs w:val="42"/>
        </w:rPr>
        <w:t>计算</w:t>
      </w:r>
      <w:r w:rsidRPr="00AE5179">
        <w:rPr>
          <w:rFonts w:ascii="Helvetica" w:eastAsia="宋体" w:hAnsi="Helvetica" w:cs="宋体"/>
          <w:b/>
          <w:bCs/>
          <w:color w:val="333333"/>
          <w:kern w:val="0"/>
          <w:sz w:val="42"/>
          <w:szCs w:val="42"/>
        </w:rPr>
        <w:t xml:space="preserve"> (Calculations)</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We consider the scenario of an attacker trying to generate an alternate chain faster than the honest chain. Even if this is accomplished, it does not throw the system open to arbitrary changes, such as creating value out of thin air or taking money that never belonged to the attacker. Nodes are not going to accept an invalid transaction as payment, and honest nodes will never accept a block containing them. An attacker can only try to change one of his own transactions to take back money he recently spent.</w:t>
      </w:r>
    </w:p>
    <w:p w:rsidR="00AE5179" w:rsidRPr="00AE5179" w:rsidRDefault="00AE5179" w:rsidP="00D5430F">
      <w:pPr>
        <w:widowControl/>
        <w:shd w:val="clear" w:color="auto" w:fill="FFFFFF"/>
        <w:spacing w:before="192" w:after="192"/>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假设一个场景，某个攻击者正在试图生成一个比诚实链更快的替代链。就算他成功了，也不会使当前系统置于模棱两可的尴尬境地，即，他不可能凭空制造出价值，也无法获取从未属于他的钱。网络节点不会把一笔无效交易当作支付，而诚实节点也永远不会接受一个包含这种支付的区块。攻击者最多只能修改属于他自己的交易，进而试图取回他已经花出去的钱。</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 xml:space="preserve">The race between the honest chain and an attacker chain can be characterized as a Binomial Random Walk. The success event is the honest chain being extended by one block, increasing its </w:t>
      </w:r>
      <w:r w:rsidRPr="00AE5179">
        <w:rPr>
          <w:rFonts w:ascii="Helvetica" w:eastAsia="宋体" w:hAnsi="Helvetica" w:cs="宋体"/>
          <w:color w:val="333333"/>
          <w:kern w:val="0"/>
          <w:sz w:val="24"/>
          <w:szCs w:val="24"/>
        </w:rPr>
        <w:lastRenderedPageBreak/>
        <w:t>lead by +1, and the failure event is the attacker's chain being extended by one block, reducing the gap by -1.</w:t>
      </w:r>
    </w:p>
    <w:p w:rsidR="00AE5179" w:rsidRPr="00AE5179" w:rsidRDefault="00AE5179" w:rsidP="00BD7330">
      <w:pPr>
        <w:widowControl/>
        <w:shd w:val="clear" w:color="auto" w:fill="FFFFFF"/>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诚实链和攻击者之间的竞争可以用二项式随机漫步来描述。成功事件是诚实链刚刚被添加了一个新的区块，使得它的优势增加了</w:t>
      </w:r>
      <w:r w:rsidRPr="00AE5179">
        <w:rPr>
          <w:rFonts w:ascii="Helvetica" w:eastAsia="宋体" w:hAnsi="Helvetica" w:cs="宋体"/>
          <w:color w:val="333333"/>
          <w:kern w:val="0"/>
          <w:sz w:val="24"/>
          <w:szCs w:val="24"/>
        </w:rPr>
        <w:t> </w:t>
      </w:r>
      <w:r w:rsidR="009467F0">
        <w:rPr>
          <w:rFonts w:ascii="Helvetica" w:eastAsia="宋体" w:hAnsi="Helvetica" w:cs="宋体"/>
          <w:color w:val="333333"/>
          <w:kern w:val="0"/>
          <w:sz w:val="24"/>
          <w:szCs w:val="24"/>
        </w:rPr>
        <w:t>1</w:t>
      </w:r>
      <w:r w:rsidRPr="00AE5179">
        <w:rPr>
          <w:rFonts w:ascii="Helvetica" w:eastAsia="宋体" w:hAnsi="Helvetica" w:cs="宋体"/>
          <w:color w:val="333333"/>
          <w:kern w:val="0"/>
          <w:sz w:val="24"/>
          <w:szCs w:val="24"/>
        </w:rPr>
        <w:t>；而失败事件是攻击者的链刚刚被增加了一个新的区块，使得诚实链的优势减少了</w:t>
      </w:r>
      <w:r w:rsidR="009467F0">
        <w:rPr>
          <w:rFonts w:ascii="Helvetica" w:eastAsia="宋体" w:hAnsi="Helvetica" w:cs="宋体" w:hint="eastAsia"/>
          <w:color w:val="333333"/>
          <w:kern w:val="0"/>
          <w:sz w:val="24"/>
          <w:szCs w:val="24"/>
        </w:rPr>
        <w:t>1</w:t>
      </w:r>
      <w:r w:rsidRPr="00AE5179">
        <w:rPr>
          <w:rFonts w:ascii="Helvetica" w:eastAsia="宋体" w:hAnsi="Helvetica" w:cs="宋体"/>
          <w:color w:val="333333"/>
          <w:kern w:val="0"/>
          <w:sz w:val="24"/>
          <w:szCs w:val="24"/>
        </w:rPr>
        <w:t> </w:t>
      </w:r>
      <w:r w:rsidRPr="00AE5179">
        <w:rPr>
          <w:rFonts w:ascii="Helvetica" w:eastAsia="宋体" w:hAnsi="Helvetica" w:cs="宋体"/>
          <w:color w:val="333333"/>
          <w:kern w:val="0"/>
          <w:sz w:val="24"/>
          <w:szCs w:val="24"/>
        </w:rPr>
        <w:t>。</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up with the honest chain, as follows</w:t>
      </w:r>
      <w:bookmarkStart w:id="29" w:name="ref-footnote-8"/>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"dfref-footnote-8"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8</w:t>
      </w:r>
      <w:r w:rsidRPr="00AE5179">
        <w:rPr>
          <w:rFonts w:ascii="Helvetica" w:eastAsia="宋体" w:hAnsi="Helvetica" w:cs="宋体"/>
          <w:color w:val="555555"/>
          <w:kern w:val="0"/>
          <w:sz w:val="24"/>
          <w:szCs w:val="24"/>
          <w:vertAlign w:val="superscript"/>
        </w:rPr>
        <w:fldChar w:fldCharType="end"/>
      </w:r>
      <w:bookmarkEnd w:id="29"/>
      <w:r w:rsidRPr="00AE5179">
        <w:rPr>
          <w:rFonts w:ascii="Helvetica" w:eastAsia="宋体" w:hAnsi="Helvetica" w:cs="宋体"/>
          <w:color w:val="333333"/>
          <w:kern w:val="0"/>
          <w:sz w:val="24"/>
          <w:szCs w:val="24"/>
        </w:rPr>
        <w:t>:</w:t>
      </w:r>
    </w:p>
    <w:p w:rsidR="00AE5179" w:rsidRDefault="00AE5179" w:rsidP="00BD7330">
      <w:pPr>
        <w:widowControl/>
        <w:shd w:val="clear" w:color="auto" w:fill="FFFFFF"/>
        <w:spacing w:before="192" w:after="192"/>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攻击者能够从落后局面追平的概率类似于赌徒破产问题。假设，一个拿着无限筹码的赌徒，从亏空开始，允许他赌无限次，目标是填补上已有的亏空。我们能算出他最终能填补亏空的概率，也就是攻击者能够赶上诚实链的概率</w:t>
      </w:r>
      <w:bookmarkStart w:id="30" w:name="ref-footnote-8-1"/>
      <w:r w:rsidRPr="00AE5179">
        <w:rPr>
          <w:rFonts w:ascii="Helvetica" w:eastAsia="宋体" w:hAnsi="Helvetica" w:cs="宋体"/>
          <w:color w:val="555555"/>
          <w:kern w:val="0"/>
          <w:sz w:val="24"/>
          <w:szCs w:val="24"/>
          <w:vertAlign w:val="superscript"/>
        </w:rPr>
        <w:fldChar w:fldCharType="begin"/>
      </w:r>
      <w:r w:rsidRPr="00AE5179">
        <w:rPr>
          <w:rFonts w:ascii="Helvetica" w:eastAsia="宋体" w:hAnsi="Helvetica" w:cs="宋体"/>
          <w:color w:val="555555"/>
          <w:kern w:val="0"/>
          <w:sz w:val="24"/>
          <w:szCs w:val="24"/>
          <w:vertAlign w:val="superscript"/>
        </w:rPr>
        <w:instrText xml:space="preserve"> HYPERLINK "file:///C:\\Users\\ADMINI~1\\AppData\\Local\\Temp\\7zO02B27797\\Bitcoin-Whitepaper-EN-CN.html" \l "dfref-footnote-8-1" </w:instrText>
      </w:r>
      <w:r w:rsidRPr="00AE5179">
        <w:rPr>
          <w:rFonts w:ascii="Helvetica" w:eastAsia="宋体" w:hAnsi="Helvetica" w:cs="宋体"/>
          <w:color w:val="555555"/>
          <w:kern w:val="0"/>
          <w:sz w:val="24"/>
          <w:szCs w:val="24"/>
          <w:vertAlign w:val="superscript"/>
        </w:rPr>
        <w:fldChar w:fldCharType="separate"/>
      </w:r>
      <w:r w:rsidRPr="00AE5179">
        <w:rPr>
          <w:rFonts w:ascii="Helvetica" w:eastAsia="宋体" w:hAnsi="Helvetica" w:cs="宋体"/>
          <w:color w:val="0000FF"/>
          <w:kern w:val="0"/>
          <w:sz w:val="24"/>
          <w:szCs w:val="24"/>
          <w:u w:val="single"/>
          <w:vertAlign w:val="superscript"/>
        </w:rPr>
        <w:t>8</w:t>
      </w:r>
      <w:r w:rsidRPr="00AE5179">
        <w:rPr>
          <w:rFonts w:ascii="Helvetica" w:eastAsia="宋体" w:hAnsi="Helvetica" w:cs="宋体"/>
          <w:color w:val="555555"/>
          <w:kern w:val="0"/>
          <w:sz w:val="24"/>
          <w:szCs w:val="24"/>
          <w:vertAlign w:val="superscript"/>
        </w:rPr>
        <w:fldChar w:fldCharType="end"/>
      </w:r>
      <w:bookmarkEnd w:id="30"/>
      <w:r w:rsidRPr="00AE5179">
        <w:rPr>
          <w:rFonts w:ascii="Helvetica" w:eastAsia="宋体" w:hAnsi="Helvetica" w:cs="宋体"/>
          <w:color w:val="333333"/>
          <w:kern w:val="0"/>
          <w:sz w:val="24"/>
          <w:szCs w:val="24"/>
        </w:rPr>
        <w:t>，如下：</w:t>
      </w:r>
    </w:p>
    <w:p w:rsidR="00607565" w:rsidRPr="00AE5179" w:rsidRDefault="00607565" w:rsidP="005D12C6">
      <w:pPr>
        <w:widowControl/>
        <w:shd w:val="clear" w:color="auto" w:fill="FFFFFF"/>
        <w:spacing w:before="192" w:after="192"/>
        <w:jc w:val="center"/>
        <w:rPr>
          <w:rFonts w:ascii="Helvetica" w:eastAsia="宋体" w:hAnsi="Helvetica" w:cs="宋体" w:hint="eastAsia"/>
          <w:color w:val="333333"/>
          <w:kern w:val="0"/>
          <w:sz w:val="24"/>
          <w:szCs w:val="24"/>
        </w:rPr>
      </w:pPr>
      <w:r>
        <w:rPr>
          <w:noProof/>
        </w:rPr>
        <w:drawing>
          <wp:inline distT="0" distB="0" distL="0" distR="0" wp14:anchorId="43A14CEC" wp14:editId="0E66930B">
            <wp:extent cx="4851187" cy="2010744"/>
            <wp:effectExtent l="0" t="0" r="698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6616" cy="2012994"/>
                    </a:xfrm>
                    <a:prstGeom prst="rect">
                      <a:avLst/>
                    </a:prstGeom>
                  </pic:spPr>
                </pic:pic>
              </a:graphicData>
            </a:graphic>
          </wp:inline>
        </w:drawing>
      </w:r>
    </w:p>
    <w:p w:rsidR="00AE5179" w:rsidRPr="00AE5179" w:rsidRDefault="00AE5179" w:rsidP="009467F0">
      <w:pPr>
        <w:widowControl/>
        <w:shd w:val="clear" w:color="auto" w:fill="FFFFFF"/>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bdr w:val="none" w:sz="0" w:space="0" w:color="auto" w:frame="1"/>
        </w:rPr>
        <w:t>诚实节点找到下一个区块的概率攻击者找到下一个区块的概率攻击者落后个区块却依然能够赶上的概率</w:t>
      </w:r>
    </w:p>
    <w:p w:rsidR="00AE5179" w:rsidRPr="00AE5179" w:rsidRDefault="00AE5179" w:rsidP="00AE5179">
      <w:pPr>
        <w:widowControl/>
        <w:shd w:val="clear" w:color="auto" w:fill="FFFFFF"/>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Given our assumption that </w:t>
      </w:r>
      <w:r w:rsidR="005463A2">
        <w:rPr>
          <w:rFonts w:ascii="Helvetica" w:eastAsia="宋体" w:hAnsi="Helvetica" w:cs="宋体"/>
          <w:color w:val="333333"/>
          <w:kern w:val="0"/>
          <w:sz w:val="24"/>
          <w:szCs w:val="24"/>
        </w:rPr>
        <w:t>p &gt; q</w:t>
      </w:r>
      <w:r w:rsidRPr="00AE5179">
        <w:rPr>
          <w:rFonts w:ascii="Helvetica" w:eastAsia="宋体" w:hAnsi="Helvetica" w:cs="宋体"/>
          <w:color w:val="333333"/>
          <w:kern w:val="0"/>
          <w:sz w:val="24"/>
          <w:szCs w:val="24"/>
        </w:rPr>
        <w:t>, the probability drops exponentially as the number of blocks the attacker has to catch up with increases. With the odds against him, if he doesn't make a lucky lunge forward early on, his chances become vanishingly small as he falls further behind.</w:t>
      </w:r>
    </w:p>
    <w:p w:rsidR="00AE5179" w:rsidRPr="00AE5179" w:rsidRDefault="00AE5179" w:rsidP="00332C86">
      <w:pPr>
        <w:widowControl/>
        <w:shd w:val="clear" w:color="auto" w:fill="FFFFFF"/>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既然我们已经假定</w:t>
      </w:r>
      <w:r w:rsidRPr="00AE5179">
        <w:rPr>
          <w:rFonts w:ascii="Helvetica" w:eastAsia="宋体" w:hAnsi="Helvetica" w:cs="宋体"/>
          <w:color w:val="333333"/>
          <w:kern w:val="0"/>
          <w:sz w:val="24"/>
          <w:szCs w:val="24"/>
        </w:rPr>
        <w:t> </w:t>
      </w:r>
      <w:r w:rsidR="009B4B41">
        <w:rPr>
          <w:rFonts w:ascii="Helvetica" w:eastAsia="宋体" w:hAnsi="Helvetica" w:cs="宋体"/>
          <w:color w:val="333333"/>
          <w:kern w:val="0"/>
          <w:sz w:val="24"/>
          <w:szCs w:val="24"/>
        </w:rPr>
        <w:t>p &gt; q</w:t>
      </w:r>
      <w:r w:rsidRPr="00AE5179">
        <w:rPr>
          <w:rFonts w:ascii="Helvetica" w:eastAsia="宋体" w:hAnsi="Helvetica" w:cs="宋体"/>
          <w:color w:val="333333"/>
          <w:kern w:val="0"/>
          <w:sz w:val="24"/>
          <w:szCs w:val="24"/>
        </w:rPr>
        <w:t xml:space="preserve">, </w:t>
      </w:r>
      <w:r w:rsidRPr="00AE5179">
        <w:rPr>
          <w:rFonts w:ascii="Helvetica" w:eastAsia="宋体" w:hAnsi="Helvetica" w:cs="宋体"/>
          <w:color w:val="333333"/>
          <w:kern w:val="0"/>
          <w:sz w:val="24"/>
          <w:szCs w:val="24"/>
        </w:rPr>
        <w:t>既然攻击者需要赶超的区块数量越来越多，那么其成功概率就会指数级下降。于赢面不利时，如果攻击者没有在起初就能幸运地做一个前移步刺，那么他的胜率将在他进一步落后的同时消弭殆尽。</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We now consider how long the recipient of a new transaction needs to wait before being sufficiently certain the sender can't change the transaction. We assume the sender is an attacker who wants to make the recipient believe he paid him for a while, then switch it to pay back to himself after some time has passed. The receiver will be alerted when that happens, but the sender hopes it will be too late.</w:t>
      </w:r>
    </w:p>
    <w:p w:rsidR="00AE5179" w:rsidRPr="00AE5179" w:rsidRDefault="00AE5179" w:rsidP="00DE15E9">
      <w:pPr>
        <w:widowControl/>
        <w:shd w:val="clear" w:color="auto" w:fill="FFFFFF"/>
        <w:spacing w:before="192" w:after="192"/>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现在考虑一下一笔新交易的收款人需要等多久才能充分确定发款人不能更改这笔交易。我们假定发款人是个攻击者，妄图让收款人在一段时间里相信他已经支付对付款项，随后将这笔钱再转回给自己。发生这种情况时，收款人当然会收到警告，但发款人希望那时木已成舟。</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The receiver generates a new key pair and gives the public key to the sender shortly before signing. This prevents the sender from preparing a chain of blocks ahead of time by working on it continuously until he is lucky enough to get far enough ahead, then executing the transaction at that moment. Once the transaction is sent, the dishonest sender starts working in secret on a parallel chain containing an alternate version of his transaction.</w:t>
      </w:r>
    </w:p>
    <w:p w:rsidR="00AE5179" w:rsidRPr="00AE5179" w:rsidRDefault="00AE5179" w:rsidP="005A01B2">
      <w:pPr>
        <w:widowControl/>
        <w:shd w:val="clear" w:color="auto" w:fill="FFFFFF"/>
        <w:spacing w:before="192" w:after="192"/>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lastRenderedPageBreak/>
        <w:t>收款人生成了一对新的公私钥，而后在签署之前不久将公钥告知发款人。这样可以防止一种情形：发款人提前通过连续运算去准备一条链上的区块，并且只要有足够的运气就会足够领先，直到那时再执行交易。一旦款项已被发出，那个不诚实的发款人开始秘密地在另一条平行链上开工，试图在其中加入一个反向版本的交易。</w:t>
      </w:r>
    </w:p>
    <w:p w:rsidR="00AE5179" w:rsidRPr="00AE5179" w:rsidRDefault="00AE5179" w:rsidP="00AE5179">
      <w:pPr>
        <w:widowControl/>
        <w:shd w:val="clear" w:color="auto" w:fill="FFFFFF"/>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The recipient waits until the transaction has been added to a block and</w:t>
      </w:r>
      <w:r w:rsidR="0086603C">
        <w:rPr>
          <w:rFonts w:ascii="Helvetica" w:eastAsia="宋体" w:hAnsi="Helvetica" w:cs="宋体"/>
          <w:color w:val="333333"/>
          <w:kern w:val="0"/>
          <w:sz w:val="24"/>
          <w:szCs w:val="24"/>
        </w:rPr>
        <w:t xml:space="preserve"> z </w:t>
      </w:r>
      <w:r w:rsidRPr="00AE5179">
        <w:rPr>
          <w:rFonts w:ascii="Helvetica" w:eastAsia="宋体" w:hAnsi="Helvetica" w:cs="宋体"/>
          <w:color w:val="333333"/>
          <w:kern w:val="0"/>
          <w:sz w:val="24"/>
          <w:szCs w:val="24"/>
        </w:rPr>
        <w:t>blocks have been linked after it. He doesn't know the exact amount of progress the attacker has made, but assuming the honest blocks took the average expected time per block, the attacker's potential progress will be a Poisson distribution with expected value:</w:t>
      </w:r>
    </w:p>
    <w:p w:rsidR="00AE5179" w:rsidRDefault="00AE5179" w:rsidP="000D52DC">
      <w:pPr>
        <w:widowControl/>
        <w:shd w:val="clear" w:color="auto" w:fill="FFFFFF"/>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收款人等到此笔交易被打包进区块，并已经有</w:t>
      </w:r>
      <w:r w:rsidR="00641DCF">
        <w:rPr>
          <w:rFonts w:ascii="Helvetica" w:eastAsia="宋体" w:hAnsi="Helvetica" w:cs="宋体"/>
          <w:color w:val="333333"/>
          <w:kern w:val="0"/>
          <w:sz w:val="24"/>
          <w:szCs w:val="24"/>
        </w:rPr>
        <w:t> z</w:t>
      </w:r>
      <w:r w:rsidRPr="00AE5179">
        <w:rPr>
          <w:rFonts w:ascii="Helvetica" w:eastAsia="宋体" w:hAnsi="Helvetica" w:cs="宋体"/>
          <w:color w:val="333333"/>
          <w:kern w:val="0"/>
          <w:sz w:val="24"/>
          <w:szCs w:val="24"/>
        </w:rPr>
        <w:t>个区块随后被加入。他并不知道攻击者的工作进展究竟如何，但是可以假定诚实区块在每个区块生成过程中耗费的平均时间；攻击者的潜在进展符合泊松分布，其期望值为：</w:t>
      </w:r>
    </w:p>
    <w:p w:rsidR="007D34EF" w:rsidRPr="00AE5179" w:rsidRDefault="007D34EF" w:rsidP="007D34EF">
      <w:pPr>
        <w:widowControl/>
        <w:shd w:val="clear" w:color="auto" w:fill="FFFFFF"/>
        <w:ind w:firstLine="420"/>
        <w:jc w:val="center"/>
        <w:rPr>
          <w:rFonts w:ascii="Helvetica" w:eastAsia="宋体" w:hAnsi="Helvetica" w:cs="宋体" w:hint="eastAsia"/>
          <w:color w:val="333333"/>
          <w:kern w:val="0"/>
          <w:sz w:val="24"/>
          <w:szCs w:val="24"/>
        </w:rPr>
      </w:pPr>
      <w:r>
        <w:rPr>
          <w:noProof/>
        </w:rPr>
        <w:drawing>
          <wp:inline distT="0" distB="0" distL="0" distR="0" wp14:anchorId="1D590236" wp14:editId="778BA187">
            <wp:extent cx="2309488" cy="105897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2685" cy="1065026"/>
                    </a:xfrm>
                    <a:prstGeom prst="rect">
                      <a:avLst/>
                    </a:prstGeom>
                  </pic:spPr>
                </pic:pic>
              </a:graphicData>
            </a:graphic>
          </wp:inline>
        </w:drawing>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To get the probability the attacker could still catch up now, we multiply the Poisson density for each amount of progress he could have made by the probability he could catch up from that point:</w:t>
      </w:r>
    </w:p>
    <w:p w:rsidR="00AE5179" w:rsidRDefault="00AE5179" w:rsidP="00EF4429">
      <w:pPr>
        <w:widowControl/>
        <w:shd w:val="clear" w:color="auto" w:fill="FFFFFF"/>
        <w:spacing w:before="192" w:after="192"/>
        <w:ind w:firstLine="420"/>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为了算出攻击者依然可以赶上的概率，我们要把每一个攻击者已有的进展的帕松密度乘以他可以从那一点能够追上来的概率：</w:t>
      </w:r>
    </w:p>
    <w:p w:rsidR="004E4FCB" w:rsidRPr="00AE5179" w:rsidRDefault="004E4FCB" w:rsidP="004E4FCB">
      <w:pPr>
        <w:widowControl/>
        <w:shd w:val="clear" w:color="auto" w:fill="FFFFFF"/>
        <w:spacing w:before="192" w:after="192"/>
        <w:ind w:firstLine="420"/>
        <w:jc w:val="center"/>
        <w:rPr>
          <w:rFonts w:ascii="Helvetica" w:eastAsia="宋体" w:hAnsi="Helvetica" w:cs="宋体" w:hint="eastAsia"/>
          <w:color w:val="333333"/>
          <w:kern w:val="0"/>
          <w:sz w:val="24"/>
          <w:szCs w:val="24"/>
        </w:rPr>
      </w:pPr>
      <w:r>
        <w:rPr>
          <w:noProof/>
        </w:rPr>
        <w:drawing>
          <wp:inline distT="0" distB="0" distL="0" distR="0" wp14:anchorId="6CE60622" wp14:editId="49483BD5">
            <wp:extent cx="3879898" cy="999817"/>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7165" cy="1004266"/>
                    </a:xfrm>
                    <a:prstGeom prst="rect">
                      <a:avLst/>
                    </a:prstGeom>
                  </pic:spPr>
                </pic:pic>
              </a:graphicData>
            </a:graphic>
          </wp:inline>
        </w:drawing>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Rearranging to avoid summing the infinite tail of the distribution...</w:t>
      </w:r>
    </w:p>
    <w:p w:rsid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为了避免对密度分布的无穷级数求和重新整理</w:t>
      </w:r>
      <w:r w:rsidRPr="00AE5179">
        <w:rPr>
          <w:rFonts w:ascii="Helvetica" w:eastAsia="宋体" w:hAnsi="Helvetica" w:cs="宋体"/>
          <w:color w:val="333333"/>
          <w:kern w:val="0"/>
          <w:sz w:val="24"/>
          <w:szCs w:val="24"/>
        </w:rPr>
        <w:t>…</w:t>
      </w:r>
    </w:p>
    <w:p w:rsidR="00050887" w:rsidRPr="00AE5179" w:rsidRDefault="00050887" w:rsidP="00943DBC">
      <w:pPr>
        <w:widowControl/>
        <w:shd w:val="clear" w:color="auto" w:fill="FFFFFF"/>
        <w:spacing w:before="192" w:after="192"/>
        <w:jc w:val="center"/>
        <w:rPr>
          <w:rFonts w:ascii="Helvetica" w:eastAsia="宋体" w:hAnsi="Helvetica" w:cs="宋体"/>
          <w:color w:val="333333"/>
          <w:kern w:val="0"/>
          <w:sz w:val="24"/>
          <w:szCs w:val="24"/>
        </w:rPr>
      </w:pPr>
      <w:r>
        <w:rPr>
          <w:noProof/>
        </w:rPr>
        <w:drawing>
          <wp:inline distT="0" distB="0" distL="0" distR="0" wp14:anchorId="7CF1B553" wp14:editId="59B41EEA">
            <wp:extent cx="3722204" cy="1005059"/>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0396" cy="1007271"/>
                    </a:xfrm>
                    <a:prstGeom prst="rect">
                      <a:avLst/>
                    </a:prstGeom>
                  </pic:spPr>
                </pic:pic>
              </a:graphicData>
            </a:graphic>
          </wp:inline>
        </w:drawing>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Converting to C code...</w:t>
      </w:r>
    </w:p>
    <w:p w:rsid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转换为</w:t>
      </w:r>
      <w:r w:rsidRPr="00AE5179">
        <w:rPr>
          <w:rFonts w:ascii="Helvetica" w:eastAsia="宋体" w:hAnsi="Helvetica" w:cs="宋体"/>
          <w:color w:val="333333"/>
          <w:kern w:val="0"/>
          <w:sz w:val="24"/>
          <w:szCs w:val="24"/>
        </w:rPr>
        <w:t xml:space="preserve"> C </w:t>
      </w:r>
      <w:r w:rsidRPr="00AE5179">
        <w:rPr>
          <w:rFonts w:ascii="Helvetica" w:eastAsia="宋体" w:hAnsi="Helvetica" w:cs="宋体"/>
          <w:color w:val="333333"/>
          <w:kern w:val="0"/>
          <w:sz w:val="24"/>
          <w:szCs w:val="24"/>
        </w:rPr>
        <w:t>语言程序</w:t>
      </w:r>
      <w:r w:rsidRPr="00AE5179">
        <w:rPr>
          <w:rFonts w:ascii="Helvetica" w:eastAsia="宋体" w:hAnsi="Helvetica" w:cs="宋体"/>
          <w:color w:val="333333"/>
          <w:kern w:val="0"/>
          <w:sz w:val="24"/>
          <w:szCs w:val="24"/>
        </w:rPr>
        <w:t>……</w:t>
      </w:r>
    </w:p>
    <w:p w:rsidR="009B1B8F" w:rsidRDefault="009B1B8F" w:rsidP="00AE5179">
      <w:pPr>
        <w:widowControl/>
        <w:shd w:val="clear" w:color="auto" w:fill="FFFFFF"/>
        <w:spacing w:before="192" w:after="192"/>
        <w:jc w:val="left"/>
        <w:rPr>
          <w:rFonts w:ascii="Helvetica" w:eastAsia="宋体" w:hAnsi="Helvetica" w:cs="宋体"/>
          <w:color w:val="333333"/>
          <w:kern w:val="0"/>
          <w:sz w:val="24"/>
          <w:szCs w:val="24"/>
        </w:rPr>
      </w:pPr>
    </w:p>
    <w:p w:rsidR="00EC2094" w:rsidRDefault="00EC2094" w:rsidP="00AE5179">
      <w:pPr>
        <w:widowControl/>
        <w:shd w:val="clear" w:color="auto" w:fill="FFFFFF"/>
        <w:spacing w:before="192" w:after="192"/>
        <w:jc w:val="left"/>
        <w:rPr>
          <w:rFonts w:ascii="Helvetica" w:eastAsia="宋体" w:hAnsi="Helvetica" w:cs="宋体"/>
          <w:color w:val="333333"/>
          <w:kern w:val="0"/>
          <w:sz w:val="24"/>
          <w:szCs w:val="24"/>
        </w:rPr>
      </w:pPr>
    </w:p>
    <w:p w:rsidR="00EC2094" w:rsidRDefault="00EC2094" w:rsidP="00AE5179">
      <w:pPr>
        <w:widowControl/>
        <w:shd w:val="clear" w:color="auto" w:fill="FFFFFF"/>
        <w:spacing w:before="192" w:after="192"/>
        <w:jc w:val="left"/>
        <w:rPr>
          <w:rFonts w:ascii="Helvetica" w:eastAsia="宋体" w:hAnsi="Helvetica" w:cs="宋体"/>
          <w:color w:val="333333"/>
          <w:kern w:val="0"/>
          <w:sz w:val="24"/>
          <w:szCs w:val="24"/>
        </w:rPr>
      </w:pPr>
    </w:p>
    <w:p w:rsidR="00EC2094" w:rsidRDefault="00EC2094" w:rsidP="00AE5179">
      <w:pPr>
        <w:widowControl/>
        <w:shd w:val="clear" w:color="auto" w:fill="FFFFFF"/>
        <w:spacing w:before="192" w:after="192"/>
        <w:jc w:val="left"/>
        <w:rPr>
          <w:rFonts w:ascii="Helvetica" w:eastAsia="宋体" w:hAnsi="Helvetica" w:cs="宋体" w:hint="eastAsia"/>
          <w:color w:val="333333"/>
          <w:kern w:val="0"/>
          <w:sz w:val="24"/>
          <w:szCs w:val="24"/>
        </w:rPr>
      </w:pP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lastRenderedPageBreak/>
        <w:t>#</w:t>
      </w:r>
      <w:r w:rsidRPr="008C06AF">
        <w:rPr>
          <w:rFonts w:ascii="Consolas" w:eastAsia="宋体" w:hAnsi="Consolas" w:cs="宋体"/>
          <w:color w:val="D73A49"/>
          <w:kern w:val="0"/>
          <w:sz w:val="20"/>
          <w:szCs w:val="20"/>
        </w:rPr>
        <w:t>include</w:t>
      </w:r>
      <w:r w:rsidRPr="008C06AF">
        <w:rPr>
          <w:rFonts w:ascii="Consolas" w:eastAsia="宋体" w:hAnsi="Consolas" w:cs="宋体"/>
          <w:color w:val="24292E"/>
          <w:kern w:val="0"/>
          <w:sz w:val="20"/>
          <w:szCs w:val="20"/>
        </w:rPr>
        <w:t xml:space="preserve"> </w:t>
      </w:r>
      <w:r w:rsidRPr="008C06AF">
        <w:rPr>
          <w:rFonts w:ascii="Consolas" w:eastAsia="宋体" w:hAnsi="Consolas" w:cs="宋体"/>
          <w:color w:val="032F62"/>
          <w:kern w:val="0"/>
          <w:sz w:val="20"/>
          <w:szCs w:val="20"/>
        </w:rPr>
        <w:t>&lt;math.h&gt;</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D73A49"/>
          <w:kern w:val="0"/>
          <w:sz w:val="20"/>
          <w:szCs w:val="20"/>
        </w:rPr>
        <w:t>double</w:t>
      </w:r>
      <w:r w:rsidRPr="008C06AF">
        <w:rPr>
          <w:rFonts w:ascii="Consolas" w:eastAsia="宋体" w:hAnsi="Consolas" w:cs="宋体"/>
          <w:color w:val="24292E"/>
          <w:kern w:val="0"/>
          <w:sz w:val="20"/>
          <w:szCs w:val="20"/>
        </w:rPr>
        <w:t xml:space="preserve"> </w:t>
      </w:r>
      <w:r w:rsidRPr="008C06AF">
        <w:rPr>
          <w:rFonts w:ascii="Consolas" w:eastAsia="宋体" w:hAnsi="Consolas" w:cs="宋体"/>
          <w:color w:val="6F42C1"/>
          <w:kern w:val="0"/>
          <w:sz w:val="20"/>
          <w:szCs w:val="20"/>
        </w:rPr>
        <w:t>AttackerSuccessProbability</w:t>
      </w:r>
      <w:r w:rsidRPr="008C06AF">
        <w:rPr>
          <w:rFonts w:ascii="Consolas" w:eastAsia="宋体" w:hAnsi="Consolas" w:cs="宋体"/>
          <w:color w:val="24292E"/>
          <w:kern w:val="0"/>
          <w:sz w:val="20"/>
          <w:szCs w:val="20"/>
        </w:rPr>
        <w:t>(</w:t>
      </w:r>
      <w:r w:rsidRPr="008C06AF">
        <w:rPr>
          <w:rFonts w:ascii="Consolas" w:eastAsia="宋体" w:hAnsi="Consolas" w:cs="宋体"/>
          <w:color w:val="D73A49"/>
          <w:kern w:val="0"/>
          <w:sz w:val="20"/>
          <w:szCs w:val="20"/>
        </w:rPr>
        <w:t>double</w:t>
      </w:r>
      <w:r w:rsidRPr="008C06AF">
        <w:rPr>
          <w:rFonts w:ascii="Consolas" w:eastAsia="宋体" w:hAnsi="Consolas" w:cs="宋体"/>
          <w:color w:val="24292E"/>
          <w:kern w:val="0"/>
          <w:sz w:val="20"/>
          <w:szCs w:val="20"/>
        </w:rPr>
        <w:t xml:space="preserve"> q, </w:t>
      </w:r>
      <w:r w:rsidRPr="008C06AF">
        <w:rPr>
          <w:rFonts w:ascii="Consolas" w:eastAsia="宋体" w:hAnsi="Consolas" w:cs="宋体"/>
          <w:color w:val="D73A49"/>
          <w:kern w:val="0"/>
          <w:sz w:val="20"/>
          <w:szCs w:val="20"/>
        </w:rPr>
        <w:t>int</w:t>
      </w:r>
      <w:r w:rsidRPr="008C06AF">
        <w:rPr>
          <w:rFonts w:ascii="Consolas" w:eastAsia="宋体" w:hAnsi="Consolas" w:cs="宋体"/>
          <w:color w:val="24292E"/>
          <w:kern w:val="0"/>
          <w:sz w:val="20"/>
          <w:szCs w:val="20"/>
        </w:rPr>
        <w:t xml:space="preserve"> z)</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ab/>
      </w:r>
      <w:r w:rsidRPr="008C06AF">
        <w:rPr>
          <w:rFonts w:ascii="Consolas" w:eastAsia="宋体" w:hAnsi="Consolas" w:cs="宋体"/>
          <w:color w:val="D73A49"/>
          <w:kern w:val="0"/>
          <w:sz w:val="20"/>
          <w:szCs w:val="20"/>
        </w:rPr>
        <w:t>double</w:t>
      </w:r>
      <w:r w:rsidRPr="008C06AF">
        <w:rPr>
          <w:rFonts w:ascii="Consolas" w:eastAsia="宋体" w:hAnsi="Consolas" w:cs="宋体"/>
          <w:color w:val="24292E"/>
          <w:kern w:val="0"/>
          <w:sz w:val="20"/>
          <w:szCs w:val="20"/>
        </w:rPr>
        <w:t xml:space="preserve"> p = </w:t>
      </w:r>
      <w:r w:rsidRPr="008C06AF">
        <w:rPr>
          <w:rFonts w:ascii="Consolas" w:eastAsia="宋体" w:hAnsi="Consolas" w:cs="宋体"/>
          <w:color w:val="005CC5"/>
          <w:kern w:val="0"/>
          <w:sz w:val="20"/>
          <w:szCs w:val="20"/>
        </w:rPr>
        <w:t>1.0</w:t>
      </w:r>
      <w:r w:rsidRPr="008C06AF">
        <w:rPr>
          <w:rFonts w:ascii="Consolas" w:eastAsia="宋体" w:hAnsi="Consolas" w:cs="宋体"/>
          <w:color w:val="24292E"/>
          <w:kern w:val="0"/>
          <w:sz w:val="20"/>
          <w:szCs w:val="20"/>
        </w:rPr>
        <w:t xml:space="preserve"> - q;</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ab/>
      </w:r>
      <w:r w:rsidRPr="008C06AF">
        <w:rPr>
          <w:rFonts w:ascii="Consolas" w:eastAsia="宋体" w:hAnsi="Consolas" w:cs="宋体"/>
          <w:color w:val="D73A49"/>
          <w:kern w:val="0"/>
          <w:sz w:val="20"/>
          <w:szCs w:val="20"/>
        </w:rPr>
        <w:t>double</w:t>
      </w:r>
      <w:r w:rsidRPr="008C06AF">
        <w:rPr>
          <w:rFonts w:ascii="Consolas" w:eastAsia="宋体" w:hAnsi="Consolas" w:cs="宋体"/>
          <w:color w:val="24292E"/>
          <w:kern w:val="0"/>
          <w:sz w:val="20"/>
          <w:szCs w:val="20"/>
        </w:rPr>
        <w:t xml:space="preserve"> lambda = z * (q / p);</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ab/>
      </w:r>
      <w:r w:rsidRPr="008C06AF">
        <w:rPr>
          <w:rFonts w:ascii="Consolas" w:eastAsia="宋体" w:hAnsi="Consolas" w:cs="宋体"/>
          <w:color w:val="D73A49"/>
          <w:kern w:val="0"/>
          <w:sz w:val="20"/>
          <w:szCs w:val="20"/>
        </w:rPr>
        <w:t>double</w:t>
      </w:r>
      <w:r w:rsidRPr="008C06AF">
        <w:rPr>
          <w:rFonts w:ascii="Consolas" w:eastAsia="宋体" w:hAnsi="Consolas" w:cs="宋体"/>
          <w:color w:val="24292E"/>
          <w:kern w:val="0"/>
          <w:sz w:val="20"/>
          <w:szCs w:val="20"/>
        </w:rPr>
        <w:t xml:space="preserve"> sum = </w:t>
      </w:r>
      <w:r w:rsidRPr="008C06AF">
        <w:rPr>
          <w:rFonts w:ascii="Consolas" w:eastAsia="宋体" w:hAnsi="Consolas" w:cs="宋体"/>
          <w:color w:val="005CC5"/>
          <w:kern w:val="0"/>
          <w:sz w:val="20"/>
          <w:szCs w:val="20"/>
        </w:rPr>
        <w:t>1.0</w:t>
      </w:r>
      <w:r w:rsidRPr="008C06AF">
        <w:rPr>
          <w:rFonts w:ascii="Consolas" w:eastAsia="宋体" w:hAnsi="Consolas" w:cs="宋体"/>
          <w:color w:val="24292E"/>
          <w:kern w:val="0"/>
          <w:sz w:val="20"/>
          <w:szCs w:val="20"/>
        </w:rPr>
        <w:t>;</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ab/>
      </w:r>
      <w:r w:rsidRPr="008C06AF">
        <w:rPr>
          <w:rFonts w:ascii="Consolas" w:eastAsia="宋体" w:hAnsi="Consolas" w:cs="宋体"/>
          <w:color w:val="D73A49"/>
          <w:kern w:val="0"/>
          <w:sz w:val="20"/>
          <w:szCs w:val="20"/>
        </w:rPr>
        <w:t>int</w:t>
      </w:r>
      <w:r w:rsidRPr="008C06AF">
        <w:rPr>
          <w:rFonts w:ascii="Consolas" w:eastAsia="宋体" w:hAnsi="Consolas" w:cs="宋体"/>
          <w:color w:val="24292E"/>
          <w:kern w:val="0"/>
          <w:sz w:val="20"/>
          <w:szCs w:val="20"/>
        </w:rPr>
        <w:t xml:space="preserve"> i, k;</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ab/>
      </w:r>
      <w:r w:rsidRPr="008C06AF">
        <w:rPr>
          <w:rFonts w:ascii="Consolas" w:eastAsia="宋体" w:hAnsi="Consolas" w:cs="宋体"/>
          <w:color w:val="D73A49"/>
          <w:kern w:val="0"/>
          <w:sz w:val="20"/>
          <w:szCs w:val="20"/>
        </w:rPr>
        <w:t>for</w:t>
      </w:r>
      <w:r w:rsidRPr="008C06AF">
        <w:rPr>
          <w:rFonts w:ascii="Consolas" w:eastAsia="宋体" w:hAnsi="Consolas" w:cs="宋体"/>
          <w:color w:val="24292E"/>
          <w:kern w:val="0"/>
          <w:sz w:val="20"/>
          <w:szCs w:val="20"/>
        </w:rPr>
        <w:t xml:space="preserve"> (k = </w:t>
      </w:r>
      <w:r w:rsidRPr="008C06AF">
        <w:rPr>
          <w:rFonts w:ascii="Consolas" w:eastAsia="宋体" w:hAnsi="Consolas" w:cs="宋体"/>
          <w:color w:val="005CC5"/>
          <w:kern w:val="0"/>
          <w:sz w:val="20"/>
          <w:szCs w:val="20"/>
        </w:rPr>
        <w:t>0</w:t>
      </w:r>
      <w:r w:rsidRPr="008C06AF">
        <w:rPr>
          <w:rFonts w:ascii="Consolas" w:eastAsia="宋体" w:hAnsi="Consolas" w:cs="宋体"/>
          <w:color w:val="24292E"/>
          <w:kern w:val="0"/>
          <w:sz w:val="20"/>
          <w:szCs w:val="20"/>
        </w:rPr>
        <w:t>; k &lt;= z; k++)</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ab/>
        <w:t>{</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ab/>
      </w:r>
      <w:r w:rsidRPr="008C06AF">
        <w:rPr>
          <w:rFonts w:ascii="Consolas" w:eastAsia="宋体" w:hAnsi="Consolas" w:cs="宋体"/>
          <w:color w:val="24292E"/>
          <w:kern w:val="0"/>
          <w:sz w:val="20"/>
          <w:szCs w:val="20"/>
        </w:rPr>
        <w:tab/>
      </w:r>
      <w:r w:rsidRPr="008C06AF">
        <w:rPr>
          <w:rFonts w:ascii="Consolas" w:eastAsia="宋体" w:hAnsi="Consolas" w:cs="宋体"/>
          <w:color w:val="D73A49"/>
          <w:kern w:val="0"/>
          <w:sz w:val="20"/>
          <w:szCs w:val="20"/>
        </w:rPr>
        <w:t>double</w:t>
      </w:r>
      <w:r w:rsidRPr="008C06AF">
        <w:rPr>
          <w:rFonts w:ascii="Consolas" w:eastAsia="宋体" w:hAnsi="Consolas" w:cs="宋体"/>
          <w:color w:val="24292E"/>
          <w:kern w:val="0"/>
          <w:sz w:val="20"/>
          <w:szCs w:val="20"/>
        </w:rPr>
        <w:t xml:space="preserve"> poisson = </w:t>
      </w:r>
      <w:r w:rsidRPr="008C06AF">
        <w:rPr>
          <w:rFonts w:ascii="Consolas" w:eastAsia="宋体" w:hAnsi="Consolas" w:cs="宋体"/>
          <w:color w:val="005CC5"/>
          <w:kern w:val="0"/>
          <w:sz w:val="20"/>
          <w:szCs w:val="20"/>
        </w:rPr>
        <w:t>exp</w:t>
      </w:r>
      <w:r w:rsidRPr="008C06AF">
        <w:rPr>
          <w:rFonts w:ascii="Consolas" w:eastAsia="宋体" w:hAnsi="Consolas" w:cs="宋体"/>
          <w:color w:val="24292E"/>
          <w:kern w:val="0"/>
          <w:sz w:val="20"/>
          <w:szCs w:val="20"/>
        </w:rPr>
        <w:t>(-lambda);</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ab/>
      </w:r>
      <w:r w:rsidRPr="008C06AF">
        <w:rPr>
          <w:rFonts w:ascii="Consolas" w:eastAsia="宋体" w:hAnsi="Consolas" w:cs="宋体"/>
          <w:color w:val="24292E"/>
          <w:kern w:val="0"/>
          <w:sz w:val="20"/>
          <w:szCs w:val="20"/>
        </w:rPr>
        <w:tab/>
      </w:r>
      <w:r w:rsidRPr="008C06AF">
        <w:rPr>
          <w:rFonts w:ascii="Consolas" w:eastAsia="宋体" w:hAnsi="Consolas" w:cs="宋体"/>
          <w:color w:val="D73A49"/>
          <w:kern w:val="0"/>
          <w:sz w:val="20"/>
          <w:szCs w:val="20"/>
        </w:rPr>
        <w:t>for</w:t>
      </w:r>
      <w:r w:rsidRPr="008C06AF">
        <w:rPr>
          <w:rFonts w:ascii="Consolas" w:eastAsia="宋体" w:hAnsi="Consolas" w:cs="宋体"/>
          <w:color w:val="24292E"/>
          <w:kern w:val="0"/>
          <w:sz w:val="20"/>
          <w:szCs w:val="20"/>
        </w:rPr>
        <w:t xml:space="preserve"> (i = </w:t>
      </w:r>
      <w:r w:rsidRPr="008C06AF">
        <w:rPr>
          <w:rFonts w:ascii="Consolas" w:eastAsia="宋体" w:hAnsi="Consolas" w:cs="宋体"/>
          <w:color w:val="005CC5"/>
          <w:kern w:val="0"/>
          <w:sz w:val="20"/>
          <w:szCs w:val="20"/>
        </w:rPr>
        <w:t>1</w:t>
      </w:r>
      <w:r w:rsidRPr="008C06AF">
        <w:rPr>
          <w:rFonts w:ascii="Consolas" w:eastAsia="宋体" w:hAnsi="Consolas" w:cs="宋体"/>
          <w:color w:val="24292E"/>
          <w:kern w:val="0"/>
          <w:sz w:val="20"/>
          <w:szCs w:val="20"/>
        </w:rPr>
        <w:t>; i &lt;= k; i++)</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ab/>
      </w:r>
      <w:r w:rsidRPr="008C06AF">
        <w:rPr>
          <w:rFonts w:ascii="Consolas" w:eastAsia="宋体" w:hAnsi="Consolas" w:cs="宋体"/>
          <w:color w:val="24292E"/>
          <w:kern w:val="0"/>
          <w:sz w:val="20"/>
          <w:szCs w:val="20"/>
        </w:rPr>
        <w:tab/>
      </w:r>
      <w:r w:rsidRPr="008C06AF">
        <w:rPr>
          <w:rFonts w:ascii="Consolas" w:eastAsia="宋体" w:hAnsi="Consolas" w:cs="宋体"/>
          <w:color w:val="24292E"/>
          <w:kern w:val="0"/>
          <w:sz w:val="20"/>
          <w:szCs w:val="20"/>
        </w:rPr>
        <w:tab/>
        <w:t>poisson *= lambda / i;</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ab/>
      </w:r>
      <w:r w:rsidRPr="008C06AF">
        <w:rPr>
          <w:rFonts w:ascii="Consolas" w:eastAsia="宋体" w:hAnsi="Consolas" w:cs="宋体"/>
          <w:color w:val="24292E"/>
          <w:kern w:val="0"/>
          <w:sz w:val="20"/>
          <w:szCs w:val="20"/>
        </w:rPr>
        <w:tab/>
        <w:t>sum -= poisson * (</w:t>
      </w:r>
      <w:r w:rsidRPr="008C06AF">
        <w:rPr>
          <w:rFonts w:ascii="Consolas" w:eastAsia="宋体" w:hAnsi="Consolas" w:cs="宋体"/>
          <w:color w:val="005CC5"/>
          <w:kern w:val="0"/>
          <w:sz w:val="20"/>
          <w:szCs w:val="20"/>
        </w:rPr>
        <w:t>1</w:t>
      </w:r>
      <w:r w:rsidRPr="008C06AF">
        <w:rPr>
          <w:rFonts w:ascii="Consolas" w:eastAsia="宋体" w:hAnsi="Consolas" w:cs="宋体"/>
          <w:color w:val="24292E"/>
          <w:kern w:val="0"/>
          <w:sz w:val="20"/>
          <w:szCs w:val="20"/>
        </w:rPr>
        <w:t xml:space="preserve"> - </w:t>
      </w:r>
      <w:r w:rsidRPr="008C06AF">
        <w:rPr>
          <w:rFonts w:ascii="Consolas" w:eastAsia="宋体" w:hAnsi="Consolas" w:cs="宋体"/>
          <w:color w:val="005CC5"/>
          <w:kern w:val="0"/>
          <w:sz w:val="20"/>
          <w:szCs w:val="20"/>
        </w:rPr>
        <w:t>pow</w:t>
      </w:r>
      <w:r w:rsidRPr="008C06AF">
        <w:rPr>
          <w:rFonts w:ascii="Consolas" w:eastAsia="宋体" w:hAnsi="Consolas" w:cs="宋体"/>
          <w:color w:val="24292E"/>
          <w:kern w:val="0"/>
          <w:sz w:val="20"/>
          <w:szCs w:val="20"/>
        </w:rPr>
        <w:t>(q / p, z - k));</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ab/>
        <w:t>}</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ab/>
      </w:r>
      <w:r w:rsidRPr="008C06AF">
        <w:rPr>
          <w:rFonts w:ascii="Consolas" w:eastAsia="宋体" w:hAnsi="Consolas" w:cs="宋体"/>
          <w:color w:val="D73A49"/>
          <w:kern w:val="0"/>
          <w:sz w:val="20"/>
          <w:szCs w:val="20"/>
        </w:rPr>
        <w:t>return</w:t>
      </w:r>
      <w:r w:rsidRPr="008C06AF">
        <w:rPr>
          <w:rFonts w:ascii="Consolas" w:eastAsia="宋体" w:hAnsi="Consolas" w:cs="宋体"/>
          <w:color w:val="24292E"/>
          <w:kern w:val="0"/>
          <w:sz w:val="20"/>
          <w:szCs w:val="20"/>
        </w:rPr>
        <w:t xml:space="preserve"> sum;</w:t>
      </w:r>
    </w:p>
    <w:p w:rsidR="008C06AF" w:rsidRPr="008C06AF" w:rsidRDefault="008C06AF" w:rsidP="008C0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06AF">
        <w:rPr>
          <w:rFonts w:ascii="Consolas" w:eastAsia="宋体" w:hAnsi="Consolas" w:cs="宋体"/>
          <w:color w:val="24292E"/>
          <w:kern w:val="0"/>
          <w:sz w:val="20"/>
          <w:szCs w:val="20"/>
        </w:rPr>
        <w:t>}</w:t>
      </w:r>
    </w:p>
    <w:p w:rsidR="008C06AF" w:rsidRDefault="008C06AF" w:rsidP="00AE5179">
      <w:pPr>
        <w:widowControl/>
        <w:shd w:val="clear" w:color="auto" w:fill="FFFFFF"/>
        <w:spacing w:before="192" w:after="192"/>
        <w:jc w:val="left"/>
        <w:rPr>
          <w:rFonts w:ascii="Helvetica" w:eastAsia="宋体" w:hAnsi="Helvetica" w:cs="宋体"/>
          <w:color w:val="333333"/>
          <w:kern w:val="0"/>
          <w:sz w:val="24"/>
          <w:szCs w:val="24"/>
        </w:rPr>
      </w:pPr>
    </w:p>
    <w:p w:rsidR="00AE5179" w:rsidRPr="00AE5179" w:rsidRDefault="00AE5179" w:rsidP="00AE5179">
      <w:pPr>
        <w:widowControl/>
        <w:shd w:val="clear" w:color="auto" w:fill="FFFFFF"/>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Running some results, we can see the probability drop off exponentially with .</w:t>
      </w:r>
    </w:p>
    <w:p w:rsidR="00AE5179" w:rsidRDefault="00AE5179" w:rsidP="000719A9">
      <w:pPr>
        <w:widowControl/>
        <w:shd w:val="clear" w:color="auto" w:fill="FFFFFF"/>
        <w:jc w:val="left"/>
        <w:rPr>
          <w:rFonts w:ascii="inherit" w:eastAsia="宋体" w:hAnsi="inherit" w:cs="宋体"/>
          <w:color w:val="333333"/>
          <w:kern w:val="0"/>
          <w:sz w:val="24"/>
          <w:szCs w:val="24"/>
        </w:rPr>
      </w:pPr>
      <w:r w:rsidRPr="00AE5179">
        <w:rPr>
          <w:rFonts w:ascii="Helvetica" w:eastAsia="宋体" w:hAnsi="Helvetica" w:cs="宋体"/>
          <w:color w:val="333333"/>
          <w:kern w:val="0"/>
          <w:sz w:val="24"/>
          <w:szCs w:val="24"/>
        </w:rPr>
        <w:t>获取部分结果，我们可以看到概率随着</w:t>
      </w:r>
      <w:r w:rsidR="005312E1">
        <w:rPr>
          <w:rFonts w:ascii="Helvetica" w:eastAsia="宋体" w:hAnsi="Helvetica" w:cs="宋体"/>
          <w:color w:val="333333"/>
          <w:kern w:val="0"/>
          <w:sz w:val="24"/>
          <w:szCs w:val="24"/>
        </w:rPr>
        <w:t> z</w:t>
      </w:r>
      <w:r w:rsidRPr="00AE5179">
        <w:rPr>
          <w:rFonts w:ascii="Helvetica" w:eastAsia="宋体" w:hAnsi="Helvetica" w:cs="宋体"/>
          <w:color w:val="333333"/>
          <w:kern w:val="0"/>
          <w:sz w:val="24"/>
          <w:szCs w:val="24"/>
        </w:rPr>
        <w:t>的增加指数级下降：</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q=0.1</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z=0    P=1.0000000</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z=1    P=0.2045873</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z=2    P=0.0509779</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z=3    P=0.0131722</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z=4    P=0.0034552</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z=5    P=0.0009137</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z=6    P=0.0002428</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z=7    P=0.0000647</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z=8    P=0.0000173</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z=9    P=0.0000046</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z=10   P=0.0000012</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q=0.3</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z=0    P=1.0000000</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z=5    P=0.1773523</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z=10   P=0.0416605</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z=15   P=0.0101008</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z=20   P=0.0024804</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z=25   P=0.0006132</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z=30   P=0.0001522</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z=35   P=0.0000379</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z=40   P=0.0000095</w:t>
      </w:r>
    </w:p>
    <w:p w:rsidR="000719A9" w:rsidRPr="000719A9" w:rsidRDefault="000719A9" w:rsidP="000719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719A9">
        <w:rPr>
          <w:rFonts w:ascii="Consolas" w:eastAsia="宋体" w:hAnsi="Consolas" w:cs="宋体"/>
          <w:color w:val="24292E"/>
          <w:kern w:val="0"/>
          <w:sz w:val="20"/>
          <w:szCs w:val="20"/>
          <w:bdr w:val="none" w:sz="0" w:space="0" w:color="auto" w:frame="1"/>
        </w:rPr>
        <w:t xml:space="preserve">   z=45   P=0.0000024</w:t>
      </w:r>
    </w:p>
    <w:p w:rsidR="000719A9" w:rsidRPr="00AE5179" w:rsidRDefault="000719A9" w:rsidP="007763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0719A9">
        <w:rPr>
          <w:rFonts w:ascii="Consolas" w:eastAsia="宋体" w:hAnsi="Consolas" w:cs="宋体"/>
          <w:color w:val="24292E"/>
          <w:kern w:val="0"/>
          <w:sz w:val="20"/>
          <w:szCs w:val="20"/>
          <w:bdr w:val="none" w:sz="0" w:space="0" w:color="auto" w:frame="1"/>
        </w:rPr>
        <w:t xml:space="preserve">   z=50   P=0.0000006</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Solving for P less than 0.1%...</w:t>
      </w:r>
    </w:p>
    <w:p w:rsidR="00776370" w:rsidRDefault="00AE5179" w:rsidP="00776370">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若是</w:t>
      </w:r>
      <w:r w:rsidRPr="00AE5179">
        <w:rPr>
          <w:rFonts w:ascii="Helvetica" w:eastAsia="宋体" w:hAnsi="Helvetica" w:cs="宋体"/>
          <w:color w:val="333333"/>
          <w:kern w:val="0"/>
          <w:sz w:val="24"/>
          <w:szCs w:val="24"/>
        </w:rPr>
        <w:t xml:space="preserve"> P </w:t>
      </w:r>
      <w:r w:rsidRPr="00AE5179">
        <w:rPr>
          <w:rFonts w:ascii="Helvetica" w:eastAsia="宋体" w:hAnsi="Helvetica" w:cs="宋体"/>
          <w:color w:val="333333"/>
          <w:kern w:val="0"/>
          <w:sz w:val="24"/>
          <w:szCs w:val="24"/>
        </w:rPr>
        <w:t>小于</w:t>
      </w:r>
      <w:r w:rsidRPr="00AE5179">
        <w:rPr>
          <w:rFonts w:ascii="Helvetica" w:eastAsia="宋体" w:hAnsi="Helvetica" w:cs="宋体"/>
          <w:color w:val="333333"/>
          <w:kern w:val="0"/>
          <w:sz w:val="24"/>
          <w:szCs w:val="24"/>
        </w:rPr>
        <w:t xml:space="preserve"> 0.1%……</w:t>
      </w:r>
    </w:p>
    <w:p w:rsidR="00776370" w:rsidRPr="00776370" w:rsidRDefault="00776370" w:rsidP="007763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76370">
        <w:rPr>
          <w:rFonts w:ascii="Consolas" w:eastAsia="宋体" w:hAnsi="Consolas" w:cs="宋体"/>
          <w:color w:val="24292E"/>
          <w:kern w:val="0"/>
          <w:sz w:val="20"/>
          <w:szCs w:val="20"/>
          <w:bdr w:val="none" w:sz="0" w:space="0" w:color="auto" w:frame="1"/>
        </w:rPr>
        <w:lastRenderedPageBreak/>
        <w:t xml:space="preserve">  P &lt; 0.001</w:t>
      </w:r>
    </w:p>
    <w:p w:rsidR="00776370" w:rsidRPr="00776370" w:rsidRDefault="00776370" w:rsidP="007763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76370">
        <w:rPr>
          <w:rFonts w:ascii="Consolas" w:eastAsia="宋体" w:hAnsi="Consolas" w:cs="宋体"/>
          <w:color w:val="24292E"/>
          <w:kern w:val="0"/>
          <w:sz w:val="20"/>
          <w:szCs w:val="20"/>
          <w:bdr w:val="none" w:sz="0" w:space="0" w:color="auto" w:frame="1"/>
        </w:rPr>
        <w:t xml:space="preserve">   q=0.10   z=5</w:t>
      </w:r>
    </w:p>
    <w:p w:rsidR="00776370" w:rsidRPr="00776370" w:rsidRDefault="00776370" w:rsidP="007763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76370">
        <w:rPr>
          <w:rFonts w:ascii="Consolas" w:eastAsia="宋体" w:hAnsi="Consolas" w:cs="宋体"/>
          <w:color w:val="24292E"/>
          <w:kern w:val="0"/>
          <w:sz w:val="20"/>
          <w:szCs w:val="20"/>
          <w:bdr w:val="none" w:sz="0" w:space="0" w:color="auto" w:frame="1"/>
        </w:rPr>
        <w:t xml:space="preserve">   q=0.15   z=8</w:t>
      </w:r>
    </w:p>
    <w:p w:rsidR="00776370" w:rsidRPr="00776370" w:rsidRDefault="00776370" w:rsidP="007763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76370">
        <w:rPr>
          <w:rFonts w:ascii="Consolas" w:eastAsia="宋体" w:hAnsi="Consolas" w:cs="宋体"/>
          <w:color w:val="24292E"/>
          <w:kern w:val="0"/>
          <w:sz w:val="20"/>
          <w:szCs w:val="20"/>
          <w:bdr w:val="none" w:sz="0" w:space="0" w:color="auto" w:frame="1"/>
        </w:rPr>
        <w:t xml:space="preserve">   q=0.20   z=11</w:t>
      </w:r>
    </w:p>
    <w:p w:rsidR="00776370" w:rsidRPr="00776370" w:rsidRDefault="00776370" w:rsidP="007763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76370">
        <w:rPr>
          <w:rFonts w:ascii="Consolas" w:eastAsia="宋体" w:hAnsi="Consolas" w:cs="宋体"/>
          <w:color w:val="24292E"/>
          <w:kern w:val="0"/>
          <w:sz w:val="20"/>
          <w:szCs w:val="20"/>
          <w:bdr w:val="none" w:sz="0" w:space="0" w:color="auto" w:frame="1"/>
        </w:rPr>
        <w:t xml:space="preserve">   q=0.25   z=15</w:t>
      </w:r>
    </w:p>
    <w:p w:rsidR="00776370" w:rsidRPr="00776370" w:rsidRDefault="00776370" w:rsidP="007763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76370">
        <w:rPr>
          <w:rFonts w:ascii="Consolas" w:eastAsia="宋体" w:hAnsi="Consolas" w:cs="宋体"/>
          <w:color w:val="24292E"/>
          <w:kern w:val="0"/>
          <w:sz w:val="20"/>
          <w:szCs w:val="20"/>
          <w:bdr w:val="none" w:sz="0" w:space="0" w:color="auto" w:frame="1"/>
        </w:rPr>
        <w:t xml:space="preserve">   q=0.30   z=24</w:t>
      </w:r>
    </w:p>
    <w:p w:rsidR="00776370" w:rsidRPr="00776370" w:rsidRDefault="00776370" w:rsidP="007763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76370">
        <w:rPr>
          <w:rFonts w:ascii="Consolas" w:eastAsia="宋体" w:hAnsi="Consolas" w:cs="宋体"/>
          <w:color w:val="24292E"/>
          <w:kern w:val="0"/>
          <w:sz w:val="20"/>
          <w:szCs w:val="20"/>
          <w:bdr w:val="none" w:sz="0" w:space="0" w:color="auto" w:frame="1"/>
        </w:rPr>
        <w:t xml:space="preserve">   q=0.35   z=41</w:t>
      </w:r>
    </w:p>
    <w:p w:rsidR="00776370" w:rsidRPr="00776370" w:rsidRDefault="00776370" w:rsidP="007763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76370">
        <w:rPr>
          <w:rFonts w:ascii="Consolas" w:eastAsia="宋体" w:hAnsi="Consolas" w:cs="宋体"/>
          <w:color w:val="24292E"/>
          <w:kern w:val="0"/>
          <w:sz w:val="20"/>
          <w:szCs w:val="20"/>
          <w:bdr w:val="none" w:sz="0" w:space="0" w:color="auto" w:frame="1"/>
        </w:rPr>
        <w:t xml:space="preserve">   q=0.40   z=89</w:t>
      </w:r>
    </w:p>
    <w:p w:rsidR="00776370" w:rsidRPr="00776370" w:rsidRDefault="00776370" w:rsidP="007763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76370">
        <w:rPr>
          <w:rFonts w:ascii="Consolas" w:eastAsia="宋体" w:hAnsi="Consolas" w:cs="宋体"/>
          <w:color w:val="24292E"/>
          <w:kern w:val="0"/>
          <w:sz w:val="20"/>
          <w:szCs w:val="20"/>
          <w:bdr w:val="none" w:sz="0" w:space="0" w:color="auto" w:frame="1"/>
        </w:rPr>
        <w:t xml:space="preserve">   q=0.45   z=340</w:t>
      </w:r>
    </w:p>
    <w:p w:rsidR="00776370" w:rsidRDefault="00776370" w:rsidP="00776370">
      <w:pPr>
        <w:widowControl/>
        <w:shd w:val="clear" w:color="auto" w:fill="FFFFFF"/>
        <w:spacing w:before="192" w:after="192"/>
        <w:jc w:val="left"/>
        <w:rPr>
          <w:rFonts w:ascii="Helvetica" w:eastAsia="宋体" w:hAnsi="Helvetica" w:cs="宋体"/>
          <w:color w:val="333333"/>
          <w:kern w:val="0"/>
          <w:sz w:val="24"/>
          <w:szCs w:val="24"/>
        </w:rPr>
      </w:pPr>
    </w:p>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1"/>
        <w:rPr>
          <w:rFonts w:ascii="Helvetica" w:eastAsia="宋体" w:hAnsi="Helvetica" w:cs="宋体"/>
          <w:b/>
          <w:bCs/>
          <w:color w:val="333333"/>
          <w:kern w:val="0"/>
          <w:sz w:val="42"/>
          <w:szCs w:val="42"/>
        </w:rPr>
      </w:pPr>
      <w:bookmarkStart w:id="31" w:name="header-n943"/>
      <w:bookmarkEnd w:id="31"/>
      <w:r w:rsidRPr="00AE5179">
        <w:rPr>
          <w:rFonts w:ascii="Helvetica" w:eastAsia="宋体" w:hAnsi="Helvetica" w:cs="宋体"/>
          <w:b/>
          <w:bCs/>
          <w:color w:val="333333"/>
          <w:kern w:val="0"/>
          <w:sz w:val="42"/>
          <w:szCs w:val="42"/>
        </w:rPr>
        <w:t xml:space="preserve">12. </w:t>
      </w:r>
      <w:r w:rsidRPr="00AE5179">
        <w:rPr>
          <w:rFonts w:ascii="Helvetica" w:eastAsia="宋体" w:hAnsi="Helvetica" w:cs="宋体"/>
          <w:b/>
          <w:bCs/>
          <w:color w:val="333333"/>
          <w:kern w:val="0"/>
          <w:sz w:val="42"/>
          <w:szCs w:val="42"/>
        </w:rPr>
        <w:t>结论</w:t>
      </w:r>
      <w:r w:rsidRPr="00AE5179">
        <w:rPr>
          <w:rFonts w:ascii="Helvetica" w:eastAsia="宋体" w:hAnsi="Helvetica" w:cs="宋体"/>
          <w:b/>
          <w:bCs/>
          <w:color w:val="333333"/>
          <w:kern w:val="0"/>
          <w:sz w:val="42"/>
          <w:szCs w:val="42"/>
        </w:rPr>
        <w:t xml:space="preserve"> (Conclusion)</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We have proposed a system for electronic transactions without relying on trust. We started with the usual framework of coins made from digital signatures, which provides strong control of ownership, but is incomplete without a way to prevent double-spending. To solve this, we proposed a peer-to-peer network using proof-of-work to record a public history of transactions that quickly becomes computationally impractical for an attacker to change if honest nodes control a majority of CPU power. The network is robust in its unstructured simplicity. Nodes work all at once with little coordination. They do not need to be identified, since messages are not routed to any particular place and only need to be delivered on a best effort basis. Nodes can leave and rejoin the network at will, accepting the proof-of-work chain as proof of what happened while they were gone. They vote with their CPU power, expressing their acceptance of valid blocks by working on extending them and rejecting invalid blocks by refusing to work on them. Any needed rules and incentives can be enforced with this consensus mechanism.</w:t>
      </w:r>
    </w:p>
    <w:p w:rsidR="00AE5179" w:rsidRPr="00AE5179" w:rsidRDefault="00AE5179" w:rsidP="006E7070">
      <w:pPr>
        <w:widowControl/>
        <w:shd w:val="clear" w:color="auto" w:fill="FFFFFF"/>
        <w:spacing w:before="192" w:after="192"/>
        <w:ind w:firstLine="420"/>
        <w:jc w:val="left"/>
        <w:rPr>
          <w:rFonts w:ascii="Helvetica" w:eastAsia="宋体" w:hAnsi="Helvetica" w:cs="宋体"/>
          <w:color w:val="333333"/>
          <w:kern w:val="0"/>
          <w:sz w:val="24"/>
          <w:szCs w:val="24"/>
        </w:rPr>
      </w:pPr>
      <w:bookmarkStart w:id="32" w:name="_GoBack"/>
      <w:bookmarkEnd w:id="32"/>
      <w:r w:rsidRPr="00AE5179">
        <w:rPr>
          <w:rFonts w:ascii="Helvetica" w:eastAsia="宋体" w:hAnsi="Helvetica" w:cs="宋体"/>
          <w:color w:val="333333"/>
          <w:kern w:val="0"/>
          <w:sz w:val="24"/>
          <w:szCs w:val="24"/>
        </w:rPr>
        <w:t>我们提出了一个不必依赖信任的电子交易系统；起点是一个普通的使用数字签名的硬币框架开始，虽然它提供了健壮的所有权控制，却无法避免双重支付。为了解决这个问题，我们提出一个使用工作证明机制的点对点网络去记录一个公开的交易记录历史，只要诚实节点能够控制大多数</w:t>
      </w:r>
      <w:r w:rsidRPr="00AE5179">
        <w:rPr>
          <w:rFonts w:ascii="Helvetica" w:eastAsia="宋体" w:hAnsi="Helvetica" w:cs="宋体"/>
          <w:color w:val="333333"/>
          <w:kern w:val="0"/>
          <w:sz w:val="24"/>
          <w:szCs w:val="24"/>
        </w:rPr>
        <w:t xml:space="preserve"> CPU </w:t>
      </w:r>
      <w:r w:rsidRPr="00AE5179">
        <w:rPr>
          <w:rFonts w:ascii="Helvetica" w:eastAsia="宋体" w:hAnsi="Helvetica" w:cs="宋体"/>
          <w:color w:val="333333"/>
          <w:kern w:val="0"/>
          <w:sz w:val="24"/>
          <w:szCs w:val="24"/>
        </w:rPr>
        <w:t>算力，那么攻击者就仅从算力方面就不可能成功篡改系统。这个网络的健壮在于它的无结构的简单。节点们可以在很少协同的情况下瞬间同时工作。它们甚至不需要被辨认，因为消息的路径并非取决于特定的终点；消息只需要被以最大努力为基本去传播即可。节点来去自由，重新加入时，只需要接受工作证明链，作为它们离线之时所发生之一切的证明。它们通过它们的</w:t>
      </w:r>
      <w:r w:rsidRPr="00AE5179">
        <w:rPr>
          <w:rFonts w:ascii="Helvetica" w:eastAsia="宋体" w:hAnsi="Helvetica" w:cs="宋体"/>
          <w:color w:val="333333"/>
          <w:kern w:val="0"/>
          <w:sz w:val="24"/>
          <w:szCs w:val="24"/>
        </w:rPr>
        <w:t xml:space="preserve"> CPU </w:t>
      </w:r>
      <w:r w:rsidRPr="00AE5179">
        <w:rPr>
          <w:rFonts w:ascii="Helvetica" w:eastAsia="宋体" w:hAnsi="Helvetica" w:cs="宋体"/>
          <w:color w:val="333333"/>
          <w:kern w:val="0"/>
          <w:sz w:val="24"/>
          <w:szCs w:val="24"/>
        </w:rPr>
        <w:t>算力投票，通过不断为链添加新的有效区块、拒绝无效区块，去表示它们对有效交易的接受与否。任何必要的规则和奖励都可以通过这个共识机制来强制实施。</w:t>
      </w:r>
    </w:p>
    <w:p w:rsidR="00AE5179" w:rsidRPr="00AE5179" w:rsidRDefault="00AE5179" w:rsidP="00AE5179">
      <w:pPr>
        <w:widowControl/>
        <w:spacing w:before="240" w:after="240"/>
        <w:jc w:val="left"/>
        <w:rPr>
          <w:rFonts w:ascii="宋体" w:eastAsia="宋体" w:hAnsi="宋体" w:cs="宋体"/>
          <w:kern w:val="0"/>
          <w:sz w:val="24"/>
          <w:szCs w:val="24"/>
        </w:rPr>
      </w:pPr>
      <w:r w:rsidRPr="00AE5179">
        <w:rPr>
          <w:rFonts w:ascii="宋体" w:eastAsia="宋体" w:hAnsi="宋体" w:cs="宋体"/>
          <w:kern w:val="0"/>
          <w:sz w:val="24"/>
          <w:szCs w:val="24"/>
        </w:rPr>
        <w:pict>
          <v:rect id="_x0000_i1033" style="width:0;height:1.5pt" o:hralign="center" o:hrstd="t" o:hrnoshade="t" o:hr="t" fillcolor="#333" stroked="f"/>
        </w:pict>
      </w:r>
    </w:p>
    <w:p w:rsidR="00AE5179" w:rsidRPr="00AE5179" w:rsidRDefault="00AE5179" w:rsidP="00AE5179">
      <w:pPr>
        <w:widowControl/>
        <w:pBdr>
          <w:bottom w:val="single" w:sz="6" w:space="4" w:color="EEEEEE"/>
        </w:pBdr>
        <w:shd w:val="clear" w:color="auto" w:fill="FFFFFF"/>
        <w:spacing w:before="100" w:beforeAutospacing="1" w:after="100" w:afterAutospacing="1"/>
        <w:jc w:val="left"/>
        <w:outlineLvl w:val="1"/>
        <w:rPr>
          <w:rFonts w:ascii="Helvetica" w:eastAsia="宋体" w:hAnsi="Helvetica" w:cs="宋体"/>
          <w:b/>
          <w:bCs/>
          <w:color w:val="333333"/>
          <w:kern w:val="0"/>
          <w:sz w:val="42"/>
          <w:szCs w:val="42"/>
        </w:rPr>
      </w:pPr>
      <w:bookmarkStart w:id="33" w:name="header-n947"/>
      <w:bookmarkEnd w:id="33"/>
      <w:r w:rsidRPr="00AE5179">
        <w:rPr>
          <w:rFonts w:ascii="Helvetica" w:eastAsia="宋体" w:hAnsi="Helvetica" w:cs="宋体"/>
          <w:b/>
          <w:bCs/>
          <w:color w:val="333333"/>
          <w:kern w:val="0"/>
          <w:sz w:val="42"/>
          <w:szCs w:val="42"/>
        </w:rPr>
        <w:t>参考文献</w:t>
      </w:r>
      <w:r w:rsidRPr="00AE5179">
        <w:rPr>
          <w:rFonts w:ascii="Helvetica" w:eastAsia="宋体" w:hAnsi="Helvetica" w:cs="宋体"/>
          <w:b/>
          <w:bCs/>
          <w:color w:val="333333"/>
          <w:kern w:val="0"/>
          <w:sz w:val="42"/>
          <w:szCs w:val="42"/>
        </w:rPr>
        <w:t xml:space="preserve"> (References)</w:t>
      </w:r>
    </w:p>
    <w:p w:rsidR="00AE5179" w:rsidRPr="00AE5179" w:rsidRDefault="00AE5179" w:rsidP="00AE5179">
      <w:pPr>
        <w:widowControl/>
        <w:shd w:val="clear" w:color="auto" w:fill="FFFFFF"/>
        <w:spacing w:before="192" w:after="192"/>
        <w:jc w:val="left"/>
        <w:rPr>
          <w:rFonts w:ascii="Helvetica" w:eastAsia="宋体" w:hAnsi="Helvetica" w:cs="宋体"/>
          <w:color w:val="333333"/>
          <w:kern w:val="0"/>
          <w:sz w:val="24"/>
          <w:szCs w:val="24"/>
        </w:rPr>
      </w:pPr>
      <w:r w:rsidRPr="00AE5179">
        <w:rPr>
          <w:rFonts w:ascii="Helvetica" w:eastAsia="宋体" w:hAnsi="Helvetica" w:cs="宋体"/>
          <w:color w:val="333333"/>
          <w:kern w:val="0"/>
          <w:sz w:val="24"/>
          <w:szCs w:val="24"/>
        </w:rPr>
        <w:t> </w:t>
      </w:r>
    </w:p>
    <w:p w:rsidR="00AE5179" w:rsidRPr="00AE5179" w:rsidRDefault="00AE5179" w:rsidP="00AE5179">
      <w:pPr>
        <w:widowControl/>
        <w:shd w:val="clear" w:color="auto" w:fill="FFFFFF"/>
        <w:spacing w:before="240" w:after="240"/>
        <w:jc w:val="left"/>
        <w:rPr>
          <w:rFonts w:ascii="Helvetica" w:eastAsia="宋体" w:hAnsi="Helvetica" w:cs="宋体"/>
          <w:color w:val="888888"/>
          <w:kern w:val="0"/>
          <w:sz w:val="24"/>
          <w:szCs w:val="24"/>
        </w:rPr>
      </w:pPr>
      <w:r w:rsidRPr="00AE5179">
        <w:rPr>
          <w:rFonts w:ascii="Helvetica" w:eastAsia="宋体" w:hAnsi="Helvetica" w:cs="宋体"/>
          <w:color w:val="888888"/>
          <w:kern w:val="0"/>
          <w:sz w:val="24"/>
          <w:szCs w:val="24"/>
        </w:rPr>
        <w:pict>
          <v:rect id="_x0000_i1034" style="width:0;height:1.5pt" o:hralign="center" o:hrstd="t" o:hr="t" fillcolor="#a0a0a0" stroked="f"/>
        </w:pict>
      </w:r>
    </w:p>
    <w:p w:rsidR="00AE5179" w:rsidRPr="00AE5179" w:rsidRDefault="00AE5179" w:rsidP="00AE5179">
      <w:pPr>
        <w:widowControl/>
        <w:shd w:val="clear" w:color="auto" w:fill="FFFFFF"/>
        <w:spacing w:before="240" w:after="240"/>
        <w:jc w:val="left"/>
        <w:rPr>
          <w:rFonts w:ascii="Helvetica" w:eastAsia="宋体" w:hAnsi="Helvetica" w:cs="宋体"/>
          <w:color w:val="888888"/>
          <w:kern w:val="0"/>
          <w:sz w:val="17"/>
          <w:szCs w:val="17"/>
        </w:rPr>
      </w:pPr>
      <w:r w:rsidRPr="00AE5179">
        <w:rPr>
          <w:rFonts w:ascii="Helvetica" w:eastAsia="宋体" w:hAnsi="Helvetica" w:cs="宋体"/>
          <w:color w:val="888888"/>
          <w:kern w:val="0"/>
          <w:sz w:val="17"/>
          <w:szCs w:val="17"/>
        </w:rPr>
        <w:t xml:space="preserve">1 </w:t>
      </w:r>
      <w:r w:rsidRPr="00AE5179">
        <w:rPr>
          <w:rFonts w:ascii="Helvetica" w:eastAsia="宋体" w:hAnsi="Helvetica" w:cs="宋体"/>
          <w:b/>
          <w:bCs/>
          <w:color w:val="888888"/>
          <w:kern w:val="0"/>
          <w:sz w:val="17"/>
          <w:szCs w:val="17"/>
        </w:rPr>
        <w:t>b-money</w:t>
      </w:r>
      <w:r w:rsidRPr="00AE5179">
        <w:rPr>
          <w:rFonts w:ascii="Helvetica" w:eastAsia="宋体" w:hAnsi="Helvetica" w:cs="宋体"/>
          <w:color w:val="888888"/>
          <w:kern w:val="0"/>
          <w:sz w:val="17"/>
          <w:szCs w:val="17"/>
        </w:rPr>
        <w:t xml:space="preserve"> Dai Wei (1998-11-01) </w:t>
      </w:r>
      <w:hyperlink r:id="rId26" w:tgtFrame="_blank" w:history="1">
        <w:r w:rsidRPr="00AE5179">
          <w:rPr>
            <w:rFonts w:ascii="Helvetica" w:eastAsia="宋体" w:hAnsi="Helvetica" w:cs="宋体"/>
            <w:color w:val="0000FF"/>
            <w:kern w:val="0"/>
            <w:sz w:val="17"/>
            <w:szCs w:val="17"/>
            <w:u w:val="single"/>
          </w:rPr>
          <w:t>http://www.weidai.com/bmoney.txt</w:t>
        </w:r>
      </w:hyperlink>
      <w:bookmarkStart w:id="34" w:name="dfref-footnote-1"/>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"ref-footnote-1"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Start w:id="35" w:name="dfref-footnote-1-1"/>
      <w:bookmarkEnd w:id="34"/>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"ref-footnote-1-1"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End w:id="35"/>
    </w:p>
    <w:p w:rsidR="00AE5179" w:rsidRPr="00AE5179" w:rsidRDefault="00AE5179" w:rsidP="00AE5179">
      <w:pPr>
        <w:widowControl/>
        <w:shd w:val="clear" w:color="auto" w:fill="FFFFFF"/>
        <w:spacing w:before="240" w:after="240"/>
        <w:jc w:val="left"/>
        <w:rPr>
          <w:rFonts w:ascii="Helvetica" w:eastAsia="宋体" w:hAnsi="Helvetica" w:cs="宋体"/>
          <w:color w:val="888888"/>
          <w:kern w:val="0"/>
          <w:sz w:val="17"/>
          <w:szCs w:val="17"/>
        </w:rPr>
      </w:pPr>
      <w:r w:rsidRPr="00AE5179">
        <w:rPr>
          <w:rFonts w:ascii="Helvetica" w:eastAsia="宋体" w:hAnsi="Helvetica" w:cs="宋体"/>
          <w:color w:val="888888"/>
          <w:kern w:val="0"/>
          <w:sz w:val="17"/>
          <w:szCs w:val="17"/>
        </w:rPr>
        <w:lastRenderedPageBreak/>
        <w:t xml:space="preserve">2 </w:t>
      </w:r>
      <w:r w:rsidRPr="00AE5179">
        <w:rPr>
          <w:rFonts w:ascii="Helvetica" w:eastAsia="宋体" w:hAnsi="Helvetica" w:cs="宋体"/>
          <w:b/>
          <w:bCs/>
          <w:color w:val="888888"/>
          <w:kern w:val="0"/>
          <w:sz w:val="17"/>
          <w:szCs w:val="17"/>
        </w:rPr>
        <w:t>Design of a secure timestamping service with minimal trust requirements</w:t>
      </w:r>
      <w:r w:rsidRPr="00AE5179">
        <w:rPr>
          <w:rFonts w:ascii="Helvetica" w:eastAsia="宋体" w:hAnsi="Helvetica" w:cs="宋体"/>
          <w:color w:val="888888"/>
          <w:kern w:val="0"/>
          <w:sz w:val="17"/>
          <w:szCs w:val="17"/>
        </w:rPr>
        <w:t xml:space="preserve"> Henri Massias, Xavier Serret-Avila, Jean-Jacques Quisquater </w:t>
      </w:r>
      <w:r w:rsidRPr="00AE5179">
        <w:rPr>
          <w:rFonts w:ascii="Helvetica" w:eastAsia="宋体" w:hAnsi="Helvetica" w:cs="宋体"/>
          <w:i/>
          <w:iCs/>
          <w:color w:val="888888"/>
          <w:kern w:val="0"/>
          <w:sz w:val="17"/>
          <w:szCs w:val="17"/>
        </w:rPr>
        <w:t>20th Symposium on Information Theory in the Benelux</w:t>
      </w:r>
      <w:r w:rsidRPr="00AE5179">
        <w:rPr>
          <w:rFonts w:ascii="Helvetica" w:eastAsia="宋体" w:hAnsi="Helvetica" w:cs="宋体"/>
          <w:color w:val="888888"/>
          <w:kern w:val="0"/>
          <w:sz w:val="17"/>
          <w:szCs w:val="17"/>
        </w:rPr>
        <w:t xml:space="preserve"> (1999-05) </w:t>
      </w:r>
      <w:hyperlink r:id="rId27" w:tgtFrame="_blank" w:history="1">
        <w:r w:rsidRPr="00AE5179">
          <w:rPr>
            <w:rFonts w:ascii="Helvetica" w:eastAsia="宋体" w:hAnsi="Helvetica" w:cs="宋体"/>
            <w:color w:val="0000FF"/>
            <w:kern w:val="0"/>
            <w:sz w:val="17"/>
            <w:szCs w:val="17"/>
            <w:u w:val="single"/>
          </w:rPr>
          <w:t>http://citeseerx.ist.psu.edu/viewdoc/summary?doi=10.1.1.13.6228</w:t>
        </w:r>
      </w:hyperlink>
      <w:bookmarkStart w:id="36" w:name="dfref-footnote-2"/>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"ref-footnote-2"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Start w:id="37" w:name="dfref-footnote-2-1"/>
      <w:bookmarkEnd w:id="36"/>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"ref-footnote-2-1"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Start w:id="38" w:name="dfref-footnote-2-2"/>
      <w:bookmarkEnd w:id="37"/>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"ref-footnote-2-2"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Start w:id="39" w:name="dfref-footnote-2-3"/>
      <w:bookmarkEnd w:id="38"/>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"ref-footnote-2-3"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End w:id="39"/>
    </w:p>
    <w:p w:rsidR="00AE5179" w:rsidRPr="00AE5179" w:rsidRDefault="00AE5179" w:rsidP="00AE5179">
      <w:pPr>
        <w:widowControl/>
        <w:shd w:val="clear" w:color="auto" w:fill="FFFFFF"/>
        <w:spacing w:before="240" w:after="240"/>
        <w:jc w:val="left"/>
        <w:rPr>
          <w:rFonts w:ascii="Helvetica" w:eastAsia="宋体" w:hAnsi="Helvetica" w:cs="宋体"/>
          <w:color w:val="888888"/>
          <w:kern w:val="0"/>
          <w:sz w:val="17"/>
          <w:szCs w:val="17"/>
        </w:rPr>
      </w:pPr>
      <w:r w:rsidRPr="00AE5179">
        <w:rPr>
          <w:rFonts w:ascii="Helvetica" w:eastAsia="宋体" w:hAnsi="Helvetica" w:cs="宋体"/>
          <w:color w:val="888888"/>
          <w:kern w:val="0"/>
          <w:sz w:val="17"/>
          <w:szCs w:val="17"/>
        </w:rPr>
        <w:t xml:space="preserve">3 </w:t>
      </w:r>
      <w:r w:rsidRPr="00AE5179">
        <w:rPr>
          <w:rFonts w:ascii="Helvetica" w:eastAsia="宋体" w:hAnsi="Helvetica" w:cs="宋体"/>
          <w:b/>
          <w:bCs/>
          <w:color w:val="888888"/>
          <w:kern w:val="0"/>
          <w:sz w:val="17"/>
          <w:szCs w:val="17"/>
        </w:rPr>
        <w:t>How to time-stamp a digital document</w:t>
      </w:r>
      <w:r w:rsidRPr="00AE5179">
        <w:rPr>
          <w:rFonts w:ascii="Helvetica" w:eastAsia="宋体" w:hAnsi="Helvetica" w:cs="宋体"/>
          <w:color w:val="888888"/>
          <w:kern w:val="0"/>
          <w:sz w:val="17"/>
          <w:szCs w:val="17"/>
        </w:rPr>
        <w:t xml:space="preserve"> Stuart Haber, W.Scott Stornetta </w:t>
      </w:r>
      <w:r w:rsidRPr="00AE5179">
        <w:rPr>
          <w:rFonts w:ascii="Helvetica" w:eastAsia="宋体" w:hAnsi="Helvetica" w:cs="宋体"/>
          <w:i/>
          <w:iCs/>
          <w:color w:val="888888"/>
          <w:kern w:val="0"/>
          <w:sz w:val="17"/>
          <w:szCs w:val="17"/>
        </w:rPr>
        <w:t>Journal of Cryptology</w:t>
      </w:r>
      <w:r w:rsidRPr="00AE5179">
        <w:rPr>
          <w:rFonts w:ascii="Helvetica" w:eastAsia="宋体" w:hAnsi="Helvetica" w:cs="宋体"/>
          <w:color w:val="888888"/>
          <w:kern w:val="0"/>
          <w:sz w:val="17"/>
          <w:szCs w:val="17"/>
        </w:rPr>
        <w:t xml:space="preserve"> (1991) </w:t>
      </w:r>
      <w:hyperlink r:id="rId28" w:tgtFrame="_blank" w:history="1">
        <w:r w:rsidRPr="00AE5179">
          <w:rPr>
            <w:rFonts w:ascii="Helvetica" w:eastAsia="宋体" w:hAnsi="Helvetica" w:cs="宋体"/>
            <w:color w:val="0000FF"/>
            <w:kern w:val="0"/>
            <w:sz w:val="17"/>
            <w:szCs w:val="17"/>
            <w:u w:val="single"/>
          </w:rPr>
          <w:t>https://doi.org/cwwxd4</w:t>
        </w:r>
      </w:hyperlink>
      <w:r w:rsidRPr="00AE5179">
        <w:rPr>
          <w:rFonts w:ascii="Helvetica" w:eastAsia="宋体" w:hAnsi="Helvetica" w:cs="宋体"/>
          <w:color w:val="888888"/>
          <w:kern w:val="0"/>
          <w:sz w:val="17"/>
          <w:szCs w:val="17"/>
        </w:rPr>
        <w:t xml:space="preserve"> DOI: </w:t>
      </w:r>
      <w:hyperlink r:id="rId29" w:history="1">
        <w:r w:rsidRPr="00AE5179">
          <w:rPr>
            <w:rFonts w:ascii="Helvetica" w:eastAsia="宋体" w:hAnsi="Helvetica" w:cs="宋体"/>
            <w:color w:val="0000FF"/>
            <w:kern w:val="0"/>
            <w:sz w:val="17"/>
            <w:szCs w:val="17"/>
            <w:u w:val="single"/>
          </w:rPr>
          <w:t>10.1007/bf00196791</w:t>
        </w:r>
      </w:hyperlink>
      <w:bookmarkStart w:id="40" w:name="dfref-footnote-3"/>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"ref-footnote-3"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Start w:id="41" w:name="dfref-footnote-3-1"/>
      <w:bookmarkEnd w:id="40"/>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"ref-footnote-3-1"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End w:id="41"/>
    </w:p>
    <w:p w:rsidR="00AE5179" w:rsidRPr="00AE5179" w:rsidRDefault="00AE5179" w:rsidP="00AE5179">
      <w:pPr>
        <w:widowControl/>
        <w:shd w:val="clear" w:color="auto" w:fill="FFFFFF"/>
        <w:spacing w:before="240" w:after="240"/>
        <w:jc w:val="left"/>
        <w:rPr>
          <w:rFonts w:ascii="Helvetica" w:eastAsia="宋体" w:hAnsi="Helvetica" w:cs="宋体"/>
          <w:color w:val="888888"/>
          <w:kern w:val="0"/>
          <w:sz w:val="17"/>
          <w:szCs w:val="17"/>
        </w:rPr>
      </w:pPr>
      <w:r w:rsidRPr="00AE5179">
        <w:rPr>
          <w:rFonts w:ascii="Helvetica" w:eastAsia="宋体" w:hAnsi="Helvetica" w:cs="宋体"/>
          <w:color w:val="888888"/>
          <w:kern w:val="0"/>
          <w:sz w:val="17"/>
          <w:szCs w:val="17"/>
        </w:rPr>
        <w:t xml:space="preserve">4 </w:t>
      </w:r>
      <w:r w:rsidRPr="00AE5179">
        <w:rPr>
          <w:rFonts w:ascii="Helvetica" w:eastAsia="宋体" w:hAnsi="Helvetica" w:cs="宋体"/>
          <w:b/>
          <w:bCs/>
          <w:color w:val="888888"/>
          <w:kern w:val="0"/>
          <w:sz w:val="17"/>
          <w:szCs w:val="17"/>
        </w:rPr>
        <w:t>Improving the Efficiency and Reliability of Digital Time-Stamping</w:t>
      </w:r>
      <w:r w:rsidRPr="00AE5179">
        <w:rPr>
          <w:rFonts w:ascii="Helvetica" w:eastAsia="宋体" w:hAnsi="Helvetica" w:cs="宋体"/>
          <w:color w:val="888888"/>
          <w:kern w:val="0"/>
          <w:sz w:val="17"/>
          <w:szCs w:val="17"/>
        </w:rPr>
        <w:t xml:space="preserve"> Dave Bayer, Stuart Haber, W. Scott Stornetta </w:t>
      </w:r>
      <w:r w:rsidRPr="00AE5179">
        <w:rPr>
          <w:rFonts w:ascii="Helvetica" w:eastAsia="宋体" w:hAnsi="Helvetica" w:cs="宋体"/>
          <w:i/>
          <w:iCs/>
          <w:color w:val="888888"/>
          <w:kern w:val="0"/>
          <w:sz w:val="17"/>
          <w:szCs w:val="17"/>
        </w:rPr>
        <w:t>Sequences II</w:t>
      </w:r>
      <w:r w:rsidRPr="00AE5179">
        <w:rPr>
          <w:rFonts w:ascii="Helvetica" w:eastAsia="宋体" w:hAnsi="Helvetica" w:cs="宋体"/>
          <w:color w:val="888888"/>
          <w:kern w:val="0"/>
          <w:sz w:val="17"/>
          <w:szCs w:val="17"/>
        </w:rPr>
        <w:t xml:space="preserve"> (1993) </w:t>
      </w:r>
      <w:hyperlink r:id="rId30" w:tgtFrame="_blank" w:history="1">
        <w:r w:rsidRPr="00AE5179">
          <w:rPr>
            <w:rFonts w:ascii="Helvetica" w:eastAsia="宋体" w:hAnsi="Helvetica" w:cs="宋体"/>
            <w:color w:val="0000FF"/>
            <w:kern w:val="0"/>
            <w:sz w:val="17"/>
            <w:szCs w:val="17"/>
            <w:u w:val="single"/>
          </w:rPr>
          <w:t>https://doi.org/bn4rpx</w:t>
        </w:r>
      </w:hyperlink>
      <w:r w:rsidRPr="00AE5179">
        <w:rPr>
          <w:rFonts w:ascii="Helvetica" w:eastAsia="宋体" w:hAnsi="Helvetica" w:cs="宋体"/>
          <w:color w:val="888888"/>
          <w:kern w:val="0"/>
          <w:sz w:val="17"/>
          <w:szCs w:val="17"/>
        </w:rPr>
        <w:t xml:space="preserve"> DOI: </w:t>
      </w:r>
      <w:hyperlink r:id="rId31" w:history="1">
        <w:r w:rsidRPr="00AE5179">
          <w:rPr>
            <w:rFonts w:ascii="Helvetica" w:eastAsia="宋体" w:hAnsi="Helvetica" w:cs="宋体"/>
            <w:color w:val="0000FF"/>
            <w:kern w:val="0"/>
            <w:sz w:val="17"/>
            <w:szCs w:val="17"/>
            <w:u w:val="single"/>
          </w:rPr>
          <w:t>10.1007/978-1-4613-9323-8_24</w:t>
        </w:r>
      </w:hyperlink>
      <w:bookmarkStart w:id="42" w:name="dfref-footnote-4"/>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"ref-footnote-4"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Start w:id="43" w:name="dfref-footnote-4-1"/>
      <w:bookmarkEnd w:id="42"/>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"ref-footnote-4-1"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End w:id="43"/>
    </w:p>
    <w:p w:rsidR="00AE5179" w:rsidRPr="00AE5179" w:rsidRDefault="00AE5179" w:rsidP="00AE5179">
      <w:pPr>
        <w:widowControl/>
        <w:shd w:val="clear" w:color="auto" w:fill="FFFFFF"/>
        <w:spacing w:before="240" w:after="240"/>
        <w:jc w:val="left"/>
        <w:rPr>
          <w:rFonts w:ascii="Helvetica" w:eastAsia="宋体" w:hAnsi="Helvetica" w:cs="宋体"/>
          <w:color w:val="888888"/>
          <w:kern w:val="0"/>
          <w:sz w:val="17"/>
          <w:szCs w:val="17"/>
        </w:rPr>
      </w:pPr>
      <w:r w:rsidRPr="00AE5179">
        <w:rPr>
          <w:rFonts w:ascii="Helvetica" w:eastAsia="宋体" w:hAnsi="Helvetica" w:cs="宋体"/>
          <w:color w:val="888888"/>
          <w:kern w:val="0"/>
          <w:sz w:val="17"/>
          <w:szCs w:val="17"/>
        </w:rPr>
        <w:t xml:space="preserve">5 </w:t>
      </w:r>
      <w:r w:rsidRPr="00AE5179">
        <w:rPr>
          <w:rFonts w:ascii="Helvetica" w:eastAsia="宋体" w:hAnsi="Helvetica" w:cs="宋体"/>
          <w:b/>
          <w:bCs/>
          <w:color w:val="888888"/>
          <w:kern w:val="0"/>
          <w:sz w:val="17"/>
          <w:szCs w:val="17"/>
        </w:rPr>
        <w:t>Secure names for bit-strings</w:t>
      </w:r>
      <w:r w:rsidRPr="00AE5179">
        <w:rPr>
          <w:rFonts w:ascii="Helvetica" w:eastAsia="宋体" w:hAnsi="Helvetica" w:cs="宋体"/>
          <w:color w:val="888888"/>
          <w:kern w:val="0"/>
          <w:sz w:val="17"/>
          <w:szCs w:val="17"/>
        </w:rPr>
        <w:t xml:space="preserve"> Stuart Haber, W. Scott Stornetta </w:t>
      </w:r>
      <w:r w:rsidRPr="00AE5179">
        <w:rPr>
          <w:rFonts w:ascii="Helvetica" w:eastAsia="宋体" w:hAnsi="Helvetica" w:cs="宋体"/>
          <w:i/>
          <w:iCs/>
          <w:color w:val="888888"/>
          <w:kern w:val="0"/>
          <w:sz w:val="17"/>
          <w:szCs w:val="17"/>
        </w:rPr>
        <w:t>Proceedings of the 4th ACM conference on Computer and communications security - CCS ’97</w:t>
      </w:r>
      <w:r w:rsidRPr="00AE5179">
        <w:rPr>
          <w:rFonts w:ascii="Helvetica" w:eastAsia="宋体" w:hAnsi="Helvetica" w:cs="宋体"/>
          <w:color w:val="888888"/>
          <w:kern w:val="0"/>
          <w:sz w:val="17"/>
          <w:szCs w:val="17"/>
        </w:rPr>
        <w:t xml:space="preserve">(1997) </w:t>
      </w:r>
      <w:hyperlink r:id="rId32" w:tgtFrame="_blank" w:history="1">
        <w:r w:rsidRPr="00AE5179">
          <w:rPr>
            <w:rFonts w:ascii="Helvetica" w:eastAsia="宋体" w:hAnsi="Helvetica" w:cs="宋体"/>
            <w:color w:val="0000FF"/>
            <w:kern w:val="0"/>
            <w:sz w:val="17"/>
            <w:szCs w:val="17"/>
            <w:u w:val="single"/>
          </w:rPr>
          <w:t>https://doi.org/dtnrf6</w:t>
        </w:r>
      </w:hyperlink>
      <w:r w:rsidRPr="00AE5179">
        <w:rPr>
          <w:rFonts w:ascii="Helvetica" w:eastAsia="宋体" w:hAnsi="Helvetica" w:cs="宋体"/>
          <w:color w:val="888888"/>
          <w:kern w:val="0"/>
          <w:sz w:val="17"/>
          <w:szCs w:val="17"/>
        </w:rPr>
        <w:t xml:space="preserve"> DOI: </w:t>
      </w:r>
      <w:hyperlink r:id="rId33" w:history="1">
        <w:r w:rsidRPr="00AE5179">
          <w:rPr>
            <w:rFonts w:ascii="Helvetica" w:eastAsia="宋体" w:hAnsi="Helvetica" w:cs="宋体"/>
            <w:color w:val="0000FF"/>
            <w:kern w:val="0"/>
            <w:sz w:val="17"/>
            <w:szCs w:val="17"/>
            <w:u w:val="single"/>
          </w:rPr>
          <w:t>10.1145/266420.266430</w:t>
        </w:r>
      </w:hyperlink>
      <w:bookmarkStart w:id="44" w:name="dfref-footnote-5"/>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"ref-footnote-5"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Start w:id="45" w:name="dfref-footnote-5-1"/>
      <w:bookmarkEnd w:id="44"/>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"ref-footnote-5-1"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Start w:id="46" w:name="dfref-footnote-5-2"/>
      <w:bookmarkEnd w:id="45"/>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"ref-footnote-5-2"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Start w:id="47" w:name="dfref-footnote-5-3"/>
      <w:bookmarkEnd w:id="46"/>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"ref-footnote-5-3"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End w:id="47"/>
    </w:p>
    <w:p w:rsidR="00AE5179" w:rsidRPr="00AE5179" w:rsidRDefault="00AE5179" w:rsidP="00AE5179">
      <w:pPr>
        <w:widowControl/>
        <w:shd w:val="clear" w:color="auto" w:fill="FFFFFF"/>
        <w:spacing w:before="240" w:after="240"/>
        <w:jc w:val="left"/>
        <w:rPr>
          <w:rFonts w:ascii="Helvetica" w:eastAsia="宋体" w:hAnsi="Helvetica" w:cs="宋体"/>
          <w:color w:val="888888"/>
          <w:kern w:val="0"/>
          <w:sz w:val="17"/>
          <w:szCs w:val="17"/>
        </w:rPr>
      </w:pPr>
      <w:r w:rsidRPr="00AE5179">
        <w:rPr>
          <w:rFonts w:ascii="Helvetica" w:eastAsia="宋体" w:hAnsi="Helvetica" w:cs="宋体"/>
          <w:color w:val="888888"/>
          <w:kern w:val="0"/>
          <w:sz w:val="17"/>
          <w:szCs w:val="17"/>
        </w:rPr>
        <w:t xml:space="preserve">6 </w:t>
      </w:r>
      <w:r w:rsidRPr="00AE5179">
        <w:rPr>
          <w:rFonts w:ascii="Helvetica" w:eastAsia="宋体" w:hAnsi="Helvetica" w:cs="宋体"/>
          <w:b/>
          <w:bCs/>
          <w:color w:val="888888"/>
          <w:kern w:val="0"/>
          <w:sz w:val="17"/>
          <w:szCs w:val="17"/>
        </w:rPr>
        <w:t>Hashcash - A Denial of Service Counter-Measure</w:t>
      </w:r>
      <w:r w:rsidRPr="00AE5179">
        <w:rPr>
          <w:rFonts w:ascii="Helvetica" w:eastAsia="宋体" w:hAnsi="Helvetica" w:cs="宋体"/>
          <w:color w:val="888888"/>
          <w:kern w:val="0"/>
          <w:sz w:val="17"/>
          <w:szCs w:val="17"/>
        </w:rPr>
        <w:t xml:space="preserve"> Adam Back (2002-08-01) </w:t>
      </w:r>
      <w:hyperlink r:id="rId34" w:tgtFrame="_blank" w:history="1">
        <w:r w:rsidRPr="00AE5179">
          <w:rPr>
            <w:rFonts w:ascii="Helvetica" w:eastAsia="宋体" w:hAnsi="Helvetica" w:cs="宋体"/>
            <w:color w:val="0000FF"/>
            <w:kern w:val="0"/>
            <w:sz w:val="17"/>
            <w:szCs w:val="17"/>
            <w:u w:val="single"/>
          </w:rPr>
          <w:t>http://citeseerx.ist.psu.edu/viewdoc/summary?doi=10.1.1.15.8</w:t>
        </w:r>
      </w:hyperlink>
      <w:bookmarkStart w:id="48" w:name="dfref-footnote-6"/>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"ref-footnote-6"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Start w:id="49" w:name="dfref-footnote-6-1"/>
      <w:bookmarkEnd w:id="48"/>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"ref-footnote-6-1"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End w:id="49"/>
    </w:p>
    <w:p w:rsidR="00AE5179" w:rsidRPr="00AE5179" w:rsidRDefault="00AE5179" w:rsidP="00AE5179">
      <w:pPr>
        <w:widowControl/>
        <w:shd w:val="clear" w:color="auto" w:fill="FFFFFF"/>
        <w:spacing w:before="240" w:after="240"/>
        <w:jc w:val="left"/>
        <w:rPr>
          <w:rFonts w:ascii="Helvetica" w:eastAsia="宋体" w:hAnsi="Helvetica" w:cs="宋体"/>
          <w:color w:val="888888"/>
          <w:kern w:val="0"/>
          <w:sz w:val="17"/>
          <w:szCs w:val="17"/>
        </w:rPr>
      </w:pPr>
      <w:r w:rsidRPr="00AE5179">
        <w:rPr>
          <w:rFonts w:ascii="Helvetica" w:eastAsia="宋体" w:hAnsi="Helvetica" w:cs="宋体"/>
          <w:color w:val="888888"/>
          <w:kern w:val="0"/>
          <w:sz w:val="17"/>
          <w:szCs w:val="17"/>
        </w:rPr>
        <w:t xml:space="preserve">7 </w:t>
      </w:r>
      <w:r w:rsidRPr="00AE5179">
        <w:rPr>
          <w:rFonts w:ascii="Helvetica" w:eastAsia="宋体" w:hAnsi="Helvetica" w:cs="宋体"/>
          <w:b/>
          <w:bCs/>
          <w:color w:val="888888"/>
          <w:kern w:val="0"/>
          <w:sz w:val="17"/>
          <w:szCs w:val="17"/>
        </w:rPr>
        <w:t>Protocols for Public Key Cryptosystems</w:t>
      </w:r>
      <w:r w:rsidRPr="00AE5179">
        <w:rPr>
          <w:rFonts w:ascii="Helvetica" w:eastAsia="宋体" w:hAnsi="Helvetica" w:cs="宋体"/>
          <w:color w:val="888888"/>
          <w:kern w:val="0"/>
          <w:sz w:val="17"/>
          <w:szCs w:val="17"/>
        </w:rPr>
        <w:t xml:space="preserve"> Ralph C. Merkle </w:t>
      </w:r>
      <w:r w:rsidRPr="00AE5179">
        <w:rPr>
          <w:rFonts w:ascii="Helvetica" w:eastAsia="宋体" w:hAnsi="Helvetica" w:cs="宋体"/>
          <w:i/>
          <w:iCs/>
          <w:color w:val="888888"/>
          <w:kern w:val="0"/>
          <w:sz w:val="17"/>
          <w:szCs w:val="17"/>
        </w:rPr>
        <w:t>1980 IEEE Symposium on Security and Privacy</w:t>
      </w:r>
      <w:r w:rsidRPr="00AE5179">
        <w:rPr>
          <w:rFonts w:ascii="Helvetica" w:eastAsia="宋体" w:hAnsi="Helvetica" w:cs="宋体"/>
          <w:color w:val="888888"/>
          <w:kern w:val="0"/>
          <w:sz w:val="17"/>
          <w:szCs w:val="17"/>
        </w:rPr>
        <w:t xml:space="preserve"> (1980-04) </w:t>
      </w:r>
      <w:hyperlink r:id="rId35" w:tgtFrame="_blank" w:history="1">
        <w:r w:rsidRPr="00AE5179">
          <w:rPr>
            <w:rFonts w:ascii="Helvetica" w:eastAsia="宋体" w:hAnsi="Helvetica" w:cs="宋体"/>
            <w:color w:val="0000FF"/>
            <w:kern w:val="0"/>
            <w:sz w:val="17"/>
            <w:szCs w:val="17"/>
            <w:u w:val="single"/>
          </w:rPr>
          <w:t>https://doi.org/bmvbd6</w:t>
        </w:r>
      </w:hyperlink>
      <w:r w:rsidRPr="00AE5179">
        <w:rPr>
          <w:rFonts w:ascii="Helvetica" w:eastAsia="宋体" w:hAnsi="Helvetica" w:cs="宋体"/>
          <w:color w:val="888888"/>
          <w:kern w:val="0"/>
          <w:sz w:val="17"/>
          <w:szCs w:val="17"/>
        </w:rPr>
        <w:t xml:space="preserve"> DOI: </w:t>
      </w:r>
      <w:hyperlink r:id="rId36" w:history="1">
        <w:r w:rsidRPr="00AE5179">
          <w:rPr>
            <w:rFonts w:ascii="Helvetica" w:eastAsia="宋体" w:hAnsi="Helvetica" w:cs="宋体"/>
            <w:color w:val="0000FF"/>
            <w:kern w:val="0"/>
            <w:sz w:val="17"/>
            <w:szCs w:val="17"/>
            <w:u w:val="single"/>
          </w:rPr>
          <w:t>10.1109/sp.1980.10006</w:t>
        </w:r>
      </w:hyperlink>
      <w:bookmarkStart w:id="50" w:name="dfref-footnote-7"/>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"ref-footnote-7"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Start w:id="51" w:name="dfref-footnote-7-1"/>
      <w:bookmarkEnd w:id="50"/>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"ref-footnote-7-1"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End w:id="51"/>
    </w:p>
    <w:p w:rsidR="000B554E" w:rsidRPr="00AE5179" w:rsidRDefault="00AE5179" w:rsidP="00AE5179">
      <w:pPr>
        <w:widowControl/>
        <w:shd w:val="clear" w:color="auto" w:fill="FFFFFF"/>
        <w:spacing w:before="240" w:after="240"/>
        <w:jc w:val="left"/>
        <w:rPr>
          <w:rFonts w:ascii="Helvetica" w:eastAsia="宋体" w:hAnsi="Helvetica" w:cs="宋体" w:hint="eastAsia"/>
          <w:color w:val="888888"/>
          <w:kern w:val="0"/>
          <w:sz w:val="17"/>
          <w:szCs w:val="17"/>
        </w:rPr>
      </w:pPr>
      <w:r w:rsidRPr="00AE5179">
        <w:rPr>
          <w:rFonts w:ascii="Helvetica" w:eastAsia="宋体" w:hAnsi="Helvetica" w:cs="宋体"/>
          <w:color w:val="888888"/>
          <w:kern w:val="0"/>
          <w:sz w:val="17"/>
          <w:szCs w:val="17"/>
        </w:rPr>
        <w:t xml:space="preserve">8 </w:t>
      </w:r>
      <w:r w:rsidRPr="00AE5179">
        <w:rPr>
          <w:rFonts w:ascii="Helvetica" w:eastAsia="宋体" w:hAnsi="Helvetica" w:cs="宋体"/>
          <w:b/>
          <w:bCs/>
          <w:color w:val="888888"/>
          <w:kern w:val="0"/>
          <w:sz w:val="17"/>
          <w:szCs w:val="17"/>
        </w:rPr>
        <w:t>An Introduction to Probability Theory and its Applications</w:t>
      </w:r>
      <w:r w:rsidRPr="00AE5179">
        <w:rPr>
          <w:rFonts w:ascii="Helvetica" w:eastAsia="宋体" w:hAnsi="Helvetica" w:cs="宋体"/>
          <w:color w:val="888888"/>
          <w:kern w:val="0"/>
          <w:sz w:val="17"/>
          <w:szCs w:val="17"/>
        </w:rPr>
        <w:t xml:space="preserve"> William Feller </w:t>
      </w:r>
      <w:r w:rsidRPr="00AE5179">
        <w:rPr>
          <w:rFonts w:ascii="Helvetica" w:eastAsia="宋体" w:hAnsi="Helvetica" w:cs="宋体"/>
          <w:i/>
          <w:iCs/>
          <w:color w:val="888888"/>
          <w:kern w:val="0"/>
          <w:sz w:val="17"/>
          <w:szCs w:val="17"/>
        </w:rPr>
        <w:t>John Wiley &amp; Sons</w:t>
      </w:r>
      <w:r w:rsidRPr="00AE5179">
        <w:rPr>
          <w:rFonts w:ascii="Helvetica" w:eastAsia="宋体" w:hAnsi="Helvetica" w:cs="宋体"/>
          <w:color w:val="888888"/>
          <w:kern w:val="0"/>
          <w:sz w:val="17"/>
          <w:szCs w:val="17"/>
        </w:rPr>
        <w:t xml:space="preserve"> (1957) </w:t>
      </w:r>
      <w:hyperlink r:id="rId37" w:tgtFrame="_blank" w:history="1">
        <w:r w:rsidRPr="00AE5179">
          <w:rPr>
            <w:rFonts w:ascii="Helvetica" w:eastAsia="宋体" w:hAnsi="Helvetica" w:cs="宋体"/>
            <w:color w:val="0000FF"/>
            <w:kern w:val="0"/>
            <w:sz w:val="17"/>
            <w:szCs w:val="17"/>
            <w:u w:val="single"/>
          </w:rPr>
          <w:t>https://archive.org/details/AnIntroductionToProbabilityTheoryAndItsApplicationsVolume1</w:t>
        </w:r>
      </w:hyperlink>
      <w:bookmarkStart w:id="52" w:name="dfref-footnote-8"/>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"ref-footnote-8"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Start w:id="53" w:name="dfref-footnote-8-1"/>
      <w:bookmarkEnd w:id="52"/>
      <w:r w:rsidRPr="00AE5179">
        <w:rPr>
          <w:rFonts w:ascii="Helvetica" w:eastAsia="宋体" w:hAnsi="Helvetica" w:cs="宋体"/>
          <w:color w:val="888888"/>
          <w:kern w:val="0"/>
          <w:sz w:val="17"/>
          <w:szCs w:val="17"/>
        </w:rPr>
        <w:fldChar w:fldCharType="begin"/>
      </w:r>
      <w:r w:rsidRPr="00AE5179">
        <w:rPr>
          <w:rFonts w:ascii="Helvetica" w:eastAsia="宋体" w:hAnsi="Helvetica" w:cs="宋体"/>
          <w:color w:val="888888"/>
          <w:kern w:val="0"/>
          <w:sz w:val="17"/>
          <w:szCs w:val="17"/>
        </w:rPr>
        <w:instrText xml:space="preserve"> HYPERLINK "file:///C:\\Users\\ADMINI~1\\AppData\\Local\\Temp\\7zO02B27797\\Bitcoin-Whitepaper-EN-CN.html" \l "ref-footnote-8-1" \o "back to document" </w:instrText>
      </w:r>
      <w:r w:rsidRPr="00AE5179">
        <w:rPr>
          <w:rFonts w:ascii="Helvetica" w:eastAsia="宋体" w:hAnsi="Helvetica" w:cs="宋体"/>
          <w:color w:val="888888"/>
          <w:kern w:val="0"/>
          <w:sz w:val="17"/>
          <w:szCs w:val="17"/>
        </w:rPr>
        <w:fldChar w:fldCharType="separate"/>
      </w:r>
      <w:r w:rsidRPr="00AE5179">
        <w:rPr>
          <w:rFonts w:ascii="Cambria Math" w:eastAsia="宋体" w:hAnsi="Cambria Math" w:cs="Cambria Math"/>
          <w:color w:val="4183C4"/>
          <w:kern w:val="0"/>
          <w:sz w:val="17"/>
          <w:szCs w:val="17"/>
          <w:u w:val="single"/>
        </w:rPr>
        <w:t>↩</w:t>
      </w:r>
      <w:r w:rsidRPr="00AE5179">
        <w:rPr>
          <w:rFonts w:ascii="Helvetica" w:eastAsia="宋体" w:hAnsi="Helvetica" w:cs="宋体"/>
          <w:color w:val="888888"/>
          <w:kern w:val="0"/>
          <w:sz w:val="17"/>
          <w:szCs w:val="17"/>
        </w:rPr>
        <w:fldChar w:fldCharType="end"/>
      </w:r>
      <w:bookmarkEnd w:id="53"/>
    </w:p>
    <w:sectPr w:rsidR="000B554E" w:rsidRPr="00AE5179" w:rsidSect="00AE517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22C" w:rsidRDefault="003A322C" w:rsidP="00AE5179">
      <w:r>
        <w:separator/>
      </w:r>
    </w:p>
  </w:endnote>
  <w:endnote w:type="continuationSeparator" w:id="0">
    <w:p w:rsidR="003A322C" w:rsidRDefault="003A322C" w:rsidP="00AE5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22C" w:rsidRDefault="003A322C" w:rsidP="00AE5179">
      <w:r>
        <w:separator/>
      </w:r>
    </w:p>
  </w:footnote>
  <w:footnote w:type="continuationSeparator" w:id="0">
    <w:p w:rsidR="003A322C" w:rsidRDefault="003A322C" w:rsidP="00AE51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E6742"/>
    <w:multiLevelType w:val="multilevel"/>
    <w:tmpl w:val="44FA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122A2"/>
    <w:multiLevelType w:val="multilevel"/>
    <w:tmpl w:val="BC36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3B"/>
    <w:rsid w:val="000110EA"/>
    <w:rsid w:val="000227A0"/>
    <w:rsid w:val="00050887"/>
    <w:rsid w:val="000719A9"/>
    <w:rsid w:val="00081DED"/>
    <w:rsid w:val="000B554E"/>
    <w:rsid w:val="000D2ADC"/>
    <w:rsid w:val="000D52DC"/>
    <w:rsid w:val="00101F20"/>
    <w:rsid w:val="00165AA2"/>
    <w:rsid w:val="001D10FD"/>
    <w:rsid w:val="001E0041"/>
    <w:rsid w:val="00286E14"/>
    <w:rsid w:val="002E271E"/>
    <w:rsid w:val="002F452E"/>
    <w:rsid w:val="00332C86"/>
    <w:rsid w:val="003737BA"/>
    <w:rsid w:val="00381C5F"/>
    <w:rsid w:val="003A322C"/>
    <w:rsid w:val="003B0553"/>
    <w:rsid w:val="003C7699"/>
    <w:rsid w:val="003D2A80"/>
    <w:rsid w:val="003D5E7D"/>
    <w:rsid w:val="0045013B"/>
    <w:rsid w:val="004E4FCB"/>
    <w:rsid w:val="004F0B62"/>
    <w:rsid w:val="005312E1"/>
    <w:rsid w:val="00544355"/>
    <w:rsid w:val="005463A2"/>
    <w:rsid w:val="00547337"/>
    <w:rsid w:val="0059614A"/>
    <w:rsid w:val="005A01B2"/>
    <w:rsid w:val="005D12C6"/>
    <w:rsid w:val="00607565"/>
    <w:rsid w:val="00631063"/>
    <w:rsid w:val="00641DCF"/>
    <w:rsid w:val="006D06F1"/>
    <w:rsid w:val="006E7070"/>
    <w:rsid w:val="00710018"/>
    <w:rsid w:val="00722EAF"/>
    <w:rsid w:val="00724171"/>
    <w:rsid w:val="007259C0"/>
    <w:rsid w:val="00776370"/>
    <w:rsid w:val="007D24B5"/>
    <w:rsid w:val="007D34EF"/>
    <w:rsid w:val="007D63F7"/>
    <w:rsid w:val="00804B3C"/>
    <w:rsid w:val="0083245B"/>
    <w:rsid w:val="0086603C"/>
    <w:rsid w:val="008C06AF"/>
    <w:rsid w:val="008D6E64"/>
    <w:rsid w:val="008E6345"/>
    <w:rsid w:val="009151BC"/>
    <w:rsid w:val="00943DBC"/>
    <w:rsid w:val="009467F0"/>
    <w:rsid w:val="009976DB"/>
    <w:rsid w:val="009B1B8F"/>
    <w:rsid w:val="009B4B41"/>
    <w:rsid w:val="00A17B11"/>
    <w:rsid w:val="00A25C91"/>
    <w:rsid w:val="00AE29B0"/>
    <w:rsid w:val="00AE5179"/>
    <w:rsid w:val="00B444D2"/>
    <w:rsid w:val="00BD7330"/>
    <w:rsid w:val="00BE2028"/>
    <w:rsid w:val="00BE4198"/>
    <w:rsid w:val="00C40A32"/>
    <w:rsid w:val="00C46010"/>
    <w:rsid w:val="00C4674E"/>
    <w:rsid w:val="00C6469C"/>
    <w:rsid w:val="00D01871"/>
    <w:rsid w:val="00D143C4"/>
    <w:rsid w:val="00D36013"/>
    <w:rsid w:val="00D5430F"/>
    <w:rsid w:val="00DE15E9"/>
    <w:rsid w:val="00E127EC"/>
    <w:rsid w:val="00E22B82"/>
    <w:rsid w:val="00E81E1C"/>
    <w:rsid w:val="00EC2094"/>
    <w:rsid w:val="00EF4429"/>
    <w:rsid w:val="00F242D9"/>
    <w:rsid w:val="00F531AE"/>
    <w:rsid w:val="00F72A51"/>
    <w:rsid w:val="00FD0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B41D4"/>
  <w15:chartTrackingRefBased/>
  <w15:docId w15:val="{531312FA-C469-498A-A110-2370CF62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E517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E517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51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5179"/>
    <w:rPr>
      <w:sz w:val="18"/>
      <w:szCs w:val="18"/>
    </w:rPr>
  </w:style>
  <w:style w:type="paragraph" w:styleId="a5">
    <w:name w:val="footer"/>
    <w:basedOn w:val="a"/>
    <w:link w:val="a6"/>
    <w:uiPriority w:val="99"/>
    <w:unhideWhenUsed/>
    <w:rsid w:val="00AE5179"/>
    <w:pPr>
      <w:tabs>
        <w:tab w:val="center" w:pos="4153"/>
        <w:tab w:val="right" w:pos="8306"/>
      </w:tabs>
      <w:snapToGrid w:val="0"/>
      <w:jc w:val="left"/>
    </w:pPr>
    <w:rPr>
      <w:sz w:val="18"/>
      <w:szCs w:val="18"/>
    </w:rPr>
  </w:style>
  <w:style w:type="character" w:customStyle="1" w:styleId="a6">
    <w:name w:val="页脚 字符"/>
    <w:basedOn w:val="a0"/>
    <w:link w:val="a5"/>
    <w:uiPriority w:val="99"/>
    <w:rsid w:val="00AE5179"/>
    <w:rPr>
      <w:sz w:val="18"/>
      <w:szCs w:val="18"/>
    </w:rPr>
  </w:style>
  <w:style w:type="character" w:customStyle="1" w:styleId="10">
    <w:name w:val="标题 1 字符"/>
    <w:basedOn w:val="a0"/>
    <w:link w:val="1"/>
    <w:uiPriority w:val="9"/>
    <w:rsid w:val="00AE5179"/>
    <w:rPr>
      <w:rFonts w:ascii="宋体" w:eastAsia="宋体" w:hAnsi="宋体" w:cs="宋体"/>
      <w:b/>
      <w:bCs/>
      <w:kern w:val="36"/>
      <w:sz w:val="48"/>
      <w:szCs w:val="48"/>
    </w:rPr>
  </w:style>
  <w:style w:type="character" w:customStyle="1" w:styleId="20">
    <w:name w:val="标题 2 字符"/>
    <w:basedOn w:val="a0"/>
    <w:link w:val="2"/>
    <w:uiPriority w:val="9"/>
    <w:rsid w:val="00AE5179"/>
    <w:rPr>
      <w:rFonts w:ascii="宋体" w:eastAsia="宋体" w:hAnsi="宋体" w:cs="宋体"/>
      <w:b/>
      <w:bCs/>
      <w:kern w:val="0"/>
      <w:sz w:val="36"/>
      <w:szCs w:val="36"/>
    </w:rPr>
  </w:style>
  <w:style w:type="paragraph" w:styleId="a7">
    <w:name w:val="Normal (Web)"/>
    <w:basedOn w:val="a"/>
    <w:uiPriority w:val="99"/>
    <w:semiHidden/>
    <w:unhideWhenUsed/>
    <w:rsid w:val="00AE517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AE5179"/>
    <w:rPr>
      <w:color w:val="0000FF"/>
      <w:u w:val="single"/>
    </w:rPr>
  </w:style>
  <w:style w:type="character" w:styleId="a9">
    <w:name w:val="Strong"/>
    <w:basedOn w:val="a0"/>
    <w:uiPriority w:val="22"/>
    <w:qFormat/>
    <w:rsid w:val="00AE5179"/>
    <w:rPr>
      <w:b/>
      <w:bCs/>
    </w:rPr>
  </w:style>
  <w:style w:type="character" w:customStyle="1" w:styleId="mathjaxsvg">
    <w:name w:val="mathjax_svg"/>
    <w:basedOn w:val="a0"/>
    <w:rsid w:val="00AE5179"/>
  </w:style>
  <w:style w:type="paragraph" w:styleId="HTML">
    <w:name w:val="HTML Preformatted"/>
    <w:basedOn w:val="a"/>
    <w:link w:val="HTML0"/>
    <w:uiPriority w:val="99"/>
    <w:semiHidden/>
    <w:unhideWhenUsed/>
    <w:rsid w:val="00AE5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E5179"/>
    <w:rPr>
      <w:rFonts w:ascii="宋体" w:eastAsia="宋体" w:hAnsi="宋体" w:cs="宋体"/>
      <w:kern w:val="0"/>
      <w:sz w:val="24"/>
      <w:szCs w:val="24"/>
    </w:rPr>
  </w:style>
  <w:style w:type="character" w:customStyle="1" w:styleId="cm-meta">
    <w:name w:val="cm-meta"/>
    <w:basedOn w:val="a0"/>
    <w:rsid w:val="00AE5179"/>
  </w:style>
  <w:style w:type="character" w:customStyle="1" w:styleId="cm-variable-3">
    <w:name w:val="cm-variable-3"/>
    <w:basedOn w:val="a0"/>
    <w:rsid w:val="00AE5179"/>
  </w:style>
  <w:style w:type="character" w:customStyle="1" w:styleId="cm-def">
    <w:name w:val="cm-def"/>
    <w:basedOn w:val="a0"/>
    <w:rsid w:val="00AE5179"/>
  </w:style>
  <w:style w:type="character" w:customStyle="1" w:styleId="cm-variable">
    <w:name w:val="cm-variable"/>
    <w:basedOn w:val="a0"/>
    <w:rsid w:val="00AE5179"/>
  </w:style>
  <w:style w:type="character" w:customStyle="1" w:styleId="cm-tab">
    <w:name w:val="cm-tab"/>
    <w:basedOn w:val="a0"/>
    <w:rsid w:val="00AE5179"/>
  </w:style>
  <w:style w:type="character" w:customStyle="1" w:styleId="cm-operator">
    <w:name w:val="cm-operator"/>
    <w:basedOn w:val="a0"/>
    <w:rsid w:val="00AE5179"/>
  </w:style>
  <w:style w:type="character" w:customStyle="1" w:styleId="cm-number">
    <w:name w:val="cm-number"/>
    <w:basedOn w:val="a0"/>
    <w:rsid w:val="00AE5179"/>
  </w:style>
  <w:style w:type="character" w:customStyle="1" w:styleId="cm-keyword">
    <w:name w:val="cm-keyword"/>
    <w:basedOn w:val="a0"/>
    <w:rsid w:val="00AE5179"/>
  </w:style>
  <w:style w:type="character" w:customStyle="1" w:styleId="md-fn-count">
    <w:name w:val="md-fn-count"/>
    <w:basedOn w:val="a0"/>
    <w:rsid w:val="00AE5179"/>
  </w:style>
  <w:style w:type="character" w:styleId="aa">
    <w:name w:val="Emphasis"/>
    <w:basedOn w:val="a0"/>
    <w:uiPriority w:val="20"/>
    <w:qFormat/>
    <w:rsid w:val="00AE5179"/>
    <w:rPr>
      <w:i/>
      <w:iCs/>
    </w:rPr>
  </w:style>
  <w:style w:type="character" w:customStyle="1" w:styleId="pl-k">
    <w:name w:val="pl-k"/>
    <w:basedOn w:val="a0"/>
    <w:rsid w:val="008C06AF"/>
  </w:style>
  <w:style w:type="character" w:customStyle="1" w:styleId="pl-s">
    <w:name w:val="pl-s"/>
    <w:basedOn w:val="a0"/>
    <w:rsid w:val="008C06AF"/>
  </w:style>
  <w:style w:type="character" w:customStyle="1" w:styleId="pl-pds">
    <w:name w:val="pl-pds"/>
    <w:basedOn w:val="a0"/>
    <w:rsid w:val="008C06AF"/>
  </w:style>
  <w:style w:type="character" w:customStyle="1" w:styleId="pl-en">
    <w:name w:val="pl-en"/>
    <w:basedOn w:val="a0"/>
    <w:rsid w:val="008C06AF"/>
  </w:style>
  <w:style w:type="character" w:customStyle="1" w:styleId="pl-c1">
    <w:name w:val="pl-c1"/>
    <w:basedOn w:val="a0"/>
    <w:rsid w:val="008C06AF"/>
  </w:style>
  <w:style w:type="character" w:styleId="HTML1">
    <w:name w:val="HTML Code"/>
    <w:basedOn w:val="a0"/>
    <w:uiPriority w:val="99"/>
    <w:semiHidden/>
    <w:unhideWhenUsed/>
    <w:rsid w:val="000719A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71954">
      <w:bodyDiv w:val="1"/>
      <w:marLeft w:val="0"/>
      <w:marRight w:val="0"/>
      <w:marTop w:val="0"/>
      <w:marBottom w:val="0"/>
      <w:divBdr>
        <w:top w:val="none" w:sz="0" w:space="0" w:color="auto"/>
        <w:left w:val="none" w:sz="0" w:space="0" w:color="auto"/>
        <w:bottom w:val="none" w:sz="0" w:space="0" w:color="auto"/>
        <w:right w:val="none" w:sz="0" w:space="0" w:color="auto"/>
      </w:divBdr>
      <w:divsChild>
        <w:div w:id="1609656292">
          <w:blockQuote w:val="1"/>
          <w:marLeft w:val="0"/>
          <w:marRight w:val="0"/>
          <w:marTop w:val="192"/>
          <w:marBottom w:val="192"/>
          <w:divBdr>
            <w:top w:val="none" w:sz="0" w:space="0" w:color="auto"/>
            <w:left w:val="single" w:sz="24" w:space="11" w:color="DFE2E5"/>
            <w:bottom w:val="none" w:sz="0" w:space="0" w:color="auto"/>
            <w:right w:val="none" w:sz="0" w:space="0" w:color="auto"/>
          </w:divBdr>
        </w:div>
        <w:div w:id="37469752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88481731">
          <w:blockQuote w:val="1"/>
          <w:marLeft w:val="0"/>
          <w:marRight w:val="0"/>
          <w:marTop w:val="192"/>
          <w:marBottom w:val="192"/>
          <w:divBdr>
            <w:top w:val="none" w:sz="0" w:space="0" w:color="auto"/>
            <w:left w:val="single" w:sz="24" w:space="11" w:color="DFE2E5"/>
            <w:bottom w:val="none" w:sz="0" w:space="0" w:color="auto"/>
            <w:right w:val="none" w:sz="0" w:space="0" w:color="auto"/>
          </w:divBdr>
        </w:div>
        <w:div w:id="902259710">
          <w:marLeft w:val="0"/>
          <w:marRight w:val="0"/>
          <w:marTop w:val="0"/>
          <w:marBottom w:val="0"/>
          <w:divBdr>
            <w:top w:val="none" w:sz="0" w:space="0" w:color="auto"/>
            <w:left w:val="none" w:sz="0" w:space="0" w:color="auto"/>
            <w:bottom w:val="none" w:sz="0" w:space="0" w:color="auto"/>
            <w:right w:val="none" w:sz="0" w:space="0" w:color="auto"/>
          </w:divBdr>
          <w:divsChild>
            <w:div w:id="1529559058">
              <w:marLeft w:val="0"/>
              <w:marRight w:val="0"/>
              <w:marTop w:val="0"/>
              <w:marBottom w:val="0"/>
              <w:divBdr>
                <w:top w:val="none" w:sz="0" w:space="0" w:color="auto"/>
                <w:left w:val="none" w:sz="0" w:space="0" w:color="auto"/>
                <w:bottom w:val="none" w:sz="0" w:space="0" w:color="auto"/>
                <w:right w:val="none" w:sz="0" w:space="0" w:color="auto"/>
              </w:divBdr>
            </w:div>
          </w:divsChild>
        </w:div>
        <w:div w:id="446892337">
          <w:marLeft w:val="0"/>
          <w:marRight w:val="0"/>
          <w:marTop w:val="0"/>
          <w:marBottom w:val="0"/>
          <w:divBdr>
            <w:top w:val="none" w:sz="0" w:space="0" w:color="auto"/>
            <w:left w:val="none" w:sz="0" w:space="0" w:color="auto"/>
            <w:bottom w:val="none" w:sz="0" w:space="0" w:color="auto"/>
            <w:right w:val="none" w:sz="0" w:space="0" w:color="auto"/>
          </w:divBdr>
        </w:div>
        <w:div w:id="655492479">
          <w:marLeft w:val="0"/>
          <w:marRight w:val="0"/>
          <w:marTop w:val="0"/>
          <w:marBottom w:val="0"/>
          <w:divBdr>
            <w:top w:val="none" w:sz="0" w:space="0" w:color="auto"/>
            <w:left w:val="none" w:sz="0" w:space="0" w:color="auto"/>
            <w:bottom w:val="none" w:sz="0" w:space="0" w:color="auto"/>
            <w:right w:val="none" w:sz="0" w:space="0" w:color="auto"/>
          </w:divBdr>
          <w:divsChild>
            <w:div w:id="1931349484">
              <w:marLeft w:val="0"/>
              <w:marRight w:val="0"/>
              <w:marTop w:val="0"/>
              <w:marBottom w:val="0"/>
              <w:divBdr>
                <w:top w:val="none" w:sz="0" w:space="0" w:color="auto"/>
                <w:left w:val="none" w:sz="0" w:space="0" w:color="auto"/>
                <w:bottom w:val="none" w:sz="0" w:space="0" w:color="auto"/>
                <w:right w:val="none" w:sz="0" w:space="0" w:color="auto"/>
              </w:divBdr>
              <w:divsChild>
                <w:div w:id="2141848636">
                  <w:marLeft w:val="0"/>
                  <w:marRight w:val="0"/>
                  <w:marTop w:val="0"/>
                  <w:marBottom w:val="0"/>
                  <w:divBdr>
                    <w:top w:val="none" w:sz="0" w:space="0" w:color="auto"/>
                    <w:left w:val="none" w:sz="0" w:space="0" w:color="auto"/>
                    <w:bottom w:val="none" w:sz="0" w:space="0" w:color="auto"/>
                    <w:right w:val="none" w:sz="0" w:space="0" w:color="auto"/>
                  </w:divBdr>
                  <w:divsChild>
                    <w:div w:id="1148397938">
                      <w:marLeft w:val="0"/>
                      <w:marRight w:val="0"/>
                      <w:marTop w:val="0"/>
                      <w:marBottom w:val="0"/>
                      <w:divBdr>
                        <w:top w:val="none" w:sz="0" w:space="0" w:color="auto"/>
                        <w:left w:val="none" w:sz="0" w:space="0" w:color="auto"/>
                        <w:bottom w:val="none" w:sz="0" w:space="0" w:color="auto"/>
                        <w:right w:val="none" w:sz="0" w:space="0" w:color="auto"/>
                      </w:divBdr>
                      <w:divsChild>
                        <w:div w:id="514079673">
                          <w:marLeft w:val="0"/>
                          <w:marRight w:val="0"/>
                          <w:marTop w:val="0"/>
                          <w:marBottom w:val="0"/>
                          <w:divBdr>
                            <w:top w:val="none" w:sz="0" w:space="0" w:color="auto"/>
                            <w:left w:val="none" w:sz="0" w:space="0" w:color="auto"/>
                            <w:bottom w:val="none" w:sz="0" w:space="0" w:color="auto"/>
                            <w:right w:val="none" w:sz="0" w:space="0" w:color="auto"/>
                          </w:divBdr>
                          <w:divsChild>
                            <w:div w:id="808744792">
                              <w:marLeft w:val="0"/>
                              <w:marRight w:val="0"/>
                              <w:marTop w:val="0"/>
                              <w:marBottom w:val="0"/>
                              <w:divBdr>
                                <w:top w:val="none" w:sz="0" w:space="0" w:color="auto"/>
                                <w:left w:val="none" w:sz="0" w:space="0" w:color="auto"/>
                                <w:bottom w:val="none" w:sz="0" w:space="0" w:color="auto"/>
                                <w:right w:val="none" w:sz="0" w:space="0" w:color="auto"/>
                              </w:divBdr>
                              <w:divsChild>
                                <w:div w:id="6636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952348">
          <w:marLeft w:val="0"/>
          <w:marRight w:val="0"/>
          <w:marTop w:val="0"/>
          <w:marBottom w:val="0"/>
          <w:divBdr>
            <w:top w:val="none" w:sz="0" w:space="0" w:color="auto"/>
            <w:left w:val="none" w:sz="0" w:space="0" w:color="auto"/>
            <w:bottom w:val="none" w:sz="0" w:space="0" w:color="auto"/>
            <w:right w:val="none" w:sz="0" w:space="0" w:color="auto"/>
          </w:divBdr>
        </w:div>
        <w:div w:id="1636451653">
          <w:marLeft w:val="0"/>
          <w:marRight w:val="0"/>
          <w:marTop w:val="0"/>
          <w:marBottom w:val="0"/>
          <w:divBdr>
            <w:top w:val="none" w:sz="0" w:space="0" w:color="auto"/>
            <w:left w:val="none" w:sz="0" w:space="0" w:color="auto"/>
            <w:bottom w:val="none" w:sz="0" w:space="0" w:color="auto"/>
            <w:right w:val="none" w:sz="0" w:space="0" w:color="auto"/>
          </w:divBdr>
          <w:divsChild>
            <w:div w:id="464280955">
              <w:marLeft w:val="0"/>
              <w:marRight w:val="0"/>
              <w:marTop w:val="0"/>
              <w:marBottom w:val="0"/>
              <w:divBdr>
                <w:top w:val="none" w:sz="0" w:space="0" w:color="auto"/>
                <w:left w:val="none" w:sz="0" w:space="0" w:color="auto"/>
                <w:bottom w:val="none" w:sz="0" w:space="0" w:color="auto"/>
                <w:right w:val="none" w:sz="0" w:space="0" w:color="auto"/>
              </w:divBdr>
              <w:divsChild>
                <w:div w:id="1858300963">
                  <w:marLeft w:val="0"/>
                  <w:marRight w:val="0"/>
                  <w:marTop w:val="0"/>
                  <w:marBottom w:val="0"/>
                  <w:divBdr>
                    <w:top w:val="none" w:sz="0" w:space="0" w:color="auto"/>
                    <w:left w:val="none" w:sz="0" w:space="0" w:color="auto"/>
                    <w:bottom w:val="none" w:sz="0" w:space="0" w:color="auto"/>
                    <w:right w:val="none" w:sz="0" w:space="0" w:color="auto"/>
                  </w:divBdr>
                  <w:divsChild>
                    <w:div w:id="1994408384">
                      <w:marLeft w:val="0"/>
                      <w:marRight w:val="0"/>
                      <w:marTop w:val="0"/>
                      <w:marBottom w:val="0"/>
                      <w:divBdr>
                        <w:top w:val="none" w:sz="0" w:space="0" w:color="auto"/>
                        <w:left w:val="none" w:sz="0" w:space="0" w:color="auto"/>
                        <w:bottom w:val="none" w:sz="0" w:space="0" w:color="auto"/>
                        <w:right w:val="none" w:sz="0" w:space="0" w:color="auto"/>
                      </w:divBdr>
                      <w:divsChild>
                        <w:div w:id="927159485">
                          <w:marLeft w:val="0"/>
                          <w:marRight w:val="0"/>
                          <w:marTop w:val="0"/>
                          <w:marBottom w:val="0"/>
                          <w:divBdr>
                            <w:top w:val="none" w:sz="0" w:space="0" w:color="auto"/>
                            <w:left w:val="none" w:sz="0" w:space="0" w:color="auto"/>
                            <w:bottom w:val="none" w:sz="0" w:space="0" w:color="auto"/>
                            <w:right w:val="none" w:sz="0" w:space="0" w:color="auto"/>
                          </w:divBdr>
                          <w:divsChild>
                            <w:div w:id="796334437">
                              <w:marLeft w:val="0"/>
                              <w:marRight w:val="0"/>
                              <w:marTop w:val="0"/>
                              <w:marBottom w:val="0"/>
                              <w:divBdr>
                                <w:top w:val="none" w:sz="0" w:space="0" w:color="auto"/>
                                <w:left w:val="none" w:sz="0" w:space="0" w:color="auto"/>
                                <w:bottom w:val="none" w:sz="0" w:space="0" w:color="auto"/>
                                <w:right w:val="none" w:sz="0" w:space="0" w:color="auto"/>
                              </w:divBdr>
                              <w:divsChild>
                                <w:div w:id="12284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759802">
          <w:marLeft w:val="0"/>
          <w:marRight w:val="0"/>
          <w:marTop w:val="0"/>
          <w:marBottom w:val="0"/>
          <w:divBdr>
            <w:top w:val="none" w:sz="0" w:space="0" w:color="auto"/>
            <w:left w:val="none" w:sz="0" w:space="0" w:color="auto"/>
            <w:bottom w:val="none" w:sz="0" w:space="0" w:color="auto"/>
            <w:right w:val="none" w:sz="0" w:space="0" w:color="auto"/>
          </w:divBdr>
        </w:div>
        <w:div w:id="2118521364">
          <w:marLeft w:val="0"/>
          <w:marRight w:val="0"/>
          <w:marTop w:val="0"/>
          <w:marBottom w:val="0"/>
          <w:divBdr>
            <w:top w:val="none" w:sz="0" w:space="0" w:color="auto"/>
            <w:left w:val="none" w:sz="0" w:space="0" w:color="auto"/>
            <w:bottom w:val="none" w:sz="0" w:space="0" w:color="auto"/>
            <w:right w:val="none" w:sz="0" w:space="0" w:color="auto"/>
          </w:divBdr>
          <w:divsChild>
            <w:div w:id="728847496">
              <w:marLeft w:val="0"/>
              <w:marRight w:val="0"/>
              <w:marTop w:val="0"/>
              <w:marBottom w:val="0"/>
              <w:divBdr>
                <w:top w:val="none" w:sz="0" w:space="0" w:color="auto"/>
                <w:left w:val="none" w:sz="0" w:space="0" w:color="auto"/>
                <w:bottom w:val="none" w:sz="0" w:space="0" w:color="auto"/>
                <w:right w:val="none" w:sz="0" w:space="0" w:color="auto"/>
              </w:divBdr>
              <w:divsChild>
                <w:div w:id="697043646">
                  <w:marLeft w:val="0"/>
                  <w:marRight w:val="0"/>
                  <w:marTop w:val="0"/>
                  <w:marBottom w:val="0"/>
                  <w:divBdr>
                    <w:top w:val="none" w:sz="0" w:space="0" w:color="auto"/>
                    <w:left w:val="none" w:sz="0" w:space="0" w:color="auto"/>
                    <w:bottom w:val="none" w:sz="0" w:space="0" w:color="auto"/>
                    <w:right w:val="none" w:sz="0" w:space="0" w:color="auto"/>
                  </w:divBdr>
                  <w:divsChild>
                    <w:div w:id="1178809035">
                      <w:marLeft w:val="0"/>
                      <w:marRight w:val="0"/>
                      <w:marTop w:val="0"/>
                      <w:marBottom w:val="0"/>
                      <w:divBdr>
                        <w:top w:val="none" w:sz="0" w:space="0" w:color="auto"/>
                        <w:left w:val="none" w:sz="0" w:space="0" w:color="auto"/>
                        <w:bottom w:val="none" w:sz="0" w:space="0" w:color="auto"/>
                        <w:right w:val="none" w:sz="0" w:space="0" w:color="auto"/>
                      </w:divBdr>
                      <w:divsChild>
                        <w:div w:id="1643657692">
                          <w:marLeft w:val="0"/>
                          <w:marRight w:val="0"/>
                          <w:marTop w:val="0"/>
                          <w:marBottom w:val="0"/>
                          <w:divBdr>
                            <w:top w:val="none" w:sz="0" w:space="0" w:color="auto"/>
                            <w:left w:val="none" w:sz="0" w:space="0" w:color="auto"/>
                            <w:bottom w:val="none" w:sz="0" w:space="0" w:color="auto"/>
                            <w:right w:val="none" w:sz="0" w:space="0" w:color="auto"/>
                          </w:divBdr>
                          <w:divsChild>
                            <w:div w:id="312569359">
                              <w:marLeft w:val="0"/>
                              <w:marRight w:val="0"/>
                              <w:marTop w:val="0"/>
                              <w:marBottom w:val="0"/>
                              <w:divBdr>
                                <w:top w:val="none" w:sz="0" w:space="0" w:color="auto"/>
                                <w:left w:val="none" w:sz="0" w:space="0" w:color="auto"/>
                                <w:bottom w:val="none" w:sz="0" w:space="0" w:color="auto"/>
                                <w:right w:val="none" w:sz="0" w:space="0" w:color="auto"/>
                              </w:divBdr>
                              <w:divsChild>
                                <w:div w:id="8783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719961">
          <w:marLeft w:val="0"/>
          <w:marRight w:val="0"/>
          <w:marTop w:val="0"/>
          <w:marBottom w:val="0"/>
          <w:divBdr>
            <w:top w:val="none" w:sz="0" w:space="0" w:color="auto"/>
            <w:left w:val="none" w:sz="0" w:space="0" w:color="auto"/>
            <w:bottom w:val="none" w:sz="0" w:space="0" w:color="auto"/>
            <w:right w:val="none" w:sz="0" w:space="0" w:color="auto"/>
          </w:divBdr>
          <w:divsChild>
            <w:div w:id="607857339">
              <w:marLeft w:val="0"/>
              <w:marRight w:val="0"/>
              <w:marTop w:val="171"/>
              <w:marBottom w:val="0"/>
              <w:divBdr>
                <w:top w:val="none" w:sz="0" w:space="0" w:color="auto"/>
                <w:left w:val="none" w:sz="0" w:space="0" w:color="auto"/>
                <w:bottom w:val="none" w:sz="0" w:space="0" w:color="auto"/>
                <w:right w:val="none" w:sz="0" w:space="0" w:color="auto"/>
              </w:divBdr>
            </w:div>
            <w:div w:id="1309285773">
              <w:marLeft w:val="0"/>
              <w:marRight w:val="0"/>
              <w:marTop w:val="171"/>
              <w:marBottom w:val="0"/>
              <w:divBdr>
                <w:top w:val="none" w:sz="0" w:space="0" w:color="auto"/>
                <w:left w:val="none" w:sz="0" w:space="0" w:color="auto"/>
                <w:bottom w:val="none" w:sz="0" w:space="0" w:color="auto"/>
                <w:right w:val="none" w:sz="0" w:space="0" w:color="auto"/>
              </w:divBdr>
            </w:div>
            <w:div w:id="924806861">
              <w:marLeft w:val="0"/>
              <w:marRight w:val="0"/>
              <w:marTop w:val="171"/>
              <w:marBottom w:val="0"/>
              <w:divBdr>
                <w:top w:val="none" w:sz="0" w:space="0" w:color="auto"/>
                <w:left w:val="none" w:sz="0" w:space="0" w:color="auto"/>
                <w:bottom w:val="none" w:sz="0" w:space="0" w:color="auto"/>
                <w:right w:val="none" w:sz="0" w:space="0" w:color="auto"/>
              </w:divBdr>
            </w:div>
            <w:div w:id="1605066903">
              <w:marLeft w:val="0"/>
              <w:marRight w:val="0"/>
              <w:marTop w:val="171"/>
              <w:marBottom w:val="0"/>
              <w:divBdr>
                <w:top w:val="none" w:sz="0" w:space="0" w:color="auto"/>
                <w:left w:val="none" w:sz="0" w:space="0" w:color="auto"/>
                <w:bottom w:val="none" w:sz="0" w:space="0" w:color="auto"/>
                <w:right w:val="none" w:sz="0" w:space="0" w:color="auto"/>
              </w:divBdr>
            </w:div>
            <w:div w:id="562911852">
              <w:marLeft w:val="0"/>
              <w:marRight w:val="0"/>
              <w:marTop w:val="171"/>
              <w:marBottom w:val="0"/>
              <w:divBdr>
                <w:top w:val="none" w:sz="0" w:space="0" w:color="auto"/>
                <w:left w:val="none" w:sz="0" w:space="0" w:color="auto"/>
                <w:bottom w:val="none" w:sz="0" w:space="0" w:color="auto"/>
                <w:right w:val="none" w:sz="0" w:space="0" w:color="auto"/>
              </w:divBdr>
            </w:div>
            <w:div w:id="2042129665">
              <w:marLeft w:val="0"/>
              <w:marRight w:val="0"/>
              <w:marTop w:val="171"/>
              <w:marBottom w:val="0"/>
              <w:divBdr>
                <w:top w:val="none" w:sz="0" w:space="0" w:color="auto"/>
                <w:left w:val="none" w:sz="0" w:space="0" w:color="auto"/>
                <w:bottom w:val="none" w:sz="0" w:space="0" w:color="auto"/>
                <w:right w:val="none" w:sz="0" w:space="0" w:color="auto"/>
              </w:divBdr>
            </w:div>
            <w:div w:id="1441293832">
              <w:marLeft w:val="0"/>
              <w:marRight w:val="0"/>
              <w:marTop w:val="171"/>
              <w:marBottom w:val="0"/>
              <w:divBdr>
                <w:top w:val="none" w:sz="0" w:space="0" w:color="auto"/>
                <w:left w:val="none" w:sz="0" w:space="0" w:color="auto"/>
                <w:bottom w:val="none" w:sz="0" w:space="0" w:color="auto"/>
                <w:right w:val="none" w:sz="0" w:space="0" w:color="auto"/>
              </w:divBdr>
            </w:div>
            <w:div w:id="1520654987">
              <w:marLeft w:val="0"/>
              <w:marRight w:val="0"/>
              <w:marTop w:val="171"/>
              <w:marBottom w:val="0"/>
              <w:divBdr>
                <w:top w:val="none" w:sz="0" w:space="0" w:color="auto"/>
                <w:left w:val="none" w:sz="0" w:space="0" w:color="auto"/>
                <w:bottom w:val="none" w:sz="0" w:space="0" w:color="auto"/>
                <w:right w:val="none" w:sz="0" w:space="0" w:color="auto"/>
              </w:divBdr>
            </w:div>
          </w:divsChild>
        </w:div>
      </w:divsChild>
    </w:div>
    <w:div w:id="905842815">
      <w:bodyDiv w:val="1"/>
      <w:marLeft w:val="0"/>
      <w:marRight w:val="0"/>
      <w:marTop w:val="0"/>
      <w:marBottom w:val="0"/>
      <w:divBdr>
        <w:top w:val="none" w:sz="0" w:space="0" w:color="auto"/>
        <w:left w:val="none" w:sz="0" w:space="0" w:color="auto"/>
        <w:bottom w:val="none" w:sz="0" w:space="0" w:color="auto"/>
        <w:right w:val="none" w:sz="0" w:space="0" w:color="auto"/>
      </w:divBdr>
    </w:div>
    <w:div w:id="1964261729">
      <w:bodyDiv w:val="1"/>
      <w:marLeft w:val="0"/>
      <w:marRight w:val="0"/>
      <w:marTop w:val="0"/>
      <w:marBottom w:val="0"/>
      <w:divBdr>
        <w:top w:val="none" w:sz="0" w:space="0" w:color="auto"/>
        <w:left w:val="none" w:sz="0" w:space="0" w:color="auto"/>
        <w:bottom w:val="none" w:sz="0" w:space="0" w:color="auto"/>
        <w:right w:val="none" w:sz="0" w:space="0" w:color="auto"/>
      </w:divBdr>
    </w:div>
    <w:div w:id="209095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oshin@gmx.com" TargetMode="External"/><Relationship Id="rId13" Type="http://schemas.openxmlformats.org/officeDocument/2006/relationships/hyperlink" Target="file:///C:\Users\ADMINI~1\AppData\Local\Temp\7zO02B27797\Bitcoin-Whitepaper-EN-CN.html" TargetMode="External"/><Relationship Id="rId18" Type="http://schemas.openxmlformats.org/officeDocument/2006/relationships/image" Target="media/image4.png"/><Relationship Id="rId26" Type="http://schemas.openxmlformats.org/officeDocument/2006/relationships/hyperlink" Target="http://www.weidai.com/bmoney.tx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citeseerx.ist.psu.edu/viewdoc/summary?doi=10.1.1.15.8" TargetMode="External"/><Relationship Id="rId7" Type="http://schemas.openxmlformats.org/officeDocument/2006/relationships/endnotes" Target="endnotes.xml"/><Relationship Id="rId12" Type="http://schemas.openxmlformats.org/officeDocument/2006/relationships/hyperlink" Target="file:///C:\Users\ADMINI~1\AppData\Local\Temp\7zO02B27797\Bitcoin-Whitepaper-EN-CN.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1145/266420.26643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007/bf001967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doi.org/dtnrf6" TargetMode="External"/><Relationship Id="rId37" Type="http://schemas.openxmlformats.org/officeDocument/2006/relationships/hyperlink" Target="https://archive.org/details/AnIntroductionToProbabilityTheoryAndItsApplicationsVolume1" TargetMode="External"/><Relationship Id="rId5" Type="http://schemas.openxmlformats.org/officeDocument/2006/relationships/webSettings" Target="webSettings.xml"/><Relationship Id="rId15" Type="http://schemas.openxmlformats.org/officeDocument/2006/relationships/hyperlink" Target="file:///C:\Users\ADMINI~1\AppData\Local\Temp\7zO02B27797\Bitcoin-Whitepaper-EN-CN.html" TargetMode="External"/><Relationship Id="rId23" Type="http://schemas.openxmlformats.org/officeDocument/2006/relationships/image" Target="media/image9.png"/><Relationship Id="rId28" Type="http://schemas.openxmlformats.org/officeDocument/2006/relationships/hyperlink" Target="https://doi.org/cwwxd4" TargetMode="External"/><Relationship Id="rId36" Type="http://schemas.openxmlformats.org/officeDocument/2006/relationships/hyperlink" Target="https://doi.org/10.1109/sp.1980.10006" TargetMode="External"/><Relationship Id="rId10" Type="http://schemas.openxmlformats.org/officeDocument/2006/relationships/hyperlink" Target="mailto:lixiaolai@gmail.com" TargetMode="External"/><Relationship Id="rId19" Type="http://schemas.openxmlformats.org/officeDocument/2006/relationships/image" Target="media/image5.png"/><Relationship Id="rId31" Type="http://schemas.openxmlformats.org/officeDocument/2006/relationships/hyperlink" Target="https://doi.org/10.1007/978-1-4613-9323-8_24" TargetMode="External"/><Relationship Id="rId4" Type="http://schemas.openxmlformats.org/officeDocument/2006/relationships/settings" Target="settings.xml"/><Relationship Id="rId9" Type="http://schemas.openxmlformats.org/officeDocument/2006/relationships/hyperlink" Target="http://www.bitcoin.org" TargetMode="External"/><Relationship Id="rId14" Type="http://schemas.openxmlformats.org/officeDocument/2006/relationships/hyperlink" Target="file:///C:\Users\ADMINI~1\AppData\Local\Temp\7zO02B27797\Bitcoin-Whitepaper-EN-CN.html" TargetMode="External"/><Relationship Id="rId22" Type="http://schemas.openxmlformats.org/officeDocument/2006/relationships/image" Target="media/image8.png"/><Relationship Id="rId27" Type="http://schemas.openxmlformats.org/officeDocument/2006/relationships/hyperlink" Target="http://citeseerx.ist.psu.edu/viewdoc/summary?doi=10.1.1.13.6228" TargetMode="External"/><Relationship Id="rId30" Type="http://schemas.openxmlformats.org/officeDocument/2006/relationships/hyperlink" Target="https://doi.org/bn4rpx" TargetMode="External"/><Relationship Id="rId35" Type="http://schemas.openxmlformats.org/officeDocument/2006/relationships/hyperlink" Target="https://doi.org/bmvbd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702E0-F5F3-41C3-8F2C-4FADD45AE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15</Pages>
  <Words>5017</Words>
  <Characters>28599</Characters>
  <Application>Microsoft Office Word</Application>
  <DocSecurity>0</DocSecurity>
  <Lines>238</Lines>
  <Paragraphs>67</Paragraphs>
  <ScaleCrop>false</ScaleCrop>
  <Company/>
  <LinksUpToDate>false</LinksUpToDate>
  <CharactersWithSpaces>33549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dc:creator>
  <cp:keywords/>
  <dc:description/>
  <cp:lastModifiedBy>yang jian</cp:lastModifiedBy>
  <cp:revision>85</cp:revision>
  <dcterms:created xsi:type="dcterms:W3CDTF">2019-10-26T17:29:00Z</dcterms:created>
  <dcterms:modified xsi:type="dcterms:W3CDTF">2019-10-27T03:57:00Z</dcterms:modified>
</cp:coreProperties>
</file>