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2A5E" w:rsidRPr="00E632D9" w:rsidRDefault="005908CD" w:rsidP="001014AE">
      <w:pPr>
        <w:pStyle w:val="1"/>
        <w:rPr>
          <w:sz w:val="24"/>
          <w:szCs w:val="24"/>
        </w:rPr>
      </w:pPr>
      <w:r>
        <w:rPr>
          <w:rFonts w:hint="eastAsia"/>
          <w:noProof/>
          <w:sz w:val="24"/>
          <w:szCs w:val="24"/>
        </w:rPr>
        <mc:AlternateContent>
          <mc:Choice Requires="wpg">
            <w:drawing>
              <wp:anchor distT="0" distB="0" distL="114300" distR="114300" simplePos="0" relativeHeight="251665408" behindDoc="0" locked="0" layoutInCell="1" allowOverlap="1">
                <wp:simplePos x="0" y="0"/>
                <wp:positionH relativeFrom="column">
                  <wp:posOffset>-20472</wp:posOffset>
                </wp:positionH>
                <wp:positionV relativeFrom="paragraph">
                  <wp:posOffset>-143301</wp:posOffset>
                </wp:positionV>
                <wp:extent cx="6833934" cy="9747040"/>
                <wp:effectExtent l="19050" t="0" r="5080" b="6985"/>
                <wp:wrapNone/>
                <wp:docPr id="203" name="组合 203"/>
                <wp:cNvGraphicFramePr/>
                <a:graphic xmlns:a="http://schemas.openxmlformats.org/drawingml/2006/main">
                  <a:graphicData uri="http://schemas.microsoft.com/office/word/2010/wordprocessingGroup">
                    <wpg:wgp>
                      <wpg:cNvGrpSpPr/>
                      <wpg:grpSpPr>
                        <a:xfrm>
                          <a:off x="0" y="0"/>
                          <a:ext cx="6833934" cy="9747040"/>
                          <a:chOff x="-36894" y="-1"/>
                          <a:chExt cx="6833934" cy="9330498"/>
                        </a:xfrm>
                      </wpg:grpSpPr>
                      <wps:wsp>
                        <wps:cNvPr id="1" name="文本框 1"/>
                        <wps:cNvSpPr txBox="1"/>
                        <wps:spPr>
                          <a:xfrm>
                            <a:off x="4921881" y="-1"/>
                            <a:ext cx="1117600" cy="1199693"/>
                          </a:xfrm>
                          <a:prstGeom prst="rect">
                            <a:avLst/>
                          </a:prstGeom>
                          <a:noFill/>
                          <a:ln>
                            <a:noFill/>
                          </a:ln>
                        </wps:spPr>
                        <wps:txbx>
                          <w:txbxContent>
                            <w:p w:rsidR="00DA4BC1" w:rsidRPr="00D44E83" w:rsidRDefault="00DA4BC1">
                              <w:pPr>
                                <w:rPr>
                                  <w:sz w:val="144"/>
                                  <w:szCs w:val="144"/>
                                </w:rPr>
                              </w:pPr>
                              <w:r w:rsidRPr="00D44E83">
                                <w:rPr>
                                  <w:rFonts w:ascii="宋体" w:eastAsia="宋体" w:hAnsi="宋体" w:cs="宋体" w:hint="eastAsia"/>
                                  <w:color w:val="000000" w:themeColor="text1"/>
                                  <w:kern w:val="0"/>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w:t>
                              </w:r>
                              <w:r w:rsidRPr="00D44E83">
                                <w:rPr>
                                  <w:rFonts w:ascii="宋体" w:eastAsia="宋体" w:hAnsi="宋体" w:cs="宋体"/>
                                  <w:color w:val="000000" w:themeColor="text1"/>
                                  <w:kern w:val="0"/>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5" name="组合 15"/>
                        <wpg:cNvGrpSpPr/>
                        <wpg:grpSpPr>
                          <a:xfrm>
                            <a:off x="-36894" y="1039091"/>
                            <a:ext cx="6833934" cy="8291406"/>
                            <a:chOff x="-36894" y="0"/>
                            <a:chExt cx="6833934" cy="8291406"/>
                          </a:xfrm>
                        </wpg:grpSpPr>
                        <wps:wsp>
                          <wps:cNvPr id="7" name="文本框 2"/>
                          <wps:cNvSpPr txBox="1">
                            <a:spLocks noChangeArrowheads="1"/>
                          </wps:cNvSpPr>
                          <wps:spPr bwMode="auto">
                            <a:xfrm>
                              <a:off x="279400" y="0"/>
                              <a:ext cx="4478867" cy="496570"/>
                            </a:xfrm>
                            <a:prstGeom prst="rect">
                              <a:avLst/>
                            </a:prstGeom>
                            <a:solidFill>
                              <a:srgbClr val="FFFFFF"/>
                            </a:solidFill>
                            <a:ln w="9525">
                              <a:noFill/>
                              <a:miter lim="800000"/>
                              <a:headEnd/>
                              <a:tailEnd/>
                            </a:ln>
                          </wps:spPr>
                          <wps:txbx>
                            <w:txbxContent>
                              <w:p w:rsidR="00DA4BC1" w:rsidRPr="001B2A5E" w:rsidRDefault="00DA4BC1" w:rsidP="001B5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B2A5E">
                                  <w:rPr>
                                    <w:rFonts w:ascii="宋体" w:eastAsia="宋体" w:hAnsi="宋体" w:cs="宋体"/>
                                    <w:color w:val="000000"/>
                                    <w:kern w:val="0"/>
                                    <w:sz w:val="24"/>
                                    <w:szCs w:val="24"/>
                                  </w:rPr>
                                  <w:t>ISC 03.100.10;55.220</w:t>
                                </w:r>
                              </w:p>
                              <w:p w:rsidR="00DA4BC1" w:rsidRPr="001B2A5E" w:rsidRDefault="00DA4BC1" w:rsidP="001B5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B2A5E">
                                  <w:rPr>
                                    <w:rFonts w:ascii="宋体" w:eastAsia="宋体" w:hAnsi="宋体" w:cs="宋体"/>
                                    <w:color w:val="000000"/>
                                    <w:kern w:val="0"/>
                                    <w:sz w:val="24"/>
                                    <w:szCs w:val="24"/>
                                  </w:rPr>
                                  <w:t>A 87</w:t>
                                </w:r>
                              </w:p>
                            </w:txbxContent>
                          </wps:txbx>
                          <wps:bodyPr rot="0" vert="horz" wrap="square" lIns="91440" tIns="45720" rIns="91440" bIns="45720" anchor="t" anchorCtr="0">
                            <a:noAutofit/>
                          </wps:bodyPr>
                        </wps:wsp>
                        <wpg:grpSp>
                          <wpg:cNvPr id="14" name="组合 14"/>
                          <wpg:cNvGrpSpPr/>
                          <wpg:grpSpPr>
                            <a:xfrm>
                              <a:off x="-36894" y="1202266"/>
                              <a:ext cx="6833934" cy="7089140"/>
                              <a:chOff x="-36894" y="0"/>
                              <a:chExt cx="6833934" cy="7089140"/>
                            </a:xfrm>
                          </wpg:grpSpPr>
                          <wps:wsp>
                            <wps:cNvPr id="217" name="文本框 2"/>
                            <wps:cNvSpPr txBox="1">
                              <a:spLocks noChangeArrowheads="1"/>
                            </wps:cNvSpPr>
                            <wps:spPr bwMode="auto">
                              <a:xfrm>
                                <a:off x="266700" y="0"/>
                                <a:ext cx="5897880" cy="496570"/>
                              </a:xfrm>
                              <a:prstGeom prst="rect">
                                <a:avLst/>
                              </a:prstGeom>
                              <a:solidFill>
                                <a:srgbClr val="FFFFFF"/>
                              </a:solidFill>
                              <a:ln w="9525">
                                <a:noFill/>
                                <a:miter lim="800000"/>
                                <a:headEnd/>
                                <a:tailEnd/>
                              </a:ln>
                            </wps:spPr>
                            <wps:txbx>
                              <w:txbxContent>
                                <w:p w:rsidR="00DA4BC1" w:rsidRPr="00941D6E" w:rsidRDefault="00DA4BC1" w:rsidP="001B5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distribute"/>
                                    <w:rPr>
                                      <w:rFonts w:ascii="宋体" w:eastAsia="宋体" w:hAnsi="宋体" w:cs="宋体"/>
                                      <w:color w:val="000000"/>
                                      <w:kern w:val="0"/>
                                      <w:sz w:val="44"/>
                                      <w:szCs w:val="44"/>
                                    </w:rPr>
                                  </w:pPr>
                                  <w:r w:rsidRPr="00941D6E">
                                    <w:rPr>
                                      <w:rFonts w:ascii="宋体" w:eastAsia="宋体" w:hAnsi="宋体" w:cs="宋体" w:hint="eastAsia"/>
                                      <w:color w:val="000000"/>
                                      <w:kern w:val="0"/>
                                      <w:sz w:val="44"/>
                                      <w:szCs w:val="44"/>
                                    </w:rPr>
                                    <w:t>中华人民共和国国家标准</w:t>
                                  </w:r>
                                </w:p>
                              </w:txbxContent>
                            </wps:txbx>
                            <wps:bodyPr rot="0" vert="horz" wrap="square" lIns="91440" tIns="45720" rIns="91440" bIns="45720" anchor="t" anchorCtr="0">
                              <a:noAutofit/>
                            </wps:bodyPr>
                          </wps:wsp>
                          <wps:wsp>
                            <wps:cNvPr id="4" name="文本框 2"/>
                            <wps:cNvSpPr txBox="1">
                              <a:spLocks noChangeArrowheads="1"/>
                            </wps:cNvSpPr>
                            <wps:spPr bwMode="auto">
                              <a:xfrm>
                                <a:off x="639233" y="3115734"/>
                                <a:ext cx="5504180" cy="807720"/>
                              </a:xfrm>
                              <a:prstGeom prst="rect">
                                <a:avLst/>
                              </a:prstGeom>
                              <a:solidFill>
                                <a:srgbClr val="FFFFFF"/>
                              </a:solidFill>
                              <a:ln w="9525">
                                <a:noFill/>
                                <a:miter lim="800000"/>
                                <a:headEnd/>
                                <a:tailEnd/>
                              </a:ln>
                            </wps:spPr>
                            <wps:txbx>
                              <w:txbxContent>
                                <w:p w:rsidR="00DA4BC1" w:rsidRPr="00C35097" w:rsidRDefault="00DA4BC1" w:rsidP="001B5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b/>
                                      <w:color w:val="000000"/>
                                      <w:kern w:val="0"/>
                                      <w:sz w:val="44"/>
                                      <w:szCs w:val="44"/>
                                    </w:rPr>
                                  </w:pPr>
                                  <w:r w:rsidRPr="00C35097">
                                    <w:rPr>
                                      <w:rFonts w:ascii="宋体" w:eastAsia="宋体" w:hAnsi="宋体" w:cs="宋体" w:hint="eastAsia"/>
                                      <w:b/>
                                      <w:color w:val="000000"/>
                                      <w:kern w:val="0"/>
                                      <w:sz w:val="44"/>
                                      <w:szCs w:val="44"/>
                                    </w:rPr>
                                    <w:t>仓单要素与格式规范</w:t>
                                  </w:r>
                                </w:p>
                                <w:p w:rsidR="00DA4BC1" w:rsidRPr="00C35097" w:rsidRDefault="00DA4BC1" w:rsidP="001B5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b/>
                                      <w:color w:val="000000"/>
                                      <w:kern w:val="0"/>
                                      <w:sz w:val="32"/>
                                      <w:szCs w:val="32"/>
                                    </w:rPr>
                                  </w:pPr>
                                  <w:r w:rsidRPr="00C35097">
                                    <w:rPr>
                                      <w:rFonts w:ascii="宋体" w:eastAsia="宋体" w:hAnsi="宋体" w:cs="宋体" w:hint="eastAsia"/>
                                      <w:b/>
                                      <w:color w:val="000000"/>
                                      <w:kern w:val="0"/>
                                      <w:sz w:val="32"/>
                                      <w:szCs w:val="32"/>
                                    </w:rPr>
                                    <w:t>W</w:t>
                                  </w:r>
                                  <w:r w:rsidRPr="00C35097">
                                    <w:rPr>
                                      <w:rFonts w:ascii="宋体" w:eastAsia="宋体" w:hAnsi="宋体" w:cs="宋体"/>
                                      <w:b/>
                                      <w:color w:val="000000"/>
                                      <w:kern w:val="0"/>
                                      <w:sz w:val="32"/>
                                      <w:szCs w:val="32"/>
                                    </w:rPr>
                                    <w:t>arehouse receipt fundamental element and form</w:t>
                                  </w:r>
                                </w:p>
                                <w:p w:rsidR="00DA4BC1" w:rsidRPr="00DF7118" w:rsidRDefault="00DA4BC1" w:rsidP="001B5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txbxContent>
                            </wps:txbx>
                            <wps:bodyPr rot="0" vert="horz" wrap="square" lIns="91440" tIns="45720" rIns="91440" bIns="45720" anchor="t" anchorCtr="0">
                              <a:noAutofit/>
                            </wps:bodyPr>
                          </wps:wsp>
                          <wps:wsp>
                            <wps:cNvPr id="5" name="直接连接符 5"/>
                            <wps:cNvCnPr/>
                            <wps:spPr>
                              <a:xfrm flipV="1">
                                <a:off x="139700" y="956734"/>
                                <a:ext cx="6657340" cy="127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文本框 2"/>
                            <wps:cNvSpPr txBox="1">
                              <a:spLocks noChangeArrowheads="1"/>
                            </wps:cNvSpPr>
                            <wps:spPr bwMode="auto">
                              <a:xfrm>
                                <a:off x="254000" y="1236134"/>
                                <a:ext cx="6129020" cy="496570"/>
                              </a:xfrm>
                              <a:prstGeom prst="rect">
                                <a:avLst/>
                              </a:prstGeom>
                              <a:solidFill>
                                <a:srgbClr val="FFFFFF"/>
                              </a:solidFill>
                              <a:ln w="9525">
                                <a:noFill/>
                                <a:miter lim="800000"/>
                                <a:headEnd/>
                                <a:tailEnd/>
                              </a:ln>
                            </wps:spPr>
                            <wps:txbx>
                              <w:txbxContent>
                                <w:p w:rsidR="00DA4BC1" w:rsidRPr="00630954" w:rsidRDefault="00DA4BC1" w:rsidP="001B5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000000"/>
                                      <w:kern w:val="0"/>
                                      <w:sz w:val="32"/>
                                      <w:szCs w:val="32"/>
                                    </w:rPr>
                                  </w:pPr>
                                  <w:r w:rsidRPr="00630954">
                                    <w:rPr>
                                      <w:rFonts w:ascii="宋体" w:eastAsia="宋体" w:hAnsi="宋体" w:cs="宋体" w:hint="eastAsia"/>
                                      <w:color w:val="000000"/>
                                      <w:kern w:val="0"/>
                                      <w:sz w:val="32"/>
                                      <w:szCs w:val="32"/>
                                    </w:rPr>
                                    <w:t>G</w:t>
                                  </w:r>
                                  <w:r w:rsidRPr="00630954">
                                    <w:rPr>
                                      <w:rFonts w:ascii="宋体" w:eastAsia="宋体" w:hAnsi="宋体" w:cs="宋体"/>
                                      <w:color w:val="000000"/>
                                      <w:kern w:val="0"/>
                                      <w:sz w:val="32"/>
                                      <w:szCs w:val="32"/>
                                    </w:rPr>
                                    <w:t>B/T 30332-2013</w:t>
                                  </w:r>
                                </w:p>
                              </w:txbxContent>
                            </wps:txbx>
                            <wps:bodyPr rot="0" vert="horz" wrap="square" lIns="91440" tIns="45720" rIns="91440" bIns="45720" anchor="t" anchorCtr="0">
                              <a:noAutofit/>
                            </wps:bodyPr>
                          </wps:wsp>
                          <wps:wsp>
                            <wps:cNvPr id="10" name="文本框 2"/>
                            <wps:cNvSpPr txBox="1">
                              <a:spLocks noChangeArrowheads="1"/>
                            </wps:cNvSpPr>
                            <wps:spPr bwMode="auto">
                              <a:xfrm>
                                <a:off x="125661" y="5653506"/>
                                <a:ext cx="6494780" cy="298450"/>
                              </a:xfrm>
                              <a:prstGeom prst="rect">
                                <a:avLst/>
                              </a:prstGeom>
                              <a:solidFill>
                                <a:srgbClr val="FFFFFF"/>
                              </a:solidFill>
                              <a:ln w="9525">
                                <a:noFill/>
                                <a:miter lim="800000"/>
                                <a:headEnd/>
                                <a:tailEnd/>
                              </a:ln>
                            </wps:spPr>
                            <wps:txbx>
                              <w:txbxContent>
                                <w:p w:rsidR="00DA4BC1" w:rsidRPr="001B2A5E" w:rsidRDefault="00DA4BC1" w:rsidP="001B5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color w:val="000000"/>
                                      <w:kern w:val="0"/>
                                      <w:sz w:val="24"/>
                                      <w:szCs w:val="24"/>
                                    </w:rPr>
                                    <w:t>2013-12-31 发布</w:t>
                                  </w:r>
                                  <w:r>
                                    <w:rPr>
                                      <w:rFonts w:ascii="宋体" w:eastAsia="宋体" w:hAnsi="宋体" w:cs="宋体" w:hint="eastAsia"/>
                                      <w:color w:val="000000"/>
                                      <w:kern w:val="0"/>
                                      <w:sz w:val="24"/>
                                      <w:szCs w:val="24"/>
                                    </w:rPr>
                                    <w:t xml:space="preserve"> </w:t>
                                  </w:r>
                                  <w:r>
                                    <w:rPr>
                                      <w:rFonts w:ascii="宋体" w:eastAsia="宋体" w:hAnsi="宋体" w:cs="宋体"/>
                                      <w:color w:val="000000"/>
                                      <w:kern w:val="0"/>
                                      <w:sz w:val="24"/>
                                      <w:szCs w:val="24"/>
                                    </w:rPr>
                                    <w:t xml:space="preserve">                                                   2014-07-01 实施</w:t>
                                  </w:r>
                                  <w:r>
                                    <w:rPr>
                                      <w:rFonts w:ascii="宋体" w:eastAsia="宋体" w:hAnsi="宋体" w:cs="宋体" w:hint="eastAsia"/>
                                      <w:color w:val="000000"/>
                                      <w:kern w:val="0"/>
                                      <w:sz w:val="24"/>
                                      <w:szCs w:val="24"/>
                                    </w:rPr>
                                    <w:t xml:space="preserve"> </w:t>
                                  </w:r>
                                  <w:r>
                                    <w:rPr>
                                      <w:rFonts w:ascii="宋体" w:eastAsia="宋体" w:hAnsi="宋体" w:cs="宋体"/>
                                      <w:color w:val="000000"/>
                                      <w:kern w:val="0"/>
                                      <w:sz w:val="24"/>
                                      <w:szCs w:val="24"/>
                                    </w:rPr>
                                    <w:t xml:space="preserve">     </w:t>
                                  </w:r>
                                </w:p>
                              </w:txbxContent>
                            </wps:txbx>
                            <wps:bodyPr rot="0" vert="horz" wrap="square" lIns="91440" tIns="45720" rIns="91440" bIns="45720" anchor="t" anchorCtr="0">
                              <a:noAutofit/>
                            </wps:bodyPr>
                          </wps:wsp>
                          <wps:wsp>
                            <wps:cNvPr id="11" name="直接连接符 11"/>
                            <wps:cNvCnPr/>
                            <wps:spPr>
                              <a:xfrm flipV="1">
                                <a:off x="-36894" y="5972006"/>
                                <a:ext cx="6657340" cy="127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文本框 2"/>
                            <wps:cNvSpPr txBox="1">
                              <a:spLocks noChangeArrowheads="1"/>
                            </wps:cNvSpPr>
                            <wps:spPr bwMode="auto">
                              <a:xfrm>
                                <a:off x="584557" y="6281420"/>
                                <a:ext cx="5191760" cy="807720"/>
                              </a:xfrm>
                              <a:prstGeom prst="rect">
                                <a:avLst/>
                              </a:prstGeom>
                              <a:solidFill>
                                <a:srgbClr val="FFFFFF"/>
                              </a:solidFill>
                              <a:ln w="9525">
                                <a:noFill/>
                                <a:miter lim="800000"/>
                                <a:headEnd/>
                                <a:tailEnd/>
                              </a:ln>
                            </wps:spPr>
                            <wps:txbx>
                              <w:txbxContent>
                                <w:p w:rsidR="00DA4BC1" w:rsidRPr="00061C7C" w:rsidRDefault="00DA4BC1" w:rsidP="001B5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distribute"/>
                                    <w:rPr>
                                      <w:rFonts w:ascii="宋体" w:eastAsia="宋体" w:hAnsi="宋体" w:cs="宋体"/>
                                      <w:b/>
                                      <w:color w:val="000000"/>
                                      <w:kern w:val="0"/>
                                      <w:sz w:val="40"/>
                                      <w:szCs w:val="40"/>
                                    </w:rPr>
                                  </w:pPr>
                                  <w:r w:rsidRPr="00061C7C">
                                    <w:rPr>
                                      <w:rFonts w:ascii="宋体" w:eastAsia="宋体" w:hAnsi="宋体" w:cs="宋体" w:hint="eastAsia"/>
                                      <w:b/>
                                      <w:color w:val="000000"/>
                                      <w:kern w:val="0"/>
                                      <w:sz w:val="40"/>
                                      <w:szCs w:val="40"/>
                                    </w:rPr>
                                    <w:t>中华人民共和国国家质量监督检验检疫总局</w:t>
                                  </w:r>
                                </w:p>
                                <w:p w:rsidR="00DA4BC1" w:rsidRDefault="00DA4BC1" w:rsidP="001B5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distribute"/>
                                    <w:rPr>
                                      <w:rFonts w:ascii="宋体" w:eastAsia="宋体" w:hAnsi="宋体" w:cs="宋体"/>
                                      <w:b/>
                                      <w:color w:val="000000"/>
                                      <w:kern w:val="0"/>
                                      <w:sz w:val="40"/>
                                      <w:szCs w:val="40"/>
                                    </w:rPr>
                                  </w:pPr>
                                  <w:r w:rsidRPr="00061C7C">
                                    <w:rPr>
                                      <w:rFonts w:ascii="宋体" w:eastAsia="宋体" w:hAnsi="宋体" w:cs="宋体" w:hint="eastAsia"/>
                                      <w:b/>
                                      <w:color w:val="000000"/>
                                      <w:kern w:val="0"/>
                                      <w:sz w:val="40"/>
                                      <w:szCs w:val="40"/>
                                    </w:rPr>
                                    <w:t>中国国家标准化管理委员会</w:t>
                                  </w:r>
                                </w:p>
                                <w:p w:rsidR="00DA4BC1" w:rsidRDefault="00DA4BC1" w:rsidP="001B5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distribute"/>
                                    <w:rPr>
                                      <w:rFonts w:ascii="宋体" w:eastAsia="宋体" w:hAnsi="宋体" w:cs="宋体"/>
                                      <w:b/>
                                      <w:color w:val="000000"/>
                                      <w:kern w:val="0"/>
                                      <w:sz w:val="40"/>
                                      <w:szCs w:val="40"/>
                                    </w:rPr>
                                  </w:pPr>
                                </w:p>
                                <w:p w:rsidR="00DA4BC1" w:rsidRDefault="00DA4BC1" w:rsidP="001B5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distribute"/>
                                    <w:rPr>
                                      <w:rFonts w:ascii="宋体" w:eastAsia="宋体" w:hAnsi="宋体" w:cs="宋体"/>
                                      <w:b/>
                                      <w:color w:val="000000"/>
                                      <w:kern w:val="0"/>
                                      <w:sz w:val="40"/>
                                      <w:szCs w:val="40"/>
                                    </w:rPr>
                                  </w:pPr>
                                </w:p>
                                <w:p w:rsidR="00DA4BC1" w:rsidRDefault="00DA4BC1" w:rsidP="001B5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distribute"/>
                                    <w:rPr>
                                      <w:rFonts w:ascii="宋体" w:eastAsia="宋体" w:hAnsi="宋体" w:cs="宋体"/>
                                      <w:b/>
                                      <w:color w:val="000000"/>
                                      <w:kern w:val="0"/>
                                      <w:sz w:val="40"/>
                                      <w:szCs w:val="40"/>
                                    </w:rPr>
                                  </w:pPr>
                                </w:p>
                                <w:p w:rsidR="00DA4BC1" w:rsidRDefault="00DA4BC1" w:rsidP="001B5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distribute"/>
                                    <w:rPr>
                                      <w:rFonts w:ascii="宋体" w:eastAsia="宋体" w:hAnsi="宋体" w:cs="宋体"/>
                                      <w:b/>
                                      <w:color w:val="000000"/>
                                      <w:kern w:val="0"/>
                                      <w:sz w:val="40"/>
                                      <w:szCs w:val="40"/>
                                    </w:rPr>
                                  </w:pPr>
                                </w:p>
                                <w:p w:rsidR="00DA4BC1" w:rsidRDefault="00DA4BC1" w:rsidP="001B5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distribute"/>
                                    <w:rPr>
                                      <w:rFonts w:ascii="宋体" w:eastAsia="宋体" w:hAnsi="宋体" w:cs="宋体"/>
                                      <w:b/>
                                      <w:color w:val="000000"/>
                                      <w:kern w:val="0"/>
                                      <w:sz w:val="40"/>
                                      <w:szCs w:val="40"/>
                                    </w:rPr>
                                  </w:pPr>
                                </w:p>
                                <w:p w:rsidR="00DA4BC1" w:rsidRPr="00061C7C" w:rsidRDefault="00DA4BC1" w:rsidP="001B5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distribute"/>
                                    <w:rPr>
                                      <w:rFonts w:ascii="宋体" w:eastAsia="宋体" w:hAnsi="宋体" w:cs="宋体"/>
                                      <w:b/>
                                      <w:color w:val="000000"/>
                                      <w:kern w:val="0"/>
                                      <w:sz w:val="40"/>
                                      <w:szCs w:val="40"/>
                                    </w:rPr>
                                  </w:pPr>
                                </w:p>
                              </w:txbxContent>
                            </wps:txbx>
                            <wps:bodyPr rot="0" vert="horz" wrap="square" lIns="91440" tIns="45720" rIns="91440" bIns="45720" anchor="t" anchorCtr="0">
                              <a:noAutofit/>
                            </wps:bodyPr>
                          </wps:wsp>
                          <wps:wsp>
                            <wps:cNvPr id="13" name="文本框 2"/>
                            <wps:cNvSpPr txBox="1">
                              <a:spLocks noChangeArrowheads="1"/>
                            </wps:cNvSpPr>
                            <wps:spPr bwMode="auto">
                              <a:xfrm>
                                <a:off x="5650132" y="6484112"/>
                                <a:ext cx="657860" cy="485140"/>
                              </a:xfrm>
                              <a:prstGeom prst="rect">
                                <a:avLst/>
                              </a:prstGeom>
                              <a:solidFill>
                                <a:srgbClr val="FFFFFF"/>
                              </a:solidFill>
                              <a:ln w="9525">
                                <a:noFill/>
                                <a:miter lim="800000"/>
                                <a:headEnd/>
                                <a:tailEnd/>
                              </a:ln>
                            </wps:spPr>
                            <wps:txbx>
                              <w:txbxContent>
                                <w:p w:rsidR="00DA4BC1" w:rsidRPr="00630954" w:rsidRDefault="00DA4BC1" w:rsidP="001B5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000000"/>
                                      <w:kern w:val="0"/>
                                      <w:sz w:val="32"/>
                                      <w:szCs w:val="32"/>
                                    </w:rPr>
                                  </w:pPr>
                                  <w:r>
                                    <w:rPr>
                                      <w:rFonts w:ascii="宋体" w:eastAsia="宋体" w:hAnsi="宋体" w:cs="宋体"/>
                                      <w:color w:val="000000"/>
                                      <w:kern w:val="0"/>
                                      <w:sz w:val="32"/>
                                      <w:szCs w:val="32"/>
                                    </w:rPr>
                                    <w:t>发布</w:t>
                                  </w:r>
                                </w:p>
                              </w:txbxContent>
                            </wps:txbx>
                            <wps:bodyPr rot="0" vert="horz" wrap="square" lIns="91440" tIns="45720" rIns="91440" bIns="45720" anchor="t" anchorCtr="0">
                              <a:noAutofit/>
                            </wps:bodyPr>
                          </wps:wsp>
                        </wpg:grpSp>
                      </wpg:grpSp>
                    </wpg:wgp>
                  </a:graphicData>
                </a:graphic>
                <wp14:sizeRelH relativeFrom="margin">
                  <wp14:pctWidth>0</wp14:pctWidth>
                </wp14:sizeRelH>
                <wp14:sizeRelV relativeFrom="margin">
                  <wp14:pctHeight>0</wp14:pctHeight>
                </wp14:sizeRelV>
              </wp:anchor>
            </w:drawing>
          </mc:Choice>
          <mc:Fallback>
            <w:pict>
              <v:group id="组合 203" o:spid="_x0000_s1026" style="position:absolute;left:0;text-align:left;margin-left:-1.6pt;margin-top:-11.3pt;width:538.1pt;height:767.5pt;z-index:251665408;mso-width-relative:margin;mso-height-relative:margin" coordorigin="-368" coordsize="68339,93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">
                <v:shapetype id="_x0000_t202" coordsize="21600,21600" o:spt="202" path="m,l,21600r21600,l21600,xe">
                  <v:stroke joinstyle="miter"/>
                  <v:path gradientshapeok="t" o:connecttype="rect"/>
                </v:shapetype>
                <v:shape id="文本框 1" o:spid="_x0000_s1027" type="#_x0000_t202" style="position:absolute;left:49218;width:11176;height:11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" filled="f" stroked="f">
                  <v:textbox>
                    <w:txbxContent>
                      <w:p w:rsidR="00DA4BC1" w:rsidRPr="00D44E83" w:rsidRDefault="00DA4BC1">
                        <w:pPr>
                          <w:rPr>
                            <w:sz w:val="144"/>
                            <w:szCs w:val="144"/>
                          </w:rPr>
                        </w:pPr>
                        <w:r w:rsidRPr="00D44E83">
                          <w:rPr>
                            <w:rFonts w:ascii="宋体" w:eastAsia="宋体" w:hAnsi="宋体" w:cs="宋体" w:hint="eastAsia"/>
                            <w:color w:val="000000" w:themeColor="text1"/>
                            <w:kern w:val="0"/>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w:t>
                        </w:r>
                        <w:r w:rsidRPr="00D44E83">
                          <w:rPr>
                            <w:rFonts w:ascii="宋体" w:eastAsia="宋体" w:hAnsi="宋体" w:cs="宋体"/>
                            <w:color w:val="000000" w:themeColor="text1"/>
                            <w:kern w:val="0"/>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shape>
                <v:group id="组合 15" o:spid="_x0000_s1028" style="position:absolute;left:-368;top:10390;width:68338;height:82914" coordorigin="-368" coordsize="68339,82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_x0000_s1029" type="#_x0000_t202" style="position:absolute;left:2794;width:44788;height:4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rsidR="00DA4BC1" w:rsidRPr="001B2A5E" w:rsidRDefault="00DA4BC1" w:rsidP="001B5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B2A5E">
                            <w:rPr>
                              <w:rFonts w:ascii="宋体" w:eastAsia="宋体" w:hAnsi="宋体" w:cs="宋体"/>
                              <w:color w:val="000000"/>
                              <w:kern w:val="0"/>
                              <w:sz w:val="24"/>
                              <w:szCs w:val="24"/>
                            </w:rPr>
                            <w:t>ISC 03.100.10;55.220</w:t>
                          </w:r>
                        </w:p>
                        <w:p w:rsidR="00DA4BC1" w:rsidRPr="001B2A5E" w:rsidRDefault="00DA4BC1" w:rsidP="001B5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B2A5E">
                            <w:rPr>
                              <w:rFonts w:ascii="宋体" w:eastAsia="宋体" w:hAnsi="宋体" w:cs="宋体"/>
                              <w:color w:val="000000"/>
                              <w:kern w:val="0"/>
                              <w:sz w:val="24"/>
                              <w:szCs w:val="24"/>
                            </w:rPr>
                            <w:t>A 87</w:t>
                          </w:r>
                        </w:p>
                      </w:txbxContent>
                    </v:textbox>
                  </v:shape>
                  <v:group id="组合 14" o:spid="_x0000_s1030" style="position:absolute;left:-368;top:12022;width:68338;height:70892" coordorigin="-368" coordsize="68339,70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_x0000_s1031" type="#_x0000_t202" style="position:absolute;left:2667;width:58978;height:4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rsidR="00DA4BC1" w:rsidRPr="00941D6E" w:rsidRDefault="00DA4BC1" w:rsidP="001B5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distribute"/>
                              <w:rPr>
                                <w:rFonts w:ascii="宋体" w:eastAsia="宋体" w:hAnsi="宋体" w:cs="宋体"/>
                                <w:color w:val="000000"/>
                                <w:kern w:val="0"/>
                                <w:sz w:val="44"/>
                                <w:szCs w:val="44"/>
                              </w:rPr>
                            </w:pPr>
                            <w:r w:rsidRPr="00941D6E">
                              <w:rPr>
                                <w:rFonts w:ascii="宋体" w:eastAsia="宋体" w:hAnsi="宋体" w:cs="宋体" w:hint="eastAsia"/>
                                <w:color w:val="000000"/>
                                <w:kern w:val="0"/>
                                <w:sz w:val="44"/>
                                <w:szCs w:val="44"/>
                              </w:rPr>
                              <w:t>中华人民共和国国家标准</w:t>
                            </w:r>
                          </w:p>
                        </w:txbxContent>
                      </v:textbox>
                    </v:shape>
                    <v:shape id="_x0000_s1032" type="#_x0000_t202" style="position:absolute;left:6392;top:31157;width:55042;height:8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rsidR="00DA4BC1" w:rsidRPr="00C35097" w:rsidRDefault="00DA4BC1" w:rsidP="001B5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b/>
                                <w:color w:val="000000"/>
                                <w:kern w:val="0"/>
                                <w:sz w:val="44"/>
                                <w:szCs w:val="44"/>
                              </w:rPr>
                            </w:pPr>
                            <w:r w:rsidRPr="00C35097">
                              <w:rPr>
                                <w:rFonts w:ascii="宋体" w:eastAsia="宋体" w:hAnsi="宋体" w:cs="宋体" w:hint="eastAsia"/>
                                <w:b/>
                                <w:color w:val="000000"/>
                                <w:kern w:val="0"/>
                                <w:sz w:val="44"/>
                                <w:szCs w:val="44"/>
                              </w:rPr>
                              <w:t>仓单要素与格式规范</w:t>
                            </w:r>
                          </w:p>
                          <w:p w:rsidR="00DA4BC1" w:rsidRPr="00C35097" w:rsidRDefault="00DA4BC1" w:rsidP="001B5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b/>
                                <w:color w:val="000000"/>
                                <w:kern w:val="0"/>
                                <w:sz w:val="32"/>
                                <w:szCs w:val="32"/>
                              </w:rPr>
                            </w:pPr>
                            <w:r w:rsidRPr="00C35097">
                              <w:rPr>
                                <w:rFonts w:ascii="宋体" w:eastAsia="宋体" w:hAnsi="宋体" w:cs="宋体" w:hint="eastAsia"/>
                                <w:b/>
                                <w:color w:val="000000"/>
                                <w:kern w:val="0"/>
                                <w:sz w:val="32"/>
                                <w:szCs w:val="32"/>
                              </w:rPr>
                              <w:t>W</w:t>
                            </w:r>
                            <w:r w:rsidRPr="00C35097">
                              <w:rPr>
                                <w:rFonts w:ascii="宋体" w:eastAsia="宋体" w:hAnsi="宋体" w:cs="宋体"/>
                                <w:b/>
                                <w:color w:val="000000"/>
                                <w:kern w:val="0"/>
                                <w:sz w:val="32"/>
                                <w:szCs w:val="32"/>
                              </w:rPr>
                              <w:t>arehouse receipt fundamental element and form</w:t>
                            </w:r>
                          </w:p>
                          <w:p w:rsidR="00DA4BC1" w:rsidRPr="00DF7118" w:rsidRDefault="00DA4BC1" w:rsidP="001B5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txbxContent>
                      </v:textbox>
                    </v:shape>
                    <v:line id="直接连接符 5" o:spid="_x0000_s1033" style="position:absolute;flip:y;visibility:visible;mso-wrap-style:square" from="1397,9567" to="67970,9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" strokecolor="black [3213]" strokeweight="2.25pt">
                      <v:stroke joinstyle="miter"/>
                    </v:line>
                    <v:shape id="_x0000_s1034" type="#_x0000_t202" style="position:absolute;left:2540;top:12361;width:61290;height:4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w:p w:rsidR="00DA4BC1" w:rsidRPr="00630954" w:rsidRDefault="00DA4BC1" w:rsidP="001B5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000000"/>
                                <w:kern w:val="0"/>
                                <w:sz w:val="32"/>
                                <w:szCs w:val="32"/>
                              </w:rPr>
                            </w:pPr>
                            <w:r w:rsidRPr="00630954">
                              <w:rPr>
                                <w:rFonts w:ascii="宋体" w:eastAsia="宋体" w:hAnsi="宋体" w:cs="宋体" w:hint="eastAsia"/>
                                <w:color w:val="000000"/>
                                <w:kern w:val="0"/>
                                <w:sz w:val="32"/>
                                <w:szCs w:val="32"/>
                              </w:rPr>
                              <w:t>G</w:t>
                            </w:r>
                            <w:r w:rsidRPr="00630954">
                              <w:rPr>
                                <w:rFonts w:ascii="宋体" w:eastAsia="宋体" w:hAnsi="宋体" w:cs="宋体"/>
                                <w:color w:val="000000"/>
                                <w:kern w:val="0"/>
                                <w:sz w:val="32"/>
                                <w:szCs w:val="32"/>
                              </w:rPr>
                              <w:t>B/T 30332-2013</w:t>
                            </w:r>
                          </w:p>
                        </w:txbxContent>
                      </v:textbox>
                    </v:shape>
                    <v:shape id="_x0000_s1035" type="#_x0000_t202" style="position:absolute;left:1256;top:56535;width:64948;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" stroked="f">
                      <v:textbox>
                        <w:txbxContent>
                          <w:p w:rsidR="00DA4BC1" w:rsidRPr="001B2A5E" w:rsidRDefault="00DA4BC1" w:rsidP="001B5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color w:val="000000"/>
                                <w:kern w:val="0"/>
                                <w:sz w:val="24"/>
                                <w:szCs w:val="24"/>
                              </w:rPr>
                              <w:t>2013-12-31 发布</w:t>
                            </w:r>
                            <w:r>
                              <w:rPr>
                                <w:rFonts w:ascii="宋体" w:eastAsia="宋体" w:hAnsi="宋体" w:cs="宋体" w:hint="eastAsia"/>
                                <w:color w:val="000000"/>
                                <w:kern w:val="0"/>
                                <w:sz w:val="24"/>
                                <w:szCs w:val="24"/>
                              </w:rPr>
                              <w:t xml:space="preserve"> </w:t>
                            </w:r>
                            <w:r>
                              <w:rPr>
                                <w:rFonts w:ascii="宋体" w:eastAsia="宋体" w:hAnsi="宋体" w:cs="宋体"/>
                                <w:color w:val="000000"/>
                                <w:kern w:val="0"/>
                                <w:sz w:val="24"/>
                                <w:szCs w:val="24"/>
                              </w:rPr>
                              <w:t xml:space="preserve">                                                   2014-07-01 实施</w:t>
                            </w:r>
                            <w:r>
                              <w:rPr>
                                <w:rFonts w:ascii="宋体" w:eastAsia="宋体" w:hAnsi="宋体" w:cs="宋体" w:hint="eastAsia"/>
                                <w:color w:val="000000"/>
                                <w:kern w:val="0"/>
                                <w:sz w:val="24"/>
                                <w:szCs w:val="24"/>
                              </w:rPr>
                              <w:t xml:space="preserve"> </w:t>
                            </w:r>
                            <w:r>
                              <w:rPr>
                                <w:rFonts w:ascii="宋体" w:eastAsia="宋体" w:hAnsi="宋体" w:cs="宋体"/>
                                <w:color w:val="000000"/>
                                <w:kern w:val="0"/>
                                <w:sz w:val="24"/>
                                <w:szCs w:val="24"/>
                              </w:rPr>
                              <w:t xml:space="preserve">     </w:t>
                            </w:r>
                          </w:p>
                        </w:txbxContent>
                      </v:textbox>
                    </v:shape>
                    <v:line id="直接连接符 11" o:spid="_x0000_s1036" style="position:absolute;flip:y;visibility:visible;mso-wrap-style:square" from="-368,59720" to="66204,59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" strokecolor="black [3213]" strokeweight="2.25pt">
                      <v:stroke joinstyle="miter"/>
                    </v:line>
                    <v:shape id="_x0000_s1037" type="#_x0000_t202" style="position:absolute;left:5845;top:62814;width:51918;height:8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rsidR="00DA4BC1" w:rsidRPr="00061C7C" w:rsidRDefault="00DA4BC1" w:rsidP="001B5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distribute"/>
                              <w:rPr>
                                <w:rFonts w:ascii="宋体" w:eastAsia="宋体" w:hAnsi="宋体" w:cs="宋体"/>
                                <w:b/>
                                <w:color w:val="000000"/>
                                <w:kern w:val="0"/>
                                <w:sz w:val="40"/>
                                <w:szCs w:val="40"/>
                              </w:rPr>
                            </w:pPr>
                            <w:r w:rsidRPr="00061C7C">
                              <w:rPr>
                                <w:rFonts w:ascii="宋体" w:eastAsia="宋体" w:hAnsi="宋体" w:cs="宋体" w:hint="eastAsia"/>
                                <w:b/>
                                <w:color w:val="000000"/>
                                <w:kern w:val="0"/>
                                <w:sz w:val="40"/>
                                <w:szCs w:val="40"/>
                              </w:rPr>
                              <w:t>中华人民共和国国家质量监督检验检疫总局</w:t>
                            </w:r>
                          </w:p>
                          <w:p w:rsidR="00DA4BC1" w:rsidRDefault="00DA4BC1" w:rsidP="001B5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distribute"/>
                              <w:rPr>
                                <w:rFonts w:ascii="宋体" w:eastAsia="宋体" w:hAnsi="宋体" w:cs="宋体"/>
                                <w:b/>
                                <w:color w:val="000000"/>
                                <w:kern w:val="0"/>
                                <w:sz w:val="40"/>
                                <w:szCs w:val="40"/>
                              </w:rPr>
                            </w:pPr>
                            <w:r w:rsidRPr="00061C7C">
                              <w:rPr>
                                <w:rFonts w:ascii="宋体" w:eastAsia="宋体" w:hAnsi="宋体" w:cs="宋体" w:hint="eastAsia"/>
                                <w:b/>
                                <w:color w:val="000000"/>
                                <w:kern w:val="0"/>
                                <w:sz w:val="40"/>
                                <w:szCs w:val="40"/>
                              </w:rPr>
                              <w:t>中国国家标准化管理委员会</w:t>
                            </w:r>
                          </w:p>
                          <w:p w:rsidR="00DA4BC1" w:rsidRDefault="00DA4BC1" w:rsidP="001B5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distribute"/>
                              <w:rPr>
                                <w:rFonts w:ascii="宋体" w:eastAsia="宋体" w:hAnsi="宋体" w:cs="宋体"/>
                                <w:b/>
                                <w:color w:val="000000"/>
                                <w:kern w:val="0"/>
                                <w:sz w:val="40"/>
                                <w:szCs w:val="40"/>
                              </w:rPr>
                            </w:pPr>
                          </w:p>
                          <w:p w:rsidR="00DA4BC1" w:rsidRDefault="00DA4BC1" w:rsidP="001B5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distribute"/>
                              <w:rPr>
                                <w:rFonts w:ascii="宋体" w:eastAsia="宋体" w:hAnsi="宋体" w:cs="宋体"/>
                                <w:b/>
                                <w:color w:val="000000"/>
                                <w:kern w:val="0"/>
                                <w:sz w:val="40"/>
                                <w:szCs w:val="40"/>
                              </w:rPr>
                            </w:pPr>
                          </w:p>
                          <w:p w:rsidR="00DA4BC1" w:rsidRDefault="00DA4BC1" w:rsidP="001B5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distribute"/>
                              <w:rPr>
                                <w:rFonts w:ascii="宋体" w:eastAsia="宋体" w:hAnsi="宋体" w:cs="宋体"/>
                                <w:b/>
                                <w:color w:val="000000"/>
                                <w:kern w:val="0"/>
                                <w:sz w:val="40"/>
                                <w:szCs w:val="40"/>
                              </w:rPr>
                            </w:pPr>
                          </w:p>
                          <w:p w:rsidR="00DA4BC1" w:rsidRDefault="00DA4BC1" w:rsidP="001B5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distribute"/>
                              <w:rPr>
                                <w:rFonts w:ascii="宋体" w:eastAsia="宋体" w:hAnsi="宋体" w:cs="宋体"/>
                                <w:b/>
                                <w:color w:val="000000"/>
                                <w:kern w:val="0"/>
                                <w:sz w:val="40"/>
                                <w:szCs w:val="40"/>
                              </w:rPr>
                            </w:pPr>
                          </w:p>
                          <w:p w:rsidR="00DA4BC1" w:rsidRDefault="00DA4BC1" w:rsidP="001B5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distribute"/>
                              <w:rPr>
                                <w:rFonts w:ascii="宋体" w:eastAsia="宋体" w:hAnsi="宋体" w:cs="宋体"/>
                                <w:b/>
                                <w:color w:val="000000"/>
                                <w:kern w:val="0"/>
                                <w:sz w:val="40"/>
                                <w:szCs w:val="40"/>
                              </w:rPr>
                            </w:pPr>
                          </w:p>
                          <w:p w:rsidR="00DA4BC1" w:rsidRPr="00061C7C" w:rsidRDefault="00DA4BC1" w:rsidP="001B5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distribute"/>
                              <w:rPr>
                                <w:rFonts w:ascii="宋体" w:eastAsia="宋体" w:hAnsi="宋体" w:cs="宋体"/>
                                <w:b/>
                                <w:color w:val="000000"/>
                                <w:kern w:val="0"/>
                                <w:sz w:val="40"/>
                                <w:szCs w:val="40"/>
                              </w:rPr>
                            </w:pPr>
                          </w:p>
                        </w:txbxContent>
                      </v:textbox>
                    </v:shape>
                    <v:shape id="_x0000_s1038" type="#_x0000_t202" style="position:absolute;left:56501;top:64841;width:6578;height:4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rsidR="00DA4BC1" w:rsidRPr="00630954" w:rsidRDefault="00DA4BC1" w:rsidP="001B5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000000"/>
                                <w:kern w:val="0"/>
                                <w:sz w:val="32"/>
                                <w:szCs w:val="32"/>
                              </w:rPr>
                            </w:pPr>
                            <w:r>
                              <w:rPr>
                                <w:rFonts w:ascii="宋体" w:eastAsia="宋体" w:hAnsi="宋体" w:cs="宋体"/>
                                <w:color w:val="000000"/>
                                <w:kern w:val="0"/>
                                <w:sz w:val="32"/>
                                <w:szCs w:val="32"/>
                              </w:rPr>
                              <w:t>发布</w:t>
                            </w:r>
                          </w:p>
                        </w:txbxContent>
                      </v:textbox>
                    </v:shape>
                  </v:group>
                </v:group>
              </v:group>
            </w:pict>
          </mc:Fallback>
        </mc:AlternateContent>
      </w:r>
      <w:r w:rsidR="00F77BB6" w:rsidRPr="00E632D9">
        <w:rPr>
          <w:rFonts w:hint="eastAsia"/>
          <w:sz w:val="24"/>
          <w:szCs w:val="24"/>
        </w:rPr>
        <w:t>仓单要素与格式规范</w:t>
      </w:r>
    </w:p>
    <w:p w:rsidR="001B2A5E" w:rsidRPr="00E632D9" w:rsidRDefault="001B2A5E" w:rsidP="001B2A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b/>
          <w:color w:val="000000"/>
          <w:kern w:val="0"/>
          <w:sz w:val="24"/>
          <w:szCs w:val="24"/>
        </w:rPr>
      </w:pPr>
    </w:p>
    <w:p w:rsidR="001B2A5E" w:rsidRPr="00E632D9" w:rsidRDefault="001B2A5E" w:rsidP="00106A5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B2A5E" w:rsidRPr="00E632D9" w:rsidRDefault="001B2A5E" w:rsidP="00106A5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DF7118" w:rsidRPr="00E632D9" w:rsidRDefault="00DF7118" w:rsidP="00106A5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DF7118" w:rsidRPr="00E632D9" w:rsidRDefault="00DF7118" w:rsidP="00106A5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DF7118" w:rsidRPr="00E632D9" w:rsidRDefault="00DF7118" w:rsidP="00106A5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DF7118" w:rsidRPr="00E632D9" w:rsidRDefault="00DF7118" w:rsidP="00106A5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DF7118" w:rsidRPr="00E632D9" w:rsidRDefault="00DF7118" w:rsidP="00106A5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D6440" w:rsidRPr="00E632D9" w:rsidRDefault="002D6440" w:rsidP="00106A5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DF7118" w:rsidRPr="00E632D9" w:rsidRDefault="00DF7118" w:rsidP="00106A5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DF7118" w:rsidRPr="00E632D9" w:rsidRDefault="00DF7118" w:rsidP="00106A5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DF7118" w:rsidRPr="00E632D9" w:rsidRDefault="00DF7118" w:rsidP="00106A5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DF7118" w:rsidRPr="00E632D9" w:rsidRDefault="00DF7118" w:rsidP="00106A5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35097" w:rsidRPr="00E632D9" w:rsidRDefault="00C35097" w:rsidP="00C350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b/>
          <w:color w:val="000000"/>
          <w:kern w:val="0"/>
          <w:sz w:val="24"/>
          <w:szCs w:val="24"/>
        </w:rPr>
      </w:pPr>
    </w:p>
    <w:p w:rsidR="00C63838" w:rsidRPr="00E632D9" w:rsidRDefault="00C63838" w:rsidP="00C350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b/>
          <w:color w:val="000000"/>
          <w:kern w:val="0"/>
          <w:sz w:val="24"/>
          <w:szCs w:val="24"/>
        </w:rPr>
      </w:pPr>
    </w:p>
    <w:p w:rsidR="001B2A5E" w:rsidRPr="00E632D9" w:rsidRDefault="001B2A5E" w:rsidP="00C350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b/>
          <w:color w:val="000000"/>
          <w:kern w:val="0"/>
          <w:sz w:val="24"/>
          <w:szCs w:val="24"/>
        </w:rPr>
      </w:pPr>
    </w:p>
    <w:p w:rsidR="001B2A5E" w:rsidRPr="00E632D9" w:rsidRDefault="001B2A5E" w:rsidP="00C350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b/>
          <w:color w:val="000000"/>
          <w:kern w:val="0"/>
          <w:sz w:val="24"/>
          <w:szCs w:val="24"/>
        </w:rPr>
      </w:pPr>
    </w:p>
    <w:p w:rsidR="00E9316F" w:rsidRPr="00E632D9" w:rsidRDefault="00E9316F" w:rsidP="002609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b/>
          <w:color w:val="000000"/>
          <w:kern w:val="0"/>
          <w:sz w:val="24"/>
          <w:szCs w:val="24"/>
        </w:rPr>
      </w:pPr>
    </w:p>
    <w:p w:rsidR="00E9316F" w:rsidRPr="00E632D9" w:rsidRDefault="00E9316F" w:rsidP="002609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b/>
          <w:color w:val="000000"/>
          <w:kern w:val="0"/>
          <w:sz w:val="24"/>
          <w:szCs w:val="24"/>
        </w:rPr>
      </w:pPr>
    </w:p>
    <w:p w:rsidR="00E9316F" w:rsidRPr="00E632D9" w:rsidRDefault="00E9316F" w:rsidP="00C350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b/>
          <w:color w:val="000000"/>
          <w:kern w:val="0"/>
          <w:sz w:val="24"/>
          <w:szCs w:val="24"/>
        </w:rPr>
      </w:pPr>
    </w:p>
    <w:p w:rsidR="00E9316F" w:rsidRPr="00E632D9" w:rsidRDefault="00E9316F" w:rsidP="00C350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b/>
          <w:color w:val="000000"/>
          <w:kern w:val="0"/>
          <w:sz w:val="24"/>
          <w:szCs w:val="24"/>
        </w:rPr>
      </w:pPr>
    </w:p>
    <w:p w:rsidR="00DA55E1" w:rsidRPr="00E632D9" w:rsidRDefault="00DA55E1" w:rsidP="00C350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b/>
          <w:color w:val="000000"/>
          <w:kern w:val="0"/>
          <w:sz w:val="24"/>
          <w:szCs w:val="24"/>
        </w:rPr>
      </w:pPr>
    </w:p>
    <w:p w:rsidR="002D6440" w:rsidRPr="00E632D9" w:rsidRDefault="002D6440" w:rsidP="00106A5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60999" w:rsidRPr="00E632D9" w:rsidRDefault="00260999" w:rsidP="00106A5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60999" w:rsidRPr="00E632D9" w:rsidRDefault="00260999" w:rsidP="00106A5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60999" w:rsidRPr="00E632D9" w:rsidRDefault="00260999" w:rsidP="00106A5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60999" w:rsidRPr="00E632D9" w:rsidRDefault="00260999" w:rsidP="00106A5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60999" w:rsidRPr="00E632D9" w:rsidRDefault="00260999" w:rsidP="00106A5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60999" w:rsidRPr="00E632D9" w:rsidRDefault="00260999" w:rsidP="00106A5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60999" w:rsidRPr="00E632D9" w:rsidRDefault="00260999" w:rsidP="00106A5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60999" w:rsidRPr="00E632D9" w:rsidRDefault="00260999" w:rsidP="00106A5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60999" w:rsidRPr="00E632D9" w:rsidRDefault="00260999" w:rsidP="00106A5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B5B6C" w:rsidRPr="00E632D9" w:rsidRDefault="001B5B6C" w:rsidP="003045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color w:val="000000"/>
          <w:kern w:val="0"/>
          <w:sz w:val="24"/>
          <w:szCs w:val="24"/>
        </w:rPr>
      </w:pPr>
    </w:p>
    <w:p w:rsidR="001B5B6C" w:rsidRPr="00E632D9" w:rsidRDefault="001B5B6C" w:rsidP="003045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color w:val="000000"/>
          <w:kern w:val="0"/>
          <w:sz w:val="24"/>
          <w:szCs w:val="24"/>
        </w:rPr>
      </w:pPr>
    </w:p>
    <w:p w:rsidR="001B5B6C" w:rsidRPr="00E632D9" w:rsidRDefault="001B5B6C" w:rsidP="003045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color w:val="000000"/>
          <w:kern w:val="0"/>
          <w:sz w:val="24"/>
          <w:szCs w:val="24"/>
        </w:rPr>
      </w:pPr>
    </w:p>
    <w:p w:rsidR="001B5B6C" w:rsidRPr="00E632D9" w:rsidRDefault="001B5B6C" w:rsidP="003045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color w:val="000000"/>
          <w:kern w:val="0"/>
          <w:sz w:val="24"/>
          <w:szCs w:val="24"/>
        </w:rPr>
      </w:pPr>
    </w:p>
    <w:p w:rsidR="001B5B6C" w:rsidRPr="00E632D9" w:rsidRDefault="001B5B6C" w:rsidP="003045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color w:val="000000"/>
          <w:kern w:val="0"/>
          <w:sz w:val="24"/>
          <w:szCs w:val="24"/>
        </w:rPr>
      </w:pPr>
    </w:p>
    <w:p w:rsidR="001B5B6C" w:rsidRPr="00E632D9" w:rsidRDefault="001B5B6C" w:rsidP="003045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color w:val="000000"/>
          <w:kern w:val="0"/>
          <w:sz w:val="24"/>
          <w:szCs w:val="24"/>
        </w:rPr>
      </w:pPr>
    </w:p>
    <w:p w:rsidR="001B5B6C" w:rsidRPr="00E632D9" w:rsidRDefault="001B5B6C" w:rsidP="003045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color w:val="000000"/>
          <w:kern w:val="0"/>
          <w:sz w:val="24"/>
          <w:szCs w:val="24"/>
        </w:rPr>
      </w:pPr>
    </w:p>
    <w:p w:rsidR="001B5B6C" w:rsidRPr="00E632D9" w:rsidRDefault="001B5B6C" w:rsidP="003045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color w:val="000000"/>
          <w:kern w:val="0"/>
          <w:sz w:val="24"/>
          <w:szCs w:val="24"/>
        </w:rPr>
      </w:pPr>
    </w:p>
    <w:p w:rsidR="00127973" w:rsidRPr="00E632D9" w:rsidRDefault="00127973" w:rsidP="003045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color w:val="000000"/>
          <w:kern w:val="0"/>
          <w:sz w:val="24"/>
          <w:szCs w:val="24"/>
        </w:rPr>
      </w:pPr>
    </w:p>
    <w:p w:rsidR="00127973" w:rsidRPr="00E632D9" w:rsidRDefault="00127973" w:rsidP="003045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color w:val="000000"/>
          <w:kern w:val="0"/>
          <w:sz w:val="24"/>
          <w:szCs w:val="24"/>
        </w:rPr>
      </w:pPr>
    </w:p>
    <w:p w:rsidR="00127973" w:rsidRPr="00E632D9" w:rsidRDefault="00127973" w:rsidP="003045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color w:val="000000"/>
          <w:kern w:val="0"/>
          <w:sz w:val="24"/>
          <w:szCs w:val="24"/>
        </w:rPr>
      </w:pPr>
    </w:p>
    <w:p w:rsidR="00127973" w:rsidRPr="00E632D9" w:rsidRDefault="00127973" w:rsidP="003045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color w:val="000000"/>
          <w:kern w:val="0"/>
          <w:sz w:val="24"/>
          <w:szCs w:val="24"/>
        </w:rPr>
      </w:pPr>
    </w:p>
    <w:p w:rsidR="00127973" w:rsidRPr="00ED6AD2" w:rsidRDefault="00127973" w:rsidP="00ED6A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8"/>
          <w:szCs w:val="28"/>
        </w:rPr>
      </w:pPr>
    </w:p>
    <w:p w:rsidR="00081B64" w:rsidRPr="00E632D9" w:rsidRDefault="00304542" w:rsidP="003045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color w:val="000000"/>
          <w:kern w:val="0"/>
          <w:sz w:val="24"/>
          <w:szCs w:val="24"/>
        </w:rPr>
      </w:pPr>
      <w:r w:rsidRPr="00ED6AD2">
        <w:rPr>
          <w:rFonts w:ascii="宋体" w:eastAsia="宋体" w:hAnsi="宋体" w:cs="宋体" w:hint="eastAsia"/>
          <w:color w:val="000000"/>
          <w:kern w:val="0"/>
          <w:sz w:val="28"/>
          <w:szCs w:val="28"/>
        </w:rPr>
        <w:t>引言</w:t>
      </w:r>
    </w:p>
    <w:p w:rsidR="004725F6" w:rsidRPr="00ED6AD2" w:rsidRDefault="00081B64" w:rsidP="00226DE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840"/>
        <w:jc w:val="left"/>
        <w:rPr>
          <w:rFonts w:ascii="宋体" w:eastAsia="宋体" w:hAnsi="宋体" w:cs="宋体"/>
          <w:color w:val="000000"/>
          <w:kern w:val="0"/>
          <w:sz w:val="28"/>
          <w:szCs w:val="28"/>
        </w:rPr>
      </w:pPr>
      <w:r w:rsidRPr="00ED6AD2">
        <w:rPr>
          <w:rFonts w:ascii="宋体" w:eastAsia="宋体" w:hAnsi="宋体" w:cs="宋体" w:hint="eastAsia"/>
          <w:color w:val="000000"/>
          <w:kern w:val="0"/>
          <w:sz w:val="28"/>
          <w:szCs w:val="28"/>
        </w:rPr>
        <w:t>仓单是仓储保管人对存货人所交付的仓储物品进行验收之后出具的权利凭证。我国</w:t>
      </w:r>
      <w:r w:rsidRPr="00ED6AD2">
        <w:rPr>
          <w:rFonts w:ascii="Source Code Pro" w:eastAsia="宋体" w:hAnsi="Source Code Pro" w:cs="宋体"/>
          <w:color w:val="000000"/>
          <w:kern w:val="0"/>
          <w:sz w:val="28"/>
          <w:szCs w:val="28"/>
        </w:rPr>
        <w:t>1995</w:t>
      </w:r>
      <w:r w:rsidRPr="00ED6AD2">
        <w:rPr>
          <w:rFonts w:ascii="宋体" w:eastAsia="宋体" w:hAnsi="宋体" w:cs="宋体" w:hint="eastAsia"/>
          <w:color w:val="000000"/>
          <w:kern w:val="0"/>
          <w:sz w:val="28"/>
          <w:szCs w:val="28"/>
        </w:rPr>
        <w:t>年修订的《中华人民共和国担保法》首次出现</w:t>
      </w:r>
      <w:r w:rsidRPr="00ED6AD2">
        <w:rPr>
          <w:rFonts w:ascii="Source Code Pro" w:eastAsia="宋体" w:hAnsi="Source Code Pro" w:cs="宋体"/>
          <w:color w:val="000000"/>
          <w:kern w:val="0"/>
          <w:sz w:val="28"/>
          <w:szCs w:val="28"/>
        </w:rPr>
        <w:t>“</w:t>
      </w:r>
      <w:r w:rsidRPr="00ED6AD2">
        <w:rPr>
          <w:rFonts w:ascii="宋体" w:eastAsia="宋体" w:hAnsi="宋体" w:cs="宋体" w:hint="eastAsia"/>
          <w:color w:val="000000"/>
          <w:kern w:val="0"/>
          <w:sz w:val="28"/>
          <w:szCs w:val="28"/>
        </w:rPr>
        <w:t>仓单</w:t>
      </w:r>
      <w:r w:rsidRPr="00ED6AD2">
        <w:rPr>
          <w:rFonts w:ascii="Source Code Pro" w:eastAsia="宋体" w:hAnsi="Source Code Pro" w:cs="宋体"/>
          <w:color w:val="000000"/>
          <w:kern w:val="0"/>
          <w:sz w:val="28"/>
          <w:szCs w:val="28"/>
        </w:rPr>
        <w:t>”</w:t>
      </w:r>
      <w:r w:rsidRPr="00ED6AD2">
        <w:rPr>
          <w:rFonts w:ascii="宋体" w:eastAsia="宋体" w:hAnsi="宋体" w:cs="宋体" w:hint="eastAsia"/>
          <w:color w:val="000000"/>
          <w:kern w:val="0"/>
          <w:sz w:val="28"/>
          <w:szCs w:val="28"/>
        </w:rPr>
        <w:t>概念，实际仓储服务业务中至今沿用</w:t>
      </w:r>
      <w:r w:rsidRPr="00ED6AD2">
        <w:rPr>
          <w:rFonts w:ascii="Source Code Pro" w:eastAsia="宋体" w:hAnsi="Source Code Pro" w:cs="宋体"/>
          <w:color w:val="000000"/>
          <w:kern w:val="0"/>
          <w:sz w:val="28"/>
          <w:szCs w:val="28"/>
        </w:rPr>
        <w:t>“</w:t>
      </w:r>
      <w:r w:rsidRPr="00ED6AD2">
        <w:rPr>
          <w:rFonts w:ascii="宋体" w:eastAsia="宋体" w:hAnsi="宋体" w:cs="宋体" w:hint="eastAsia"/>
          <w:color w:val="000000"/>
          <w:kern w:val="0"/>
          <w:sz w:val="28"/>
          <w:szCs w:val="28"/>
        </w:rPr>
        <w:t>人库单</w:t>
      </w:r>
      <w:r w:rsidRPr="00ED6AD2">
        <w:rPr>
          <w:rFonts w:ascii="Source Code Pro" w:eastAsia="宋体" w:hAnsi="Source Code Pro" w:cs="宋体"/>
          <w:color w:val="000000"/>
          <w:kern w:val="0"/>
          <w:sz w:val="28"/>
          <w:szCs w:val="28"/>
        </w:rPr>
        <w:t>"</w:t>
      </w:r>
      <w:r w:rsidRPr="00ED6AD2">
        <w:rPr>
          <w:rFonts w:ascii="宋体" w:eastAsia="宋体" w:hAnsi="宋体" w:cs="宋体" w:hint="eastAsia"/>
          <w:color w:val="000000"/>
          <w:kern w:val="0"/>
          <w:sz w:val="28"/>
          <w:szCs w:val="28"/>
        </w:rPr>
        <w:t>与</w:t>
      </w:r>
      <w:r w:rsidRPr="00ED6AD2">
        <w:rPr>
          <w:rFonts w:ascii="Source Code Pro" w:eastAsia="宋体" w:hAnsi="Source Code Pro" w:cs="宋体"/>
          <w:color w:val="000000"/>
          <w:kern w:val="0"/>
          <w:sz w:val="28"/>
          <w:szCs w:val="28"/>
        </w:rPr>
        <w:t>“</w:t>
      </w:r>
      <w:r w:rsidRPr="00ED6AD2">
        <w:rPr>
          <w:rFonts w:ascii="宋体" w:eastAsia="宋体" w:hAnsi="宋体" w:cs="宋体" w:hint="eastAsia"/>
          <w:color w:val="000000"/>
          <w:kern w:val="0"/>
          <w:sz w:val="28"/>
          <w:szCs w:val="28"/>
        </w:rPr>
        <w:t>出库单</w:t>
      </w:r>
      <w:r w:rsidRPr="00ED6AD2">
        <w:rPr>
          <w:rFonts w:ascii="Source Code Pro" w:eastAsia="宋体" w:hAnsi="Source Code Pro" w:cs="宋体"/>
          <w:color w:val="000000"/>
          <w:kern w:val="0"/>
          <w:sz w:val="28"/>
          <w:szCs w:val="28"/>
        </w:rPr>
        <w:t>"</w:t>
      </w:r>
      <w:r w:rsidRPr="00ED6AD2">
        <w:rPr>
          <w:rFonts w:ascii="宋体" w:eastAsia="宋体" w:hAnsi="宋体" w:cs="宋体" w:hint="eastAsia"/>
          <w:color w:val="000000"/>
          <w:kern w:val="0"/>
          <w:sz w:val="28"/>
          <w:szCs w:val="28"/>
        </w:rPr>
        <w:t>。</w:t>
      </w:r>
    </w:p>
    <w:p w:rsidR="008C54EC" w:rsidRPr="00ED6AD2" w:rsidRDefault="00081B64" w:rsidP="008C54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840"/>
        <w:jc w:val="left"/>
        <w:rPr>
          <w:rFonts w:ascii="宋体" w:eastAsia="宋体" w:hAnsi="宋体" w:cs="宋体"/>
          <w:color w:val="000000"/>
          <w:kern w:val="0"/>
          <w:sz w:val="28"/>
          <w:szCs w:val="28"/>
        </w:rPr>
      </w:pPr>
      <w:r w:rsidRPr="00ED6AD2">
        <w:rPr>
          <w:rFonts w:ascii="宋体" w:eastAsia="宋体" w:hAnsi="宋体" w:cs="宋体" w:hint="eastAsia"/>
          <w:color w:val="000000"/>
          <w:kern w:val="0"/>
          <w:sz w:val="28"/>
          <w:szCs w:val="28"/>
        </w:rPr>
        <w:t>随着我国国民经济与物流产业的快速发，产生期货交易与动产质押融资后，</w:t>
      </w:r>
      <w:r w:rsidRPr="00ED6AD2">
        <w:rPr>
          <w:rFonts w:ascii="Source Code Pro" w:eastAsia="宋体" w:hAnsi="Source Code Pro" w:cs="宋体"/>
          <w:color w:val="000000"/>
          <w:kern w:val="0"/>
          <w:sz w:val="28"/>
          <w:szCs w:val="28"/>
        </w:rPr>
        <w:t>“</w:t>
      </w:r>
      <w:r w:rsidRPr="00ED6AD2">
        <w:rPr>
          <w:rFonts w:ascii="宋体" w:eastAsia="宋体" w:hAnsi="宋体" w:cs="宋体" w:hint="eastAsia"/>
          <w:color w:val="000000"/>
          <w:kern w:val="0"/>
          <w:sz w:val="28"/>
          <w:szCs w:val="28"/>
        </w:rPr>
        <w:t>仓单</w:t>
      </w:r>
      <w:r w:rsidRPr="00ED6AD2">
        <w:rPr>
          <w:rFonts w:ascii="Source Code Pro" w:eastAsia="宋体" w:hAnsi="Source Code Pro" w:cs="宋体"/>
          <w:color w:val="000000"/>
          <w:kern w:val="0"/>
          <w:sz w:val="28"/>
          <w:szCs w:val="28"/>
        </w:rPr>
        <w:t>"</w:t>
      </w:r>
      <w:r w:rsidRPr="00ED6AD2">
        <w:rPr>
          <w:rFonts w:ascii="宋体" w:eastAsia="宋体" w:hAnsi="宋体" w:cs="宋体" w:hint="eastAsia"/>
          <w:color w:val="000000"/>
          <w:kern w:val="0"/>
          <w:sz w:val="28"/>
          <w:szCs w:val="28"/>
        </w:rPr>
        <w:t>才在这两个领域普遍使用，但至今没有专门的仓单标准。由于法律概念与实际单据脱节、且没有仓单标准，直接影响到仓储服务与质押监管业务的规范发展。本标准的制定对于促进我国现代仓储业及其与商品交易、金融和资本交易等市场</w:t>
      </w:r>
      <w:r w:rsidR="00AE11BD" w:rsidRPr="00ED6AD2">
        <w:rPr>
          <w:rFonts w:ascii="宋体" w:eastAsia="宋体" w:hAnsi="宋体" w:cs="宋体" w:hint="eastAsia"/>
          <w:color w:val="000000"/>
          <w:kern w:val="0"/>
          <w:sz w:val="28"/>
          <w:szCs w:val="28"/>
        </w:rPr>
        <w:t>的健康发展，保障相关各方的合法权益，维护社会经济秩序，具有重要意义。</w:t>
      </w:r>
    </w:p>
    <w:p w:rsidR="001D3C49" w:rsidRPr="00E632D9" w:rsidRDefault="001D3C49" w:rsidP="00D56123">
      <w:pPr>
        <w:pStyle w:val="2"/>
        <w:rPr>
          <w:sz w:val="24"/>
          <w:szCs w:val="24"/>
        </w:rPr>
      </w:pPr>
      <w:r w:rsidRPr="00E632D9">
        <w:rPr>
          <w:rFonts w:hint="eastAsia"/>
          <w:sz w:val="24"/>
          <w:szCs w:val="24"/>
        </w:rPr>
        <w:t>1</w:t>
      </w:r>
      <w:r w:rsidR="00E80B27" w:rsidRPr="00E632D9">
        <w:rPr>
          <w:rFonts w:hint="eastAsia"/>
          <w:sz w:val="24"/>
          <w:szCs w:val="24"/>
        </w:rPr>
        <w:t>：</w:t>
      </w:r>
      <w:r w:rsidR="008C54EC" w:rsidRPr="00E632D9">
        <w:rPr>
          <w:rFonts w:hint="eastAsia"/>
          <w:sz w:val="24"/>
          <w:szCs w:val="24"/>
        </w:rPr>
        <w:t>仓单要素与格式规范</w:t>
      </w:r>
    </w:p>
    <w:p w:rsidR="001D3C49" w:rsidRPr="00E632D9" w:rsidRDefault="008C54EC" w:rsidP="008C54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ascii="宋体" w:eastAsia="宋体" w:hAnsi="宋体" w:cs="宋体"/>
          <w:color w:val="000000"/>
          <w:kern w:val="0"/>
          <w:sz w:val="24"/>
          <w:szCs w:val="24"/>
        </w:rPr>
      </w:pPr>
      <w:r w:rsidRPr="00E632D9">
        <w:rPr>
          <w:rFonts w:ascii="宋体" w:eastAsia="宋体" w:hAnsi="宋体" w:cs="宋体" w:hint="eastAsia"/>
          <w:color w:val="000000"/>
          <w:kern w:val="0"/>
          <w:sz w:val="24"/>
          <w:szCs w:val="24"/>
        </w:rPr>
        <w:t>本标准规定了仓单类型、要素、印制与填写要求。</w:t>
      </w:r>
    </w:p>
    <w:p w:rsidR="001D3C49" w:rsidRPr="00E632D9" w:rsidRDefault="008C54EC" w:rsidP="008C54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ascii="宋体" w:eastAsia="宋体" w:hAnsi="宋体" w:cs="宋体"/>
          <w:color w:val="000000"/>
          <w:kern w:val="0"/>
          <w:sz w:val="24"/>
          <w:szCs w:val="24"/>
        </w:rPr>
      </w:pPr>
      <w:r w:rsidRPr="00E632D9">
        <w:rPr>
          <w:rFonts w:ascii="宋体" w:eastAsia="宋体" w:hAnsi="宋体" w:cs="宋体" w:hint="eastAsia"/>
          <w:color w:val="000000"/>
          <w:kern w:val="0"/>
          <w:sz w:val="24"/>
          <w:szCs w:val="24"/>
        </w:rPr>
        <w:t>本标准适用于仓储活动中使用的普通仓单，质押融资业务、期货交易中的可流转仓单等。</w:t>
      </w:r>
    </w:p>
    <w:p w:rsidR="001D3C49" w:rsidRPr="00E632D9" w:rsidRDefault="001D3C49" w:rsidP="008C54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ascii="宋体" w:eastAsia="宋体" w:hAnsi="宋体" w:cs="宋体"/>
          <w:color w:val="000000"/>
          <w:kern w:val="0"/>
          <w:sz w:val="24"/>
          <w:szCs w:val="24"/>
        </w:rPr>
      </w:pPr>
    </w:p>
    <w:p w:rsidR="001D3C49" w:rsidRPr="00E632D9" w:rsidRDefault="001D3C49" w:rsidP="00D56123">
      <w:pPr>
        <w:pStyle w:val="2"/>
        <w:rPr>
          <w:sz w:val="24"/>
          <w:szCs w:val="24"/>
        </w:rPr>
      </w:pPr>
      <w:r w:rsidRPr="00E632D9">
        <w:rPr>
          <w:rFonts w:hint="eastAsia"/>
          <w:sz w:val="24"/>
          <w:szCs w:val="24"/>
        </w:rPr>
        <w:t>2</w:t>
      </w:r>
      <w:r w:rsidR="00E80B27" w:rsidRPr="00E632D9">
        <w:rPr>
          <w:rFonts w:hint="eastAsia"/>
          <w:sz w:val="24"/>
          <w:szCs w:val="24"/>
        </w:rPr>
        <w:t>：</w:t>
      </w:r>
      <w:r w:rsidR="008C54EC" w:rsidRPr="00E632D9">
        <w:rPr>
          <w:rFonts w:hint="eastAsia"/>
          <w:sz w:val="24"/>
          <w:szCs w:val="24"/>
        </w:rPr>
        <w:t>规范性引用文件</w:t>
      </w:r>
    </w:p>
    <w:p w:rsidR="0037484D" w:rsidRPr="00E632D9" w:rsidRDefault="008C54EC" w:rsidP="008C54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ascii="宋体" w:eastAsia="宋体" w:hAnsi="宋体" w:cs="宋体"/>
          <w:color w:val="000000"/>
          <w:kern w:val="0"/>
          <w:sz w:val="24"/>
          <w:szCs w:val="24"/>
        </w:rPr>
      </w:pPr>
      <w:r w:rsidRPr="00E632D9">
        <w:rPr>
          <w:rFonts w:ascii="宋体" w:eastAsia="宋体" w:hAnsi="宋体" w:cs="宋体" w:hint="eastAsia"/>
          <w:color w:val="000000"/>
          <w:kern w:val="0"/>
          <w:sz w:val="24"/>
          <w:szCs w:val="24"/>
        </w:rPr>
        <w:t>下列文件对于本文件的应用是必不可少的。凡是注日期的引用文件，仅注日期的版本适用于本文件。凡是不注日期的引用文件，其最新版本（包括所有的修改单）适用于本文件。</w:t>
      </w:r>
    </w:p>
    <w:p w:rsidR="0037484D" w:rsidRPr="00E632D9" w:rsidRDefault="0037484D" w:rsidP="008C54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ascii="宋体" w:eastAsia="宋体" w:hAnsi="宋体" w:cs="宋体"/>
          <w:color w:val="000000"/>
          <w:kern w:val="0"/>
          <w:sz w:val="24"/>
          <w:szCs w:val="24"/>
        </w:rPr>
      </w:pPr>
    </w:p>
    <w:p w:rsidR="0037484D" w:rsidRPr="00E632D9" w:rsidRDefault="008C54EC" w:rsidP="008C54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ascii="宋体" w:eastAsia="宋体" w:hAnsi="宋体" w:cs="宋体"/>
          <w:color w:val="000000"/>
          <w:kern w:val="0"/>
          <w:sz w:val="24"/>
          <w:szCs w:val="24"/>
        </w:rPr>
      </w:pPr>
      <w:r w:rsidRPr="00E632D9">
        <w:rPr>
          <w:rFonts w:ascii="宋体" w:eastAsia="宋体" w:hAnsi="宋体" w:cs="宋体"/>
          <w:color w:val="000000"/>
          <w:kern w:val="0"/>
          <w:sz w:val="24"/>
          <w:szCs w:val="24"/>
        </w:rPr>
        <w:t>GB/T18354物流术语</w:t>
      </w:r>
    </w:p>
    <w:p w:rsidR="0037484D" w:rsidRPr="00E632D9" w:rsidRDefault="0037484D" w:rsidP="008C54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ascii="宋体" w:eastAsia="宋体" w:hAnsi="宋体" w:cs="宋体"/>
          <w:color w:val="000000"/>
          <w:kern w:val="0"/>
          <w:sz w:val="24"/>
          <w:szCs w:val="24"/>
        </w:rPr>
      </w:pPr>
    </w:p>
    <w:p w:rsidR="0037484D" w:rsidRPr="00E632D9" w:rsidRDefault="008C54EC" w:rsidP="00D56123">
      <w:pPr>
        <w:pStyle w:val="2"/>
        <w:rPr>
          <w:sz w:val="24"/>
          <w:szCs w:val="24"/>
        </w:rPr>
      </w:pPr>
      <w:r w:rsidRPr="00E632D9">
        <w:rPr>
          <w:sz w:val="24"/>
          <w:szCs w:val="24"/>
        </w:rPr>
        <w:t>3</w:t>
      </w:r>
      <w:r w:rsidR="00E80B27" w:rsidRPr="00E632D9">
        <w:rPr>
          <w:rFonts w:hint="eastAsia"/>
          <w:sz w:val="24"/>
          <w:szCs w:val="24"/>
        </w:rPr>
        <w:t>：</w:t>
      </w:r>
      <w:r w:rsidRPr="00E632D9">
        <w:rPr>
          <w:sz w:val="24"/>
          <w:szCs w:val="24"/>
        </w:rPr>
        <w:t>术语和定义</w:t>
      </w:r>
    </w:p>
    <w:p w:rsidR="008C54EC" w:rsidRPr="00E632D9" w:rsidRDefault="008C54EC" w:rsidP="008C54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ascii="宋体" w:eastAsia="宋体" w:hAnsi="宋体" w:cs="宋体"/>
          <w:color w:val="000000"/>
          <w:kern w:val="0"/>
          <w:sz w:val="24"/>
          <w:szCs w:val="24"/>
        </w:rPr>
      </w:pPr>
      <w:r w:rsidRPr="00E632D9">
        <w:rPr>
          <w:rFonts w:ascii="宋体" w:eastAsia="宋体" w:hAnsi="宋体" w:cs="宋体"/>
          <w:color w:val="000000"/>
          <w:kern w:val="0"/>
          <w:sz w:val="24"/>
          <w:szCs w:val="24"/>
        </w:rPr>
        <w:t>GB/T18354界定的以及下列术语和定义适用于本文件。</w:t>
      </w:r>
    </w:p>
    <w:p w:rsidR="00550147" w:rsidRPr="00E632D9" w:rsidRDefault="00550147" w:rsidP="009A0E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ascii="宋体" w:eastAsia="宋体" w:hAnsi="宋体" w:cs="宋体"/>
          <w:color w:val="000000"/>
          <w:kern w:val="0"/>
          <w:sz w:val="24"/>
          <w:szCs w:val="24"/>
        </w:rPr>
      </w:pPr>
    </w:p>
    <w:p w:rsidR="008C0642" w:rsidRPr="00E632D9" w:rsidRDefault="008C0642" w:rsidP="00D56123">
      <w:pPr>
        <w:pStyle w:val="3"/>
        <w:rPr>
          <w:sz w:val="24"/>
          <w:szCs w:val="24"/>
        </w:rPr>
      </w:pPr>
      <w:r w:rsidRPr="00E632D9">
        <w:rPr>
          <w:rFonts w:hint="eastAsia"/>
          <w:sz w:val="24"/>
          <w:szCs w:val="24"/>
        </w:rPr>
        <w:t>3</w:t>
      </w:r>
      <w:r w:rsidRPr="00E632D9">
        <w:rPr>
          <w:sz w:val="24"/>
          <w:szCs w:val="24"/>
        </w:rPr>
        <w:t>.1</w:t>
      </w:r>
      <w:r w:rsidRPr="00E632D9">
        <w:rPr>
          <w:rFonts w:hint="eastAsia"/>
          <w:sz w:val="24"/>
          <w:szCs w:val="24"/>
        </w:rPr>
        <w:t>：仓单</w:t>
      </w:r>
      <w:r w:rsidRPr="00E632D9">
        <w:rPr>
          <w:sz w:val="24"/>
          <w:szCs w:val="24"/>
        </w:rPr>
        <w:t>warehouse receipt</w:t>
      </w:r>
    </w:p>
    <w:p w:rsidR="008C0642" w:rsidRPr="00E632D9" w:rsidRDefault="008C0642" w:rsidP="002B2F72">
      <w:pPr>
        <w:ind w:firstLine="420"/>
        <w:rPr>
          <w:sz w:val="24"/>
          <w:szCs w:val="24"/>
        </w:rPr>
      </w:pPr>
      <w:r w:rsidRPr="00E632D9">
        <w:rPr>
          <w:rFonts w:hint="eastAsia"/>
          <w:sz w:val="24"/>
          <w:szCs w:val="24"/>
        </w:rPr>
        <w:t>仓储保管人在与存货人签订仓储保管合同的基础上，按照行业惯例，以表面审查、外观查验为一般原则，对存货人所交付的仓储物品进行验收之后出具的权利凭证。</w:t>
      </w:r>
    </w:p>
    <w:p w:rsidR="008C0642" w:rsidRPr="00E632D9" w:rsidRDefault="008F4183" w:rsidP="008C0642">
      <w:pPr>
        <w:rPr>
          <w:sz w:val="24"/>
          <w:szCs w:val="24"/>
        </w:rPr>
      </w:pPr>
      <w:r w:rsidRPr="00E632D9">
        <w:rPr>
          <w:rFonts w:hint="eastAsia"/>
          <w:sz w:val="24"/>
          <w:szCs w:val="24"/>
        </w:rPr>
        <w:t>[</w:t>
      </w:r>
      <w:r w:rsidR="008C0642" w:rsidRPr="00E632D9">
        <w:rPr>
          <w:sz w:val="24"/>
          <w:szCs w:val="24"/>
        </w:rPr>
        <w:t>GB/T18354一2006，定义3．22]</w:t>
      </w:r>
    </w:p>
    <w:p w:rsidR="008C0642" w:rsidRPr="00E632D9" w:rsidRDefault="00EE7976" w:rsidP="00D56123">
      <w:pPr>
        <w:pStyle w:val="3"/>
        <w:rPr>
          <w:sz w:val="24"/>
          <w:szCs w:val="24"/>
        </w:rPr>
      </w:pPr>
      <w:r w:rsidRPr="00E632D9">
        <w:rPr>
          <w:sz w:val="24"/>
          <w:szCs w:val="24"/>
        </w:rPr>
        <w:t>3.2</w:t>
      </w:r>
      <w:r w:rsidRPr="00E632D9">
        <w:rPr>
          <w:rFonts w:hint="eastAsia"/>
          <w:sz w:val="24"/>
          <w:szCs w:val="24"/>
        </w:rPr>
        <w:t>：仓单要素</w:t>
      </w:r>
      <w:r w:rsidR="008C0642" w:rsidRPr="00E632D9">
        <w:rPr>
          <w:sz w:val="24"/>
          <w:szCs w:val="24"/>
        </w:rPr>
        <w:t>warehouse</w:t>
      </w:r>
      <w:r w:rsidR="00CB44AC" w:rsidRPr="00E632D9">
        <w:rPr>
          <w:sz w:val="24"/>
          <w:szCs w:val="24"/>
        </w:rPr>
        <w:t xml:space="preserve"> </w:t>
      </w:r>
      <w:r w:rsidR="008C0642" w:rsidRPr="00E632D9">
        <w:rPr>
          <w:sz w:val="24"/>
          <w:szCs w:val="24"/>
        </w:rPr>
        <w:t>receipt</w:t>
      </w:r>
      <w:r w:rsidR="00CB44AC" w:rsidRPr="00E632D9">
        <w:rPr>
          <w:sz w:val="24"/>
          <w:szCs w:val="24"/>
        </w:rPr>
        <w:t xml:space="preserve"> </w:t>
      </w:r>
      <w:r w:rsidR="008C0642" w:rsidRPr="00E632D9">
        <w:rPr>
          <w:sz w:val="24"/>
          <w:szCs w:val="24"/>
        </w:rPr>
        <w:t>fundamental</w:t>
      </w:r>
      <w:r w:rsidR="00CB44AC" w:rsidRPr="00E632D9">
        <w:rPr>
          <w:sz w:val="24"/>
          <w:szCs w:val="24"/>
        </w:rPr>
        <w:t xml:space="preserve"> </w:t>
      </w:r>
      <w:r w:rsidR="008C0642" w:rsidRPr="00E632D9">
        <w:rPr>
          <w:sz w:val="24"/>
          <w:szCs w:val="24"/>
        </w:rPr>
        <w:t>element</w:t>
      </w:r>
    </w:p>
    <w:p w:rsidR="008C0642" w:rsidRPr="00E632D9" w:rsidRDefault="008C0642" w:rsidP="008C0642">
      <w:pPr>
        <w:rPr>
          <w:sz w:val="24"/>
          <w:szCs w:val="24"/>
        </w:rPr>
      </w:pPr>
      <w:r w:rsidRPr="00E632D9">
        <w:rPr>
          <w:rFonts w:hint="eastAsia"/>
          <w:sz w:val="24"/>
          <w:szCs w:val="24"/>
        </w:rPr>
        <w:t>仓单在形式和内容上所包含的反映仓储物品和活动的单元信息。</w:t>
      </w:r>
    </w:p>
    <w:p w:rsidR="008C0642" w:rsidRPr="00E632D9" w:rsidRDefault="001A3B49" w:rsidP="00D56123">
      <w:pPr>
        <w:pStyle w:val="3"/>
        <w:rPr>
          <w:sz w:val="24"/>
          <w:szCs w:val="24"/>
        </w:rPr>
      </w:pPr>
      <w:r w:rsidRPr="00E632D9">
        <w:rPr>
          <w:rFonts w:hint="eastAsia"/>
          <w:sz w:val="24"/>
          <w:szCs w:val="24"/>
        </w:rPr>
        <w:lastRenderedPageBreak/>
        <w:t>3.3：</w:t>
      </w:r>
      <w:r w:rsidR="008C0642" w:rsidRPr="00E632D9">
        <w:rPr>
          <w:rFonts w:hint="eastAsia"/>
          <w:sz w:val="24"/>
          <w:szCs w:val="24"/>
        </w:rPr>
        <w:t>保管人</w:t>
      </w:r>
      <w:r w:rsidR="008C0642" w:rsidRPr="00E632D9">
        <w:rPr>
          <w:sz w:val="24"/>
          <w:szCs w:val="24"/>
        </w:rPr>
        <w:t>depository</w:t>
      </w:r>
    </w:p>
    <w:p w:rsidR="008C0642" w:rsidRPr="00E632D9" w:rsidRDefault="008C0642" w:rsidP="00830BC4">
      <w:pPr>
        <w:ind w:firstLine="420"/>
        <w:rPr>
          <w:sz w:val="24"/>
          <w:szCs w:val="24"/>
        </w:rPr>
      </w:pPr>
      <w:r w:rsidRPr="00E632D9">
        <w:rPr>
          <w:rFonts w:hint="eastAsia"/>
          <w:sz w:val="24"/>
          <w:szCs w:val="24"/>
        </w:rPr>
        <w:t>依据仓储合同，验收、储存、保管与交付存货人仓储物，并收取仓储费的一方。</w:t>
      </w:r>
    </w:p>
    <w:p w:rsidR="008C0642" w:rsidRPr="00E632D9" w:rsidRDefault="00472E1A" w:rsidP="00D56123">
      <w:pPr>
        <w:pStyle w:val="3"/>
        <w:rPr>
          <w:sz w:val="24"/>
          <w:szCs w:val="24"/>
        </w:rPr>
      </w:pPr>
      <w:r w:rsidRPr="00E632D9">
        <w:rPr>
          <w:rFonts w:hint="eastAsia"/>
          <w:sz w:val="24"/>
          <w:szCs w:val="24"/>
        </w:rPr>
        <w:t>3.4：</w:t>
      </w:r>
      <w:r w:rsidR="008C0642" w:rsidRPr="00E632D9">
        <w:rPr>
          <w:rFonts w:hint="eastAsia"/>
          <w:sz w:val="24"/>
          <w:szCs w:val="24"/>
        </w:rPr>
        <w:t>存货人</w:t>
      </w:r>
      <w:r w:rsidR="008C0642" w:rsidRPr="00E632D9">
        <w:rPr>
          <w:sz w:val="24"/>
          <w:szCs w:val="24"/>
        </w:rPr>
        <w:t>customer</w:t>
      </w:r>
    </w:p>
    <w:p w:rsidR="008C0642" w:rsidRPr="00E632D9" w:rsidRDefault="008C0642" w:rsidP="008C0642">
      <w:pPr>
        <w:rPr>
          <w:sz w:val="24"/>
          <w:szCs w:val="24"/>
        </w:rPr>
      </w:pPr>
      <w:r w:rsidRPr="00E632D9">
        <w:rPr>
          <w:rFonts w:hint="eastAsia"/>
          <w:sz w:val="24"/>
          <w:szCs w:val="24"/>
        </w:rPr>
        <w:t>依据仓储合同，将仓储物委托保管人储存保管，并支付仓储费的一方。</w:t>
      </w:r>
    </w:p>
    <w:p w:rsidR="008C0642" w:rsidRPr="00E632D9" w:rsidRDefault="008C0642" w:rsidP="00D56123">
      <w:pPr>
        <w:pStyle w:val="3"/>
        <w:rPr>
          <w:sz w:val="24"/>
          <w:szCs w:val="24"/>
        </w:rPr>
      </w:pPr>
      <w:r w:rsidRPr="00E632D9">
        <w:rPr>
          <w:sz w:val="24"/>
          <w:szCs w:val="24"/>
        </w:rPr>
        <w:t>3</w:t>
      </w:r>
      <w:r w:rsidR="009A2B57" w:rsidRPr="00E632D9">
        <w:rPr>
          <w:rFonts w:hint="eastAsia"/>
          <w:sz w:val="24"/>
          <w:szCs w:val="24"/>
        </w:rPr>
        <w:t>.</w:t>
      </w:r>
      <w:r w:rsidR="009A2B57" w:rsidRPr="00E632D9">
        <w:rPr>
          <w:sz w:val="24"/>
          <w:szCs w:val="24"/>
        </w:rPr>
        <w:t>5</w:t>
      </w:r>
      <w:r w:rsidR="009A2B57" w:rsidRPr="00E632D9">
        <w:rPr>
          <w:rFonts w:hint="eastAsia"/>
          <w:sz w:val="24"/>
          <w:szCs w:val="24"/>
        </w:rPr>
        <w:t>：</w:t>
      </w:r>
      <w:r w:rsidRPr="00E632D9">
        <w:rPr>
          <w:rFonts w:hint="eastAsia"/>
          <w:sz w:val="24"/>
          <w:szCs w:val="24"/>
        </w:rPr>
        <w:t>仓单持有人</w:t>
      </w:r>
      <w:r w:rsidRPr="00E632D9">
        <w:rPr>
          <w:sz w:val="24"/>
          <w:szCs w:val="24"/>
        </w:rPr>
        <w:t>warehouse</w:t>
      </w:r>
      <w:r w:rsidR="009A2B57" w:rsidRPr="00E632D9">
        <w:rPr>
          <w:sz w:val="24"/>
          <w:szCs w:val="24"/>
        </w:rPr>
        <w:t xml:space="preserve"> </w:t>
      </w:r>
      <w:r w:rsidRPr="00E632D9">
        <w:rPr>
          <w:sz w:val="24"/>
          <w:szCs w:val="24"/>
        </w:rPr>
        <w:t>receiptholder</w:t>
      </w:r>
    </w:p>
    <w:p w:rsidR="008C0642" w:rsidRPr="00E632D9" w:rsidRDefault="008C0642" w:rsidP="008C0642">
      <w:pPr>
        <w:rPr>
          <w:sz w:val="24"/>
          <w:szCs w:val="24"/>
        </w:rPr>
      </w:pPr>
      <w:r w:rsidRPr="00E632D9">
        <w:rPr>
          <w:rFonts w:hint="eastAsia"/>
          <w:sz w:val="24"/>
          <w:szCs w:val="24"/>
        </w:rPr>
        <w:t>合法持有仓单的当事人。</w:t>
      </w:r>
    </w:p>
    <w:p w:rsidR="00F84360" w:rsidRPr="00E632D9" w:rsidRDefault="008C0642" w:rsidP="008C0642">
      <w:pPr>
        <w:rPr>
          <w:sz w:val="24"/>
          <w:szCs w:val="24"/>
        </w:rPr>
      </w:pPr>
      <w:r w:rsidRPr="00E632D9">
        <w:rPr>
          <w:rFonts w:hint="eastAsia"/>
          <w:sz w:val="24"/>
          <w:szCs w:val="24"/>
        </w:rPr>
        <w:t>注：仓单持有人最初为存货人，在仓单经背书转让后，仓单持有人即为受让人。</w:t>
      </w:r>
    </w:p>
    <w:p w:rsidR="008841C5" w:rsidRPr="00E632D9" w:rsidRDefault="008841C5" w:rsidP="00D56123">
      <w:pPr>
        <w:pStyle w:val="3"/>
        <w:rPr>
          <w:sz w:val="24"/>
          <w:szCs w:val="24"/>
        </w:rPr>
      </w:pPr>
      <w:r w:rsidRPr="00E632D9">
        <w:rPr>
          <w:sz w:val="24"/>
          <w:szCs w:val="24"/>
        </w:rPr>
        <w:t>3</w:t>
      </w:r>
      <w:r w:rsidRPr="00E632D9">
        <w:rPr>
          <w:rFonts w:hint="eastAsia"/>
          <w:sz w:val="24"/>
          <w:szCs w:val="24"/>
        </w:rPr>
        <w:t>.</w:t>
      </w:r>
      <w:r w:rsidRPr="00E632D9">
        <w:rPr>
          <w:sz w:val="24"/>
          <w:szCs w:val="24"/>
        </w:rPr>
        <w:t>6</w:t>
      </w:r>
      <w:r w:rsidRPr="00E632D9">
        <w:rPr>
          <w:rFonts w:hint="eastAsia"/>
          <w:sz w:val="24"/>
          <w:szCs w:val="24"/>
        </w:rPr>
        <w:t>：保兑</w:t>
      </w:r>
      <w:r w:rsidRPr="00E632D9">
        <w:rPr>
          <w:sz w:val="24"/>
          <w:szCs w:val="24"/>
        </w:rPr>
        <w:t>confirmation</w:t>
      </w:r>
    </w:p>
    <w:p w:rsidR="008841C5" w:rsidRPr="00E632D9" w:rsidRDefault="008841C5" w:rsidP="008841C5">
      <w:pPr>
        <w:rPr>
          <w:sz w:val="24"/>
          <w:szCs w:val="24"/>
        </w:rPr>
      </w:pPr>
      <w:r w:rsidRPr="00E632D9">
        <w:rPr>
          <w:rFonts w:hint="eastAsia"/>
          <w:sz w:val="24"/>
          <w:szCs w:val="24"/>
        </w:rPr>
        <w:t>保管人出具的仓单经存货人同意，由其他仓储保管方承诺向仓单持有人兑现仓单货物的保证。</w:t>
      </w:r>
    </w:p>
    <w:p w:rsidR="008841C5" w:rsidRPr="00E632D9" w:rsidRDefault="008841C5" w:rsidP="00D56123">
      <w:pPr>
        <w:pStyle w:val="3"/>
        <w:rPr>
          <w:sz w:val="24"/>
          <w:szCs w:val="24"/>
        </w:rPr>
      </w:pPr>
      <w:r w:rsidRPr="00E632D9">
        <w:rPr>
          <w:sz w:val="24"/>
          <w:szCs w:val="24"/>
        </w:rPr>
        <w:t>3</w:t>
      </w:r>
      <w:r w:rsidR="006C746C" w:rsidRPr="00E632D9">
        <w:rPr>
          <w:rFonts w:hint="eastAsia"/>
          <w:sz w:val="24"/>
          <w:szCs w:val="24"/>
        </w:rPr>
        <w:t>.</w:t>
      </w:r>
      <w:r w:rsidR="00736D04">
        <w:rPr>
          <w:sz w:val="24"/>
          <w:szCs w:val="24"/>
        </w:rPr>
        <w:t>7</w:t>
      </w:r>
      <w:r w:rsidR="00736D04">
        <w:rPr>
          <w:rFonts w:hint="eastAsia"/>
          <w:sz w:val="24"/>
          <w:szCs w:val="24"/>
        </w:rPr>
        <w:t>：</w:t>
      </w:r>
      <w:r w:rsidRPr="00E632D9">
        <w:rPr>
          <w:rFonts w:hint="eastAsia"/>
          <w:sz w:val="24"/>
          <w:szCs w:val="24"/>
        </w:rPr>
        <w:t>背书</w:t>
      </w:r>
      <w:r w:rsidRPr="00E632D9">
        <w:rPr>
          <w:sz w:val="24"/>
          <w:szCs w:val="24"/>
        </w:rPr>
        <w:t>endorsement</w:t>
      </w:r>
    </w:p>
    <w:p w:rsidR="00A304AB" w:rsidRPr="00E632D9" w:rsidRDefault="008841C5" w:rsidP="008841C5">
      <w:pPr>
        <w:rPr>
          <w:sz w:val="24"/>
          <w:szCs w:val="24"/>
        </w:rPr>
      </w:pPr>
      <w:r w:rsidRPr="00E632D9">
        <w:rPr>
          <w:rFonts w:hint="eastAsia"/>
          <w:sz w:val="24"/>
          <w:szCs w:val="24"/>
        </w:rPr>
        <w:t>在仓单背面或者粘单上记载有关仓单转让等事项并签章的行为。</w:t>
      </w:r>
    </w:p>
    <w:p w:rsidR="00E80B27" w:rsidRPr="00C979B9" w:rsidRDefault="00E80B27" w:rsidP="005B1FB9">
      <w:pPr>
        <w:pStyle w:val="2"/>
        <w:rPr>
          <w:rFonts w:asciiTheme="minorHAnsi" w:eastAsiaTheme="minorHAnsi" w:hAnsiTheme="minorHAnsi"/>
          <w:sz w:val="24"/>
          <w:szCs w:val="24"/>
        </w:rPr>
      </w:pPr>
      <w:r w:rsidRPr="00C979B9">
        <w:rPr>
          <w:rFonts w:asciiTheme="minorHAnsi" w:eastAsiaTheme="minorHAnsi" w:hAnsiTheme="minorHAnsi"/>
          <w:sz w:val="24"/>
          <w:szCs w:val="24"/>
        </w:rPr>
        <w:t>4</w:t>
      </w:r>
      <w:r w:rsidR="00296576" w:rsidRPr="00C979B9">
        <w:rPr>
          <w:rFonts w:asciiTheme="minorHAnsi" w:eastAsiaTheme="minorHAnsi" w:hAnsiTheme="minorHAnsi" w:hint="eastAsia"/>
          <w:sz w:val="24"/>
          <w:szCs w:val="24"/>
        </w:rPr>
        <w:t>：</w:t>
      </w:r>
      <w:r w:rsidRPr="00C979B9">
        <w:rPr>
          <w:rFonts w:asciiTheme="minorHAnsi" w:eastAsiaTheme="minorHAnsi" w:hAnsiTheme="minorHAnsi"/>
          <w:sz w:val="24"/>
          <w:szCs w:val="24"/>
        </w:rPr>
        <w:t>仓单类型</w:t>
      </w:r>
    </w:p>
    <w:p w:rsidR="00E80B27" w:rsidRPr="00E632D9" w:rsidRDefault="00E80B27" w:rsidP="00140C56">
      <w:pPr>
        <w:pStyle w:val="3"/>
        <w:rPr>
          <w:sz w:val="24"/>
          <w:szCs w:val="24"/>
        </w:rPr>
      </w:pPr>
      <w:r w:rsidRPr="00E632D9">
        <w:rPr>
          <w:sz w:val="24"/>
          <w:szCs w:val="24"/>
        </w:rPr>
        <w:t>4</w:t>
      </w:r>
      <w:r w:rsidR="00A966FD" w:rsidRPr="00E632D9">
        <w:rPr>
          <w:rFonts w:hint="eastAsia"/>
          <w:sz w:val="24"/>
          <w:szCs w:val="24"/>
        </w:rPr>
        <w:t>.</w:t>
      </w:r>
      <w:r w:rsidRPr="00E632D9">
        <w:rPr>
          <w:sz w:val="24"/>
          <w:szCs w:val="24"/>
        </w:rPr>
        <w:t>1</w:t>
      </w:r>
      <w:r w:rsidR="00A966FD" w:rsidRPr="00E632D9">
        <w:rPr>
          <w:rFonts w:hint="eastAsia"/>
          <w:sz w:val="24"/>
          <w:szCs w:val="24"/>
        </w:rPr>
        <w:t>：</w:t>
      </w:r>
      <w:r w:rsidRPr="00E632D9">
        <w:rPr>
          <w:sz w:val="24"/>
          <w:szCs w:val="24"/>
        </w:rPr>
        <w:t>普通仓单</w:t>
      </w:r>
    </w:p>
    <w:p w:rsidR="00E80B27" w:rsidRPr="00E632D9" w:rsidRDefault="00E80B27" w:rsidP="00F137E1">
      <w:pPr>
        <w:rPr>
          <w:sz w:val="24"/>
          <w:szCs w:val="24"/>
        </w:rPr>
      </w:pPr>
      <w:r w:rsidRPr="00E632D9">
        <w:rPr>
          <w:rFonts w:hint="eastAsia"/>
          <w:sz w:val="24"/>
          <w:szCs w:val="24"/>
        </w:rPr>
        <w:t>依据仓储合同，由保管人向存货人出具的不可转让的存储仓储物的凭证。普通仓单示例参见附录</w:t>
      </w:r>
      <w:r w:rsidR="00524615" w:rsidRPr="00E632D9">
        <w:rPr>
          <w:sz w:val="24"/>
          <w:szCs w:val="24"/>
        </w:rPr>
        <w:t>A</w:t>
      </w:r>
      <w:r w:rsidR="00524615" w:rsidRPr="00E632D9">
        <w:rPr>
          <w:rFonts w:hint="eastAsia"/>
          <w:sz w:val="24"/>
          <w:szCs w:val="24"/>
        </w:rPr>
        <w:t>。</w:t>
      </w:r>
    </w:p>
    <w:p w:rsidR="00E80B27" w:rsidRPr="00E632D9" w:rsidRDefault="00E80B27" w:rsidP="00140C56">
      <w:pPr>
        <w:pStyle w:val="3"/>
        <w:rPr>
          <w:sz w:val="24"/>
          <w:szCs w:val="24"/>
        </w:rPr>
      </w:pPr>
      <w:r w:rsidRPr="00E632D9">
        <w:rPr>
          <w:sz w:val="24"/>
          <w:szCs w:val="24"/>
        </w:rPr>
        <w:t>4</w:t>
      </w:r>
      <w:r w:rsidR="000C3C6B" w:rsidRPr="00E632D9">
        <w:rPr>
          <w:rFonts w:hint="eastAsia"/>
          <w:sz w:val="24"/>
          <w:szCs w:val="24"/>
        </w:rPr>
        <w:t>.</w:t>
      </w:r>
      <w:r w:rsidRPr="00E632D9">
        <w:rPr>
          <w:sz w:val="24"/>
          <w:szCs w:val="24"/>
        </w:rPr>
        <w:t>2</w:t>
      </w:r>
      <w:r w:rsidR="000C3C6B" w:rsidRPr="00E632D9">
        <w:rPr>
          <w:rFonts w:hint="eastAsia"/>
          <w:sz w:val="24"/>
          <w:szCs w:val="24"/>
        </w:rPr>
        <w:t>：</w:t>
      </w:r>
      <w:r w:rsidRPr="00E632D9">
        <w:rPr>
          <w:sz w:val="24"/>
          <w:szCs w:val="24"/>
        </w:rPr>
        <w:t>可流转仓单</w:t>
      </w:r>
    </w:p>
    <w:p w:rsidR="00E80B27" w:rsidRPr="00E632D9" w:rsidRDefault="00E80B27" w:rsidP="00BF428E">
      <w:pPr>
        <w:ind w:firstLine="420"/>
        <w:rPr>
          <w:sz w:val="24"/>
          <w:szCs w:val="24"/>
        </w:rPr>
      </w:pPr>
      <w:r w:rsidRPr="00E632D9">
        <w:rPr>
          <w:rFonts w:hint="eastAsia"/>
          <w:sz w:val="24"/>
          <w:szCs w:val="24"/>
        </w:rPr>
        <w:t>因仓储物物权发生变化，经仓单持有人背书和货物保管人确认后可依法转让的仓单。可流转仓单</w:t>
      </w:r>
    </w:p>
    <w:p w:rsidR="00E80B27" w:rsidRPr="00E632D9" w:rsidRDefault="00E80B27" w:rsidP="00E80B27">
      <w:pPr>
        <w:rPr>
          <w:sz w:val="24"/>
          <w:szCs w:val="24"/>
        </w:rPr>
      </w:pPr>
      <w:r w:rsidRPr="00E632D9">
        <w:rPr>
          <w:rFonts w:hint="eastAsia"/>
          <w:sz w:val="24"/>
          <w:szCs w:val="24"/>
        </w:rPr>
        <w:t>示例参见附录</w:t>
      </w:r>
      <w:r w:rsidR="001A34E3" w:rsidRPr="00E632D9">
        <w:rPr>
          <w:sz w:val="24"/>
          <w:szCs w:val="24"/>
        </w:rPr>
        <w:t>B</w:t>
      </w:r>
      <w:r w:rsidR="001A34E3" w:rsidRPr="00E632D9">
        <w:rPr>
          <w:rFonts w:hint="eastAsia"/>
          <w:sz w:val="24"/>
          <w:szCs w:val="24"/>
        </w:rPr>
        <w:t>。</w:t>
      </w:r>
    </w:p>
    <w:p w:rsidR="00E80B27" w:rsidRPr="00E632D9" w:rsidRDefault="00E80B27" w:rsidP="00140C56">
      <w:pPr>
        <w:pStyle w:val="2"/>
        <w:rPr>
          <w:sz w:val="24"/>
          <w:szCs w:val="24"/>
        </w:rPr>
      </w:pPr>
      <w:r w:rsidRPr="00E632D9">
        <w:rPr>
          <w:sz w:val="24"/>
          <w:szCs w:val="24"/>
        </w:rPr>
        <w:t>5</w:t>
      </w:r>
      <w:r w:rsidR="00055CB0" w:rsidRPr="00E632D9">
        <w:rPr>
          <w:rFonts w:hint="eastAsia"/>
          <w:sz w:val="24"/>
          <w:szCs w:val="24"/>
        </w:rPr>
        <w:t>：</w:t>
      </w:r>
      <w:r w:rsidR="006B3756" w:rsidRPr="00E632D9">
        <w:rPr>
          <w:rFonts w:hint="eastAsia"/>
          <w:sz w:val="24"/>
          <w:szCs w:val="24"/>
        </w:rPr>
        <w:t>仓单要素</w:t>
      </w:r>
    </w:p>
    <w:p w:rsidR="00E80B27" w:rsidRPr="00E632D9" w:rsidRDefault="00E80B27" w:rsidP="00140C56">
      <w:pPr>
        <w:pStyle w:val="3"/>
        <w:rPr>
          <w:sz w:val="24"/>
          <w:szCs w:val="24"/>
        </w:rPr>
      </w:pPr>
      <w:r w:rsidRPr="00E632D9">
        <w:rPr>
          <w:sz w:val="24"/>
          <w:szCs w:val="24"/>
        </w:rPr>
        <w:t>5</w:t>
      </w:r>
      <w:r w:rsidR="00940F2F" w:rsidRPr="00E632D9">
        <w:rPr>
          <w:rFonts w:hint="eastAsia"/>
          <w:sz w:val="24"/>
          <w:szCs w:val="24"/>
        </w:rPr>
        <w:t>.</w:t>
      </w:r>
      <w:r w:rsidRPr="00E632D9">
        <w:rPr>
          <w:sz w:val="24"/>
          <w:szCs w:val="24"/>
        </w:rPr>
        <w:t>1</w:t>
      </w:r>
      <w:r w:rsidR="00256EAA" w:rsidRPr="00E632D9">
        <w:rPr>
          <w:rFonts w:hint="eastAsia"/>
          <w:sz w:val="24"/>
          <w:szCs w:val="24"/>
        </w:rPr>
        <w:t>：</w:t>
      </w:r>
      <w:r w:rsidRPr="00E632D9">
        <w:rPr>
          <w:sz w:val="24"/>
          <w:szCs w:val="24"/>
        </w:rPr>
        <w:t>必备</w:t>
      </w:r>
    </w:p>
    <w:p w:rsidR="00E80B27" w:rsidRPr="00E632D9" w:rsidRDefault="006D6C54" w:rsidP="00FD05F2">
      <w:pPr>
        <w:ind w:firstLine="420"/>
        <w:rPr>
          <w:sz w:val="24"/>
          <w:szCs w:val="24"/>
        </w:rPr>
      </w:pPr>
      <w:r w:rsidRPr="00E632D9">
        <w:rPr>
          <w:rFonts w:hint="eastAsia"/>
          <w:sz w:val="24"/>
          <w:szCs w:val="24"/>
        </w:rPr>
        <w:t>普通仓单的必备</w:t>
      </w:r>
      <w:r w:rsidR="00EA6021" w:rsidRPr="00E632D9">
        <w:rPr>
          <w:rFonts w:hint="eastAsia"/>
          <w:sz w:val="24"/>
          <w:szCs w:val="24"/>
        </w:rPr>
        <w:t>要素14</w:t>
      </w:r>
      <w:r w:rsidR="00E80B27" w:rsidRPr="00E632D9">
        <w:rPr>
          <w:rFonts w:hint="eastAsia"/>
          <w:sz w:val="24"/>
          <w:szCs w:val="24"/>
        </w:rPr>
        <w:t>项，可流转仓单的必备要素</w:t>
      </w:r>
      <w:r w:rsidR="00E80B27" w:rsidRPr="00E632D9">
        <w:rPr>
          <w:sz w:val="24"/>
          <w:szCs w:val="24"/>
        </w:rPr>
        <w:t>28项。必备要素的内容及用语见表1。</w:t>
      </w:r>
    </w:p>
    <w:p w:rsidR="00096510" w:rsidRPr="00E632D9" w:rsidRDefault="00096510" w:rsidP="00B159FD">
      <w:pPr>
        <w:ind w:firstLine="420"/>
        <w:jc w:val="center"/>
        <w:rPr>
          <w:sz w:val="24"/>
          <w:szCs w:val="24"/>
        </w:rPr>
      </w:pPr>
      <w:r w:rsidRPr="00E632D9">
        <w:rPr>
          <w:rFonts w:hint="eastAsia"/>
          <w:sz w:val="24"/>
          <w:szCs w:val="24"/>
        </w:rPr>
        <w:t>表1</w:t>
      </w:r>
      <w:r w:rsidRPr="00E632D9">
        <w:rPr>
          <w:sz w:val="24"/>
          <w:szCs w:val="24"/>
        </w:rPr>
        <w:t xml:space="preserve"> </w:t>
      </w:r>
      <w:r w:rsidRPr="00E632D9">
        <w:rPr>
          <w:rFonts w:hint="eastAsia"/>
          <w:sz w:val="24"/>
          <w:szCs w:val="24"/>
        </w:rPr>
        <w:t>仓单必备要素的内容及用语</w:t>
      </w:r>
    </w:p>
    <w:tbl>
      <w:tblPr>
        <w:tblStyle w:val="a4"/>
        <w:tblW w:w="0" w:type="auto"/>
        <w:tblLook w:val="04A0" w:firstRow="1" w:lastRow="0" w:firstColumn="1" w:lastColumn="0" w:noHBand="0" w:noVBand="1"/>
      </w:tblPr>
      <w:tblGrid>
        <w:gridCol w:w="1887"/>
        <w:gridCol w:w="694"/>
        <w:gridCol w:w="2516"/>
        <w:gridCol w:w="1919"/>
        <w:gridCol w:w="2384"/>
      </w:tblGrid>
      <w:tr w:rsidR="00FC5A05" w:rsidRPr="008C10CC" w:rsidTr="002B6890">
        <w:tc>
          <w:tcPr>
            <w:tcW w:w="2091" w:type="dxa"/>
          </w:tcPr>
          <w:p w:rsidR="00FC5A05" w:rsidRPr="008C10CC" w:rsidRDefault="00695AB5" w:rsidP="00FD05F2">
            <w:pPr>
              <w:rPr>
                <w:sz w:val="18"/>
                <w:szCs w:val="18"/>
              </w:rPr>
            </w:pPr>
            <w:r w:rsidRPr="008C10CC">
              <w:rPr>
                <w:rFonts w:hint="eastAsia"/>
                <w:sz w:val="18"/>
                <w:szCs w:val="18"/>
              </w:rPr>
              <w:lastRenderedPageBreak/>
              <w:t>仓单类型</w:t>
            </w:r>
          </w:p>
        </w:tc>
        <w:tc>
          <w:tcPr>
            <w:tcW w:w="739" w:type="dxa"/>
          </w:tcPr>
          <w:p w:rsidR="00FC5A05" w:rsidRPr="008C10CC" w:rsidRDefault="00695AB5" w:rsidP="00FD05F2">
            <w:pPr>
              <w:rPr>
                <w:sz w:val="18"/>
                <w:szCs w:val="18"/>
              </w:rPr>
            </w:pPr>
            <w:r w:rsidRPr="008C10CC">
              <w:rPr>
                <w:rFonts w:hint="eastAsia"/>
                <w:sz w:val="18"/>
                <w:szCs w:val="18"/>
              </w:rPr>
              <w:t>序号</w:t>
            </w:r>
          </w:p>
        </w:tc>
        <w:tc>
          <w:tcPr>
            <w:tcW w:w="2835" w:type="dxa"/>
          </w:tcPr>
          <w:p w:rsidR="00FC5A05" w:rsidRPr="008C10CC" w:rsidRDefault="00695AB5" w:rsidP="00FD05F2">
            <w:pPr>
              <w:rPr>
                <w:sz w:val="18"/>
                <w:szCs w:val="18"/>
              </w:rPr>
            </w:pPr>
            <w:r w:rsidRPr="008C10CC">
              <w:rPr>
                <w:rFonts w:hint="eastAsia"/>
                <w:sz w:val="18"/>
                <w:szCs w:val="18"/>
              </w:rPr>
              <w:t>要素内容</w:t>
            </w:r>
          </w:p>
        </w:tc>
        <w:tc>
          <w:tcPr>
            <w:tcW w:w="2127" w:type="dxa"/>
          </w:tcPr>
          <w:p w:rsidR="00FC5A05" w:rsidRPr="008C10CC" w:rsidRDefault="00695AB5" w:rsidP="00FD05F2">
            <w:pPr>
              <w:rPr>
                <w:sz w:val="18"/>
                <w:szCs w:val="18"/>
              </w:rPr>
            </w:pPr>
            <w:r w:rsidRPr="008C10CC">
              <w:rPr>
                <w:rFonts w:hint="eastAsia"/>
                <w:sz w:val="18"/>
                <w:szCs w:val="18"/>
              </w:rPr>
              <w:t>可选择用语</w:t>
            </w:r>
          </w:p>
        </w:tc>
        <w:tc>
          <w:tcPr>
            <w:tcW w:w="2664" w:type="dxa"/>
          </w:tcPr>
          <w:p w:rsidR="00FC5A05" w:rsidRPr="008C10CC" w:rsidRDefault="00695AB5" w:rsidP="00FD05F2">
            <w:pPr>
              <w:rPr>
                <w:sz w:val="18"/>
                <w:szCs w:val="18"/>
              </w:rPr>
            </w:pPr>
            <w:r w:rsidRPr="008C10CC">
              <w:rPr>
                <w:rFonts w:hint="eastAsia"/>
                <w:sz w:val="18"/>
                <w:szCs w:val="18"/>
              </w:rPr>
              <w:t>填写</w:t>
            </w:r>
            <w:r w:rsidR="00C86456" w:rsidRPr="008C10CC">
              <w:rPr>
                <w:rFonts w:hint="eastAsia"/>
                <w:sz w:val="18"/>
                <w:szCs w:val="18"/>
              </w:rPr>
              <w:t>要求</w:t>
            </w:r>
          </w:p>
        </w:tc>
      </w:tr>
      <w:tr w:rsidR="00E06350" w:rsidRPr="008C10CC" w:rsidTr="002B6890">
        <w:tc>
          <w:tcPr>
            <w:tcW w:w="2091" w:type="dxa"/>
            <w:vMerge w:val="restart"/>
          </w:tcPr>
          <w:p w:rsidR="00E06350" w:rsidRPr="008C10CC" w:rsidRDefault="00E06350" w:rsidP="002E09EE">
            <w:pPr>
              <w:spacing w:line="480" w:lineRule="auto"/>
              <w:jc w:val="center"/>
              <w:rPr>
                <w:sz w:val="18"/>
                <w:szCs w:val="18"/>
              </w:rPr>
            </w:pPr>
            <w:r w:rsidRPr="008C10CC">
              <w:rPr>
                <w:rFonts w:hint="eastAsia"/>
                <w:sz w:val="18"/>
                <w:szCs w:val="18"/>
              </w:rPr>
              <w:t>普</w:t>
            </w:r>
          </w:p>
          <w:p w:rsidR="00E06350" w:rsidRPr="008C10CC" w:rsidRDefault="00E06350" w:rsidP="002E09EE">
            <w:pPr>
              <w:spacing w:line="480" w:lineRule="auto"/>
              <w:jc w:val="center"/>
              <w:rPr>
                <w:sz w:val="18"/>
                <w:szCs w:val="18"/>
              </w:rPr>
            </w:pPr>
            <w:r w:rsidRPr="008C10CC">
              <w:rPr>
                <w:rFonts w:hint="eastAsia"/>
                <w:sz w:val="18"/>
                <w:szCs w:val="18"/>
              </w:rPr>
              <w:t>通</w:t>
            </w:r>
          </w:p>
          <w:p w:rsidR="00E06350" w:rsidRPr="008C10CC" w:rsidRDefault="00E06350" w:rsidP="002E09EE">
            <w:pPr>
              <w:spacing w:line="480" w:lineRule="auto"/>
              <w:jc w:val="center"/>
              <w:rPr>
                <w:sz w:val="18"/>
                <w:szCs w:val="18"/>
              </w:rPr>
            </w:pPr>
            <w:r w:rsidRPr="008C10CC">
              <w:rPr>
                <w:rFonts w:hint="eastAsia"/>
                <w:sz w:val="18"/>
                <w:szCs w:val="18"/>
              </w:rPr>
              <w:t>仓</w:t>
            </w:r>
          </w:p>
          <w:p w:rsidR="00E06350" w:rsidRPr="008C10CC" w:rsidRDefault="00871BF1" w:rsidP="002E09EE">
            <w:pPr>
              <w:spacing w:line="480" w:lineRule="auto"/>
              <w:jc w:val="center"/>
              <w:rPr>
                <w:sz w:val="18"/>
                <w:szCs w:val="18"/>
              </w:rPr>
            </w:pPr>
            <w:r>
              <w:rPr>
                <w:rFonts w:hint="eastAsia"/>
                <w:sz w:val="18"/>
                <w:szCs w:val="18"/>
              </w:rPr>
              <w:t xml:space="preserve"> </w:t>
            </w:r>
            <w:r>
              <w:rPr>
                <w:sz w:val="18"/>
                <w:szCs w:val="18"/>
              </w:rPr>
              <w:t xml:space="preserve"> </w:t>
            </w:r>
            <w:r w:rsidR="00E06350" w:rsidRPr="008C10CC">
              <w:rPr>
                <w:rFonts w:hint="eastAsia"/>
                <w:sz w:val="18"/>
                <w:szCs w:val="18"/>
              </w:rPr>
              <w:t>单、</w:t>
            </w:r>
          </w:p>
          <w:p w:rsidR="00E06350" w:rsidRPr="008C10CC" w:rsidRDefault="00E06350" w:rsidP="002E09EE">
            <w:pPr>
              <w:spacing w:line="480" w:lineRule="auto"/>
              <w:jc w:val="center"/>
              <w:rPr>
                <w:sz w:val="18"/>
                <w:szCs w:val="18"/>
              </w:rPr>
            </w:pPr>
            <w:r w:rsidRPr="008C10CC">
              <w:rPr>
                <w:rFonts w:hint="eastAsia"/>
                <w:sz w:val="18"/>
                <w:szCs w:val="18"/>
              </w:rPr>
              <w:t>可</w:t>
            </w:r>
          </w:p>
          <w:p w:rsidR="00E06350" w:rsidRPr="008C10CC" w:rsidRDefault="00E06350" w:rsidP="002E09EE">
            <w:pPr>
              <w:spacing w:line="480" w:lineRule="auto"/>
              <w:jc w:val="center"/>
              <w:rPr>
                <w:sz w:val="18"/>
                <w:szCs w:val="18"/>
              </w:rPr>
            </w:pPr>
            <w:r w:rsidRPr="008C10CC">
              <w:rPr>
                <w:rFonts w:hint="eastAsia"/>
                <w:sz w:val="18"/>
                <w:szCs w:val="18"/>
              </w:rPr>
              <w:t>流</w:t>
            </w:r>
          </w:p>
          <w:p w:rsidR="00E06350" w:rsidRPr="008C10CC" w:rsidRDefault="00E06350" w:rsidP="002E09EE">
            <w:pPr>
              <w:spacing w:line="480" w:lineRule="auto"/>
              <w:jc w:val="center"/>
              <w:rPr>
                <w:sz w:val="18"/>
                <w:szCs w:val="18"/>
              </w:rPr>
            </w:pPr>
            <w:r w:rsidRPr="008C10CC">
              <w:rPr>
                <w:rFonts w:hint="eastAsia"/>
                <w:sz w:val="18"/>
                <w:szCs w:val="18"/>
              </w:rPr>
              <w:t>转</w:t>
            </w:r>
          </w:p>
          <w:p w:rsidR="00E06350" w:rsidRPr="008C10CC" w:rsidRDefault="00E06350" w:rsidP="002E09EE">
            <w:pPr>
              <w:spacing w:line="480" w:lineRule="auto"/>
              <w:jc w:val="center"/>
              <w:rPr>
                <w:sz w:val="18"/>
                <w:szCs w:val="18"/>
              </w:rPr>
            </w:pPr>
            <w:r w:rsidRPr="008C10CC">
              <w:rPr>
                <w:rFonts w:hint="eastAsia"/>
                <w:sz w:val="18"/>
                <w:szCs w:val="18"/>
              </w:rPr>
              <w:t>仓</w:t>
            </w:r>
          </w:p>
          <w:p w:rsidR="00E06350" w:rsidRPr="008C10CC" w:rsidRDefault="00E06350" w:rsidP="002E09EE">
            <w:pPr>
              <w:spacing w:line="480" w:lineRule="auto"/>
              <w:jc w:val="center"/>
              <w:rPr>
                <w:sz w:val="18"/>
                <w:szCs w:val="18"/>
              </w:rPr>
            </w:pPr>
            <w:r w:rsidRPr="008C10CC">
              <w:rPr>
                <w:rFonts w:hint="eastAsia"/>
                <w:sz w:val="18"/>
                <w:szCs w:val="18"/>
              </w:rPr>
              <w:t>单</w:t>
            </w:r>
          </w:p>
        </w:tc>
        <w:tc>
          <w:tcPr>
            <w:tcW w:w="739" w:type="dxa"/>
          </w:tcPr>
          <w:p w:rsidR="00E06350" w:rsidRPr="008C10CC" w:rsidRDefault="00E06350" w:rsidP="00FD05F2">
            <w:pPr>
              <w:rPr>
                <w:sz w:val="18"/>
                <w:szCs w:val="18"/>
              </w:rPr>
            </w:pPr>
            <w:r w:rsidRPr="008C10CC">
              <w:rPr>
                <w:rFonts w:hint="eastAsia"/>
                <w:sz w:val="18"/>
                <w:szCs w:val="18"/>
              </w:rPr>
              <w:t>1</w:t>
            </w:r>
          </w:p>
        </w:tc>
        <w:tc>
          <w:tcPr>
            <w:tcW w:w="2835" w:type="dxa"/>
          </w:tcPr>
          <w:p w:rsidR="00E06350" w:rsidRPr="008C10CC" w:rsidRDefault="00E06350" w:rsidP="00FD05F2">
            <w:pPr>
              <w:rPr>
                <w:sz w:val="18"/>
                <w:szCs w:val="18"/>
              </w:rPr>
            </w:pPr>
            <w:r w:rsidRPr="008C10CC">
              <w:rPr>
                <w:rFonts w:hint="eastAsia"/>
                <w:sz w:val="18"/>
                <w:szCs w:val="18"/>
              </w:rPr>
              <w:t>“仓单”字样</w:t>
            </w:r>
          </w:p>
        </w:tc>
        <w:tc>
          <w:tcPr>
            <w:tcW w:w="2127" w:type="dxa"/>
          </w:tcPr>
          <w:p w:rsidR="00E06350" w:rsidRPr="008C10CC" w:rsidRDefault="00E06350" w:rsidP="00FD05F2">
            <w:pPr>
              <w:rPr>
                <w:sz w:val="18"/>
                <w:szCs w:val="18"/>
              </w:rPr>
            </w:pPr>
            <w:r w:rsidRPr="008C10CC">
              <w:rPr>
                <w:rFonts w:hint="eastAsia"/>
                <w:sz w:val="18"/>
                <w:szCs w:val="18"/>
              </w:rPr>
              <w:t>仓单、入库单</w:t>
            </w:r>
          </w:p>
        </w:tc>
        <w:tc>
          <w:tcPr>
            <w:tcW w:w="2664" w:type="dxa"/>
          </w:tcPr>
          <w:p w:rsidR="00E06350" w:rsidRPr="008C10CC" w:rsidRDefault="00E06350" w:rsidP="00FD05F2">
            <w:pPr>
              <w:rPr>
                <w:sz w:val="18"/>
                <w:szCs w:val="18"/>
              </w:rPr>
            </w:pPr>
            <w:r w:rsidRPr="008C10CC">
              <w:rPr>
                <w:rFonts w:hint="eastAsia"/>
                <w:sz w:val="18"/>
                <w:szCs w:val="18"/>
              </w:rPr>
              <w:t>可流转仓单使用“仓单”字样，普通仓单使用“入库单”字样</w:t>
            </w:r>
          </w:p>
        </w:tc>
      </w:tr>
      <w:tr w:rsidR="00E06350" w:rsidRPr="008C10CC" w:rsidTr="002B6890">
        <w:tc>
          <w:tcPr>
            <w:tcW w:w="2091" w:type="dxa"/>
            <w:vMerge/>
          </w:tcPr>
          <w:p w:rsidR="00E06350" w:rsidRPr="008C10CC" w:rsidRDefault="00E06350" w:rsidP="00FD05F2">
            <w:pPr>
              <w:rPr>
                <w:sz w:val="18"/>
                <w:szCs w:val="18"/>
              </w:rPr>
            </w:pPr>
          </w:p>
        </w:tc>
        <w:tc>
          <w:tcPr>
            <w:tcW w:w="739" w:type="dxa"/>
          </w:tcPr>
          <w:p w:rsidR="00E06350" w:rsidRPr="008C10CC" w:rsidRDefault="00E06350" w:rsidP="00FD05F2">
            <w:pPr>
              <w:rPr>
                <w:sz w:val="18"/>
                <w:szCs w:val="18"/>
              </w:rPr>
            </w:pPr>
            <w:r w:rsidRPr="008C10CC">
              <w:rPr>
                <w:rFonts w:hint="eastAsia"/>
                <w:sz w:val="18"/>
                <w:szCs w:val="18"/>
              </w:rPr>
              <w:t>2</w:t>
            </w:r>
          </w:p>
        </w:tc>
        <w:tc>
          <w:tcPr>
            <w:tcW w:w="2835" w:type="dxa"/>
          </w:tcPr>
          <w:p w:rsidR="00E06350" w:rsidRPr="008C10CC" w:rsidRDefault="00E06350" w:rsidP="00FD05F2">
            <w:pPr>
              <w:rPr>
                <w:sz w:val="18"/>
                <w:szCs w:val="18"/>
              </w:rPr>
            </w:pPr>
            <w:r w:rsidRPr="008C10CC">
              <w:rPr>
                <w:rFonts w:hint="eastAsia"/>
                <w:sz w:val="18"/>
                <w:szCs w:val="18"/>
              </w:rPr>
              <w:t>仓单编号</w:t>
            </w:r>
          </w:p>
        </w:tc>
        <w:tc>
          <w:tcPr>
            <w:tcW w:w="2127" w:type="dxa"/>
          </w:tcPr>
          <w:p w:rsidR="00E06350" w:rsidRPr="008C10CC" w:rsidRDefault="00E06350" w:rsidP="00FD05F2">
            <w:pPr>
              <w:rPr>
                <w:sz w:val="18"/>
                <w:szCs w:val="18"/>
              </w:rPr>
            </w:pPr>
            <w:r w:rsidRPr="008C10CC">
              <w:rPr>
                <w:rFonts w:hint="eastAsia"/>
                <w:sz w:val="18"/>
                <w:szCs w:val="18"/>
              </w:rPr>
              <w:t>编号、No</w:t>
            </w:r>
          </w:p>
        </w:tc>
        <w:tc>
          <w:tcPr>
            <w:tcW w:w="2664" w:type="dxa"/>
          </w:tcPr>
          <w:p w:rsidR="00E06350" w:rsidRPr="008C10CC" w:rsidRDefault="00E06350" w:rsidP="00FD05F2">
            <w:pPr>
              <w:rPr>
                <w:sz w:val="18"/>
                <w:szCs w:val="18"/>
              </w:rPr>
            </w:pPr>
          </w:p>
        </w:tc>
      </w:tr>
      <w:tr w:rsidR="00E06350" w:rsidRPr="008C10CC" w:rsidTr="002B6890">
        <w:tc>
          <w:tcPr>
            <w:tcW w:w="2091" w:type="dxa"/>
            <w:vMerge/>
          </w:tcPr>
          <w:p w:rsidR="00E06350" w:rsidRPr="008C10CC" w:rsidRDefault="00E06350" w:rsidP="00FD05F2">
            <w:pPr>
              <w:rPr>
                <w:sz w:val="18"/>
                <w:szCs w:val="18"/>
              </w:rPr>
            </w:pPr>
          </w:p>
        </w:tc>
        <w:tc>
          <w:tcPr>
            <w:tcW w:w="739" w:type="dxa"/>
          </w:tcPr>
          <w:p w:rsidR="00E06350" w:rsidRPr="008C10CC" w:rsidRDefault="00E06350" w:rsidP="00FD05F2">
            <w:pPr>
              <w:rPr>
                <w:sz w:val="18"/>
                <w:szCs w:val="18"/>
              </w:rPr>
            </w:pPr>
            <w:r w:rsidRPr="008C10CC">
              <w:rPr>
                <w:rFonts w:hint="eastAsia"/>
                <w:sz w:val="18"/>
                <w:szCs w:val="18"/>
              </w:rPr>
              <w:t>3</w:t>
            </w:r>
          </w:p>
        </w:tc>
        <w:tc>
          <w:tcPr>
            <w:tcW w:w="2835" w:type="dxa"/>
          </w:tcPr>
          <w:p w:rsidR="00E06350" w:rsidRPr="008C10CC" w:rsidRDefault="00E06350" w:rsidP="00FD05F2">
            <w:pPr>
              <w:rPr>
                <w:sz w:val="18"/>
                <w:szCs w:val="18"/>
              </w:rPr>
            </w:pPr>
            <w:r w:rsidRPr="008C10CC">
              <w:rPr>
                <w:rFonts w:hint="eastAsia"/>
                <w:sz w:val="18"/>
                <w:szCs w:val="18"/>
              </w:rPr>
              <w:t>仓单填发日期</w:t>
            </w:r>
          </w:p>
        </w:tc>
        <w:tc>
          <w:tcPr>
            <w:tcW w:w="2127" w:type="dxa"/>
          </w:tcPr>
          <w:p w:rsidR="00E06350" w:rsidRPr="008C10CC" w:rsidRDefault="00E06350" w:rsidP="00FD05F2">
            <w:pPr>
              <w:rPr>
                <w:sz w:val="18"/>
                <w:szCs w:val="18"/>
              </w:rPr>
            </w:pPr>
            <w:r w:rsidRPr="008C10CC">
              <w:rPr>
                <w:rFonts w:hint="eastAsia"/>
                <w:sz w:val="18"/>
                <w:szCs w:val="18"/>
              </w:rPr>
              <w:t>填发日期</w:t>
            </w:r>
          </w:p>
        </w:tc>
        <w:tc>
          <w:tcPr>
            <w:tcW w:w="2664" w:type="dxa"/>
          </w:tcPr>
          <w:p w:rsidR="00E06350" w:rsidRPr="008C10CC" w:rsidRDefault="00E06350" w:rsidP="00FD05F2">
            <w:pPr>
              <w:rPr>
                <w:sz w:val="18"/>
                <w:szCs w:val="18"/>
              </w:rPr>
            </w:pPr>
            <w:r w:rsidRPr="008C10CC">
              <w:rPr>
                <w:rFonts w:hint="eastAsia"/>
                <w:sz w:val="18"/>
                <w:szCs w:val="18"/>
              </w:rPr>
              <w:t>汉字大写，如贰零壹零年拾壹月壹日</w:t>
            </w:r>
          </w:p>
        </w:tc>
      </w:tr>
      <w:tr w:rsidR="00E06350" w:rsidRPr="008C10CC" w:rsidTr="002B6890">
        <w:tc>
          <w:tcPr>
            <w:tcW w:w="2091" w:type="dxa"/>
            <w:vMerge/>
          </w:tcPr>
          <w:p w:rsidR="00E06350" w:rsidRPr="008C10CC" w:rsidRDefault="00E06350" w:rsidP="00FD05F2">
            <w:pPr>
              <w:rPr>
                <w:sz w:val="18"/>
                <w:szCs w:val="18"/>
              </w:rPr>
            </w:pPr>
          </w:p>
        </w:tc>
        <w:tc>
          <w:tcPr>
            <w:tcW w:w="739" w:type="dxa"/>
          </w:tcPr>
          <w:p w:rsidR="00E06350" w:rsidRPr="008C10CC" w:rsidRDefault="00E06350" w:rsidP="00FD05F2">
            <w:pPr>
              <w:rPr>
                <w:sz w:val="18"/>
                <w:szCs w:val="18"/>
              </w:rPr>
            </w:pPr>
            <w:r w:rsidRPr="008C10CC">
              <w:rPr>
                <w:rFonts w:hint="eastAsia"/>
                <w:sz w:val="18"/>
                <w:szCs w:val="18"/>
              </w:rPr>
              <w:t>4</w:t>
            </w:r>
          </w:p>
        </w:tc>
        <w:tc>
          <w:tcPr>
            <w:tcW w:w="2835" w:type="dxa"/>
          </w:tcPr>
          <w:p w:rsidR="00E06350" w:rsidRPr="008C10CC" w:rsidRDefault="00E06350" w:rsidP="00FD05F2">
            <w:pPr>
              <w:rPr>
                <w:sz w:val="18"/>
                <w:szCs w:val="18"/>
              </w:rPr>
            </w:pPr>
            <w:r w:rsidRPr="008C10CC">
              <w:rPr>
                <w:rFonts w:hint="eastAsia"/>
                <w:sz w:val="18"/>
                <w:szCs w:val="18"/>
              </w:rPr>
              <w:t>存货人姓名</w:t>
            </w:r>
          </w:p>
        </w:tc>
        <w:tc>
          <w:tcPr>
            <w:tcW w:w="2127" w:type="dxa"/>
          </w:tcPr>
          <w:p w:rsidR="00E06350" w:rsidRPr="008C10CC" w:rsidRDefault="00E06350" w:rsidP="00FD05F2">
            <w:pPr>
              <w:rPr>
                <w:sz w:val="18"/>
                <w:szCs w:val="18"/>
              </w:rPr>
            </w:pPr>
            <w:r w:rsidRPr="008C10CC">
              <w:rPr>
                <w:rFonts w:hint="eastAsia"/>
                <w:sz w:val="18"/>
                <w:szCs w:val="18"/>
              </w:rPr>
              <w:t>存货人、存货单位</w:t>
            </w:r>
          </w:p>
        </w:tc>
        <w:tc>
          <w:tcPr>
            <w:tcW w:w="2664" w:type="dxa"/>
          </w:tcPr>
          <w:p w:rsidR="00E06350" w:rsidRPr="008C10CC" w:rsidRDefault="00E06350" w:rsidP="00FD05F2">
            <w:pPr>
              <w:rPr>
                <w:sz w:val="18"/>
                <w:szCs w:val="18"/>
              </w:rPr>
            </w:pPr>
            <w:r w:rsidRPr="008C10CC">
              <w:rPr>
                <w:rFonts w:hint="eastAsia"/>
                <w:sz w:val="18"/>
                <w:szCs w:val="18"/>
              </w:rPr>
              <w:t>存货人(单位</w:t>
            </w:r>
            <w:r w:rsidRPr="008C10CC">
              <w:rPr>
                <w:sz w:val="18"/>
                <w:szCs w:val="18"/>
              </w:rPr>
              <w:t>)</w:t>
            </w:r>
            <w:r w:rsidRPr="008C10CC">
              <w:rPr>
                <w:rFonts w:hint="eastAsia"/>
                <w:sz w:val="18"/>
                <w:szCs w:val="18"/>
              </w:rPr>
              <w:t>实名全称</w:t>
            </w:r>
          </w:p>
        </w:tc>
      </w:tr>
      <w:tr w:rsidR="00E06350" w:rsidRPr="008C10CC" w:rsidTr="002B6890">
        <w:tc>
          <w:tcPr>
            <w:tcW w:w="2091" w:type="dxa"/>
            <w:vMerge/>
          </w:tcPr>
          <w:p w:rsidR="00E06350" w:rsidRPr="008C10CC" w:rsidRDefault="00E06350" w:rsidP="00FD05F2">
            <w:pPr>
              <w:rPr>
                <w:sz w:val="18"/>
                <w:szCs w:val="18"/>
              </w:rPr>
            </w:pPr>
          </w:p>
        </w:tc>
        <w:tc>
          <w:tcPr>
            <w:tcW w:w="739" w:type="dxa"/>
          </w:tcPr>
          <w:p w:rsidR="00E06350" w:rsidRPr="008C10CC" w:rsidRDefault="00E06350" w:rsidP="00FD05F2">
            <w:pPr>
              <w:rPr>
                <w:sz w:val="18"/>
                <w:szCs w:val="18"/>
              </w:rPr>
            </w:pPr>
            <w:r w:rsidRPr="008C10CC">
              <w:rPr>
                <w:rFonts w:hint="eastAsia"/>
                <w:sz w:val="18"/>
                <w:szCs w:val="18"/>
              </w:rPr>
              <w:t>5</w:t>
            </w:r>
          </w:p>
        </w:tc>
        <w:tc>
          <w:tcPr>
            <w:tcW w:w="2835" w:type="dxa"/>
          </w:tcPr>
          <w:p w:rsidR="00E06350" w:rsidRPr="008C10CC" w:rsidRDefault="00E06350" w:rsidP="00FD05F2">
            <w:pPr>
              <w:rPr>
                <w:sz w:val="18"/>
                <w:szCs w:val="18"/>
              </w:rPr>
            </w:pPr>
            <w:r w:rsidRPr="008C10CC">
              <w:rPr>
                <w:rFonts w:hint="eastAsia"/>
                <w:sz w:val="18"/>
                <w:szCs w:val="18"/>
              </w:rPr>
              <w:t>存货人住所</w:t>
            </w:r>
          </w:p>
        </w:tc>
        <w:tc>
          <w:tcPr>
            <w:tcW w:w="2127" w:type="dxa"/>
          </w:tcPr>
          <w:p w:rsidR="00E06350" w:rsidRPr="008C10CC" w:rsidRDefault="00E06350" w:rsidP="00FD05F2">
            <w:pPr>
              <w:rPr>
                <w:sz w:val="18"/>
                <w:szCs w:val="18"/>
              </w:rPr>
            </w:pPr>
            <w:r w:rsidRPr="008C10CC">
              <w:rPr>
                <w:rFonts w:hint="eastAsia"/>
                <w:sz w:val="18"/>
                <w:szCs w:val="18"/>
              </w:rPr>
              <w:t>存货人地址</w:t>
            </w:r>
          </w:p>
        </w:tc>
        <w:tc>
          <w:tcPr>
            <w:tcW w:w="2664" w:type="dxa"/>
          </w:tcPr>
          <w:p w:rsidR="00E06350" w:rsidRPr="008C10CC" w:rsidRDefault="00E06350" w:rsidP="00FD05F2">
            <w:pPr>
              <w:rPr>
                <w:sz w:val="18"/>
                <w:szCs w:val="18"/>
              </w:rPr>
            </w:pPr>
          </w:p>
        </w:tc>
      </w:tr>
      <w:tr w:rsidR="00E06350" w:rsidRPr="008C10CC" w:rsidTr="002B6890">
        <w:tc>
          <w:tcPr>
            <w:tcW w:w="2091" w:type="dxa"/>
            <w:vMerge/>
          </w:tcPr>
          <w:p w:rsidR="00E06350" w:rsidRPr="008C10CC" w:rsidRDefault="00E06350" w:rsidP="00FD05F2">
            <w:pPr>
              <w:rPr>
                <w:sz w:val="18"/>
                <w:szCs w:val="18"/>
              </w:rPr>
            </w:pPr>
          </w:p>
        </w:tc>
        <w:tc>
          <w:tcPr>
            <w:tcW w:w="739" w:type="dxa"/>
          </w:tcPr>
          <w:p w:rsidR="00E06350" w:rsidRPr="008C10CC" w:rsidRDefault="00E06350" w:rsidP="00FD05F2">
            <w:pPr>
              <w:rPr>
                <w:sz w:val="18"/>
                <w:szCs w:val="18"/>
              </w:rPr>
            </w:pPr>
            <w:r w:rsidRPr="008C10CC">
              <w:rPr>
                <w:rFonts w:hint="eastAsia"/>
                <w:sz w:val="18"/>
                <w:szCs w:val="18"/>
              </w:rPr>
              <w:t>6</w:t>
            </w:r>
          </w:p>
        </w:tc>
        <w:tc>
          <w:tcPr>
            <w:tcW w:w="2835" w:type="dxa"/>
          </w:tcPr>
          <w:p w:rsidR="00E06350" w:rsidRPr="008C10CC" w:rsidRDefault="00E06350" w:rsidP="00FD05F2">
            <w:pPr>
              <w:rPr>
                <w:sz w:val="18"/>
                <w:szCs w:val="18"/>
              </w:rPr>
            </w:pPr>
            <w:r w:rsidRPr="008C10CC">
              <w:rPr>
                <w:rFonts w:hint="eastAsia"/>
                <w:sz w:val="18"/>
                <w:szCs w:val="18"/>
              </w:rPr>
              <w:t>保管人姓名</w:t>
            </w:r>
          </w:p>
        </w:tc>
        <w:tc>
          <w:tcPr>
            <w:tcW w:w="2127" w:type="dxa"/>
          </w:tcPr>
          <w:p w:rsidR="00E06350" w:rsidRPr="008C10CC" w:rsidRDefault="00E06350" w:rsidP="00FD05F2">
            <w:pPr>
              <w:rPr>
                <w:sz w:val="18"/>
                <w:szCs w:val="18"/>
              </w:rPr>
            </w:pPr>
            <w:r w:rsidRPr="008C10CC">
              <w:rPr>
                <w:rFonts w:hint="eastAsia"/>
                <w:sz w:val="18"/>
                <w:szCs w:val="18"/>
              </w:rPr>
              <w:t>保管人、保管人单位并盖章</w:t>
            </w:r>
          </w:p>
        </w:tc>
        <w:tc>
          <w:tcPr>
            <w:tcW w:w="2664" w:type="dxa"/>
          </w:tcPr>
          <w:p w:rsidR="00E06350" w:rsidRPr="008C10CC" w:rsidRDefault="00E06350" w:rsidP="00FD05F2">
            <w:pPr>
              <w:rPr>
                <w:sz w:val="18"/>
                <w:szCs w:val="18"/>
              </w:rPr>
            </w:pPr>
            <w:r w:rsidRPr="008C10CC">
              <w:rPr>
                <w:rFonts w:hint="eastAsia"/>
                <w:sz w:val="18"/>
                <w:szCs w:val="18"/>
              </w:rPr>
              <w:t>保管人单位实名全称并盖章</w:t>
            </w:r>
          </w:p>
        </w:tc>
      </w:tr>
      <w:tr w:rsidR="00E06350" w:rsidRPr="008C10CC" w:rsidTr="002B6890">
        <w:tc>
          <w:tcPr>
            <w:tcW w:w="2091" w:type="dxa"/>
            <w:vMerge/>
          </w:tcPr>
          <w:p w:rsidR="00E06350" w:rsidRPr="008C10CC" w:rsidRDefault="00E06350" w:rsidP="00FD05F2">
            <w:pPr>
              <w:rPr>
                <w:sz w:val="18"/>
                <w:szCs w:val="18"/>
              </w:rPr>
            </w:pPr>
          </w:p>
        </w:tc>
        <w:tc>
          <w:tcPr>
            <w:tcW w:w="739" w:type="dxa"/>
          </w:tcPr>
          <w:p w:rsidR="00E06350" w:rsidRPr="008C10CC" w:rsidRDefault="00E06350" w:rsidP="00FD05F2">
            <w:pPr>
              <w:rPr>
                <w:sz w:val="18"/>
                <w:szCs w:val="18"/>
              </w:rPr>
            </w:pPr>
            <w:r w:rsidRPr="008C10CC">
              <w:rPr>
                <w:rFonts w:hint="eastAsia"/>
                <w:sz w:val="18"/>
                <w:szCs w:val="18"/>
              </w:rPr>
              <w:t>7</w:t>
            </w:r>
          </w:p>
        </w:tc>
        <w:tc>
          <w:tcPr>
            <w:tcW w:w="2835" w:type="dxa"/>
          </w:tcPr>
          <w:p w:rsidR="00E06350" w:rsidRPr="008C10CC" w:rsidRDefault="00E06350" w:rsidP="00FD05F2">
            <w:pPr>
              <w:rPr>
                <w:sz w:val="18"/>
                <w:szCs w:val="18"/>
              </w:rPr>
            </w:pPr>
            <w:r w:rsidRPr="008C10CC">
              <w:rPr>
                <w:rFonts w:hint="eastAsia"/>
                <w:sz w:val="18"/>
                <w:szCs w:val="18"/>
              </w:rPr>
              <w:t>仓储物名称</w:t>
            </w:r>
          </w:p>
        </w:tc>
        <w:tc>
          <w:tcPr>
            <w:tcW w:w="2127" w:type="dxa"/>
          </w:tcPr>
          <w:p w:rsidR="00E06350" w:rsidRPr="008C10CC" w:rsidRDefault="00E06350" w:rsidP="00FD05F2">
            <w:pPr>
              <w:rPr>
                <w:sz w:val="18"/>
                <w:szCs w:val="18"/>
              </w:rPr>
            </w:pPr>
            <w:r w:rsidRPr="008C10CC">
              <w:rPr>
                <w:rFonts w:hint="eastAsia"/>
                <w:sz w:val="18"/>
                <w:szCs w:val="18"/>
              </w:rPr>
              <w:t>名称、品种</w:t>
            </w:r>
          </w:p>
          <w:p w:rsidR="00E06350" w:rsidRPr="008C10CC" w:rsidRDefault="00E06350" w:rsidP="00FD05F2">
            <w:pPr>
              <w:rPr>
                <w:sz w:val="18"/>
                <w:szCs w:val="18"/>
              </w:rPr>
            </w:pPr>
          </w:p>
        </w:tc>
        <w:tc>
          <w:tcPr>
            <w:tcW w:w="2664" w:type="dxa"/>
          </w:tcPr>
          <w:p w:rsidR="00E06350" w:rsidRPr="008C10CC" w:rsidRDefault="00E06350" w:rsidP="00FD05F2">
            <w:pPr>
              <w:rPr>
                <w:sz w:val="18"/>
                <w:szCs w:val="18"/>
              </w:rPr>
            </w:pPr>
          </w:p>
        </w:tc>
      </w:tr>
      <w:tr w:rsidR="00E06350" w:rsidRPr="008C10CC" w:rsidTr="002B6890">
        <w:tc>
          <w:tcPr>
            <w:tcW w:w="2091" w:type="dxa"/>
            <w:vMerge/>
          </w:tcPr>
          <w:p w:rsidR="00E06350" w:rsidRPr="008C10CC" w:rsidRDefault="00E06350" w:rsidP="00FD05F2">
            <w:pPr>
              <w:rPr>
                <w:sz w:val="18"/>
                <w:szCs w:val="18"/>
              </w:rPr>
            </w:pPr>
          </w:p>
        </w:tc>
        <w:tc>
          <w:tcPr>
            <w:tcW w:w="739" w:type="dxa"/>
          </w:tcPr>
          <w:p w:rsidR="00E06350" w:rsidRPr="008C10CC" w:rsidRDefault="00E06350" w:rsidP="00FD05F2">
            <w:pPr>
              <w:rPr>
                <w:sz w:val="18"/>
                <w:szCs w:val="18"/>
              </w:rPr>
            </w:pPr>
            <w:r w:rsidRPr="008C10CC">
              <w:rPr>
                <w:rFonts w:hint="eastAsia"/>
                <w:sz w:val="18"/>
                <w:szCs w:val="18"/>
              </w:rPr>
              <w:t>8</w:t>
            </w:r>
          </w:p>
        </w:tc>
        <w:tc>
          <w:tcPr>
            <w:tcW w:w="2835" w:type="dxa"/>
          </w:tcPr>
          <w:p w:rsidR="00E06350" w:rsidRPr="008C10CC" w:rsidRDefault="00E06350" w:rsidP="00FD05F2">
            <w:pPr>
              <w:rPr>
                <w:sz w:val="18"/>
                <w:szCs w:val="18"/>
              </w:rPr>
            </w:pPr>
            <w:r w:rsidRPr="008C10CC">
              <w:rPr>
                <w:rFonts w:hint="eastAsia"/>
                <w:sz w:val="18"/>
                <w:szCs w:val="18"/>
              </w:rPr>
              <w:t>仓管物规格</w:t>
            </w:r>
          </w:p>
        </w:tc>
        <w:tc>
          <w:tcPr>
            <w:tcW w:w="2127" w:type="dxa"/>
          </w:tcPr>
          <w:p w:rsidR="00E06350" w:rsidRPr="008C10CC" w:rsidRDefault="00E06350" w:rsidP="00FD05F2">
            <w:pPr>
              <w:rPr>
                <w:sz w:val="18"/>
                <w:szCs w:val="18"/>
              </w:rPr>
            </w:pPr>
            <w:r w:rsidRPr="008C10CC">
              <w:rPr>
                <w:rFonts w:hint="eastAsia"/>
                <w:sz w:val="18"/>
                <w:szCs w:val="18"/>
              </w:rPr>
              <w:t>规格、型号、等级</w:t>
            </w:r>
          </w:p>
        </w:tc>
        <w:tc>
          <w:tcPr>
            <w:tcW w:w="2664" w:type="dxa"/>
          </w:tcPr>
          <w:p w:rsidR="00E06350" w:rsidRPr="008C10CC" w:rsidRDefault="00E06350" w:rsidP="00FD05F2">
            <w:pPr>
              <w:rPr>
                <w:sz w:val="18"/>
                <w:szCs w:val="18"/>
              </w:rPr>
            </w:pPr>
          </w:p>
        </w:tc>
      </w:tr>
      <w:tr w:rsidR="00E06350" w:rsidRPr="008C10CC" w:rsidTr="002B6890">
        <w:tc>
          <w:tcPr>
            <w:tcW w:w="2091" w:type="dxa"/>
            <w:vMerge/>
          </w:tcPr>
          <w:p w:rsidR="00E06350" w:rsidRPr="008C10CC" w:rsidRDefault="00E06350" w:rsidP="00FD05F2">
            <w:pPr>
              <w:rPr>
                <w:sz w:val="18"/>
                <w:szCs w:val="18"/>
              </w:rPr>
            </w:pPr>
          </w:p>
        </w:tc>
        <w:tc>
          <w:tcPr>
            <w:tcW w:w="739" w:type="dxa"/>
          </w:tcPr>
          <w:p w:rsidR="00E06350" w:rsidRPr="008C10CC" w:rsidRDefault="00E06350" w:rsidP="00FD05F2">
            <w:pPr>
              <w:rPr>
                <w:sz w:val="18"/>
                <w:szCs w:val="18"/>
              </w:rPr>
            </w:pPr>
            <w:r w:rsidRPr="008C10CC">
              <w:rPr>
                <w:rFonts w:hint="eastAsia"/>
                <w:sz w:val="18"/>
                <w:szCs w:val="18"/>
              </w:rPr>
              <w:t>9</w:t>
            </w:r>
          </w:p>
        </w:tc>
        <w:tc>
          <w:tcPr>
            <w:tcW w:w="2835" w:type="dxa"/>
          </w:tcPr>
          <w:p w:rsidR="00E06350" w:rsidRPr="008C10CC" w:rsidRDefault="00E06350" w:rsidP="00FD05F2">
            <w:pPr>
              <w:rPr>
                <w:sz w:val="18"/>
                <w:szCs w:val="18"/>
              </w:rPr>
            </w:pPr>
            <w:r w:rsidRPr="008C10CC">
              <w:rPr>
                <w:rFonts w:hint="eastAsia"/>
                <w:sz w:val="18"/>
                <w:szCs w:val="18"/>
              </w:rPr>
              <w:t>仓储物包装</w:t>
            </w:r>
          </w:p>
        </w:tc>
        <w:tc>
          <w:tcPr>
            <w:tcW w:w="2127" w:type="dxa"/>
          </w:tcPr>
          <w:p w:rsidR="00E06350" w:rsidRPr="008C10CC" w:rsidRDefault="00E06350" w:rsidP="00FD05F2">
            <w:pPr>
              <w:rPr>
                <w:sz w:val="18"/>
                <w:szCs w:val="18"/>
              </w:rPr>
            </w:pPr>
            <w:r w:rsidRPr="008C10CC">
              <w:rPr>
                <w:rFonts w:hint="eastAsia"/>
                <w:sz w:val="18"/>
                <w:szCs w:val="18"/>
              </w:rPr>
              <w:t>包装</w:t>
            </w:r>
          </w:p>
        </w:tc>
        <w:tc>
          <w:tcPr>
            <w:tcW w:w="2664" w:type="dxa"/>
          </w:tcPr>
          <w:p w:rsidR="00E06350" w:rsidRPr="008C10CC" w:rsidRDefault="00E06350" w:rsidP="00FD05F2">
            <w:pPr>
              <w:rPr>
                <w:sz w:val="18"/>
                <w:szCs w:val="18"/>
              </w:rPr>
            </w:pPr>
          </w:p>
        </w:tc>
      </w:tr>
      <w:tr w:rsidR="00E06350" w:rsidRPr="008C10CC" w:rsidTr="002B6890">
        <w:tc>
          <w:tcPr>
            <w:tcW w:w="2091" w:type="dxa"/>
            <w:vMerge/>
          </w:tcPr>
          <w:p w:rsidR="00E06350" w:rsidRPr="008C10CC" w:rsidRDefault="00E06350" w:rsidP="00FD05F2">
            <w:pPr>
              <w:rPr>
                <w:sz w:val="18"/>
                <w:szCs w:val="18"/>
              </w:rPr>
            </w:pPr>
          </w:p>
        </w:tc>
        <w:tc>
          <w:tcPr>
            <w:tcW w:w="739" w:type="dxa"/>
          </w:tcPr>
          <w:p w:rsidR="00E06350" w:rsidRPr="008C10CC" w:rsidRDefault="00E06350" w:rsidP="00FD05F2">
            <w:pPr>
              <w:rPr>
                <w:sz w:val="18"/>
                <w:szCs w:val="18"/>
              </w:rPr>
            </w:pPr>
            <w:r w:rsidRPr="008C10CC">
              <w:rPr>
                <w:rFonts w:hint="eastAsia"/>
                <w:sz w:val="18"/>
                <w:szCs w:val="18"/>
              </w:rPr>
              <w:t>10</w:t>
            </w:r>
          </w:p>
        </w:tc>
        <w:tc>
          <w:tcPr>
            <w:tcW w:w="2835" w:type="dxa"/>
          </w:tcPr>
          <w:p w:rsidR="00E06350" w:rsidRPr="008C10CC" w:rsidRDefault="00E06350" w:rsidP="00FD05F2">
            <w:pPr>
              <w:rPr>
                <w:sz w:val="18"/>
                <w:szCs w:val="18"/>
              </w:rPr>
            </w:pPr>
            <w:r w:rsidRPr="008C10CC">
              <w:rPr>
                <w:rFonts w:hint="eastAsia"/>
                <w:sz w:val="18"/>
                <w:szCs w:val="18"/>
              </w:rPr>
              <w:t>仓储物计量单位</w:t>
            </w:r>
          </w:p>
        </w:tc>
        <w:tc>
          <w:tcPr>
            <w:tcW w:w="2127" w:type="dxa"/>
          </w:tcPr>
          <w:p w:rsidR="00E06350" w:rsidRPr="008C10CC" w:rsidRDefault="00E06350" w:rsidP="00FD05F2">
            <w:pPr>
              <w:rPr>
                <w:sz w:val="18"/>
                <w:szCs w:val="18"/>
              </w:rPr>
            </w:pPr>
            <w:r w:rsidRPr="008C10CC">
              <w:rPr>
                <w:rFonts w:hint="eastAsia"/>
                <w:sz w:val="18"/>
                <w:szCs w:val="18"/>
              </w:rPr>
              <w:t>单位</w:t>
            </w:r>
          </w:p>
        </w:tc>
        <w:tc>
          <w:tcPr>
            <w:tcW w:w="2664" w:type="dxa"/>
          </w:tcPr>
          <w:p w:rsidR="00E06350" w:rsidRPr="008C10CC" w:rsidRDefault="00E06350" w:rsidP="00FD05F2">
            <w:pPr>
              <w:rPr>
                <w:sz w:val="18"/>
                <w:szCs w:val="18"/>
              </w:rPr>
            </w:pPr>
            <w:r w:rsidRPr="008C10CC">
              <w:rPr>
                <w:rFonts w:hint="eastAsia"/>
                <w:sz w:val="18"/>
                <w:szCs w:val="18"/>
              </w:rPr>
              <w:t>件、千克、立方米等</w:t>
            </w:r>
          </w:p>
        </w:tc>
      </w:tr>
      <w:tr w:rsidR="00E06350" w:rsidRPr="008C10CC" w:rsidTr="002B6890">
        <w:tc>
          <w:tcPr>
            <w:tcW w:w="2091" w:type="dxa"/>
            <w:vMerge/>
          </w:tcPr>
          <w:p w:rsidR="00E06350" w:rsidRPr="008C10CC" w:rsidRDefault="00E06350" w:rsidP="00FD05F2">
            <w:pPr>
              <w:rPr>
                <w:sz w:val="18"/>
                <w:szCs w:val="18"/>
              </w:rPr>
            </w:pPr>
          </w:p>
        </w:tc>
        <w:tc>
          <w:tcPr>
            <w:tcW w:w="739" w:type="dxa"/>
          </w:tcPr>
          <w:p w:rsidR="00E06350" w:rsidRPr="008C10CC" w:rsidRDefault="00E06350" w:rsidP="00FD05F2">
            <w:pPr>
              <w:rPr>
                <w:sz w:val="18"/>
                <w:szCs w:val="18"/>
              </w:rPr>
            </w:pPr>
            <w:r w:rsidRPr="008C10CC">
              <w:rPr>
                <w:rFonts w:hint="eastAsia"/>
                <w:sz w:val="18"/>
                <w:szCs w:val="18"/>
              </w:rPr>
              <w:t>11</w:t>
            </w:r>
          </w:p>
        </w:tc>
        <w:tc>
          <w:tcPr>
            <w:tcW w:w="2835" w:type="dxa"/>
          </w:tcPr>
          <w:p w:rsidR="00E06350" w:rsidRPr="008C10CC" w:rsidRDefault="00E06350" w:rsidP="00FD05F2">
            <w:pPr>
              <w:rPr>
                <w:sz w:val="18"/>
                <w:szCs w:val="18"/>
              </w:rPr>
            </w:pPr>
            <w:r w:rsidRPr="008C10CC">
              <w:rPr>
                <w:rFonts w:hint="eastAsia"/>
                <w:sz w:val="18"/>
                <w:szCs w:val="18"/>
              </w:rPr>
              <w:t>仓储物数量</w:t>
            </w:r>
          </w:p>
        </w:tc>
        <w:tc>
          <w:tcPr>
            <w:tcW w:w="2127" w:type="dxa"/>
          </w:tcPr>
          <w:p w:rsidR="00E06350" w:rsidRPr="008C10CC" w:rsidRDefault="00E06350" w:rsidP="00FD05F2">
            <w:pPr>
              <w:rPr>
                <w:sz w:val="18"/>
                <w:szCs w:val="18"/>
              </w:rPr>
            </w:pPr>
            <w:r w:rsidRPr="008C10CC">
              <w:rPr>
                <w:rFonts w:hint="eastAsia"/>
                <w:sz w:val="18"/>
                <w:szCs w:val="18"/>
              </w:rPr>
              <w:t>数量</w:t>
            </w:r>
          </w:p>
        </w:tc>
        <w:tc>
          <w:tcPr>
            <w:tcW w:w="2664" w:type="dxa"/>
          </w:tcPr>
          <w:p w:rsidR="00E06350" w:rsidRPr="008C10CC" w:rsidRDefault="00E06350" w:rsidP="00FD05F2">
            <w:pPr>
              <w:rPr>
                <w:sz w:val="18"/>
                <w:szCs w:val="18"/>
              </w:rPr>
            </w:pPr>
          </w:p>
        </w:tc>
      </w:tr>
      <w:tr w:rsidR="00E06350" w:rsidRPr="008C10CC" w:rsidTr="002B6890">
        <w:tc>
          <w:tcPr>
            <w:tcW w:w="2091" w:type="dxa"/>
            <w:vMerge/>
          </w:tcPr>
          <w:p w:rsidR="00E06350" w:rsidRPr="008C10CC" w:rsidRDefault="00E06350" w:rsidP="00FD05F2">
            <w:pPr>
              <w:rPr>
                <w:sz w:val="18"/>
                <w:szCs w:val="18"/>
              </w:rPr>
            </w:pPr>
          </w:p>
        </w:tc>
        <w:tc>
          <w:tcPr>
            <w:tcW w:w="739" w:type="dxa"/>
          </w:tcPr>
          <w:p w:rsidR="00E06350" w:rsidRPr="008C10CC" w:rsidRDefault="00E06350" w:rsidP="00FD05F2">
            <w:pPr>
              <w:rPr>
                <w:sz w:val="18"/>
                <w:szCs w:val="18"/>
              </w:rPr>
            </w:pPr>
            <w:r w:rsidRPr="008C10CC">
              <w:rPr>
                <w:rFonts w:hint="eastAsia"/>
                <w:sz w:val="18"/>
                <w:szCs w:val="18"/>
              </w:rPr>
              <w:t>12</w:t>
            </w:r>
          </w:p>
        </w:tc>
        <w:tc>
          <w:tcPr>
            <w:tcW w:w="2835" w:type="dxa"/>
          </w:tcPr>
          <w:p w:rsidR="00E06350" w:rsidRPr="008C10CC" w:rsidRDefault="00E06350" w:rsidP="00FD05F2">
            <w:pPr>
              <w:rPr>
                <w:sz w:val="18"/>
                <w:szCs w:val="18"/>
              </w:rPr>
            </w:pPr>
            <w:r w:rsidRPr="008C10CC">
              <w:rPr>
                <w:rFonts w:hint="eastAsia"/>
                <w:sz w:val="18"/>
                <w:szCs w:val="18"/>
              </w:rPr>
              <w:t>仓储场所</w:t>
            </w:r>
          </w:p>
        </w:tc>
        <w:tc>
          <w:tcPr>
            <w:tcW w:w="2127" w:type="dxa"/>
          </w:tcPr>
          <w:p w:rsidR="00E06350" w:rsidRPr="008C10CC" w:rsidRDefault="00E06350" w:rsidP="00FD05F2">
            <w:pPr>
              <w:rPr>
                <w:sz w:val="18"/>
                <w:szCs w:val="18"/>
              </w:rPr>
            </w:pPr>
            <w:r w:rsidRPr="008C10CC">
              <w:rPr>
                <w:rFonts w:hint="eastAsia"/>
                <w:sz w:val="18"/>
                <w:szCs w:val="18"/>
              </w:rPr>
              <w:t>保管仓库地址</w:t>
            </w:r>
          </w:p>
        </w:tc>
        <w:tc>
          <w:tcPr>
            <w:tcW w:w="2664" w:type="dxa"/>
          </w:tcPr>
          <w:p w:rsidR="00E06350" w:rsidRPr="008C10CC" w:rsidRDefault="00E06350" w:rsidP="00FD05F2">
            <w:pPr>
              <w:rPr>
                <w:sz w:val="18"/>
                <w:szCs w:val="18"/>
              </w:rPr>
            </w:pPr>
          </w:p>
        </w:tc>
      </w:tr>
      <w:tr w:rsidR="00E06350" w:rsidRPr="008C10CC" w:rsidTr="002B6890">
        <w:tc>
          <w:tcPr>
            <w:tcW w:w="2091" w:type="dxa"/>
            <w:vMerge/>
          </w:tcPr>
          <w:p w:rsidR="00E06350" w:rsidRPr="008C10CC" w:rsidRDefault="00E06350" w:rsidP="00FD05F2">
            <w:pPr>
              <w:rPr>
                <w:sz w:val="18"/>
                <w:szCs w:val="18"/>
              </w:rPr>
            </w:pPr>
          </w:p>
        </w:tc>
        <w:tc>
          <w:tcPr>
            <w:tcW w:w="739" w:type="dxa"/>
          </w:tcPr>
          <w:p w:rsidR="00E06350" w:rsidRPr="008C10CC" w:rsidRDefault="00E06350" w:rsidP="00FD05F2">
            <w:pPr>
              <w:rPr>
                <w:sz w:val="18"/>
                <w:szCs w:val="18"/>
              </w:rPr>
            </w:pPr>
            <w:r w:rsidRPr="008C10CC">
              <w:rPr>
                <w:rFonts w:hint="eastAsia"/>
                <w:sz w:val="18"/>
                <w:szCs w:val="18"/>
              </w:rPr>
              <w:t>13</w:t>
            </w:r>
          </w:p>
        </w:tc>
        <w:tc>
          <w:tcPr>
            <w:tcW w:w="2835" w:type="dxa"/>
          </w:tcPr>
          <w:p w:rsidR="00E06350" w:rsidRPr="008C10CC" w:rsidRDefault="00E06350" w:rsidP="00FD05F2">
            <w:pPr>
              <w:rPr>
                <w:sz w:val="18"/>
                <w:szCs w:val="18"/>
              </w:rPr>
            </w:pPr>
            <w:r w:rsidRPr="008C10CC">
              <w:rPr>
                <w:rFonts w:hint="eastAsia"/>
                <w:sz w:val="18"/>
                <w:szCs w:val="18"/>
              </w:rPr>
              <w:t>交货人</w:t>
            </w:r>
          </w:p>
        </w:tc>
        <w:tc>
          <w:tcPr>
            <w:tcW w:w="2127" w:type="dxa"/>
          </w:tcPr>
          <w:p w:rsidR="00E06350" w:rsidRPr="008C10CC" w:rsidRDefault="00E06350" w:rsidP="00FD05F2">
            <w:pPr>
              <w:rPr>
                <w:sz w:val="18"/>
                <w:szCs w:val="18"/>
              </w:rPr>
            </w:pPr>
            <w:r w:rsidRPr="008C10CC">
              <w:rPr>
                <w:rFonts w:hint="eastAsia"/>
                <w:sz w:val="18"/>
                <w:szCs w:val="18"/>
              </w:rPr>
              <w:t>交货人签字、送货人签字</w:t>
            </w:r>
          </w:p>
        </w:tc>
        <w:tc>
          <w:tcPr>
            <w:tcW w:w="2664" w:type="dxa"/>
          </w:tcPr>
          <w:p w:rsidR="00E06350" w:rsidRPr="008C10CC" w:rsidRDefault="00E06350" w:rsidP="00FD05F2">
            <w:pPr>
              <w:rPr>
                <w:sz w:val="18"/>
                <w:szCs w:val="18"/>
              </w:rPr>
            </w:pPr>
            <w:r w:rsidRPr="008C10CC">
              <w:rPr>
                <w:rFonts w:hint="eastAsia"/>
                <w:sz w:val="18"/>
                <w:szCs w:val="18"/>
              </w:rPr>
              <w:t>填写“自然人”姓名</w:t>
            </w:r>
          </w:p>
        </w:tc>
      </w:tr>
      <w:tr w:rsidR="00E06350" w:rsidRPr="008C10CC" w:rsidTr="002B6890">
        <w:tc>
          <w:tcPr>
            <w:tcW w:w="2091" w:type="dxa"/>
            <w:vMerge/>
          </w:tcPr>
          <w:p w:rsidR="00E06350" w:rsidRPr="008C10CC" w:rsidRDefault="00E06350" w:rsidP="00FD05F2">
            <w:pPr>
              <w:rPr>
                <w:sz w:val="18"/>
                <w:szCs w:val="18"/>
              </w:rPr>
            </w:pPr>
          </w:p>
        </w:tc>
        <w:tc>
          <w:tcPr>
            <w:tcW w:w="739" w:type="dxa"/>
          </w:tcPr>
          <w:p w:rsidR="00E06350" w:rsidRPr="008C10CC" w:rsidRDefault="00E06350" w:rsidP="00FD05F2">
            <w:pPr>
              <w:rPr>
                <w:sz w:val="18"/>
                <w:szCs w:val="18"/>
              </w:rPr>
            </w:pPr>
            <w:r w:rsidRPr="008C10CC">
              <w:rPr>
                <w:rFonts w:hint="eastAsia"/>
                <w:sz w:val="18"/>
                <w:szCs w:val="18"/>
              </w:rPr>
              <w:t>14</w:t>
            </w:r>
          </w:p>
        </w:tc>
        <w:tc>
          <w:tcPr>
            <w:tcW w:w="2835" w:type="dxa"/>
          </w:tcPr>
          <w:p w:rsidR="00E06350" w:rsidRPr="008C10CC" w:rsidRDefault="00E06350" w:rsidP="00FD05F2">
            <w:pPr>
              <w:rPr>
                <w:sz w:val="18"/>
                <w:szCs w:val="18"/>
              </w:rPr>
            </w:pPr>
            <w:r w:rsidRPr="008C10CC">
              <w:rPr>
                <w:rFonts w:hint="eastAsia"/>
                <w:sz w:val="18"/>
                <w:szCs w:val="18"/>
              </w:rPr>
              <w:t>收货人</w:t>
            </w:r>
          </w:p>
        </w:tc>
        <w:tc>
          <w:tcPr>
            <w:tcW w:w="2127" w:type="dxa"/>
          </w:tcPr>
          <w:p w:rsidR="00E06350" w:rsidRPr="008C10CC" w:rsidRDefault="00E06350" w:rsidP="00FD05F2">
            <w:pPr>
              <w:rPr>
                <w:sz w:val="18"/>
                <w:szCs w:val="18"/>
              </w:rPr>
            </w:pPr>
            <w:r w:rsidRPr="008C10CC">
              <w:rPr>
                <w:rFonts w:hint="eastAsia"/>
                <w:sz w:val="18"/>
                <w:szCs w:val="18"/>
              </w:rPr>
              <w:t>仓库收货人、验货人、填发人</w:t>
            </w:r>
          </w:p>
        </w:tc>
        <w:tc>
          <w:tcPr>
            <w:tcW w:w="2664" w:type="dxa"/>
          </w:tcPr>
          <w:p w:rsidR="00E06350" w:rsidRPr="008C10CC" w:rsidRDefault="00E06350" w:rsidP="00FD05F2">
            <w:pPr>
              <w:rPr>
                <w:sz w:val="18"/>
                <w:szCs w:val="18"/>
              </w:rPr>
            </w:pPr>
            <w:r w:rsidRPr="008C10CC">
              <w:rPr>
                <w:rFonts w:hint="eastAsia"/>
                <w:sz w:val="18"/>
                <w:szCs w:val="18"/>
              </w:rPr>
              <w:t>填写“自然人”姓名</w:t>
            </w:r>
          </w:p>
        </w:tc>
      </w:tr>
      <w:tr w:rsidR="007319B0" w:rsidRPr="008C10CC" w:rsidTr="002B6890">
        <w:tc>
          <w:tcPr>
            <w:tcW w:w="2091" w:type="dxa"/>
            <w:vMerge w:val="restart"/>
          </w:tcPr>
          <w:p w:rsidR="007319B0" w:rsidRPr="008C10CC" w:rsidRDefault="001E2AB7" w:rsidP="001E2AB7">
            <w:pPr>
              <w:spacing w:line="720" w:lineRule="auto"/>
              <w:jc w:val="center"/>
              <w:rPr>
                <w:sz w:val="18"/>
                <w:szCs w:val="18"/>
              </w:rPr>
            </w:pPr>
            <w:r w:rsidRPr="008C10CC">
              <w:rPr>
                <w:rFonts w:hint="eastAsia"/>
                <w:sz w:val="18"/>
                <w:szCs w:val="18"/>
              </w:rPr>
              <w:t>可</w:t>
            </w:r>
          </w:p>
          <w:p w:rsidR="001E2AB7" w:rsidRPr="008C10CC" w:rsidRDefault="001E2AB7" w:rsidP="001E2AB7">
            <w:pPr>
              <w:spacing w:line="720" w:lineRule="auto"/>
              <w:jc w:val="center"/>
              <w:rPr>
                <w:sz w:val="18"/>
                <w:szCs w:val="18"/>
              </w:rPr>
            </w:pPr>
            <w:r w:rsidRPr="008C10CC">
              <w:rPr>
                <w:rFonts w:hint="eastAsia"/>
                <w:sz w:val="18"/>
                <w:szCs w:val="18"/>
              </w:rPr>
              <w:t>流</w:t>
            </w:r>
          </w:p>
          <w:p w:rsidR="001E2AB7" w:rsidRPr="008C10CC" w:rsidRDefault="001E2AB7" w:rsidP="001E2AB7">
            <w:pPr>
              <w:spacing w:line="720" w:lineRule="auto"/>
              <w:jc w:val="center"/>
              <w:rPr>
                <w:sz w:val="18"/>
                <w:szCs w:val="18"/>
              </w:rPr>
            </w:pPr>
            <w:r w:rsidRPr="008C10CC">
              <w:rPr>
                <w:rFonts w:hint="eastAsia"/>
                <w:sz w:val="18"/>
                <w:szCs w:val="18"/>
              </w:rPr>
              <w:t>转</w:t>
            </w:r>
          </w:p>
          <w:p w:rsidR="001E2AB7" w:rsidRPr="008C10CC" w:rsidRDefault="001E2AB7" w:rsidP="001E2AB7">
            <w:pPr>
              <w:spacing w:line="720" w:lineRule="auto"/>
              <w:jc w:val="center"/>
              <w:rPr>
                <w:sz w:val="18"/>
                <w:szCs w:val="18"/>
              </w:rPr>
            </w:pPr>
            <w:r w:rsidRPr="008C10CC">
              <w:rPr>
                <w:rFonts w:hint="eastAsia"/>
                <w:sz w:val="18"/>
                <w:szCs w:val="18"/>
              </w:rPr>
              <w:t>仓</w:t>
            </w:r>
          </w:p>
          <w:p w:rsidR="001E2AB7" w:rsidRPr="008C10CC" w:rsidRDefault="001E2AB7" w:rsidP="001E2AB7">
            <w:pPr>
              <w:spacing w:line="720" w:lineRule="auto"/>
              <w:jc w:val="center"/>
              <w:rPr>
                <w:sz w:val="18"/>
                <w:szCs w:val="18"/>
              </w:rPr>
            </w:pPr>
            <w:r w:rsidRPr="008C10CC">
              <w:rPr>
                <w:rFonts w:hint="eastAsia"/>
                <w:sz w:val="18"/>
                <w:szCs w:val="18"/>
              </w:rPr>
              <w:t>单</w:t>
            </w:r>
          </w:p>
        </w:tc>
        <w:tc>
          <w:tcPr>
            <w:tcW w:w="739" w:type="dxa"/>
          </w:tcPr>
          <w:p w:rsidR="007319B0" w:rsidRPr="008C10CC" w:rsidRDefault="007319B0" w:rsidP="00FD05F2">
            <w:pPr>
              <w:rPr>
                <w:sz w:val="18"/>
                <w:szCs w:val="18"/>
              </w:rPr>
            </w:pPr>
            <w:r w:rsidRPr="008C10CC">
              <w:rPr>
                <w:rFonts w:hint="eastAsia"/>
                <w:sz w:val="18"/>
                <w:szCs w:val="18"/>
              </w:rPr>
              <w:t>15</w:t>
            </w:r>
          </w:p>
        </w:tc>
        <w:tc>
          <w:tcPr>
            <w:tcW w:w="2835" w:type="dxa"/>
          </w:tcPr>
          <w:p w:rsidR="007319B0" w:rsidRPr="008C10CC" w:rsidRDefault="007319B0" w:rsidP="00FD05F2">
            <w:pPr>
              <w:rPr>
                <w:sz w:val="18"/>
                <w:szCs w:val="18"/>
              </w:rPr>
            </w:pPr>
            <w:r w:rsidRPr="008C10CC">
              <w:rPr>
                <w:rFonts w:hint="eastAsia"/>
                <w:sz w:val="18"/>
                <w:szCs w:val="18"/>
              </w:rPr>
              <w:t>仓储物标记</w:t>
            </w:r>
          </w:p>
        </w:tc>
        <w:tc>
          <w:tcPr>
            <w:tcW w:w="2127" w:type="dxa"/>
          </w:tcPr>
          <w:p w:rsidR="007319B0" w:rsidRPr="008C10CC" w:rsidRDefault="007319B0" w:rsidP="00FD05F2">
            <w:pPr>
              <w:rPr>
                <w:sz w:val="18"/>
                <w:szCs w:val="18"/>
              </w:rPr>
            </w:pPr>
            <w:r w:rsidRPr="008C10CC">
              <w:rPr>
                <w:rFonts w:hint="eastAsia"/>
                <w:sz w:val="18"/>
                <w:szCs w:val="18"/>
              </w:rPr>
              <w:t>标记、商标、生成厂家、生产日期、产地、含量</w:t>
            </w:r>
          </w:p>
        </w:tc>
        <w:tc>
          <w:tcPr>
            <w:tcW w:w="2664" w:type="dxa"/>
          </w:tcPr>
          <w:p w:rsidR="007319B0" w:rsidRPr="008C10CC" w:rsidRDefault="007319B0" w:rsidP="00FD05F2">
            <w:pPr>
              <w:rPr>
                <w:sz w:val="18"/>
                <w:szCs w:val="18"/>
              </w:rPr>
            </w:pPr>
          </w:p>
        </w:tc>
      </w:tr>
      <w:tr w:rsidR="007319B0" w:rsidRPr="008C10CC" w:rsidTr="002B6890">
        <w:tc>
          <w:tcPr>
            <w:tcW w:w="2091" w:type="dxa"/>
            <w:vMerge/>
          </w:tcPr>
          <w:p w:rsidR="007319B0" w:rsidRPr="008C10CC" w:rsidRDefault="007319B0" w:rsidP="00FD05F2">
            <w:pPr>
              <w:rPr>
                <w:sz w:val="18"/>
                <w:szCs w:val="18"/>
              </w:rPr>
            </w:pPr>
          </w:p>
        </w:tc>
        <w:tc>
          <w:tcPr>
            <w:tcW w:w="739" w:type="dxa"/>
          </w:tcPr>
          <w:p w:rsidR="007319B0" w:rsidRPr="008C10CC" w:rsidRDefault="007319B0" w:rsidP="00FD05F2">
            <w:pPr>
              <w:rPr>
                <w:sz w:val="18"/>
                <w:szCs w:val="18"/>
              </w:rPr>
            </w:pPr>
            <w:r w:rsidRPr="008C10CC">
              <w:rPr>
                <w:rFonts w:hint="eastAsia"/>
                <w:sz w:val="18"/>
                <w:szCs w:val="18"/>
              </w:rPr>
              <w:t>16</w:t>
            </w:r>
          </w:p>
        </w:tc>
        <w:tc>
          <w:tcPr>
            <w:tcW w:w="2835" w:type="dxa"/>
          </w:tcPr>
          <w:p w:rsidR="007319B0" w:rsidRPr="008C10CC" w:rsidRDefault="007319B0" w:rsidP="00FD05F2">
            <w:pPr>
              <w:rPr>
                <w:sz w:val="18"/>
                <w:szCs w:val="18"/>
              </w:rPr>
            </w:pPr>
            <w:r w:rsidRPr="008C10CC">
              <w:rPr>
                <w:rFonts w:hint="eastAsia"/>
                <w:sz w:val="18"/>
                <w:szCs w:val="18"/>
              </w:rPr>
              <w:t>仓储物损耗标准</w:t>
            </w:r>
          </w:p>
        </w:tc>
        <w:tc>
          <w:tcPr>
            <w:tcW w:w="2127" w:type="dxa"/>
          </w:tcPr>
          <w:p w:rsidR="007319B0" w:rsidRPr="008C10CC" w:rsidRDefault="007319B0" w:rsidP="00FD05F2">
            <w:pPr>
              <w:rPr>
                <w:sz w:val="18"/>
                <w:szCs w:val="18"/>
              </w:rPr>
            </w:pPr>
            <w:r w:rsidRPr="008C10CC">
              <w:rPr>
                <w:rFonts w:hint="eastAsia"/>
                <w:sz w:val="18"/>
                <w:szCs w:val="18"/>
              </w:rPr>
              <w:t>损耗标准</w:t>
            </w:r>
          </w:p>
        </w:tc>
        <w:tc>
          <w:tcPr>
            <w:tcW w:w="2664" w:type="dxa"/>
          </w:tcPr>
          <w:p w:rsidR="007319B0" w:rsidRPr="008C10CC" w:rsidRDefault="007319B0" w:rsidP="00FD05F2">
            <w:pPr>
              <w:rPr>
                <w:sz w:val="18"/>
                <w:szCs w:val="18"/>
              </w:rPr>
            </w:pPr>
          </w:p>
        </w:tc>
      </w:tr>
      <w:tr w:rsidR="007319B0" w:rsidRPr="008C10CC" w:rsidTr="002B6890">
        <w:tc>
          <w:tcPr>
            <w:tcW w:w="2091" w:type="dxa"/>
            <w:vMerge/>
          </w:tcPr>
          <w:p w:rsidR="007319B0" w:rsidRPr="008C10CC" w:rsidRDefault="007319B0" w:rsidP="00FD05F2">
            <w:pPr>
              <w:rPr>
                <w:sz w:val="18"/>
                <w:szCs w:val="18"/>
              </w:rPr>
            </w:pPr>
          </w:p>
        </w:tc>
        <w:tc>
          <w:tcPr>
            <w:tcW w:w="739" w:type="dxa"/>
          </w:tcPr>
          <w:p w:rsidR="007319B0" w:rsidRPr="008C10CC" w:rsidRDefault="007319B0" w:rsidP="00FD05F2">
            <w:pPr>
              <w:rPr>
                <w:sz w:val="18"/>
                <w:szCs w:val="18"/>
              </w:rPr>
            </w:pPr>
            <w:r w:rsidRPr="008C10CC">
              <w:rPr>
                <w:rFonts w:hint="eastAsia"/>
                <w:sz w:val="18"/>
                <w:szCs w:val="18"/>
              </w:rPr>
              <w:t>17</w:t>
            </w:r>
          </w:p>
        </w:tc>
        <w:tc>
          <w:tcPr>
            <w:tcW w:w="2835" w:type="dxa"/>
          </w:tcPr>
          <w:p w:rsidR="007319B0" w:rsidRPr="008C10CC" w:rsidRDefault="007319B0" w:rsidP="00FD05F2">
            <w:pPr>
              <w:rPr>
                <w:sz w:val="18"/>
                <w:szCs w:val="18"/>
              </w:rPr>
            </w:pPr>
            <w:r w:rsidRPr="008C10CC">
              <w:rPr>
                <w:rFonts w:hint="eastAsia"/>
                <w:sz w:val="18"/>
                <w:szCs w:val="18"/>
              </w:rPr>
              <w:t>仓储费率</w:t>
            </w:r>
          </w:p>
        </w:tc>
        <w:tc>
          <w:tcPr>
            <w:tcW w:w="2127" w:type="dxa"/>
          </w:tcPr>
          <w:p w:rsidR="007319B0" w:rsidRPr="008C10CC" w:rsidRDefault="007319B0" w:rsidP="00FD05F2">
            <w:pPr>
              <w:rPr>
                <w:sz w:val="18"/>
                <w:szCs w:val="18"/>
              </w:rPr>
            </w:pPr>
            <w:r w:rsidRPr="008C10CC">
              <w:rPr>
                <w:rFonts w:hint="eastAsia"/>
                <w:sz w:val="18"/>
                <w:szCs w:val="18"/>
              </w:rPr>
              <w:t>仓储费率</w:t>
            </w:r>
          </w:p>
        </w:tc>
        <w:tc>
          <w:tcPr>
            <w:tcW w:w="2664" w:type="dxa"/>
          </w:tcPr>
          <w:p w:rsidR="007319B0" w:rsidRPr="008C10CC" w:rsidRDefault="007319B0" w:rsidP="00FD05F2">
            <w:pPr>
              <w:rPr>
                <w:sz w:val="18"/>
                <w:szCs w:val="18"/>
              </w:rPr>
            </w:pPr>
          </w:p>
        </w:tc>
      </w:tr>
      <w:tr w:rsidR="007319B0" w:rsidRPr="008C10CC" w:rsidTr="002B6890">
        <w:tc>
          <w:tcPr>
            <w:tcW w:w="2091" w:type="dxa"/>
            <w:vMerge/>
          </w:tcPr>
          <w:p w:rsidR="007319B0" w:rsidRPr="008C10CC" w:rsidRDefault="007319B0" w:rsidP="00FD05F2">
            <w:pPr>
              <w:rPr>
                <w:sz w:val="18"/>
                <w:szCs w:val="18"/>
              </w:rPr>
            </w:pPr>
          </w:p>
        </w:tc>
        <w:tc>
          <w:tcPr>
            <w:tcW w:w="739" w:type="dxa"/>
          </w:tcPr>
          <w:p w:rsidR="007319B0" w:rsidRPr="008C10CC" w:rsidRDefault="007319B0" w:rsidP="00FD05F2">
            <w:pPr>
              <w:rPr>
                <w:sz w:val="18"/>
                <w:szCs w:val="18"/>
              </w:rPr>
            </w:pPr>
            <w:r w:rsidRPr="008C10CC">
              <w:rPr>
                <w:rFonts w:hint="eastAsia"/>
                <w:sz w:val="18"/>
                <w:szCs w:val="18"/>
              </w:rPr>
              <w:t>18</w:t>
            </w:r>
          </w:p>
        </w:tc>
        <w:tc>
          <w:tcPr>
            <w:tcW w:w="2835" w:type="dxa"/>
          </w:tcPr>
          <w:p w:rsidR="007319B0" w:rsidRPr="008C10CC" w:rsidRDefault="007319B0" w:rsidP="00FD05F2">
            <w:pPr>
              <w:rPr>
                <w:sz w:val="18"/>
                <w:szCs w:val="18"/>
              </w:rPr>
            </w:pPr>
            <w:r w:rsidRPr="008C10CC">
              <w:rPr>
                <w:rFonts w:hint="eastAsia"/>
                <w:sz w:val="18"/>
                <w:szCs w:val="18"/>
              </w:rPr>
              <w:t>仓储物价格</w:t>
            </w:r>
          </w:p>
        </w:tc>
        <w:tc>
          <w:tcPr>
            <w:tcW w:w="2127" w:type="dxa"/>
          </w:tcPr>
          <w:p w:rsidR="007319B0" w:rsidRPr="008C10CC" w:rsidRDefault="007319B0" w:rsidP="00FD05F2">
            <w:pPr>
              <w:rPr>
                <w:sz w:val="18"/>
                <w:szCs w:val="18"/>
              </w:rPr>
            </w:pPr>
            <w:r w:rsidRPr="008C10CC">
              <w:rPr>
                <w:rFonts w:hint="eastAsia"/>
                <w:sz w:val="18"/>
                <w:szCs w:val="18"/>
              </w:rPr>
              <w:t>货物合计金额、货值</w:t>
            </w:r>
          </w:p>
        </w:tc>
        <w:tc>
          <w:tcPr>
            <w:tcW w:w="2664" w:type="dxa"/>
          </w:tcPr>
          <w:p w:rsidR="007319B0" w:rsidRPr="008C10CC" w:rsidRDefault="007319B0" w:rsidP="00FD05F2">
            <w:pPr>
              <w:rPr>
                <w:sz w:val="18"/>
                <w:szCs w:val="18"/>
              </w:rPr>
            </w:pPr>
            <w:r w:rsidRPr="008C10CC">
              <w:rPr>
                <w:rFonts w:hint="eastAsia"/>
                <w:sz w:val="18"/>
                <w:szCs w:val="18"/>
              </w:rPr>
              <w:t>货物价值大写、小写同时填写</w:t>
            </w:r>
          </w:p>
        </w:tc>
      </w:tr>
      <w:tr w:rsidR="007319B0" w:rsidRPr="008C10CC" w:rsidTr="002B6890">
        <w:tc>
          <w:tcPr>
            <w:tcW w:w="2091" w:type="dxa"/>
            <w:vMerge/>
          </w:tcPr>
          <w:p w:rsidR="007319B0" w:rsidRPr="008C10CC" w:rsidRDefault="007319B0" w:rsidP="00FD05F2">
            <w:pPr>
              <w:rPr>
                <w:sz w:val="18"/>
                <w:szCs w:val="18"/>
              </w:rPr>
            </w:pPr>
          </w:p>
        </w:tc>
        <w:tc>
          <w:tcPr>
            <w:tcW w:w="739" w:type="dxa"/>
          </w:tcPr>
          <w:p w:rsidR="007319B0" w:rsidRPr="008C10CC" w:rsidRDefault="007319B0" w:rsidP="00FD05F2">
            <w:pPr>
              <w:rPr>
                <w:sz w:val="18"/>
                <w:szCs w:val="18"/>
              </w:rPr>
            </w:pPr>
            <w:r w:rsidRPr="008C10CC">
              <w:rPr>
                <w:rFonts w:hint="eastAsia"/>
                <w:sz w:val="18"/>
                <w:szCs w:val="18"/>
              </w:rPr>
              <w:t>19</w:t>
            </w:r>
          </w:p>
        </w:tc>
        <w:tc>
          <w:tcPr>
            <w:tcW w:w="2835" w:type="dxa"/>
          </w:tcPr>
          <w:p w:rsidR="007319B0" w:rsidRPr="008C10CC" w:rsidRDefault="007319B0" w:rsidP="00FD05F2">
            <w:pPr>
              <w:rPr>
                <w:sz w:val="18"/>
                <w:szCs w:val="18"/>
              </w:rPr>
            </w:pPr>
            <w:r w:rsidRPr="008C10CC">
              <w:rPr>
                <w:rFonts w:hint="eastAsia"/>
                <w:sz w:val="18"/>
                <w:szCs w:val="18"/>
              </w:rPr>
              <w:t>凭证权利提示</w:t>
            </w:r>
          </w:p>
        </w:tc>
        <w:tc>
          <w:tcPr>
            <w:tcW w:w="2127" w:type="dxa"/>
          </w:tcPr>
          <w:p w:rsidR="007319B0" w:rsidRPr="008C10CC" w:rsidRDefault="007319B0" w:rsidP="00FD05F2">
            <w:pPr>
              <w:rPr>
                <w:sz w:val="18"/>
                <w:szCs w:val="18"/>
              </w:rPr>
            </w:pPr>
            <w:r w:rsidRPr="008C10CC">
              <w:rPr>
                <w:rFonts w:hint="eastAsia"/>
                <w:sz w:val="18"/>
                <w:szCs w:val="18"/>
              </w:rPr>
              <w:t>凭单提货</w:t>
            </w:r>
          </w:p>
        </w:tc>
        <w:tc>
          <w:tcPr>
            <w:tcW w:w="2664" w:type="dxa"/>
          </w:tcPr>
          <w:p w:rsidR="007319B0" w:rsidRPr="008C10CC" w:rsidRDefault="007319B0" w:rsidP="00FD05F2">
            <w:pPr>
              <w:rPr>
                <w:sz w:val="18"/>
                <w:szCs w:val="18"/>
              </w:rPr>
            </w:pPr>
          </w:p>
        </w:tc>
      </w:tr>
      <w:tr w:rsidR="007319B0" w:rsidRPr="008C10CC" w:rsidTr="002B6890">
        <w:tc>
          <w:tcPr>
            <w:tcW w:w="2091" w:type="dxa"/>
            <w:vMerge/>
          </w:tcPr>
          <w:p w:rsidR="007319B0" w:rsidRPr="008C10CC" w:rsidRDefault="007319B0" w:rsidP="00FD05F2">
            <w:pPr>
              <w:rPr>
                <w:sz w:val="18"/>
                <w:szCs w:val="18"/>
              </w:rPr>
            </w:pPr>
          </w:p>
        </w:tc>
        <w:tc>
          <w:tcPr>
            <w:tcW w:w="739" w:type="dxa"/>
          </w:tcPr>
          <w:p w:rsidR="007319B0" w:rsidRPr="008C10CC" w:rsidRDefault="007319B0" w:rsidP="00FD05F2">
            <w:pPr>
              <w:rPr>
                <w:sz w:val="18"/>
                <w:szCs w:val="18"/>
              </w:rPr>
            </w:pPr>
            <w:r w:rsidRPr="008C10CC">
              <w:rPr>
                <w:rFonts w:hint="eastAsia"/>
                <w:sz w:val="18"/>
                <w:szCs w:val="18"/>
              </w:rPr>
              <w:t>20</w:t>
            </w:r>
          </w:p>
        </w:tc>
        <w:tc>
          <w:tcPr>
            <w:tcW w:w="2835" w:type="dxa"/>
          </w:tcPr>
          <w:p w:rsidR="007319B0" w:rsidRPr="008C10CC" w:rsidRDefault="007319B0" w:rsidP="00FD05F2">
            <w:pPr>
              <w:rPr>
                <w:sz w:val="18"/>
                <w:szCs w:val="18"/>
              </w:rPr>
            </w:pPr>
            <w:r w:rsidRPr="008C10CC">
              <w:rPr>
                <w:rFonts w:hint="eastAsia"/>
                <w:sz w:val="18"/>
                <w:szCs w:val="18"/>
              </w:rPr>
              <w:t>仓库发货日期</w:t>
            </w:r>
          </w:p>
        </w:tc>
        <w:tc>
          <w:tcPr>
            <w:tcW w:w="2127" w:type="dxa"/>
          </w:tcPr>
          <w:p w:rsidR="007319B0" w:rsidRPr="008C10CC" w:rsidRDefault="007319B0" w:rsidP="00FD05F2">
            <w:pPr>
              <w:rPr>
                <w:sz w:val="18"/>
                <w:szCs w:val="18"/>
              </w:rPr>
            </w:pPr>
            <w:r w:rsidRPr="008C10CC">
              <w:rPr>
                <w:rFonts w:hint="eastAsia"/>
                <w:sz w:val="18"/>
                <w:szCs w:val="18"/>
              </w:rPr>
              <w:t>发货日期、提货日期</w:t>
            </w:r>
          </w:p>
        </w:tc>
        <w:tc>
          <w:tcPr>
            <w:tcW w:w="2664" w:type="dxa"/>
          </w:tcPr>
          <w:p w:rsidR="007319B0" w:rsidRPr="008C10CC" w:rsidRDefault="007319B0" w:rsidP="00FD05F2">
            <w:pPr>
              <w:rPr>
                <w:sz w:val="18"/>
                <w:szCs w:val="18"/>
              </w:rPr>
            </w:pPr>
          </w:p>
        </w:tc>
      </w:tr>
      <w:tr w:rsidR="007319B0" w:rsidRPr="008C10CC" w:rsidTr="002B6890">
        <w:tc>
          <w:tcPr>
            <w:tcW w:w="2091" w:type="dxa"/>
            <w:vMerge/>
          </w:tcPr>
          <w:p w:rsidR="007319B0" w:rsidRPr="008C10CC" w:rsidRDefault="007319B0" w:rsidP="00FD05F2">
            <w:pPr>
              <w:rPr>
                <w:sz w:val="18"/>
                <w:szCs w:val="18"/>
              </w:rPr>
            </w:pPr>
          </w:p>
        </w:tc>
        <w:tc>
          <w:tcPr>
            <w:tcW w:w="739" w:type="dxa"/>
          </w:tcPr>
          <w:p w:rsidR="007319B0" w:rsidRPr="008C10CC" w:rsidRDefault="007319B0" w:rsidP="00FD05F2">
            <w:pPr>
              <w:rPr>
                <w:sz w:val="18"/>
                <w:szCs w:val="18"/>
              </w:rPr>
            </w:pPr>
            <w:r w:rsidRPr="008C10CC">
              <w:rPr>
                <w:rFonts w:hint="eastAsia"/>
                <w:sz w:val="18"/>
                <w:szCs w:val="18"/>
              </w:rPr>
              <w:t>2</w:t>
            </w:r>
            <w:r w:rsidRPr="008C10CC">
              <w:rPr>
                <w:sz w:val="18"/>
                <w:szCs w:val="18"/>
              </w:rPr>
              <w:t>1</w:t>
            </w:r>
          </w:p>
        </w:tc>
        <w:tc>
          <w:tcPr>
            <w:tcW w:w="2835" w:type="dxa"/>
          </w:tcPr>
          <w:p w:rsidR="007319B0" w:rsidRPr="008C10CC" w:rsidRDefault="007319B0" w:rsidP="00FD05F2">
            <w:pPr>
              <w:rPr>
                <w:sz w:val="18"/>
                <w:szCs w:val="18"/>
              </w:rPr>
            </w:pPr>
            <w:r w:rsidRPr="008C10CC">
              <w:rPr>
                <w:rFonts w:hint="eastAsia"/>
                <w:sz w:val="18"/>
                <w:szCs w:val="18"/>
              </w:rPr>
              <w:t>被背书人签章</w:t>
            </w:r>
          </w:p>
        </w:tc>
        <w:tc>
          <w:tcPr>
            <w:tcW w:w="2127" w:type="dxa"/>
          </w:tcPr>
          <w:p w:rsidR="007319B0" w:rsidRPr="008C10CC" w:rsidRDefault="007319B0" w:rsidP="00FD05F2">
            <w:pPr>
              <w:rPr>
                <w:sz w:val="18"/>
                <w:szCs w:val="18"/>
              </w:rPr>
            </w:pPr>
            <w:r w:rsidRPr="008C10CC">
              <w:rPr>
                <w:rFonts w:hint="eastAsia"/>
                <w:sz w:val="18"/>
                <w:szCs w:val="18"/>
              </w:rPr>
              <w:t>被背书人签章</w:t>
            </w:r>
          </w:p>
        </w:tc>
        <w:tc>
          <w:tcPr>
            <w:tcW w:w="2664" w:type="dxa"/>
          </w:tcPr>
          <w:p w:rsidR="007319B0" w:rsidRPr="008C10CC" w:rsidRDefault="007319B0" w:rsidP="00FD05F2">
            <w:pPr>
              <w:rPr>
                <w:sz w:val="18"/>
                <w:szCs w:val="18"/>
              </w:rPr>
            </w:pPr>
            <w:r w:rsidRPr="008C10CC">
              <w:rPr>
                <w:rFonts w:hint="eastAsia"/>
                <w:sz w:val="18"/>
                <w:szCs w:val="18"/>
              </w:rPr>
              <w:t>采用电子化仓单的企业，应在系统内保留连续背书的记录，并可提供查询确认。</w:t>
            </w:r>
          </w:p>
        </w:tc>
      </w:tr>
      <w:tr w:rsidR="007319B0" w:rsidRPr="008C10CC" w:rsidTr="002B6890">
        <w:tc>
          <w:tcPr>
            <w:tcW w:w="2091" w:type="dxa"/>
            <w:vMerge/>
          </w:tcPr>
          <w:p w:rsidR="007319B0" w:rsidRPr="008C10CC" w:rsidRDefault="007319B0" w:rsidP="00FD05F2">
            <w:pPr>
              <w:rPr>
                <w:sz w:val="18"/>
                <w:szCs w:val="18"/>
              </w:rPr>
            </w:pPr>
          </w:p>
        </w:tc>
        <w:tc>
          <w:tcPr>
            <w:tcW w:w="739" w:type="dxa"/>
          </w:tcPr>
          <w:p w:rsidR="007319B0" w:rsidRPr="008C10CC" w:rsidRDefault="007319B0" w:rsidP="00FD05F2">
            <w:pPr>
              <w:rPr>
                <w:sz w:val="18"/>
                <w:szCs w:val="18"/>
              </w:rPr>
            </w:pPr>
            <w:r w:rsidRPr="008C10CC">
              <w:rPr>
                <w:rFonts w:hint="eastAsia"/>
                <w:sz w:val="18"/>
                <w:szCs w:val="18"/>
              </w:rPr>
              <w:t>22</w:t>
            </w:r>
          </w:p>
        </w:tc>
        <w:tc>
          <w:tcPr>
            <w:tcW w:w="2835" w:type="dxa"/>
          </w:tcPr>
          <w:p w:rsidR="007319B0" w:rsidRPr="008C10CC" w:rsidRDefault="007319B0" w:rsidP="00FD05F2">
            <w:pPr>
              <w:rPr>
                <w:sz w:val="18"/>
                <w:szCs w:val="18"/>
              </w:rPr>
            </w:pPr>
            <w:r w:rsidRPr="008C10CC">
              <w:rPr>
                <w:rFonts w:hint="eastAsia"/>
                <w:sz w:val="18"/>
                <w:szCs w:val="18"/>
              </w:rPr>
              <w:t>背书人签章</w:t>
            </w:r>
          </w:p>
        </w:tc>
        <w:tc>
          <w:tcPr>
            <w:tcW w:w="2127" w:type="dxa"/>
          </w:tcPr>
          <w:p w:rsidR="007319B0" w:rsidRPr="008C10CC" w:rsidRDefault="007319B0" w:rsidP="00FD05F2">
            <w:pPr>
              <w:rPr>
                <w:sz w:val="18"/>
                <w:szCs w:val="18"/>
              </w:rPr>
            </w:pPr>
            <w:r w:rsidRPr="008C10CC">
              <w:rPr>
                <w:rFonts w:hint="eastAsia"/>
                <w:sz w:val="18"/>
                <w:szCs w:val="18"/>
              </w:rPr>
              <w:t>背书人签章</w:t>
            </w:r>
          </w:p>
        </w:tc>
        <w:tc>
          <w:tcPr>
            <w:tcW w:w="2664" w:type="dxa"/>
          </w:tcPr>
          <w:p w:rsidR="007319B0" w:rsidRPr="008C10CC" w:rsidRDefault="007319B0" w:rsidP="00FD05F2">
            <w:pPr>
              <w:rPr>
                <w:sz w:val="18"/>
                <w:szCs w:val="18"/>
              </w:rPr>
            </w:pPr>
          </w:p>
        </w:tc>
      </w:tr>
      <w:tr w:rsidR="007319B0" w:rsidRPr="008C10CC" w:rsidTr="002B6890">
        <w:tc>
          <w:tcPr>
            <w:tcW w:w="2091" w:type="dxa"/>
            <w:vMerge/>
          </w:tcPr>
          <w:p w:rsidR="007319B0" w:rsidRPr="008C10CC" w:rsidRDefault="007319B0" w:rsidP="00FD05F2">
            <w:pPr>
              <w:rPr>
                <w:sz w:val="18"/>
                <w:szCs w:val="18"/>
              </w:rPr>
            </w:pPr>
          </w:p>
        </w:tc>
        <w:tc>
          <w:tcPr>
            <w:tcW w:w="739" w:type="dxa"/>
          </w:tcPr>
          <w:p w:rsidR="007319B0" w:rsidRPr="008C10CC" w:rsidRDefault="007319B0" w:rsidP="00FD05F2">
            <w:pPr>
              <w:rPr>
                <w:sz w:val="18"/>
                <w:szCs w:val="18"/>
              </w:rPr>
            </w:pPr>
            <w:r w:rsidRPr="008C10CC">
              <w:rPr>
                <w:rFonts w:hint="eastAsia"/>
                <w:sz w:val="18"/>
                <w:szCs w:val="18"/>
              </w:rPr>
              <w:t>23</w:t>
            </w:r>
          </w:p>
        </w:tc>
        <w:tc>
          <w:tcPr>
            <w:tcW w:w="2835" w:type="dxa"/>
          </w:tcPr>
          <w:p w:rsidR="007319B0" w:rsidRPr="008C10CC" w:rsidRDefault="007319B0" w:rsidP="00FD05F2">
            <w:pPr>
              <w:rPr>
                <w:sz w:val="18"/>
                <w:szCs w:val="18"/>
              </w:rPr>
            </w:pPr>
            <w:r w:rsidRPr="008C10CC">
              <w:rPr>
                <w:rFonts w:hint="eastAsia"/>
                <w:sz w:val="18"/>
                <w:szCs w:val="18"/>
              </w:rPr>
              <w:t>保管人背书签章</w:t>
            </w:r>
          </w:p>
        </w:tc>
        <w:tc>
          <w:tcPr>
            <w:tcW w:w="2127" w:type="dxa"/>
          </w:tcPr>
          <w:p w:rsidR="007319B0" w:rsidRPr="008C10CC" w:rsidRDefault="007319B0" w:rsidP="00FD05F2">
            <w:pPr>
              <w:rPr>
                <w:sz w:val="18"/>
                <w:szCs w:val="18"/>
              </w:rPr>
            </w:pPr>
            <w:r w:rsidRPr="008C10CC">
              <w:rPr>
                <w:rFonts w:hint="eastAsia"/>
                <w:sz w:val="18"/>
                <w:szCs w:val="18"/>
              </w:rPr>
              <w:t>保管人签章</w:t>
            </w:r>
          </w:p>
        </w:tc>
        <w:tc>
          <w:tcPr>
            <w:tcW w:w="2664" w:type="dxa"/>
          </w:tcPr>
          <w:p w:rsidR="007319B0" w:rsidRPr="008C10CC" w:rsidRDefault="007319B0" w:rsidP="00FD05F2">
            <w:pPr>
              <w:rPr>
                <w:sz w:val="18"/>
                <w:szCs w:val="18"/>
              </w:rPr>
            </w:pPr>
          </w:p>
        </w:tc>
      </w:tr>
      <w:tr w:rsidR="007319B0" w:rsidRPr="008C10CC" w:rsidTr="002B6890">
        <w:tc>
          <w:tcPr>
            <w:tcW w:w="2091" w:type="dxa"/>
            <w:vMerge/>
          </w:tcPr>
          <w:p w:rsidR="007319B0" w:rsidRPr="008C10CC" w:rsidRDefault="007319B0" w:rsidP="00FD05F2">
            <w:pPr>
              <w:rPr>
                <w:sz w:val="18"/>
                <w:szCs w:val="18"/>
              </w:rPr>
            </w:pPr>
          </w:p>
        </w:tc>
        <w:tc>
          <w:tcPr>
            <w:tcW w:w="739" w:type="dxa"/>
          </w:tcPr>
          <w:p w:rsidR="007319B0" w:rsidRPr="008C10CC" w:rsidRDefault="007319B0" w:rsidP="00FD05F2">
            <w:pPr>
              <w:rPr>
                <w:sz w:val="18"/>
                <w:szCs w:val="18"/>
              </w:rPr>
            </w:pPr>
            <w:r w:rsidRPr="008C10CC">
              <w:rPr>
                <w:rFonts w:hint="eastAsia"/>
                <w:sz w:val="18"/>
                <w:szCs w:val="18"/>
              </w:rPr>
              <w:t>24</w:t>
            </w:r>
          </w:p>
        </w:tc>
        <w:tc>
          <w:tcPr>
            <w:tcW w:w="2835" w:type="dxa"/>
          </w:tcPr>
          <w:p w:rsidR="007319B0" w:rsidRPr="008C10CC" w:rsidRDefault="007319B0" w:rsidP="00FD05F2">
            <w:pPr>
              <w:rPr>
                <w:sz w:val="18"/>
                <w:szCs w:val="18"/>
              </w:rPr>
            </w:pPr>
            <w:r w:rsidRPr="008C10CC">
              <w:rPr>
                <w:rFonts w:hint="eastAsia"/>
                <w:sz w:val="18"/>
                <w:szCs w:val="18"/>
              </w:rPr>
              <w:t>背书日期</w:t>
            </w:r>
          </w:p>
        </w:tc>
        <w:tc>
          <w:tcPr>
            <w:tcW w:w="2127" w:type="dxa"/>
          </w:tcPr>
          <w:p w:rsidR="007319B0" w:rsidRPr="008C10CC" w:rsidRDefault="007319B0" w:rsidP="00FD05F2">
            <w:pPr>
              <w:rPr>
                <w:sz w:val="18"/>
                <w:szCs w:val="18"/>
              </w:rPr>
            </w:pPr>
            <w:r w:rsidRPr="008C10CC">
              <w:rPr>
                <w:rFonts w:hint="eastAsia"/>
                <w:sz w:val="18"/>
                <w:szCs w:val="18"/>
              </w:rPr>
              <w:t>年、月、日</w:t>
            </w:r>
          </w:p>
        </w:tc>
        <w:tc>
          <w:tcPr>
            <w:tcW w:w="2664" w:type="dxa"/>
          </w:tcPr>
          <w:p w:rsidR="007319B0" w:rsidRPr="008C10CC" w:rsidRDefault="007319B0" w:rsidP="00FD05F2">
            <w:pPr>
              <w:rPr>
                <w:sz w:val="18"/>
                <w:szCs w:val="18"/>
              </w:rPr>
            </w:pPr>
          </w:p>
        </w:tc>
      </w:tr>
      <w:tr w:rsidR="007319B0" w:rsidRPr="008C10CC" w:rsidTr="002B6890">
        <w:tc>
          <w:tcPr>
            <w:tcW w:w="2091" w:type="dxa"/>
            <w:vMerge/>
          </w:tcPr>
          <w:p w:rsidR="007319B0" w:rsidRPr="008C10CC" w:rsidRDefault="007319B0" w:rsidP="00FD05F2">
            <w:pPr>
              <w:rPr>
                <w:sz w:val="18"/>
                <w:szCs w:val="18"/>
              </w:rPr>
            </w:pPr>
          </w:p>
        </w:tc>
        <w:tc>
          <w:tcPr>
            <w:tcW w:w="739" w:type="dxa"/>
          </w:tcPr>
          <w:p w:rsidR="007319B0" w:rsidRPr="008C10CC" w:rsidRDefault="007319B0" w:rsidP="00FD05F2">
            <w:pPr>
              <w:rPr>
                <w:sz w:val="18"/>
                <w:szCs w:val="18"/>
              </w:rPr>
            </w:pPr>
            <w:r w:rsidRPr="008C10CC">
              <w:rPr>
                <w:rFonts w:hint="eastAsia"/>
                <w:sz w:val="18"/>
                <w:szCs w:val="18"/>
              </w:rPr>
              <w:t>25</w:t>
            </w:r>
          </w:p>
        </w:tc>
        <w:tc>
          <w:tcPr>
            <w:tcW w:w="2835" w:type="dxa"/>
          </w:tcPr>
          <w:p w:rsidR="007319B0" w:rsidRPr="008C10CC" w:rsidRDefault="007319B0" w:rsidP="00FD05F2">
            <w:pPr>
              <w:rPr>
                <w:sz w:val="18"/>
                <w:szCs w:val="18"/>
              </w:rPr>
            </w:pPr>
            <w:r w:rsidRPr="008C10CC">
              <w:rPr>
                <w:rFonts w:hint="eastAsia"/>
                <w:sz w:val="18"/>
                <w:szCs w:val="18"/>
              </w:rPr>
              <w:t>仓单持有人提取货物盖章</w:t>
            </w:r>
          </w:p>
        </w:tc>
        <w:tc>
          <w:tcPr>
            <w:tcW w:w="2127" w:type="dxa"/>
          </w:tcPr>
          <w:p w:rsidR="007319B0" w:rsidRPr="008C10CC" w:rsidRDefault="007319B0" w:rsidP="00FD05F2">
            <w:pPr>
              <w:rPr>
                <w:sz w:val="18"/>
                <w:szCs w:val="18"/>
              </w:rPr>
            </w:pPr>
            <w:r w:rsidRPr="008C10CC">
              <w:rPr>
                <w:rFonts w:hint="eastAsia"/>
                <w:sz w:val="18"/>
                <w:szCs w:val="18"/>
              </w:rPr>
              <w:t>仓单持有人提取货物盖章</w:t>
            </w:r>
          </w:p>
        </w:tc>
        <w:tc>
          <w:tcPr>
            <w:tcW w:w="2664" w:type="dxa"/>
          </w:tcPr>
          <w:p w:rsidR="007319B0" w:rsidRPr="008C10CC" w:rsidRDefault="007319B0" w:rsidP="00FD05F2">
            <w:pPr>
              <w:rPr>
                <w:sz w:val="18"/>
                <w:szCs w:val="18"/>
              </w:rPr>
            </w:pPr>
            <w:r w:rsidRPr="008C10CC">
              <w:rPr>
                <w:rFonts w:hint="eastAsia"/>
                <w:sz w:val="18"/>
                <w:szCs w:val="18"/>
              </w:rPr>
              <w:t>公章、人名章、手印</w:t>
            </w:r>
          </w:p>
        </w:tc>
      </w:tr>
      <w:tr w:rsidR="007319B0" w:rsidRPr="008C10CC" w:rsidTr="002B6890">
        <w:tc>
          <w:tcPr>
            <w:tcW w:w="2091" w:type="dxa"/>
            <w:vMerge/>
          </w:tcPr>
          <w:p w:rsidR="007319B0" w:rsidRPr="008C10CC" w:rsidRDefault="007319B0" w:rsidP="00FD05F2">
            <w:pPr>
              <w:rPr>
                <w:sz w:val="18"/>
                <w:szCs w:val="18"/>
              </w:rPr>
            </w:pPr>
          </w:p>
        </w:tc>
        <w:tc>
          <w:tcPr>
            <w:tcW w:w="739" w:type="dxa"/>
          </w:tcPr>
          <w:p w:rsidR="007319B0" w:rsidRPr="008C10CC" w:rsidRDefault="007319B0" w:rsidP="00FD05F2">
            <w:pPr>
              <w:rPr>
                <w:sz w:val="18"/>
                <w:szCs w:val="18"/>
              </w:rPr>
            </w:pPr>
            <w:r w:rsidRPr="008C10CC">
              <w:rPr>
                <w:rFonts w:hint="eastAsia"/>
                <w:sz w:val="18"/>
                <w:szCs w:val="18"/>
              </w:rPr>
              <w:t>26</w:t>
            </w:r>
          </w:p>
        </w:tc>
        <w:tc>
          <w:tcPr>
            <w:tcW w:w="2835" w:type="dxa"/>
          </w:tcPr>
          <w:p w:rsidR="007319B0" w:rsidRPr="008C10CC" w:rsidRDefault="007319B0" w:rsidP="00FD05F2">
            <w:pPr>
              <w:rPr>
                <w:sz w:val="18"/>
                <w:szCs w:val="18"/>
              </w:rPr>
            </w:pPr>
            <w:r w:rsidRPr="008C10CC">
              <w:rPr>
                <w:rFonts w:hint="eastAsia"/>
                <w:sz w:val="18"/>
                <w:szCs w:val="18"/>
              </w:rPr>
              <w:t>发货人</w:t>
            </w:r>
          </w:p>
        </w:tc>
        <w:tc>
          <w:tcPr>
            <w:tcW w:w="2127" w:type="dxa"/>
          </w:tcPr>
          <w:p w:rsidR="007319B0" w:rsidRPr="008C10CC" w:rsidRDefault="007319B0" w:rsidP="00FD05F2">
            <w:pPr>
              <w:rPr>
                <w:sz w:val="18"/>
                <w:szCs w:val="18"/>
              </w:rPr>
            </w:pPr>
            <w:r w:rsidRPr="008C10CC">
              <w:rPr>
                <w:rFonts w:hint="eastAsia"/>
                <w:sz w:val="18"/>
                <w:szCs w:val="18"/>
              </w:rPr>
              <w:t>仓库发货人</w:t>
            </w:r>
          </w:p>
        </w:tc>
        <w:tc>
          <w:tcPr>
            <w:tcW w:w="2664" w:type="dxa"/>
          </w:tcPr>
          <w:p w:rsidR="007319B0" w:rsidRPr="008C10CC" w:rsidRDefault="007319B0" w:rsidP="00FD05F2">
            <w:pPr>
              <w:rPr>
                <w:sz w:val="18"/>
                <w:szCs w:val="18"/>
              </w:rPr>
            </w:pPr>
            <w:r w:rsidRPr="008C10CC">
              <w:rPr>
                <w:rFonts w:hint="eastAsia"/>
                <w:sz w:val="18"/>
                <w:szCs w:val="18"/>
              </w:rPr>
              <w:t>填写“自然人”姓名</w:t>
            </w:r>
          </w:p>
        </w:tc>
      </w:tr>
      <w:tr w:rsidR="007319B0" w:rsidRPr="008C10CC" w:rsidTr="002B6890">
        <w:tc>
          <w:tcPr>
            <w:tcW w:w="2091" w:type="dxa"/>
            <w:vMerge/>
          </w:tcPr>
          <w:p w:rsidR="007319B0" w:rsidRPr="008C10CC" w:rsidRDefault="007319B0" w:rsidP="00FD05F2">
            <w:pPr>
              <w:rPr>
                <w:sz w:val="18"/>
                <w:szCs w:val="18"/>
              </w:rPr>
            </w:pPr>
          </w:p>
        </w:tc>
        <w:tc>
          <w:tcPr>
            <w:tcW w:w="739" w:type="dxa"/>
          </w:tcPr>
          <w:p w:rsidR="007319B0" w:rsidRPr="008C10CC" w:rsidRDefault="007319B0" w:rsidP="00FD05F2">
            <w:pPr>
              <w:rPr>
                <w:sz w:val="18"/>
                <w:szCs w:val="18"/>
              </w:rPr>
            </w:pPr>
            <w:r w:rsidRPr="008C10CC">
              <w:rPr>
                <w:rFonts w:hint="eastAsia"/>
                <w:sz w:val="18"/>
                <w:szCs w:val="18"/>
              </w:rPr>
              <w:t>27</w:t>
            </w:r>
          </w:p>
        </w:tc>
        <w:tc>
          <w:tcPr>
            <w:tcW w:w="2835" w:type="dxa"/>
          </w:tcPr>
          <w:p w:rsidR="007319B0" w:rsidRPr="008C10CC" w:rsidRDefault="007319B0" w:rsidP="00FD05F2">
            <w:pPr>
              <w:rPr>
                <w:sz w:val="18"/>
                <w:szCs w:val="18"/>
              </w:rPr>
            </w:pPr>
            <w:r w:rsidRPr="008C10CC">
              <w:rPr>
                <w:rFonts w:hint="eastAsia"/>
                <w:sz w:val="18"/>
                <w:szCs w:val="18"/>
              </w:rPr>
              <w:t>提货人</w:t>
            </w:r>
          </w:p>
        </w:tc>
        <w:tc>
          <w:tcPr>
            <w:tcW w:w="2127" w:type="dxa"/>
          </w:tcPr>
          <w:p w:rsidR="007319B0" w:rsidRPr="008C10CC" w:rsidRDefault="007319B0" w:rsidP="00FD05F2">
            <w:pPr>
              <w:rPr>
                <w:sz w:val="18"/>
                <w:szCs w:val="18"/>
              </w:rPr>
            </w:pPr>
            <w:r w:rsidRPr="008C10CC">
              <w:rPr>
                <w:rFonts w:hint="eastAsia"/>
                <w:sz w:val="18"/>
                <w:szCs w:val="18"/>
              </w:rPr>
              <w:t>提货人签字</w:t>
            </w:r>
          </w:p>
        </w:tc>
        <w:tc>
          <w:tcPr>
            <w:tcW w:w="2664" w:type="dxa"/>
          </w:tcPr>
          <w:p w:rsidR="007319B0" w:rsidRPr="008C10CC" w:rsidRDefault="007319B0" w:rsidP="00FD05F2">
            <w:pPr>
              <w:rPr>
                <w:sz w:val="18"/>
                <w:szCs w:val="18"/>
              </w:rPr>
            </w:pPr>
            <w:r w:rsidRPr="008C10CC">
              <w:rPr>
                <w:rFonts w:hint="eastAsia"/>
                <w:sz w:val="18"/>
                <w:szCs w:val="18"/>
              </w:rPr>
              <w:t>填写“自然人”姓名</w:t>
            </w:r>
          </w:p>
        </w:tc>
      </w:tr>
      <w:tr w:rsidR="007319B0" w:rsidRPr="008C10CC" w:rsidTr="002B6890">
        <w:tc>
          <w:tcPr>
            <w:tcW w:w="2091" w:type="dxa"/>
            <w:vMerge/>
          </w:tcPr>
          <w:p w:rsidR="007319B0" w:rsidRPr="008C10CC" w:rsidRDefault="007319B0" w:rsidP="00FD05F2">
            <w:pPr>
              <w:rPr>
                <w:sz w:val="18"/>
                <w:szCs w:val="18"/>
              </w:rPr>
            </w:pPr>
          </w:p>
        </w:tc>
        <w:tc>
          <w:tcPr>
            <w:tcW w:w="739" w:type="dxa"/>
          </w:tcPr>
          <w:p w:rsidR="007319B0" w:rsidRPr="008C10CC" w:rsidRDefault="007319B0" w:rsidP="00FD05F2">
            <w:pPr>
              <w:rPr>
                <w:sz w:val="18"/>
                <w:szCs w:val="18"/>
              </w:rPr>
            </w:pPr>
            <w:r w:rsidRPr="008C10CC">
              <w:rPr>
                <w:rFonts w:hint="eastAsia"/>
                <w:sz w:val="18"/>
                <w:szCs w:val="18"/>
              </w:rPr>
              <w:t>28</w:t>
            </w:r>
          </w:p>
        </w:tc>
        <w:tc>
          <w:tcPr>
            <w:tcW w:w="2835" w:type="dxa"/>
          </w:tcPr>
          <w:p w:rsidR="007319B0" w:rsidRPr="008C10CC" w:rsidRDefault="007319B0" w:rsidP="00FD05F2">
            <w:pPr>
              <w:rPr>
                <w:sz w:val="18"/>
                <w:szCs w:val="18"/>
              </w:rPr>
            </w:pPr>
            <w:r w:rsidRPr="008C10CC">
              <w:rPr>
                <w:rFonts w:hint="eastAsia"/>
                <w:sz w:val="18"/>
                <w:szCs w:val="18"/>
              </w:rPr>
              <w:t>提货人有效证件</w:t>
            </w:r>
          </w:p>
        </w:tc>
        <w:tc>
          <w:tcPr>
            <w:tcW w:w="2127" w:type="dxa"/>
          </w:tcPr>
          <w:p w:rsidR="007319B0" w:rsidRPr="008C10CC" w:rsidRDefault="007319B0" w:rsidP="00FD05F2">
            <w:pPr>
              <w:rPr>
                <w:sz w:val="18"/>
                <w:szCs w:val="18"/>
              </w:rPr>
            </w:pPr>
            <w:r w:rsidRPr="008C10CC">
              <w:rPr>
                <w:rFonts w:hint="eastAsia"/>
                <w:sz w:val="18"/>
                <w:szCs w:val="18"/>
              </w:rPr>
              <w:t>提货人有效证件名称及号码</w:t>
            </w:r>
          </w:p>
        </w:tc>
        <w:tc>
          <w:tcPr>
            <w:tcW w:w="2664" w:type="dxa"/>
          </w:tcPr>
          <w:p w:rsidR="007319B0" w:rsidRPr="008C10CC" w:rsidRDefault="007319B0" w:rsidP="00FD05F2">
            <w:pPr>
              <w:rPr>
                <w:sz w:val="18"/>
                <w:szCs w:val="18"/>
              </w:rPr>
            </w:pPr>
          </w:p>
        </w:tc>
      </w:tr>
    </w:tbl>
    <w:p w:rsidR="00365C80" w:rsidRPr="00E632D9" w:rsidRDefault="00365C80" w:rsidP="00140C56">
      <w:pPr>
        <w:pStyle w:val="3"/>
        <w:rPr>
          <w:sz w:val="24"/>
          <w:szCs w:val="24"/>
        </w:rPr>
      </w:pPr>
      <w:r w:rsidRPr="00E632D9">
        <w:rPr>
          <w:sz w:val="24"/>
          <w:szCs w:val="24"/>
        </w:rPr>
        <w:t>5</w:t>
      </w:r>
      <w:r w:rsidRPr="00E632D9">
        <w:rPr>
          <w:rFonts w:hint="eastAsia"/>
          <w:sz w:val="24"/>
          <w:szCs w:val="24"/>
        </w:rPr>
        <w:t>.</w:t>
      </w:r>
      <w:r w:rsidRPr="00E632D9">
        <w:rPr>
          <w:sz w:val="24"/>
          <w:szCs w:val="24"/>
        </w:rPr>
        <w:t>2</w:t>
      </w:r>
      <w:r w:rsidRPr="00E632D9">
        <w:rPr>
          <w:rFonts w:hint="eastAsia"/>
          <w:sz w:val="24"/>
          <w:szCs w:val="24"/>
        </w:rPr>
        <w:t>：</w:t>
      </w:r>
      <w:r w:rsidRPr="00E632D9">
        <w:rPr>
          <w:sz w:val="24"/>
          <w:szCs w:val="24"/>
        </w:rPr>
        <w:t>可</w:t>
      </w:r>
      <w:r w:rsidRPr="00E632D9">
        <w:rPr>
          <w:rFonts w:hint="eastAsia"/>
          <w:sz w:val="24"/>
          <w:szCs w:val="24"/>
        </w:rPr>
        <w:t>选要素</w:t>
      </w:r>
    </w:p>
    <w:p w:rsidR="00365C80" w:rsidRPr="00E632D9" w:rsidRDefault="00365C80" w:rsidP="00365C80">
      <w:pPr>
        <w:ind w:firstLine="420"/>
        <w:rPr>
          <w:sz w:val="24"/>
          <w:szCs w:val="24"/>
        </w:rPr>
      </w:pPr>
      <w:r w:rsidRPr="00E632D9">
        <w:rPr>
          <w:rFonts w:hint="eastAsia"/>
          <w:sz w:val="24"/>
          <w:szCs w:val="24"/>
        </w:rPr>
        <w:t>仓单可选要素</w:t>
      </w:r>
      <w:r w:rsidRPr="00E632D9">
        <w:rPr>
          <w:sz w:val="24"/>
          <w:szCs w:val="24"/>
        </w:rPr>
        <w:t>12项，内容及用语见表2。</w:t>
      </w:r>
    </w:p>
    <w:p w:rsidR="00D61032" w:rsidRPr="00E632D9" w:rsidRDefault="00365C80" w:rsidP="00AF0B2F">
      <w:pPr>
        <w:ind w:firstLine="420"/>
        <w:jc w:val="center"/>
        <w:rPr>
          <w:sz w:val="24"/>
          <w:szCs w:val="24"/>
        </w:rPr>
      </w:pPr>
      <w:r w:rsidRPr="00E632D9">
        <w:rPr>
          <w:rFonts w:hint="eastAsia"/>
          <w:sz w:val="24"/>
          <w:szCs w:val="24"/>
        </w:rPr>
        <w:t>表</w:t>
      </w:r>
      <w:r w:rsidRPr="00E632D9">
        <w:rPr>
          <w:sz w:val="24"/>
          <w:szCs w:val="24"/>
        </w:rPr>
        <w:t>2</w:t>
      </w:r>
      <w:r w:rsidR="00EB0840" w:rsidRPr="00E632D9">
        <w:rPr>
          <w:sz w:val="24"/>
          <w:szCs w:val="24"/>
        </w:rPr>
        <w:t>仓单可选要景的内容及</w:t>
      </w:r>
      <w:r w:rsidR="00EB0840" w:rsidRPr="00E632D9">
        <w:rPr>
          <w:rFonts w:hint="eastAsia"/>
          <w:sz w:val="24"/>
          <w:szCs w:val="24"/>
        </w:rPr>
        <w:t>用语</w:t>
      </w:r>
    </w:p>
    <w:tbl>
      <w:tblPr>
        <w:tblStyle w:val="a4"/>
        <w:tblW w:w="0" w:type="auto"/>
        <w:tblLook w:val="04A0" w:firstRow="1" w:lastRow="0" w:firstColumn="1" w:lastColumn="0" w:noHBand="0" w:noVBand="1"/>
      </w:tblPr>
      <w:tblGrid>
        <w:gridCol w:w="1887"/>
        <w:gridCol w:w="1878"/>
        <w:gridCol w:w="1886"/>
        <w:gridCol w:w="1886"/>
        <w:gridCol w:w="1863"/>
      </w:tblGrid>
      <w:tr w:rsidR="00764E9B" w:rsidRPr="00E632D9" w:rsidTr="00764E9B">
        <w:tc>
          <w:tcPr>
            <w:tcW w:w="2091" w:type="dxa"/>
          </w:tcPr>
          <w:p w:rsidR="00764E9B" w:rsidRPr="00E632D9" w:rsidRDefault="00764E9B" w:rsidP="00AF0B2F">
            <w:pPr>
              <w:jc w:val="center"/>
              <w:rPr>
                <w:sz w:val="18"/>
                <w:szCs w:val="18"/>
              </w:rPr>
            </w:pPr>
            <w:r w:rsidRPr="00E632D9">
              <w:rPr>
                <w:rFonts w:hint="eastAsia"/>
                <w:sz w:val="18"/>
                <w:szCs w:val="18"/>
              </w:rPr>
              <w:t>仓单类型</w:t>
            </w:r>
          </w:p>
        </w:tc>
        <w:tc>
          <w:tcPr>
            <w:tcW w:w="2091" w:type="dxa"/>
          </w:tcPr>
          <w:p w:rsidR="00764E9B" w:rsidRPr="00E632D9" w:rsidRDefault="00764E9B" w:rsidP="00AF0B2F">
            <w:pPr>
              <w:jc w:val="center"/>
              <w:rPr>
                <w:sz w:val="18"/>
                <w:szCs w:val="18"/>
              </w:rPr>
            </w:pPr>
            <w:r w:rsidRPr="00E632D9">
              <w:rPr>
                <w:rFonts w:hint="eastAsia"/>
                <w:sz w:val="18"/>
                <w:szCs w:val="18"/>
              </w:rPr>
              <w:t>序号</w:t>
            </w:r>
          </w:p>
        </w:tc>
        <w:tc>
          <w:tcPr>
            <w:tcW w:w="2091" w:type="dxa"/>
          </w:tcPr>
          <w:p w:rsidR="00764E9B" w:rsidRPr="00E632D9" w:rsidRDefault="00764E9B" w:rsidP="00AF0B2F">
            <w:pPr>
              <w:jc w:val="center"/>
              <w:rPr>
                <w:sz w:val="18"/>
                <w:szCs w:val="18"/>
              </w:rPr>
            </w:pPr>
            <w:r w:rsidRPr="00E632D9">
              <w:rPr>
                <w:rFonts w:hint="eastAsia"/>
                <w:sz w:val="18"/>
                <w:szCs w:val="18"/>
              </w:rPr>
              <w:t>要素内容</w:t>
            </w:r>
          </w:p>
        </w:tc>
        <w:tc>
          <w:tcPr>
            <w:tcW w:w="2091" w:type="dxa"/>
          </w:tcPr>
          <w:p w:rsidR="00764E9B" w:rsidRPr="00E632D9" w:rsidRDefault="00764E9B" w:rsidP="00AF0B2F">
            <w:pPr>
              <w:jc w:val="center"/>
              <w:rPr>
                <w:sz w:val="18"/>
                <w:szCs w:val="18"/>
              </w:rPr>
            </w:pPr>
            <w:r w:rsidRPr="00E632D9">
              <w:rPr>
                <w:rFonts w:hint="eastAsia"/>
                <w:sz w:val="18"/>
                <w:szCs w:val="18"/>
              </w:rPr>
              <w:t>可选择用语</w:t>
            </w:r>
          </w:p>
        </w:tc>
        <w:tc>
          <w:tcPr>
            <w:tcW w:w="2092" w:type="dxa"/>
          </w:tcPr>
          <w:p w:rsidR="00764E9B" w:rsidRPr="00E632D9" w:rsidRDefault="00764E9B" w:rsidP="00AF0B2F">
            <w:pPr>
              <w:jc w:val="center"/>
              <w:rPr>
                <w:sz w:val="18"/>
                <w:szCs w:val="18"/>
              </w:rPr>
            </w:pPr>
            <w:r w:rsidRPr="00E632D9">
              <w:rPr>
                <w:rFonts w:hint="eastAsia"/>
                <w:sz w:val="18"/>
                <w:szCs w:val="18"/>
              </w:rPr>
              <w:t>填写说明</w:t>
            </w:r>
          </w:p>
        </w:tc>
      </w:tr>
      <w:tr w:rsidR="003551AD" w:rsidRPr="00E632D9" w:rsidTr="00764E9B">
        <w:tc>
          <w:tcPr>
            <w:tcW w:w="2091" w:type="dxa"/>
            <w:vMerge w:val="restart"/>
          </w:tcPr>
          <w:p w:rsidR="003551AD" w:rsidRPr="00E632D9" w:rsidRDefault="003551AD" w:rsidP="003551AD">
            <w:pPr>
              <w:spacing w:line="360" w:lineRule="auto"/>
              <w:jc w:val="center"/>
              <w:rPr>
                <w:sz w:val="18"/>
                <w:szCs w:val="18"/>
              </w:rPr>
            </w:pPr>
            <w:r w:rsidRPr="00E632D9">
              <w:rPr>
                <w:rFonts w:hint="eastAsia"/>
                <w:sz w:val="18"/>
                <w:szCs w:val="18"/>
              </w:rPr>
              <w:t>普</w:t>
            </w:r>
          </w:p>
          <w:p w:rsidR="003551AD" w:rsidRPr="00E632D9" w:rsidRDefault="003551AD" w:rsidP="003551AD">
            <w:pPr>
              <w:spacing w:line="360" w:lineRule="auto"/>
              <w:jc w:val="center"/>
              <w:rPr>
                <w:sz w:val="18"/>
                <w:szCs w:val="18"/>
              </w:rPr>
            </w:pPr>
            <w:r w:rsidRPr="00E632D9">
              <w:rPr>
                <w:rFonts w:hint="eastAsia"/>
                <w:sz w:val="18"/>
                <w:szCs w:val="18"/>
              </w:rPr>
              <w:t>通</w:t>
            </w:r>
          </w:p>
          <w:p w:rsidR="003551AD" w:rsidRPr="00E632D9" w:rsidRDefault="003551AD" w:rsidP="003551AD">
            <w:pPr>
              <w:spacing w:line="360" w:lineRule="auto"/>
              <w:jc w:val="center"/>
              <w:rPr>
                <w:sz w:val="18"/>
                <w:szCs w:val="18"/>
              </w:rPr>
            </w:pPr>
            <w:r w:rsidRPr="00E632D9">
              <w:rPr>
                <w:rFonts w:hint="eastAsia"/>
                <w:sz w:val="18"/>
                <w:szCs w:val="18"/>
              </w:rPr>
              <w:t>仓</w:t>
            </w:r>
          </w:p>
          <w:p w:rsidR="003551AD" w:rsidRPr="00E632D9" w:rsidRDefault="00871BF1" w:rsidP="003551AD">
            <w:pPr>
              <w:spacing w:line="360" w:lineRule="auto"/>
              <w:jc w:val="center"/>
              <w:rPr>
                <w:sz w:val="18"/>
                <w:szCs w:val="18"/>
              </w:rPr>
            </w:pPr>
            <w:r>
              <w:rPr>
                <w:rFonts w:hint="eastAsia"/>
                <w:sz w:val="18"/>
                <w:szCs w:val="18"/>
              </w:rPr>
              <w:t xml:space="preserve"> </w:t>
            </w:r>
            <w:r>
              <w:rPr>
                <w:sz w:val="18"/>
                <w:szCs w:val="18"/>
              </w:rPr>
              <w:t xml:space="preserve"> </w:t>
            </w:r>
            <w:r w:rsidR="003551AD" w:rsidRPr="00E632D9">
              <w:rPr>
                <w:rFonts w:hint="eastAsia"/>
                <w:sz w:val="18"/>
                <w:szCs w:val="18"/>
              </w:rPr>
              <w:t>单、</w:t>
            </w:r>
          </w:p>
          <w:p w:rsidR="003551AD" w:rsidRPr="00E632D9" w:rsidRDefault="003551AD" w:rsidP="003551AD">
            <w:pPr>
              <w:spacing w:line="360" w:lineRule="auto"/>
              <w:jc w:val="center"/>
              <w:rPr>
                <w:sz w:val="18"/>
                <w:szCs w:val="18"/>
              </w:rPr>
            </w:pPr>
            <w:r w:rsidRPr="00E632D9">
              <w:rPr>
                <w:rFonts w:hint="eastAsia"/>
                <w:sz w:val="18"/>
                <w:szCs w:val="18"/>
              </w:rPr>
              <w:t>可</w:t>
            </w:r>
          </w:p>
          <w:p w:rsidR="003551AD" w:rsidRPr="00E632D9" w:rsidRDefault="003551AD" w:rsidP="003551AD">
            <w:pPr>
              <w:spacing w:line="360" w:lineRule="auto"/>
              <w:jc w:val="center"/>
              <w:rPr>
                <w:sz w:val="18"/>
                <w:szCs w:val="18"/>
              </w:rPr>
            </w:pPr>
            <w:r w:rsidRPr="00E632D9">
              <w:rPr>
                <w:rFonts w:hint="eastAsia"/>
                <w:sz w:val="18"/>
                <w:szCs w:val="18"/>
              </w:rPr>
              <w:lastRenderedPageBreak/>
              <w:t>流</w:t>
            </w:r>
          </w:p>
          <w:p w:rsidR="003551AD" w:rsidRPr="00E632D9" w:rsidRDefault="003551AD" w:rsidP="003551AD">
            <w:pPr>
              <w:spacing w:line="360" w:lineRule="auto"/>
              <w:jc w:val="center"/>
              <w:rPr>
                <w:sz w:val="18"/>
                <w:szCs w:val="18"/>
              </w:rPr>
            </w:pPr>
            <w:r w:rsidRPr="00E632D9">
              <w:rPr>
                <w:rFonts w:hint="eastAsia"/>
                <w:sz w:val="18"/>
                <w:szCs w:val="18"/>
              </w:rPr>
              <w:t>转</w:t>
            </w:r>
          </w:p>
          <w:p w:rsidR="003551AD" w:rsidRPr="00E632D9" w:rsidRDefault="003551AD" w:rsidP="003551AD">
            <w:pPr>
              <w:spacing w:line="360" w:lineRule="auto"/>
              <w:jc w:val="center"/>
              <w:rPr>
                <w:sz w:val="18"/>
                <w:szCs w:val="18"/>
              </w:rPr>
            </w:pPr>
            <w:r w:rsidRPr="00E632D9">
              <w:rPr>
                <w:rFonts w:hint="eastAsia"/>
                <w:sz w:val="18"/>
                <w:szCs w:val="18"/>
              </w:rPr>
              <w:t>仓</w:t>
            </w:r>
          </w:p>
          <w:p w:rsidR="003551AD" w:rsidRPr="00E632D9" w:rsidRDefault="003551AD" w:rsidP="003551AD">
            <w:pPr>
              <w:spacing w:line="360" w:lineRule="auto"/>
              <w:jc w:val="center"/>
              <w:rPr>
                <w:sz w:val="18"/>
                <w:szCs w:val="18"/>
              </w:rPr>
            </w:pPr>
            <w:r w:rsidRPr="00E632D9">
              <w:rPr>
                <w:rFonts w:hint="eastAsia"/>
                <w:sz w:val="18"/>
                <w:szCs w:val="18"/>
              </w:rPr>
              <w:t>单</w:t>
            </w:r>
          </w:p>
        </w:tc>
        <w:tc>
          <w:tcPr>
            <w:tcW w:w="2091" w:type="dxa"/>
          </w:tcPr>
          <w:p w:rsidR="003551AD" w:rsidRPr="00E632D9" w:rsidRDefault="003551AD" w:rsidP="003551AD">
            <w:pPr>
              <w:jc w:val="center"/>
              <w:rPr>
                <w:sz w:val="18"/>
                <w:szCs w:val="18"/>
              </w:rPr>
            </w:pPr>
            <w:r w:rsidRPr="00E632D9">
              <w:rPr>
                <w:rFonts w:hint="eastAsia"/>
                <w:sz w:val="18"/>
                <w:szCs w:val="18"/>
              </w:rPr>
              <w:lastRenderedPageBreak/>
              <w:t>1</w:t>
            </w:r>
          </w:p>
        </w:tc>
        <w:tc>
          <w:tcPr>
            <w:tcW w:w="2091" w:type="dxa"/>
          </w:tcPr>
          <w:p w:rsidR="003551AD" w:rsidRPr="00E632D9" w:rsidRDefault="003551AD" w:rsidP="003551AD">
            <w:pPr>
              <w:jc w:val="center"/>
              <w:rPr>
                <w:sz w:val="18"/>
                <w:szCs w:val="18"/>
              </w:rPr>
            </w:pPr>
            <w:r w:rsidRPr="00E632D9">
              <w:rPr>
                <w:rFonts w:hint="eastAsia"/>
                <w:sz w:val="18"/>
                <w:szCs w:val="18"/>
              </w:rPr>
              <w:t>仓储物保险金额</w:t>
            </w:r>
          </w:p>
        </w:tc>
        <w:tc>
          <w:tcPr>
            <w:tcW w:w="2091" w:type="dxa"/>
          </w:tcPr>
          <w:p w:rsidR="003551AD" w:rsidRPr="00E632D9" w:rsidRDefault="003551AD" w:rsidP="003551AD">
            <w:pPr>
              <w:jc w:val="center"/>
              <w:rPr>
                <w:sz w:val="18"/>
                <w:szCs w:val="18"/>
              </w:rPr>
            </w:pPr>
            <w:r w:rsidRPr="00E632D9">
              <w:rPr>
                <w:rFonts w:hint="eastAsia"/>
                <w:sz w:val="18"/>
                <w:szCs w:val="18"/>
              </w:rPr>
              <w:t>保险金额</w:t>
            </w:r>
          </w:p>
        </w:tc>
        <w:tc>
          <w:tcPr>
            <w:tcW w:w="2092" w:type="dxa"/>
          </w:tcPr>
          <w:p w:rsidR="003551AD" w:rsidRPr="00E632D9" w:rsidRDefault="003551AD" w:rsidP="003551AD">
            <w:pPr>
              <w:jc w:val="center"/>
              <w:rPr>
                <w:sz w:val="18"/>
                <w:szCs w:val="18"/>
              </w:rPr>
            </w:pPr>
          </w:p>
        </w:tc>
      </w:tr>
      <w:tr w:rsidR="003551AD" w:rsidRPr="00E632D9" w:rsidTr="00764E9B">
        <w:tc>
          <w:tcPr>
            <w:tcW w:w="2091" w:type="dxa"/>
            <w:vMerge/>
          </w:tcPr>
          <w:p w:rsidR="003551AD" w:rsidRPr="00E632D9" w:rsidRDefault="003551AD" w:rsidP="003551AD">
            <w:pPr>
              <w:jc w:val="center"/>
              <w:rPr>
                <w:sz w:val="18"/>
                <w:szCs w:val="18"/>
              </w:rPr>
            </w:pPr>
          </w:p>
        </w:tc>
        <w:tc>
          <w:tcPr>
            <w:tcW w:w="2091" w:type="dxa"/>
          </w:tcPr>
          <w:p w:rsidR="003551AD" w:rsidRPr="00E632D9" w:rsidRDefault="003551AD" w:rsidP="003551AD">
            <w:pPr>
              <w:jc w:val="center"/>
              <w:rPr>
                <w:sz w:val="18"/>
                <w:szCs w:val="18"/>
              </w:rPr>
            </w:pPr>
            <w:r w:rsidRPr="00E632D9">
              <w:rPr>
                <w:rFonts w:hint="eastAsia"/>
                <w:sz w:val="18"/>
                <w:szCs w:val="18"/>
              </w:rPr>
              <w:t>2</w:t>
            </w:r>
          </w:p>
        </w:tc>
        <w:tc>
          <w:tcPr>
            <w:tcW w:w="2091" w:type="dxa"/>
          </w:tcPr>
          <w:p w:rsidR="003551AD" w:rsidRPr="00E632D9" w:rsidRDefault="003551AD" w:rsidP="003551AD">
            <w:pPr>
              <w:jc w:val="center"/>
              <w:rPr>
                <w:sz w:val="18"/>
                <w:szCs w:val="18"/>
              </w:rPr>
            </w:pPr>
            <w:r w:rsidRPr="00E632D9">
              <w:rPr>
                <w:rFonts w:hint="eastAsia"/>
                <w:sz w:val="18"/>
                <w:szCs w:val="18"/>
              </w:rPr>
              <w:t>仓储物保险期间</w:t>
            </w:r>
          </w:p>
        </w:tc>
        <w:tc>
          <w:tcPr>
            <w:tcW w:w="2091" w:type="dxa"/>
          </w:tcPr>
          <w:p w:rsidR="003551AD" w:rsidRPr="00E632D9" w:rsidRDefault="003551AD" w:rsidP="003551AD">
            <w:pPr>
              <w:jc w:val="center"/>
              <w:rPr>
                <w:sz w:val="18"/>
                <w:szCs w:val="18"/>
              </w:rPr>
            </w:pPr>
            <w:r w:rsidRPr="00E632D9">
              <w:rPr>
                <w:rFonts w:hint="eastAsia"/>
                <w:sz w:val="18"/>
                <w:szCs w:val="18"/>
              </w:rPr>
              <w:t>保险期间</w:t>
            </w:r>
          </w:p>
        </w:tc>
        <w:tc>
          <w:tcPr>
            <w:tcW w:w="2092" w:type="dxa"/>
          </w:tcPr>
          <w:p w:rsidR="003551AD" w:rsidRPr="00E632D9" w:rsidRDefault="003551AD" w:rsidP="003551AD">
            <w:pPr>
              <w:jc w:val="center"/>
              <w:rPr>
                <w:sz w:val="18"/>
                <w:szCs w:val="18"/>
              </w:rPr>
            </w:pPr>
          </w:p>
        </w:tc>
      </w:tr>
      <w:tr w:rsidR="003551AD" w:rsidRPr="00E632D9" w:rsidTr="00764E9B">
        <w:tc>
          <w:tcPr>
            <w:tcW w:w="2091" w:type="dxa"/>
            <w:vMerge/>
          </w:tcPr>
          <w:p w:rsidR="003551AD" w:rsidRPr="00E632D9" w:rsidRDefault="003551AD" w:rsidP="003551AD">
            <w:pPr>
              <w:jc w:val="center"/>
              <w:rPr>
                <w:sz w:val="18"/>
                <w:szCs w:val="18"/>
              </w:rPr>
            </w:pPr>
          </w:p>
        </w:tc>
        <w:tc>
          <w:tcPr>
            <w:tcW w:w="2091" w:type="dxa"/>
          </w:tcPr>
          <w:p w:rsidR="003551AD" w:rsidRPr="00E632D9" w:rsidRDefault="003551AD" w:rsidP="003551AD">
            <w:pPr>
              <w:jc w:val="center"/>
              <w:rPr>
                <w:sz w:val="18"/>
                <w:szCs w:val="18"/>
              </w:rPr>
            </w:pPr>
            <w:r w:rsidRPr="00E632D9">
              <w:rPr>
                <w:rFonts w:hint="eastAsia"/>
                <w:sz w:val="18"/>
                <w:szCs w:val="18"/>
              </w:rPr>
              <w:t>3</w:t>
            </w:r>
          </w:p>
        </w:tc>
        <w:tc>
          <w:tcPr>
            <w:tcW w:w="2091" w:type="dxa"/>
          </w:tcPr>
          <w:p w:rsidR="003551AD" w:rsidRPr="00E632D9" w:rsidRDefault="003551AD" w:rsidP="003551AD">
            <w:pPr>
              <w:jc w:val="center"/>
              <w:rPr>
                <w:sz w:val="18"/>
                <w:szCs w:val="18"/>
              </w:rPr>
            </w:pPr>
            <w:r w:rsidRPr="00E632D9">
              <w:rPr>
                <w:rFonts w:hint="eastAsia"/>
                <w:sz w:val="18"/>
                <w:szCs w:val="18"/>
              </w:rPr>
              <w:t>仓储物保险人名称</w:t>
            </w:r>
          </w:p>
        </w:tc>
        <w:tc>
          <w:tcPr>
            <w:tcW w:w="2091" w:type="dxa"/>
          </w:tcPr>
          <w:p w:rsidR="003551AD" w:rsidRPr="00E632D9" w:rsidRDefault="003551AD" w:rsidP="003551AD">
            <w:pPr>
              <w:jc w:val="center"/>
              <w:rPr>
                <w:sz w:val="18"/>
                <w:szCs w:val="18"/>
              </w:rPr>
            </w:pPr>
            <w:r w:rsidRPr="00E632D9">
              <w:rPr>
                <w:rFonts w:hint="eastAsia"/>
                <w:sz w:val="18"/>
                <w:szCs w:val="18"/>
              </w:rPr>
              <w:t>保险人</w:t>
            </w:r>
          </w:p>
        </w:tc>
        <w:tc>
          <w:tcPr>
            <w:tcW w:w="2092" w:type="dxa"/>
          </w:tcPr>
          <w:p w:rsidR="003551AD" w:rsidRPr="00E632D9" w:rsidRDefault="003551AD" w:rsidP="003551AD">
            <w:pPr>
              <w:jc w:val="center"/>
              <w:rPr>
                <w:sz w:val="18"/>
                <w:szCs w:val="18"/>
              </w:rPr>
            </w:pPr>
          </w:p>
        </w:tc>
      </w:tr>
      <w:tr w:rsidR="003551AD" w:rsidRPr="00E632D9" w:rsidTr="00764E9B">
        <w:tc>
          <w:tcPr>
            <w:tcW w:w="2091" w:type="dxa"/>
            <w:vMerge/>
          </w:tcPr>
          <w:p w:rsidR="003551AD" w:rsidRPr="00E632D9" w:rsidRDefault="003551AD" w:rsidP="003551AD">
            <w:pPr>
              <w:jc w:val="center"/>
              <w:rPr>
                <w:sz w:val="18"/>
                <w:szCs w:val="18"/>
              </w:rPr>
            </w:pPr>
          </w:p>
        </w:tc>
        <w:tc>
          <w:tcPr>
            <w:tcW w:w="2091" w:type="dxa"/>
          </w:tcPr>
          <w:p w:rsidR="003551AD" w:rsidRPr="00E632D9" w:rsidRDefault="003551AD" w:rsidP="003551AD">
            <w:pPr>
              <w:jc w:val="center"/>
              <w:rPr>
                <w:sz w:val="18"/>
                <w:szCs w:val="18"/>
              </w:rPr>
            </w:pPr>
            <w:r w:rsidRPr="00E632D9">
              <w:rPr>
                <w:rFonts w:hint="eastAsia"/>
                <w:sz w:val="18"/>
                <w:szCs w:val="18"/>
              </w:rPr>
              <w:t>4</w:t>
            </w:r>
          </w:p>
        </w:tc>
        <w:tc>
          <w:tcPr>
            <w:tcW w:w="2091" w:type="dxa"/>
          </w:tcPr>
          <w:p w:rsidR="003551AD" w:rsidRPr="00E632D9" w:rsidRDefault="003551AD" w:rsidP="003551AD">
            <w:pPr>
              <w:jc w:val="center"/>
              <w:rPr>
                <w:sz w:val="18"/>
                <w:szCs w:val="18"/>
              </w:rPr>
            </w:pPr>
            <w:r w:rsidRPr="00E632D9">
              <w:rPr>
                <w:rFonts w:hint="eastAsia"/>
                <w:sz w:val="18"/>
                <w:szCs w:val="18"/>
              </w:rPr>
              <w:t>货品编码</w:t>
            </w:r>
          </w:p>
        </w:tc>
        <w:tc>
          <w:tcPr>
            <w:tcW w:w="2091" w:type="dxa"/>
          </w:tcPr>
          <w:p w:rsidR="003551AD" w:rsidRPr="00E632D9" w:rsidRDefault="003551AD" w:rsidP="003551AD">
            <w:pPr>
              <w:jc w:val="center"/>
              <w:rPr>
                <w:sz w:val="18"/>
                <w:szCs w:val="18"/>
              </w:rPr>
            </w:pPr>
            <w:r w:rsidRPr="00E632D9">
              <w:rPr>
                <w:rFonts w:hint="eastAsia"/>
                <w:sz w:val="18"/>
                <w:szCs w:val="18"/>
              </w:rPr>
              <w:t>货品编码、商品编码</w:t>
            </w:r>
          </w:p>
        </w:tc>
        <w:tc>
          <w:tcPr>
            <w:tcW w:w="2092" w:type="dxa"/>
          </w:tcPr>
          <w:p w:rsidR="003551AD" w:rsidRPr="00E632D9" w:rsidRDefault="003551AD" w:rsidP="003551AD">
            <w:pPr>
              <w:jc w:val="center"/>
              <w:rPr>
                <w:sz w:val="18"/>
                <w:szCs w:val="18"/>
              </w:rPr>
            </w:pPr>
          </w:p>
        </w:tc>
      </w:tr>
      <w:tr w:rsidR="003551AD" w:rsidRPr="00E632D9" w:rsidTr="00764E9B">
        <w:tc>
          <w:tcPr>
            <w:tcW w:w="2091" w:type="dxa"/>
            <w:vMerge/>
          </w:tcPr>
          <w:p w:rsidR="003551AD" w:rsidRPr="00E632D9" w:rsidRDefault="003551AD" w:rsidP="003551AD">
            <w:pPr>
              <w:jc w:val="center"/>
              <w:rPr>
                <w:sz w:val="18"/>
                <w:szCs w:val="18"/>
              </w:rPr>
            </w:pPr>
          </w:p>
        </w:tc>
        <w:tc>
          <w:tcPr>
            <w:tcW w:w="2091" w:type="dxa"/>
          </w:tcPr>
          <w:p w:rsidR="003551AD" w:rsidRPr="00E632D9" w:rsidRDefault="003551AD" w:rsidP="003551AD">
            <w:pPr>
              <w:jc w:val="center"/>
              <w:rPr>
                <w:sz w:val="18"/>
                <w:szCs w:val="18"/>
              </w:rPr>
            </w:pPr>
            <w:r w:rsidRPr="00E632D9">
              <w:rPr>
                <w:rFonts w:hint="eastAsia"/>
                <w:sz w:val="18"/>
                <w:szCs w:val="18"/>
              </w:rPr>
              <w:t>5</w:t>
            </w:r>
          </w:p>
        </w:tc>
        <w:tc>
          <w:tcPr>
            <w:tcW w:w="2091" w:type="dxa"/>
          </w:tcPr>
          <w:p w:rsidR="003551AD" w:rsidRPr="00E632D9" w:rsidRDefault="003551AD" w:rsidP="003551AD">
            <w:pPr>
              <w:jc w:val="center"/>
              <w:rPr>
                <w:sz w:val="18"/>
                <w:szCs w:val="18"/>
              </w:rPr>
            </w:pPr>
            <w:r w:rsidRPr="00E632D9">
              <w:rPr>
                <w:rFonts w:hint="eastAsia"/>
                <w:sz w:val="18"/>
                <w:szCs w:val="18"/>
              </w:rPr>
              <w:t>复核、记账</w:t>
            </w:r>
          </w:p>
        </w:tc>
        <w:tc>
          <w:tcPr>
            <w:tcW w:w="2091" w:type="dxa"/>
          </w:tcPr>
          <w:p w:rsidR="003551AD" w:rsidRPr="00E632D9" w:rsidRDefault="003551AD" w:rsidP="003551AD">
            <w:pPr>
              <w:jc w:val="center"/>
              <w:rPr>
                <w:sz w:val="18"/>
                <w:szCs w:val="18"/>
              </w:rPr>
            </w:pPr>
            <w:r w:rsidRPr="00E632D9">
              <w:rPr>
                <w:rFonts w:hint="eastAsia"/>
                <w:sz w:val="18"/>
                <w:szCs w:val="18"/>
              </w:rPr>
              <w:t>复核、记账</w:t>
            </w:r>
          </w:p>
        </w:tc>
        <w:tc>
          <w:tcPr>
            <w:tcW w:w="2092" w:type="dxa"/>
          </w:tcPr>
          <w:p w:rsidR="003551AD" w:rsidRPr="00E632D9" w:rsidRDefault="003551AD" w:rsidP="003551AD">
            <w:pPr>
              <w:jc w:val="center"/>
              <w:rPr>
                <w:sz w:val="18"/>
                <w:szCs w:val="18"/>
              </w:rPr>
            </w:pPr>
          </w:p>
        </w:tc>
      </w:tr>
      <w:tr w:rsidR="003551AD" w:rsidRPr="00E632D9" w:rsidTr="00764E9B">
        <w:tc>
          <w:tcPr>
            <w:tcW w:w="2091" w:type="dxa"/>
            <w:vMerge/>
          </w:tcPr>
          <w:p w:rsidR="003551AD" w:rsidRPr="00E632D9" w:rsidRDefault="003551AD" w:rsidP="003551AD">
            <w:pPr>
              <w:jc w:val="center"/>
              <w:rPr>
                <w:sz w:val="18"/>
                <w:szCs w:val="18"/>
              </w:rPr>
            </w:pPr>
          </w:p>
        </w:tc>
        <w:tc>
          <w:tcPr>
            <w:tcW w:w="2091" w:type="dxa"/>
          </w:tcPr>
          <w:p w:rsidR="003551AD" w:rsidRPr="00E632D9" w:rsidRDefault="003551AD" w:rsidP="003551AD">
            <w:pPr>
              <w:jc w:val="center"/>
              <w:rPr>
                <w:sz w:val="18"/>
                <w:szCs w:val="18"/>
              </w:rPr>
            </w:pPr>
            <w:r w:rsidRPr="00E632D9">
              <w:rPr>
                <w:rFonts w:hint="eastAsia"/>
                <w:sz w:val="18"/>
                <w:szCs w:val="18"/>
              </w:rPr>
              <w:t>6</w:t>
            </w:r>
          </w:p>
        </w:tc>
        <w:tc>
          <w:tcPr>
            <w:tcW w:w="2091" w:type="dxa"/>
          </w:tcPr>
          <w:p w:rsidR="003551AD" w:rsidRPr="00E632D9" w:rsidRDefault="003551AD" w:rsidP="003551AD">
            <w:pPr>
              <w:jc w:val="center"/>
              <w:rPr>
                <w:sz w:val="18"/>
                <w:szCs w:val="18"/>
              </w:rPr>
            </w:pPr>
            <w:r w:rsidRPr="00E632D9">
              <w:rPr>
                <w:rFonts w:hint="eastAsia"/>
                <w:sz w:val="18"/>
                <w:szCs w:val="18"/>
              </w:rPr>
              <w:t>“保兑”字样</w:t>
            </w:r>
          </w:p>
        </w:tc>
        <w:tc>
          <w:tcPr>
            <w:tcW w:w="2091" w:type="dxa"/>
          </w:tcPr>
          <w:p w:rsidR="003551AD" w:rsidRPr="00E632D9" w:rsidRDefault="003551AD" w:rsidP="003551AD">
            <w:pPr>
              <w:jc w:val="center"/>
              <w:rPr>
                <w:sz w:val="18"/>
                <w:szCs w:val="18"/>
              </w:rPr>
            </w:pPr>
            <w:r w:rsidRPr="00E632D9">
              <w:rPr>
                <w:rFonts w:hint="eastAsia"/>
                <w:sz w:val="18"/>
                <w:szCs w:val="18"/>
              </w:rPr>
              <w:t>保兑</w:t>
            </w:r>
          </w:p>
        </w:tc>
        <w:tc>
          <w:tcPr>
            <w:tcW w:w="2092" w:type="dxa"/>
          </w:tcPr>
          <w:p w:rsidR="003551AD" w:rsidRPr="00E632D9" w:rsidRDefault="003551AD" w:rsidP="003551AD">
            <w:pPr>
              <w:jc w:val="center"/>
              <w:rPr>
                <w:sz w:val="18"/>
                <w:szCs w:val="18"/>
              </w:rPr>
            </w:pPr>
          </w:p>
        </w:tc>
      </w:tr>
      <w:tr w:rsidR="003551AD" w:rsidRPr="00E632D9" w:rsidTr="00764E9B">
        <w:tc>
          <w:tcPr>
            <w:tcW w:w="2091" w:type="dxa"/>
            <w:vMerge/>
          </w:tcPr>
          <w:p w:rsidR="003551AD" w:rsidRPr="00E632D9" w:rsidRDefault="003551AD" w:rsidP="003551AD">
            <w:pPr>
              <w:jc w:val="center"/>
              <w:rPr>
                <w:sz w:val="18"/>
                <w:szCs w:val="18"/>
              </w:rPr>
            </w:pPr>
          </w:p>
        </w:tc>
        <w:tc>
          <w:tcPr>
            <w:tcW w:w="2091" w:type="dxa"/>
          </w:tcPr>
          <w:p w:rsidR="003551AD" w:rsidRPr="00E632D9" w:rsidRDefault="003551AD" w:rsidP="003551AD">
            <w:pPr>
              <w:jc w:val="center"/>
              <w:rPr>
                <w:sz w:val="18"/>
                <w:szCs w:val="18"/>
              </w:rPr>
            </w:pPr>
            <w:r w:rsidRPr="00E632D9">
              <w:rPr>
                <w:rFonts w:hint="eastAsia"/>
                <w:sz w:val="18"/>
                <w:szCs w:val="18"/>
              </w:rPr>
              <w:t>7</w:t>
            </w:r>
          </w:p>
        </w:tc>
        <w:tc>
          <w:tcPr>
            <w:tcW w:w="2091" w:type="dxa"/>
          </w:tcPr>
          <w:p w:rsidR="003551AD" w:rsidRPr="00E632D9" w:rsidRDefault="003551AD" w:rsidP="003551AD">
            <w:pPr>
              <w:jc w:val="center"/>
              <w:rPr>
                <w:sz w:val="18"/>
                <w:szCs w:val="18"/>
              </w:rPr>
            </w:pPr>
            <w:r w:rsidRPr="00E632D9">
              <w:rPr>
                <w:rFonts w:hint="eastAsia"/>
                <w:sz w:val="18"/>
                <w:szCs w:val="18"/>
              </w:rPr>
              <w:t>仓单保兑人签章</w:t>
            </w:r>
          </w:p>
        </w:tc>
        <w:tc>
          <w:tcPr>
            <w:tcW w:w="2091" w:type="dxa"/>
          </w:tcPr>
          <w:p w:rsidR="003551AD" w:rsidRPr="00E632D9" w:rsidRDefault="003551AD" w:rsidP="003551AD">
            <w:pPr>
              <w:jc w:val="center"/>
              <w:rPr>
                <w:sz w:val="18"/>
                <w:szCs w:val="18"/>
              </w:rPr>
            </w:pPr>
            <w:r w:rsidRPr="00E632D9">
              <w:rPr>
                <w:rFonts w:hint="eastAsia"/>
                <w:sz w:val="18"/>
                <w:szCs w:val="18"/>
              </w:rPr>
              <w:t>保兑人</w:t>
            </w:r>
          </w:p>
        </w:tc>
        <w:tc>
          <w:tcPr>
            <w:tcW w:w="2092" w:type="dxa"/>
          </w:tcPr>
          <w:p w:rsidR="003551AD" w:rsidRPr="00E632D9" w:rsidRDefault="003551AD" w:rsidP="003551AD">
            <w:pPr>
              <w:jc w:val="center"/>
              <w:rPr>
                <w:sz w:val="18"/>
                <w:szCs w:val="18"/>
              </w:rPr>
            </w:pPr>
            <w:r w:rsidRPr="00E632D9">
              <w:rPr>
                <w:rFonts w:hint="eastAsia"/>
                <w:sz w:val="18"/>
                <w:szCs w:val="18"/>
              </w:rPr>
              <w:t>实名全称</w:t>
            </w:r>
          </w:p>
        </w:tc>
      </w:tr>
      <w:tr w:rsidR="003551AD" w:rsidRPr="00E632D9" w:rsidTr="00764E9B">
        <w:tc>
          <w:tcPr>
            <w:tcW w:w="2091" w:type="dxa"/>
            <w:vMerge/>
          </w:tcPr>
          <w:p w:rsidR="003551AD" w:rsidRPr="00E632D9" w:rsidRDefault="003551AD" w:rsidP="003551AD">
            <w:pPr>
              <w:jc w:val="center"/>
              <w:rPr>
                <w:sz w:val="18"/>
                <w:szCs w:val="18"/>
              </w:rPr>
            </w:pPr>
          </w:p>
        </w:tc>
        <w:tc>
          <w:tcPr>
            <w:tcW w:w="2091" w:type="dxa"/>
          </w:tcPr>
          <w:p w:rsidR="003551AD" w:rsidRPr="00E632D9" w:rsidRDefault="003551AD" w:rsidP="003551AD">
            <w:pPr>
              <w:jc w:val="center"/>
              <w:rPr>
                <w:sz w:val="18"/>
                <w:szCs w:val="18"/>
              </w:rPr>
            </w:pPr>
            <w:r w:rsidRPr="00E632D9">
              <w:rPr>
                <w:rFonts w:hint="eastAsia"/>
                <w:sz w:val="18"/>
                <w:szCs w:val="18"/>
              </w:rPr>
              <w:t>8</w:t>
            </w:r>
          </w:p>
        </w:tc>
        <w:tc>
          <w:tcPr>
            <w:tcW w:w="2091" w:type="dxa"/>
          </w:tcPr>
          <w:p w:rsidR="003551AD" w:rsidRPr="00E632D9" w:rsidRDefault="003551AD" w:rsidP="003551AD">
            <w:pPr>
              <w:jc w:val="center"/>
              <w:rPr>
                <w:sz w:val="18"/>
                <w:szCs w:val="18"/>
              </w:rPr>
            </w:pPr>
            <w:r w:rsidRPr="00E632D9">
              <w:rPr>
                <w:rFonts w:hint="eastAsia"/>
                <w:sz w:val="18"/>
                <w:szCs w:val="18"/>
              </w:rPr>
              <w:t>关联仓储合同</w:t>
            </w:r>
          </w:p>
        </w:tc>
        <w:tc>
          <w:tcPr>
            <w:tcW w:w="2091" w:type="dxa"/>
          </w:tcPr>
          <w:p w:rsidR="003551AD" w:rsidRPr="00E632D9" w:rsidRDefault="003551AD" w:rsidP="003551AD">
            <w:pPr>
              <w:jc w:val="center"/>
              <w:rPr>
                <w:sz w:val="18"/>
                <w:szCs w:val="18"/>
              </w:rPr>
            </w:pPr>
            <w:r w:rsidRPr="00E632D9">
              <w:rPr>
                <w:rFonts w:hint="eastAsia"/>
                <w:sz w:val="18"/>
                <w:szCs w:val="18"/>
              </w:rPr>
              <w:t>关联合同号</w:t>
            </w:r>
          </w:p>
        </w:tc>
        <w:tc>
          <w:tcPr>
            <w:tcW w:w="2092" w:type="dxa"/>
          </w:tcPr>
          <w:p w:rsidR="003551AD" w:rsidRPr="00E632D9" w:rsidRDefault="003551AD" w:rsidP="003551AD">
            <w:pPr>
              <w:jc w:val="center"/>
              <w:rPr>
                <w:sz w:val="18"/>
                <w:szCs w:val="18"/>
              </w:rPr>
            </w:pPr>
          </w:p>
        </w:tc>
      </w:tr>
      <w:tr w:rsidR="003551AD" w:rsidRPr="00E632D9" w:rsidTr="00764E9B">
        <w:tc>
          <w:tcPr>
            <w:tcW w:w="2091" w:type="dxa"/>
            <w:vMerge/>
          </w:tcPr>
          <w:p w:rsidR="003551AD" w:rsidRPr="00E632D9" w:rsidRDefault="003551AD" w:rsidP="003551AD">
            <w:pPr>
              <w:jc w:val="center"/>
              <w:rPr>
                <w:sz w:val="18"/>
                <w:szCs w:val="18"/>
              </w:rPr>
            </w:pPr>
          </w:p>
        </w:tc>
        <w:tc>
          <w:tcPr>
            <w:tcW w:w="2091" w:type="dxa"/>
          </w:tcPr>
          <w:p w:rsidR="003551AD" w:rsidRPr="00E632D9" w:rsidRDefault="003551AD" w:rsidP="003551AD">
            <w:pPr>
              <w:jc w:val="center"/>
              <w:rPr>
                <w:sz w:val="18"/>
                <w:szCs w:val="18"/>
              </w:rPr>
            </w:pPr>
            <w:r w:rsidRPr="00E632D9">
              <w:rPr>
                <w:rFonts w:hint="eastAsia"/>
                <w:sz w:val="18"/>
                <w:szCs w:val="18"/>
              </w:rPr>
              <w:t>9</w:t>
            </w:r>
          </w:p>
        </w:tc>
        <w:tc>
          <w:tcPr>
            <w:tcW w:w="2091" w:type="dxa"/>
          </w:tcPr>
          <w:p w:rsidR="003551AD" w:rsidRPr="00E632D9" w:rsidRDefault="003551AD" w:rsidP="003551AD">
            <w:pPr>
              <w:jc w:val="center"/>
              <w:rPr>
                <w:sz w:val="18"/>
                <w:szCs w:val="18"/>
              </w:rPr>
            </w:pPr>
            <w:r w:rsidRPr="00E632D9">
              <w:rPr>
                <w:rFonts w:hint="eastAsia"/>
                <w:sz w:val="18"/>
                <w:szCs w:val="18"/>
              </w:rPr>
              <w:t>附件</w:t>
            </w:r>
          </w:p>
        </w:tc>
        <w:tc>
          <w:tcPr>
            <w:tcW w:w="2091" w:type="dxa"/>
          </w:tcPr>
          <w:p w:rsidR="003551AD" w:rsidRPr="00E632D9" w:rsidRDefault="003551AD" w:rsidP="003551AD">
            <w:pPr>
              <w:jc w:val="center"/>
              <w:rPr>
                <w:sz w:val="18"/>
                <w:szCs w:val="18"/>
              </w:rPr>
            </w:pPr>
            <w:r w:rsidRPr="00E632D9">
              <w:rPr>
                <w:rFonts w:hint="eastAsia"/>
                <w:sz w:val="18"/>
                <w:szCs w:val="18"/>
              </w:rPr>
              <w:t>附件</w:t>
            </w:r>
          </w:p>
        </w:tc>
        <w:tc>
          <w:tcPr>
            <w:tcW w:w="2092" w:type="dxa"/>
          </w:tcPr>
          <w:p w:rsidR="003551AD" w:rsidRPr="00E632D9" w:rsidRDefault="003551AD" w:rsidP="003551AD">
            <w:pPr>
              <w:jc w:val="center"/>
              <w:rPr>
                <w:sz w:val="18"/>
                <w:szCs w:val="18"/>
              </w:rPr>
            </w:pPr>
          </w:p>
        </w:tc>
      </w:tr>
      <w:tr w:rsidR="003551AD" w:rsidRPr="00E632D9" w:rsidTr="00764E9B">
        <w:tc>
          <w:tcPr>
            <w:tcW w:w="2091" w:type="dxa"/>
            <w:vMerge/>
          </w:tcPr>
          <w:p w:rsidR="003551AD" w:rsidRPr="00E632D9" w:rsidRDefault="003551AD" w:rsidP="003551AD">
            <w:pPr>
              <w:jc w:val="center"/>
              <w:rPr>
                <w:sz w:val="18"/>
                <w:szCs w:val="18"/>
              </w:rPr>
            </w:pPr>
          </w:p>
        </w:tc>
        <w:tc>
          <w:tcPr>
            <w:tcW w:w="2091" w:type="dxa"/>
          </w:tcPr>
          <w:p w:rsidR="003551AD" w:rsidRPr="00E632D9" w:rsidRDefault="003551AD" w:rsidP="003551AD">
            <w:pPr>
              <w:jc w:val="center"/>
              <w:rPr>
                <w:sz w:val="18"/>
                <w:szCs w:val="18"/>
              </w:rPr>
            </w:pPr>
            <w:r w:rsidRPr="00E632D9">
              <w:rPr>
                <w:rFonts w:hint="eastAsia"/>
                <w:sz w:val="18"/>
                <w:szCs w:val="18"/>
              </w:rPr>
              <w:t>10</w:t>
            </w:r>
          </w:p>
        </w:tc>
        <w:tc>
          <w:tcPr>
            <w:tcW w:w="2091" w:type="dxa"/>
          </w:tcPr>
          <w:p w:rsidR="003551AD" w:rsidRPr="00E632D9" w:rsidRDefault="003551AD" w:rsidP="003551AD">
            <w:pPr>
              <w:jc w:val="center"/>
              <w:rPr>
                <w:sz w:val="18"/>
                <w:szCs w:val="18"/>
              </w:rPr>
            </w:pPr>
            <w:r w:rsidRPr="00E632D9">
              <w:rPr>
                <w:rFonts w:hint="eastAsia"/>
                <w:sz w:val="18"/>
                <w:szCs w:val="18"/>
              </w:rPr>
              <w:t>存货库位</w:t>
            </w:r>
          </w:p>
        </w:tc>
        <w:tc>
          <w:tcPr>
            <w:tcW w:w="2091" w:type="dxa"/>
          </w:tcPr>
          <w:p w:rsidR="003551AD" w:rsidRPr="00E632D9" w:rsidRDefault="003551AD" w:rsidP="003551AD">
            <w:pPr>
              <w:jc w:val="center"/>
              <w:rPr>
                <w:sz w:val="18"/>
                <w:szCs w:val="18"/>
              </w:rPr>
            </w:pPr>
            <w:r w:rsidRPr="00E632D9">
              <w:rPr>
                <w:rFonts w:hint="eastAsia"/>
                <w:sz w:val="18"/>
                <w:szCs w:val="18"/>
              </w:rPr>
              <w:t>货物存放库位</w:t>
            </w:r>
          </w:p>
        </w:tc>
        <w:tc>
          <w:tcPr>
            <w:tcW w:w="2092" w:type="dxa"/>
          </w:tcPr>
          <w:p w:rsidR="003551AD" w:rsidRPr="00E632D9" w:rsidRDefault="003551AD" w:rsidP="003551AD">
            <w:pPr>
              <w:jc w:val="center"/>
              <w:rPr>
                <w:sz w:val="18"/>
                <w:szCs w:val="18"/>
              </w:rPr>
            </w:pPr>
          </w:p>
        </w:tc>
      </w:tr>
      <w:tr w:rsidR="003551AD" w:rsidRPr="00E632D9" w:rsidTr="00764E9B">
        <w:tc>
          <w:tcPr>
            <w:tcW w:w="2091" w:type="dxa"/>
            <w:vMerge/>
          </w:tcPr>
          <w:p w:rsidR="003551AD" w:rsidRPr="00E632D9" w:rsidRDefault="003551AD" w:rsidP="003551AD">
            <w:pPr>
              <w:jc w:val="center"/>
              <w:rPr>
                <w:sz w:val="18"/>
                <w:szCs w:val="18"/>
              </w:rPr>
            </w:pPr>
          </w:p>
        </w:tc>
        <w:tc>
          <w:tcPr>
            <w:tcW w:w="2091" w:type="dxa"/>
          </w:tcPr>
          <w:p w:rsidR="003551AD" w:rsidRPr="00E632D9" w:rsidRDefault="003551AD" w:rsidP="003551AD">
            <w:pPr>
              <w:jc w:val="center"/>
              <w:rPr>
                <w:sz w:val="18"/>
                <w:szCs w:val="18"/>
              </w:rPr>
            </w:pPr>
            <w:r w:rsidRPr="00E632D9">
              <w:rPr>
                <w:rFonts w:hint="eastAsia"/>
                <w:sz w:val="18"/>
                <w:szCs w:val="18"/>
              </w:rPr>
              <w:t>11</w:t>
            </w:r>
          </w:p>
        </w:tc>
        <w:tc>
          <w:tcPr>
            <w:tcW w:w="2091" w:type="dxa"/>
          </w:tcPr>
          <w:p w:rsidR="003551AD" w:rsidRPr="00E632D9" w:rsidRDefault="003551AD" w:rsidP="003551AD">
            <w:pPr>
              <w:jc w:val="center"/>
              <w:rPr>
                <w:sz w:val="18"/>
                <w:szCs w:val="18"/>
              </w:rPr>
            </w:pPr>
            <w:r w:rsidRPr="00E632D9">
              <w:rPr>
                <w:rFonts w:hint="eastAsia"/>
                <w:sz w:val="18"/>
                <w:szCs w:val="18"/>
              </w:rPr>
              <w:t>格式条款</w:t>
            </w:r>
            <w:r w:rsidRPr="00E632D9">
              <w:rPr>
                <w:sz w:val="18"/>
                <w:szCs w:val="18"/>
              </w:rPr>
              <w:t>(</w:t>
            </w:r>
            <w:r w:rsidRPr="00E632D9">
              <w:rPr>
                <w:rFonts w:hint="eastAsia"/>
                <w:sz w:val="18"/>
                <w:szCs w:val="18"/>
              </w:rPr>
              <w:t>说明、注意事项</w:t>
            </w:r>
            <w:r w:rsidRPr="00E632D9">
              <w:rPr>
                <w:sz w:val="18"/>
                <w:szCs w:val="18"/>
              </w:rPr>
              <w:t>)</w:t>
            </w:r>
          </w:p>
        </w:tc>
        <w:tc>
          <w:tcPr>
            <w:tcW w:w="2091" w:type="dxa"/>
          </w:tcPr>
          <w:p w:rsidR="003551AD" w:rsidRPr="00E632D9" w:rsidRDefault="003551AD" w:rsidP="003551AD">
            <w:pPr>
              <w:jc w:val="center"/>
              <w:rPr>
                <w:sz w:val="18"/>
                <w:szCs w:val="18"/>
              </w:rPr>
            </w:pPr>
            <w:r w:rsidRPr="00E632D9">
              <w:rPr>
                <w:rFonts w:hint="eastAsia"/>
                <w:sz w:val="18"/>
                <w:szCs w:val="18"/>
              </w:rPr>
              <w:t>根据业务需要选用，由存货人与保管人事先约定事项</w:t>
            </w:r>
          </w:p>
        </w:tc>
        <w:tc>
          <w:tcPr>
            <w:tcW w:w="2092" w:type="dxa"/>
          </w:tcPr>
          <w:p w:rsidR="003551AD" w:rsidRPr="00E632D9" w:rsidRDefault="003551AD" w:rsidP="003551AD">
            <w:pPr>
              <w:jc w:val="center"/>
              <w:rPr>
                <w:sz w:val="18"/>
                <w:szCs w:val="18"/>
              </w:rPr>
            </w:pPr>
            <w:r w:rsidRPr="00E632D9">
              <w:rPr>
                <w:rFonts w:hint="eastAsia"/>
                <w:sz w:val="18"/>
                <w:szCs w:val="18"/>
              </w:rPr>
              <w:t>明确存货人与保管人之间的基本权力义务</w:t>
            </w:r>
          </w:p>
        </w:tc>
      </w:tr>
      <w:tr w:rsidR="003551AD" w:rsidRPr="00E632D9" w:rsidTr="00764E9B">
        <w:tc>
          <w:tcPr>
            <w:tcW w:w="2091" w:type="dxa"/>
            <w:vMerge/>
          </w:tcPr>
          <w:p w:rsidR="003551AD" w:rsidRPr="00E632D9" w:rsidRDefault="003551AD" w:rsidP="003551AD">
            <w:pPr>
              <w:jc w:val="center"/>
              <w:rPr>
                <w:sz w:val="18"/>
                <w:szCs w:val="18"/>
              </w:rPr>
            </w:pPr>
          </w:p>
        </w:tc>
        <w:tc>
          <w:tcPr>
            <w:tcW w:w="2091" w:type="dxa"/>
          </w:tcPr>
          <w:p w:rsidR="003551AD" w:rsidRPr="00E632D9" w:rsidRDefault="003551AD" w:rsidP="003551AD">
            <w:pPr>
              <w:jc w:val="center"/>
              <w:rPr>
                <w:sz w:val="18"/>
                <w:szCs w:val="18"/>
              </w:rPr>
            </w:pPr>
            <w:r w:rsidRPr="00E632D9">
              <w:rPr>
                <w:rFonts w:hint="eastAsia"/>
                <w:sz w:val="18"/>
                <w:szCs w:val="18"/>
              </w:rPr>
              <w:t>(12</w:t>
            </w:r>
            <w:r w:rsidRPr="00E632D9">
              <w:rPr>
                <w:sz w:val="18"/>
                <w:szCs w:val="18"/>
              </w:rPr>
              <w:t>)</w:t>
            </w:r>
          </w:p>
        </w:tc>
        <w:tc>
          <w:tcPr>
            <w:tcW w:w="2091" w:type="dxa"/>
          </w:tcPr>
          <w:p w:rsidR="003551AD" w:rsidRPr="00E632D9" w:rsidRDefault="003551AD" w:rsidP="003551AD">
            <w:pPr>
              <w:jc w:val="center"/>
              <w:rPr>
                <w:sz w:val="18"/>
                <w:szCs w:val="18"/>
              </w:rPr>
            </w:pPr>
            <w:r w:rsidRPr="00E632D9">
              <w:rPr>
                <w:rFonts w:hint="eastAsia"/>
                <w:sz w:val="18"/>
                <w:szCs w:val="18"/>
              </w:rPr>
              <w:t>电子签名栏</w:t>
            </w:r>
          </w:p>
        </w:tc>
        <w:tc>
          <w:tcPr>
            <w:tcW w:w="2091" w:type="dxa"/>
          </w:tcPr>
          <w:p w:rsidR="003551AD" w:rsidRPr="00E632D9" w:rsidRDefault="003551AD" w:rsidP="003551AD">
            <w:pPr>
              <w:jc w:val="center"/>
              <w:rPr>
                <w:sz w:val="18"/>
                <w:szCs w:val="18"/>
              </w:rPr>
            </w:pPr>
            <w:r w:rsidRPr="00E632D9">
              <w:rPr>
                <w:rFonts w:hint="eastAsia"/>
                <w:sz w:val="18"/>
                <w:szCs w:val="18"/>
              </w:rPr>
              <w:t>电子签名</w:t>
            </w:r>
          </w:p>
        </w:tc>
        <w:tc>
          <w:tcPr>
            <w:tcW w:w="2092" w:type="dxa"/>
          </w:tcPr>
          <w:p w:rsidR="003551AD" w:rsidRPr="00E632D9" w:rsidRDefault="003551AD" w:rsidP="003551AD">
            <w:pPr>
              <w:jc w:val="center"/>
              <w:rPr>
                <w:sz w:val="18"/>
                <w:szCs w:val="18"/>
              </w:rPr>
            </w:pPr>
            <w:r w:rsidRPr="00E632D9">
              <w:rPr>
                <w:rFonts w:hint="eastAsia"/>
                <w:sz w:val="18"/>
                <w:szCs w:val="18"/>
              </w:rPr>
              <w:t>电子仓单使用</w:t>
            </w:r>
          </w:p>
        </w:tc>
      </w:tr>
    </w:tbl>
    <w:p w:rsidR="0016242D" w:rsidRDefault="0016242D" w:rsidP="0016242D"/>
    <w:p w:rsidR="0016242D" w:rsidRDefault="0016242D" w:rsidP="0016242D"/>
    <w:p w:rsidR="0016242D" w:rsidRDefault="0016242D" w:rsidP="0016242D"/>
    <w:p w:rsidR="0016242D" w:rsidRDefault="0016242D" w:rsidP="0016242D"/>
    <w:p w:rsidR="0016242D" w:rsidRDefault="0016242D" w:rsidP="0016242D"/>
    <w:p w:rsidR="0016242D" w:rsidRDefault="0016242D" w:rsidP="0016242D"/>
    <w:p w:rsidR="0016242D" w:rsidRDefault="0016242D" w:rsidP="0016242D"/>
    <w:p w:rsidR="0016242D" w:rsidRDefault="0016242D" w:rsidP="0016242D"/>
    <w:p w:rsidR="0016242D" w:rsidRDefault="0016242D" w:rsidP="0016242D"/>
    <w:p w:rsidR="0016242D" w:rsidRDefault="0016242D" w:rsidP="0016242D">
      <w:r>
        <w:rPr>
          <w:noProof/>
        </w:rPr>
        <mc:AlternateContent>
          <mc:Choice Requires="wps">
            <w:drawing>
              <wp:anchor distT="0" distB="0" distL="114300" distR="114300" simplePos="0" relativeHeight="251667456" behindDoc="0" locked="0" layoutInCell="1" allowOverlap="1" wp14:anchorId="5F849C79" wp14:editId="7D73AD0A">
                <wp:simplePos x="0" y="0"/>
                <wp:positionH relativeFrom="margin">
                  <wp:align>right</wp:align>
                </wp:positionH>
                <wp:positionV relativeFrom="paragraph">
                  <wp:posOffset>-40943</wp:posOffset>
                </wp:positionV>
                <wp:extent cx="6646460" cy="496547"/>
                <wp:effectExtent l="0" t="0" r="2540" b="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6460" cy="496547"/>
                        </a:xfrm>
                        <a:prstGeom prst="rect">
                          <a:avLst/>
                        </a:prstGeom>
                        <a:solidFill>
                          <a:srgbClr val="FFFFFF"/>
                        </a:solidFill>
                        <a:ln w="9525">
                          <a:noFill/>
                          <a:miter lim="800000"/>
                          <a:headEnd/>
                          <a:tailEnd/>
                        </a:ln>
                      </wps:spPr>
                      <wps:txbx>
                        <w:txbxContent>
                          <w:p w:rsidR="00DA4BC1" w:rsidRPr="00630954" w:rsidRDefault="00DA4BC1" w:rsidP="0016242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000000"/>
                                <w:kern w:val="0"/>
                                <w:sz w:val="32"/>
                                <w:szCs w:val="32"/>
                              </w:rPr>
                            </w:pPr>
                            <w:r w:rsidRPr="00630954">
                              <w:rPr>
                                <w:rFonts w:ascii="宋体" w:eastAsia="宋体" w:hAnsi="宋体" w:cs="宋体" w:hint="eastAsia"/>
                                <w:color w:val="000000"/>
                                <w:kern w:val="0"/>
                                <w:sz w:val="32"/>
                                <w:szCs w:val="32"/>
                              </w:rPr>
                              <w:t>G</w:t>
                            </w:r>
                            <w:r w:rsidRPr="00630954">
                              <w:rPr>
                                <w:rFonts w:ascii="宋体" w:eastAsia="宋体" w:hAnsi="宋体" w:cs="宋体"/>
                                <w:color w:val="000000"/>
                                <w:kern w:val="0"/>
                                <w:sz w:val="32"/>
                                <w:szCs w:val="32"/>
                              </w:rPr>
                              <w:t>B/T 30332-2013</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5F849C79" id="文本框 2" o:spid="_x0000_s1039" type="#_x0000_t202" style="position:absolute;left:0;text-align:left;margin-left:472.15pt;margin-top:-3.2pt;width:523.35pt;height:39.1pt;z-index:25166745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" stroked="f">
                <v:textbox style="mso-fit-shape-to-text:t">
                  <w:txbxContent>
                    <w:p w:rsidR="00DA4BC1" w:rsidRPr="00630954" w:rsidRDefault="00DA4BC1" w:rsidP="0016242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000000"/>
                          <w:kern w:val="0"/>
                          <w:sz w:val="32"/>
                          <w:szCs w:val="32"/>
                        </w:rPr>
                      </w:pPr>
                      <w:r w:rsidRPr="00630954">
                        <w:rPr>
                          <w:rFonts w:ascii="宋体" w:eastAsia="宋体" w:hAnsi="宋体" w:cs="宋体" w:hint="eastAsia"/>
                          <w:color w:val="000000"/>
                          <w:kern w:val="0"/>
                          <w:sz w:val="32"/>
                          <w:szCs w:val="32"/>
                        </w:rPr>
                        <w:t>G</w:t>
                      </w:r>
                      <w:r w:rsidRPr="00630954">
                        <w:rPr>
                          <w:rFonts w:ascii="宋体" w:eastAsia="宋体" w:hAnsi="宋体" w:cs="宋体"/>
                          <w:color w:val="000000"/>
                          <w:kern w:val="0"/>
                          <w:sz w:val="32"/>
                          <w:szCs w:val="32"/>
                        </w:rPr>
                        <w:t>B/T 30332-2013</w:t>
                      </w:r>
                    </w:p>
                  </w:txbxContent>
                </v:textbox>
                <w10:wrap anchorx="margin"/>
              </v:shape>
            </w:pict>
          </mc:Fallback>
        </mc:AlternateContent>
      </w:r>
    </w:p>
    <w:p w:rsidR="009C1705" w:rsidRPr="00E632D9" w:rsidRDefault="009C1705" w:rsidP="00140C56">
      <w:pPr>
        <w:pStyle w:val="2"/>
        <w:rPr>
          <w:sz w:val="24"/>
          <w:szCs w:val="24"/>
        </w:rPr>
      </w:pPr>
      <w:r w:rsidRPr="00E632D9">
        <w:rPr>
          <w:sz w:val="24"/>
          <w:szCs w:val="24"/>
        </w:rPr>
        <w:t>6</w:t>
      </w:r>
      <w:r w:rsidRPr="00E632D9">
        <w:rPr>
          <w:rFonts w:hint="eastAsia"/>
          <w:sz w:val="24"/>
          <w:szCs w:val="24"/>
        </w:rPr>
        <w:t>：</w:t>
      </w:r>
      <w:r w:rsidRPr="00E632D9">
        <w:rPr>
          <w:sz w:val="24"/>
          <w:szCs w:val="24"/>
        </w:rPr>
        <w:t>仓单的印制与填写</w:t>
      </w:r>
    </w:p>
    <w:p w:rsidR="009C1705" w:rsidRPr="00E632D9" w:rsidRDefault="009C1705" w:rsidP="00140C56">
      <w:pPr>
        <w:pStyle w:val="3"/>
        <w:rPr>
          <w:sz w:val="24"/>
          <w:szCs w:val="24"/>
        </w:rPr>
      </w:pPr>
      <w:r w:rsidRPr="00E632D9">
        <w:rPr>
          <w:sz w:val="24"/>
          <w:szCs w:val="24"/>
        </w:rPr>
        <w:t>6</w:t>
      </w:r>
      <w:r w:rsidR="00C276B3" w:rsidRPr="00E632D9">
        <w:rPr>
          <w:rFonts w:hint="eastAsia"/>
          <w:sz w:val="24"/>
          <w:szCs w:val="24"/>
        </w:rPr>
        <w:t>.</w:t>
      </w:r>
      <w:r w:rsidRPr="00E632D9">
        <w:rPr>
          <w:sz w:val="24"/>
          <w:szCs w:val="24"/>
        </w:rPr>
        <w:t>1</w:t>
      </w:r>
      <w:r w:rsidR="00C276B3" w:rsidRPr="00E632D9">
        <w:rPr>
          <w:rFonts w:hint="eastAsia"/>
          <w:sz w:val="24"/>
          <w:szCs w:val="24"/>
        </w:rPr>
        <w:t>：</w:t>
      </w:r>
      <w:r w:rsidRPr="00E632D9">
        <w:rPr>
          <w:sz w:val="24"/>
          <w:szCs w:val="24"/>
        </w:rPr>
        <w:t>印制要求</w:t>
      </w:r>
    </w:p>
    <w:p w:rsidR="009C1705" w:rsidRPr="00E632D9" w:rsidRDefault="00A34ED2" w:rsidP="00140C56">
      <w:pPr>
        <w:pStyle w:val="4"/>
        <w:rPr>
          <w:sz w:val="24"/>
          <w:szCs w:val="24"/>
        </w:rPr>
      </w:pPr>
      <w:r w:rsidRPr="00E632D9">
        <w:rPr>
          <w:sz w:val="24"/>
          <w:szCs w:val="24"/>
        </w:rPr>
        <w:t>6.1.1</w:t>
      </w:r>
      <w:r w:rsidRPr="00E632D9">
        <w:rPr>
          <w:rFonts w:hint="eastAsia"/>
          <w:sz w:val="24"/>
          <w:szCs w:val="24"/>
        </w:rPr>
        <w:t>：</w:t>
      </w:r>
      <w:r w:rsidR="009C1705" w:rsidRPr="00E632D9">
        <w:rPr>
          <w:sz w:val="24"/>
          <w:szCs w:val="24"/>
        </w:rPr>
        <w:t>文字颜色</w:t>
      </w:r>
    </w:p>
    <w:p w:rsidR="009C1705" w:rsidRPr="00E632D9" w:rsidRDefault="009C1705" w:rsidP="009C1705">
      <w:pPr>
        <w:ind w:firstLine="420"/>
        <w:jc w:val="left"/>
        <w:rPr>
          <w:sz w:val="24"/>
          <w:szCs w:val="24"/>
        </w:rPr>
      </w:pPr>
      <w:r w:rsidRPr="00E632D9">
        <w:rPr>
          <w:rFonts w:hint="eastAsia"/>
          <w:sz w:val="24"/>
          <w:szCs w:val="24"/>
        </w:rPr>
        <w:t>文字颜色宜为黑色。</w:t>
      </w:r>
    </w:p>
    <w:p w:rsidR="009C1705" w:rsidRPr="00E632D9" w:rsidRDefault="009C1705" w:rsidP="00140C56">
      <w:pPr>
        <w:pStyle w:val="4"/>
        <w:rPr>
          <w:sz w:val="24"/>
          <w:szCs w:val="24"/>
        </w:rPr>
      </w:pPr>
      <w:r w:rsidRPr="00E632D9">
        <w:rPr>
          <w:sz w:val="24"/>
          <w:szCs w:val="24"/>
        </w:rPr>
        <w:t>6</w:t>
      </w:r>
      <w:r w:rsidR="00B35DEE" w:rsidRPr="00E632D9">
        <w:rPr>
          <w:rFonts w:hint="eastAsia"/>
          <w:sz w:val="24"/>
          <w:szCs w:val="24"/>
        </w:rPr>
        <w:t>.</w:t>
      </w:r>
      <w:r w:rsidR="00B35DEE" w:rsidRPr="00E632D9">
        <w:rPr>
          <w:sz w:val="24"/>
          <w:szCs w:val="24"/>
        </w:rPr>
        <w:t>1.</w:t>
      </w:r>
      <w:r w:rsidRPr="00E632D9">
        <w:rPr>
          <w:sz w:val="24"/>
          <w:szCs w:val="24"/>
        </w:rPr>
        <w:t>2</w:t>
      </w:r>
      <w:r w:rsidR="00871BF1">
        <w:rPr>
          <w:rFonts w:hint="eastAsia"/>
          <w:sz w:val="24"/>
          <w:szCs w:val="24"/>
        </w:rPr>
        <w:t>：</w:t>
      </w:r>
      <w:r w:rsidRPr="00E632D9">
        <w:rPr>
          <w:sz w:val="24"/>
          <w:szCs w:val="24"/>
        </w:rPr>
        <w:t>底纹</w:t>
      </w:r>
    </w:p>
    <w:p w:rsidR="009C1705" w:rsidRPr="00E632D9" w:rsidRDefault="009C1705" w:rsidP="009C1705">
      <w:pPr>
        <w:ind w:firstLine="420"/>
        <w:jc w:val="left"/>
        <w:rPr>
          <w:sz w:val="24"/>
          <w:szCs w:val="24"/>
        </w:rPr>
      </w:pPr>
      <w:r w:rsidRPr="00E632D9">
        <w:rPr>
          <w:rFonts w:hint="eastAsia"/>
          <w:sz w:val="24"/>
          <w:szCs w:val="24"/>
        </w:rPr>
        <w:t>仓单正本提货联应印制底纹。</w:t>
      </w:r>
    </w:p>
    <w:p w:rsidR="009C1705" w:rsidRPr="00E632D9" w:rsidRDefault="009C1705" w:rsidP="00140C56">
      <w:pPr>
        <w:pStyle w:val="4"/>
        <w:rPr>
          <w:sz w:val="24"/>
          <w:szCs w:val="24"/>
        </w:rPr>
      </w:pPr>
      <w:r w:rsidRPr="00E632D9">
        <w:rPr>
          <w:sz w:val="24"/>
          <w:szCs w:val="24"/>
        </w:rPr>
        <w:t>6</w:t>
      </w:r>
      <w:r w:rsidR="00E93A67" w:rsidRPr="00E632D9">
        <w:rPr>
          <w:rFonts w:hint="eastAsia"/>
          <w:sz w:val="24"/>
          <w:szCs w:val="24"/>
        </w:rPr>
        <w:t>.1.</w:t>
      </w:r>
      <w:r w:rsidRPr="00E632D9">
        <w:rPr>
          <w:sz w:val="24"/>
          <w:szCs w:val="24"/>
        </w:rPr>
        <w:t>3</w:t>
      </w:r>
      <w:r w:rsidR="00E93A67" w:rsidRPr="00E632D9">
        <w:rPr>
          <w:rFonts w:hint="eastAsia"/>
          <w:sz w:val="24"/>
          <w:szCs w:val="24"/>
        </w:rPr>
        <w:t>：</w:t>
      </w:r>
      <w:r w:rsidRPr="00E632D9">
        <w:rPr>
          <w:sz w:val="24"/>
          <w:szCs w:val="24"/>
        </w:rPr>
        <w:t>联数</w:t>
      </w:r>
    </w:p>
    <w:p w:rsidR="009C1705" w:rsidRPr="00E632D9" w:rsidRDefault="009C1705" w:rsidP="009C1705">
      <w:pPr>
        <w:ind w:firstLine="420"/>
        <w:jc w:val="left"/>
        <w:rPr>
          <w:sz w:val="24"/>
          <w:szCs w:val="24"/>
        </w:rPr>
      </w:pPr>
      <w:r w:rsidRPr="00E632D9">
        <w:rPr>
          <w:rFonts w:hint="eastAsia"/>
          <w:sz w:val="24"/>
          <w:szCs w:val="24"/>
        </w:rPr>
        <w:t>仓单联数应不少于三联，包括正本提货联、会计记账联、仓库留存联等，并标明每联用途。</w:t>
      </w:r>
    </w:p>
    <w:p w:rsidR="009C1705" w:rsidRPr="00E632D9" w:rsidRDefault="009C1705" w:rsidP="00140C56">
      <w:pPr>
        <w:pStyle w:val="3"/>
        <w:rPr>
          <w:sz w:val="24"/>
          <w:szCs w:val="24"/>
        </w:rPr>
      </w:pPr>
      <w:r w:rsidRPr="00E632D9">
        <w:rPr>
          <w:sz w:val="24"/>
          <w:szCs w:val="24"/>
        </w:rPr>
        <w:lastRenderedPageBreak/>
        <w:t>6</w:t>
      </w:r>
      <w:r w:rsidR="008317EF" w:rsidRPr="00E632D9">
        <w:rPr>
          <w:rFonts w:hint="eastAsia"/>
          <w:sz w:val="24"/>
          <w:szCs w:val="24"/>
        </w:rPr>
        <w:t>.</w:t>
      </w:r>
      <w:r w:rsidRPr="00E632D9">
        <w:rPr>
          <w:sz w:val="24"/>
          <w:szCs w:val="24"/>
        </w:rPr>
        <w:t>2</w:t>
      </w:r>
      <w:r w:rsidR="008317EF" w:rsidRPr="00E632D9">
        <w:rPr>
          <w:rFonts w:hint="eastAsia"/>
          <w:sz w:val="24"/>
          <w:szCs w:val="24"/>
        </w:rPr>
        <w:t>：</w:t>
      </w:r>
      <w:r w:rsidRPr="00E632D9">
        <w:rPr>
          <w:sz w:val="24"/>
          <w:szCs w:val="24"/>
        </w:rPr>
        <w:t>填写要求</w:t>
      </w:r>
    </w:p>
    <w:p w:rsidR="009C1705" w:rsidRPr="00E632D9" w:rsidRDefault="009C1705" w:rsidP="00140C56">
      <w:pPr>
        <w:pStyle w:val="4"/>
        <w:rPr>
          <w:sz w:val="24"/>
          <w:szCs w:val="24"/>
        </w:rPr>
      </w:pPr>
      <w:r w:rsidRPr="00E632D9">
        <w:rPr>
          <w:sz w:val="24"/>
          <w:szCs w:val="24"/>
        </w:rPr>
        <w:t>6</w:t>
      </w:r>
      <w:r w:rsidR="006F5073" w:rsidRPr="00E632D9">
        <w:rPr>
          <w:rFonts w:hint="eastAsia"/>
          <w:sz w:val="24"/>
          <w:szCs w:val="24"/>
        </w:rPr>
        <w:t>.</w:t>
      </w:r>
      <w:r w:rsidRPr="00E632D9">
        <w:rPr>
          <w:sz w:val="24"/>
          <w:szCs w:val="24"/>
        </w:rPr>
        <w:t>2</w:t>
      </w:r>
      <w:r w:rsidR="006F5073" w:rsidRPr="00E632D9">
        <w:rPr>
          <w:rFonts w:hint="eastAsia"/>
          <w:sz w:val="24"/>
          <w:szCs w:val="24"/>
        </w:rPr>
        <w:t>.</w:t>
      </w:r>
      <w:r w:rsidRPr="00E632D9">
        <w:rPr>
          <w:sz w:val="24"/>
          <w:szCs w:val="24"/>
        </w:rPr>
        <w:t>1</w:t>
      </w:r>
      <w:r w:rsidR="006F5073" w:rsidRPr="00E632D9">
        <w:rPr>
          <w:rFonts w:hint="eastAsia"/>
          <w:sz w:val="24"/>
          <w:szCs w:val="24"/>
        </w:rPr>
        <w:t>：</w:t>
      </w:r>
      <w:r w:rsidRPr="00E632D9">
        <w:rPr>
          <w:sz w:val="24"/>
          <w:szCs w:val="24"/>
        </w:rPr>
        <w:t>仓单上必备要素应记载齐全，填写工整。</w:t>
      </w:r>
    </w:p>
    <w:p w:rsidR="009C1705" w:rsidRPr="00E632D9" w:rsidRDefault="009C1705" w:rsidP="00140C56">
      <w:pPr>
        <w:pStyle w:val="4"/>
        <w:rPr>
          <w:sz w:val="24"/>
          <w:szCs w:val="24"/>
        </w:rPr>
      </w:pPr>
      <w:r w:rsidRPr="00E632D9">
        <w:rPr>
          <w:sz w:val="24"/>
          <w:szCs w:val="24"/>
        </w:rPr>
        <w:t>6</w:t>
      </w:r>
      <w:r w:rsidR="006F5073" w:rsidRPr="00E632D9">
        <w:rPr>
          <w:rFonts w:hint="eastAsia"/>
          <w:sz w:val="24"/>
          <w:szCs w:val="24"/>
        </w:rPr>
        <w:t>.</w:t>
      </w:r>
      <w:r w:rsidRPr="00E632D9">
        <w:rPr>
          <w:sz w:val="24"/>
          <w:szCs w:val="24"/>
        </w:rPr>
        <w:t>2</w:t>
      </w:r>
      <w:r w:rsidR="006F5073" w:rsidRPr="00E632D9">
        <w:rPr>
          <w:sz w:val="24"/>
          <w:szCs w:val="24"/>
        </w:rPr>
        <w:t>.</w:t>
      </w:r>
      <w:r w:rsidRPr="00E632D9">
        <w:rPr>
          <w:sz w:val="24"/>
          <w:szCs w:val="24"/>
        </w:rPr>
        <w:t>2</w:t>
      </w:r>
      <w:r w:rsidR="006F5073" w:rsidRPr="00E632D9">
        <w:rPr>
          <w:rFonts w:hint="eastAsia"/>
          <w:sz w:val="24"/>
          <w:szCs w:val="24"/>
        </w:rPr>
        <w:t>：</w:t>
      </w:r>
      <w:r w:rsidRPr="00E632D9">
        <w:rPr>
          <w:sz w:val="24"/>
          <w:szCs w:val="24"/>
        </w:rPr>
        <w:t>仓单中仓储物金额合计应以汉字大写和阿拉伯数字同时记载，二者应一致。</w:t>
      </w:r>
    </w:p>
    <w:p w:rsidR="009C1705" w:rsidRPr="00E632D9" w:rsidRDefault="009C1705" w:rsidP="00140C56">
      <w:pPr>
        <w:pStyle w:val="4"/>
        <w:rPr>
          <w:sz w:val="24"/>
          <w:szCs w:val="24"/>
        </w:rPr>
      </w:pPr>
      <w:r w:rsidRPr="00E632D9">
        <w:rPr>
          <w:sz w:val="24"/>
          <w:szCs w:val="24"/>
        </w:rPr>
        <w:t>6</w:t>
      </w:r>
      <w:r w:rsidR="00F63BFE" w:rsidRPr="00E632D9">
        <w:rPr>
          <w:rFonts w:hint="eastAsia"/>
          <w:sz w:val="24"/>
          <w:szCs w:val="24"/>
        </w:rPr>
        <w:t>.</w:t>
      </w:r>
      <w:r w:rsidR="00F63BFE" w:rsidRPr="00E632D9">
        <w:rPr>
          <w:sz w:val="24"/>
          <w:szCs w:val="24"/>
        </w:rPr>
        <w:t>2.</w:t>
      </w:r>
      <w:r w:rsidRPr="00E632D9">
        <w:rPr>
          <w:sz w:val="24"/>
          <w:szCs w:val="24"/>
        </w:rPr>
        <w:t>3</w:t>
      </w:r>
      <w:r w:rsidR="00F63BFE" w:rsidRPr="00E632D9">
        <w:rPr>
          <w:rFonts w:hint="eastAsia"/>
          <w:sz w:val="24"/>
          <w:szCs w:val="24"/>
        </w:rPr>
        <w:t>：</w:t>
      </w:r>
      <w:r w:rsidRPr="00E632D9">
        <w:rPr>
          <w:sz w:val="24"/>
          <w:szCs w:val="24"/>
        </w:rPr>
        <w:t>仓单上的记载事项应真实，不得伪造、变造，可流转仓单所记载的妄素不得有修改痕迹（包括不</w:t>
      </w:r>
      <w:r w:rsidRPr="00E632D9">
        <w:rPr>
          <w:rFonts w:hint="eastAsia"/>
          <w:sz w:val="24"/>
          <w:szCs w:val="24"/>
        </w:rPr>
        <w:t>得修改后盖章）。</w:t>
      </w:r>
    </w:p>
    <w:p w:rsidR="00AF0B2F" w:rsidRPr="00E632D9" w:rsidRDefault="009C1705" w:rsidP="00140C56">
      <w:pPr>
        <w:pStyle w:val="4"/>
        <w:rPr>
          <w:sz w:val="24"/>
          <w:szCs w:val="24"/>
        </w:rPr>
      </w:pPr>
      <w:r w:rsidRPr="00E632D9">
        <w:rPr>
          <w:sz w:val="24"/>
          <w:szCs w:val="24"/>
        </w:rPr>
        <w:t>6</w:t>
      </w:r>
      <w:r w:rsidR="00D02BC3" w:rsidRPr="00E632D9">
        <w:rPr>
          <w:rFonts w:hint="eastAsia"/>
          <w:sz w:val="24"/>
          <w:szCs w:val="24"/>
        </w:rPr>
        <w:t>.</w:t>
      </w:r>
      <w:r w:rsidR="00D02BC3" w:rsidRPr="00E632D9">
        <w:rPr>
          <w:sz w:val="24"/>
          <w:szCs w:val="24"/>
        </w:rPr>
        <w:t>2.</w:t>
      </w:r>
      <w:r w:rsidRPr="00E632D9">
        <w:rPr>
          <w:sz w:val="24"/>
          <w:szCs w:val="24"/>
        </w:rPr>
        <w:t>4</w:t>
      </w:r>
      <w:r w:rsidR="0002769F">
        <w:rPr>
          <w:rFonts w:hint="eastAsia"/>
          <w:sz w:val="24"/>
          <w:szCs w:val="24"/>
        </w:rPr>
        <w:t>：</w:t>
      </w:r>
      <w:r w:rsidRPr="00E632D9">
        <w:rPr>
          <w:sz w:val="24"/>
          <w:szCs w:val="24"/>
        </w:rPr>
        <w:t>仓单应具有</w:t>
      </w:r>
      <w:r w:rsidR="00D02BC3" w:rsidRPr="00E632D9">
        <w:rPr>
          <w:rFonts w:hint="eastAsia"/>
          <w:sz w:val="24"/>
          <w:szCs w:val="24"/>
        </w:rPr>
        <w:t>唯一性。</w:t>
      </w:r>
    </w:p>
    <w:p w:rsidR="00192AA6" w:rsidRDefault="00192AA6" w:rsidP="00192AA6">
      <w:pPr>
        <w:rPr>
          <w:sz w:val="24"/>
          <w:szCs w:val="24"/>
        </w:rPr>
      </w:pPr>
    </w:p>
    <w:p w:rsidR="00BD1546" w:rsidRDefault="00BD1546" w:rsidP="00192AA6">
      <w:pPr>
        <w:rPr>
          <w:sz w:val="24"/>
          <w:szCs w:val="24"/>
        </w:rPr>
      </w:pPr>
    </w:p>
    <w:p w:rsidR="00BD1546" w:rsidRDefault="00BD1546" w:rsidP="00192AA6">
      <w:pPr>
        <w:rPr>
          <w:sz w:val="24"/>
          <w:szCs w:val="24"/>
        </w:rPr>
      </w:pPr>
    </w:p>
    <w:p w:rsidR="00BD1546" w:rsidRDefault="00BD1546" w:rsidP="00192AA6">
      <w:pPr>
        <w:rPr>
          <w:sz w:val="24"/>
          <w:szCs w:val="24"/>
        </w:rPr>
      </w:pPr>
    </w:p>
    <w:p w:rsidR="00055CBB" w:rsidRDefault="00055CBB" w:rsidP="00192AA6">
      <w:pPr>
        <w:rPr>
          <w:sz w:val="24"/>
          <w:szCs w:val="24"/>
        </w:rPr>
      </w:pPr>
    </w:p>
    <w:p w:rsidR="00BD1546" w:rsidRDefault="00BD1546" w:rsidP="00192AA6">
      <w:pPr>
        <w:rPr>
          <w:sz w:val="24"/>
          <w:szCs w:val="24"/>
        </w:rPr>
      </w:pPr>
      <w:r>
        <w:rPr>
          <w:noProof/>
        </w:rPr>
        <mc:AlternateContent>
          <mc:Choice Requires="wps">
            <w:drawing>
              <wp:anchor distT="0" distB="0" distL="114300" distR="114300" simplePos="0" relativeHeight="251669504" behindDoc="0" locked="0" layoutInCell="1" allowOverlap="1" wp14:anchorId="0EC07D0A" wp14:editId="0989AD45">
                <wp:simplePos x="0" y="0"/>
                <wp:positionH relativeFrom="margin">
                  <wp:align>left</wp:align>
                </wp:positionH>
                <wp:positionV relativeFrom="paragraph">
                  <wp:posOffset>6824</wp:posOffset>
                </wp:positionV>
                <wp:extent cx="6625988" cy="496547"/>
                <wp:effectExtent l="0" t="0" r="3810" b="0"/>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5988" cy="496547"/>
                        </a:xfrm>
                        <a:prstGeom prst="rect">
                          <a:avLst/>
                        </a:prstGeom>
                        <a:solidFill>
                          <a:srgbClr val="FFFFFF"/>
                        </a:solidFill>
                        <a:ln w="9525">
                          <a:noFill/>
                          <a:miter lim="800000"/>
                          <a:headEnd/>
                          <a:tailEnd/>
                        </a:ln>
                      </wps:spPr>
                      <wps:txbx>
                        <w:txbxContent>
                          <w:p w:rsidR="00DA4BC1" w:rsidRPr="00630954" w:rsidRDefault="00DA4BC1" w:rsidP="00BD15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000000"/>
                                <w:kern w:val="0"/>
                                <w:sz w:val="32"/>
                                <w:szCs w:val="32"/>
                              </w:rPr>
                            </w:pPr>
                            <w:r w:rsidRPr="00630954">
                              <w:rPr>
                                <w:rFonts w:ascii="宋体" w:eastAsia="宋体" w:hAnsi="宋体" w:cs="宋体" w:hint="eastAsia"/>
                                <w:color w:val="000000"/>
                                <w:kern w:val="0"/>
                                <w:sz w:val="32"/>
                                <w:szCs w:val="32"/>
                              </w:rPr>
                              <w:t>G</w:t>
                            </w:r>
                            <w:r w:rsidRPr="00630954">
                              <w:rPr>
                                <w:rFonts w:ascii="宋体" w:eastAsia="宋体" w:hAnsi="宋体" w:cs="宋体"/>
                                <w:color w:val="000000"/>
                                <w:kern w:val="0"/>
                                <w:sz w:val="32"/>
                                <w:szCs w:val="32"/>
                              </w:rPr>
                              <w:t>B/T 30332-2013</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0EC07D0A" id="_x0000_s1040" type="#_x0000_t202" style="position:absolute;left:0;text-align:left;margin-left:0;margin-top:.55pt;width:521.75pt;height:39.1pt;z-index:25166950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" stroked="f">
                <v:textbox style="mso-fit-shape-to-text:t">
                  <w:txbxContent>
                    <w:p w:rsidR="00DA4BC1" w:rsidRPr="00630954" w:rsidRDefault="00DA4BC1" w:rsidP="00BD15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000000"/>
                          <w:kern w:val="0"/>
                          <w:sz w:val="32"/>
                          <w:szCs w:val="32"/>
                        </w:rPr>
                      </w:pPr>
                      <w:r w:rsidRPr="00630954">
                        <w:rPr>
                          <w:rFonts w:ascii="宋体" w:eastAsia="宋体" w:hAnsi="宋体" w:cs="宋体" w:hint="eastAsia"/>
                          <w:color w:val="000000"/>
                          <w:kern w:val="0"/>
                          <w:sz w:val="32"/>
                          <w:szCs w:val="32"/>
                        </w:rPr>
                        <w:t>G</w:t>
                      </w:r>
                      <w:r w:rsidRPr="00630954">
                        <w:rPr>
                          <w:rFonts w:ascii="宋体" w:eastAsia="宋体" w:hAnsi="宋体" w:cs="宋体"/>
                          <w:color w:val="000000"/>
                          <w:kern w:val="0"/>
                          <w:sz w:val="32"/>
                          <w:szCs w:val="32"/>
                        </w:rPr>
                        <w:t>B/T 30332-2013</w:t>
                      </w:r>
                    </w:p>
                  </w:txbxContent>
                </v:textbox>
                <w10:wrap anchorx="margin"/>
              </v:shape>
            </w:pict>
          </mc:Fallback>
        </mc:AlternateContent>
      </w:r>
    </w:p>
    <w:p w:rsidR="00BD1546" w:rsidRDefault="00BD1546" w:rsidP="00192AA6">
      <w:pPr>
        <w:rPr>
          <w:sz w:val="24"/>
          <w:szCs w:val="24"/>
        </w:rPr>
      </w:pPr>
    </w:p>
    <w:p w:rsidR="001A41C1" w:rsidRDefault="001A41C1" w:rsidP="001A41C1">
      <w:pPr>
        <w:jc w:val="center"/>
        <w:rPr>
          <w:sz w:val="24"/>
          <w:szCs w:val="24"/>
        </w:rPr>
      </w:pPr>
      <w:r w:rsidRPr="001A41C1">
        <w:rPr>
          <w:rFonts w:hint="eastAsia"/>
          <w:sz w:val="24"/>
          <w:szCs w:val="24"/>
        </w:rPr>
        <w:t>附录</w:t>
      </w:r>
      <w:r w:rsidRPr="001A41C1">
        <w:rPr>
          <w:sz w:val="24"/>
          <w:szCs w:val="24"/>
        </w:rPr>
        <w:t>A</w:t>
      </w:r>
    </w:p>
    <w:p w:rsidR="001C25CC" w:rsidRDefault="001C25CC" w:rsidP="001C25CC">
      <w:pPr>
        <w:jc w:val="center"/>
        <w:rPr>
          <w:sz w:val="24"/>
          <w:szCs w:val="24"/>
        </w:rPr>
      </w:pPr>
      <w:r w:rsidRPr="001A41C1">
        <w:rPr>
          <w:rFonts w:hint="eastAsia"/>
          <w:sz w:val="24"/>
          <w:szCs w:val="24"/>
        </w:rPr>
        <w:t>（资料性附录）</w:t>
      </w:r>
    </w:p>
    <w:p w:rsidR="001C25CC" w:rsidRPr="001A41C1" w:rsidRDefault="001C25CC" w:rsidP="001C25CC">
      <w:pPr>
        <w:jc w:val="center"/>
        <w:rPr>
          <w:sz w:val="24"/>
          <w:szCs w:val="24"/>
        </w:rPr>
      </w:pPr>
      <w:r w:rsidRPr="001A41C1">
        <w:rPr>
          <w:rFonts w:hint="eastAsia"/>
          <w:sz w:val="24"/>
          <w:szCs w:val="24"/>
        </w:rPr>
        <w:t>普通仓单示例</w:t>
      </w:r>
    </w:p>
    <w:p w:rsidR="001C25CC" w:rsidRPr="001C25CC" w:rsidRDefault="006D51EF" w:rsidP="006D51EF">
      <w:pPr>
        <w:rPr>
          <w:sz w:val="24"/>
          <w:szCs w:val="24"/>
        </w:rPr>
      </w:pPr>
      <w:r w:rsidRPr="001A41C1">
        <w:rPr>
          <w:rFonts w:hint="eastAsia"/>
          <w:sz w:val="24"/>
          <w:szCs w:val="24"/>
        </w:rPr>
        <w:t>以下为普通仓单正面示例。此仓单背面无内容。</w:t>
      </w:r>
    </w:p>
    <w:p w:rsidR="00991963" w:rsidRDefault="00991963" w:rsidP="00192AA6">
      <w:pPr>
        <w:rPr>
          <w:sz w:val="24"/>
          <w:szCs w:val="24"/>
        </w:rPr>
      </w:pPr>
    </w:p>
    <w:p w:rsidR="0068261E" w:rsidRDefault="007D0089" w:rsidP="0068261E">
      <w:pPr>
        <w:pStyle w:val="3"/>
      </w:pPr>
      <w:r>
        <w:rPr>
          <w:rFonts w:hint="eastAsia"/>
        </w:rPr>
        <w:t>附录</w:t>
      </w:r>
      <w:r w:rsidR="005722F3">
        <w:t xml:space="preserve">A  </w:t>
      </w:r>
      <w:r w:rsidR="0068261E" w:rsidRPr="00B863F5">
        <w:t>XXX</w:t>
      </w:r>
      <w:r w:rsidR="0068261E" w:rsidRPr="00B863F5">
        <w:rPr>
          <w:rFonts w:hint="eastAsia"/>
        </w:rPr>
        <w:t>公司入库单</w:t>
      </w:r>
    </w:p>
    <w:p w:rsidR="00991963" w:rsidRDefault="00D44EC8" w:rsidP="00192AA6">
      <w:pPr>
        <w:rPr>
          <w:sz w:val="24"/>
          <w:szCs w:val="24"/>
        </w:rPr>
      </w:pPr>
      <w:r>
        <w:rPr>
          <w:noProof/>
        </w:rPr>
        <mc:AlternateContent>
          <mc:Choice Requires="wps">
            <w:drawing>
              <wp:anchor distT="0" distB="0" distL="114300" distR="114300" simplePos="0" relativeHeight="251671552" behindDoc="0" locked="0" layoutInCell="1" allowOverlap="1" wp14:anchorId="5276EC6F" wp14:editId="37593D1C">
                <wp:simplePos x="0" y="0"/>
                <wp:positionH relativeFrom="margin">
                  <wp:align>left</wp:align>
                </wp:positionH>
                <wp:positionV relativeFrom="paragraph">
                  <wp:posOffset>362737</wp:posOffset>
                </wp:positionV>
                <wp:extent cx="6625590" cy="1603375"/>
                <wp:effectExtent l="0" t="0" r="3810" b="0"/>
                <wp:wrapNone/>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5590" cy="1603375"/>
                        </a:xfrm>
                        <a:prstGeom prst="rect">
                          <a:avLst/>
                        </a:prstGeom>
                        <a:solidFill>
                          <a:srgbClr val="FFFFFF"/>
                        </a:solidFill>
                        <a:ln w="9525">
                          <a:noFill/>
                          <a:miter lim="800000"/>
                          <a:headEnd/>
                          <a:tailEnd/>
                        </a:ln>
                      </wps:spPr>
                      <wps:txbx>
                        <w:txbxContent>
                          <w:p w:rsidR="00DA4BC1" w:rsidRDefault="00DA4BC1" w:rsidP="00B863F5">
                            <w:pPr>
                              <w:jc w:val="center"/>
                              <w:rPr>
                                <w:sz w:val="24"/>
                                <w:szCs w:val="24"/>
                              </w:rPr>
                            </w:pPr>
                            <w:r w:rsidRPr="00B863F5">
                              <w:rPr>
                                <w:sz w:val="24"/>
                                <w:szCs w:val="24"/>
                              </w:rPr>
                              <w:t>XXX</w:t>
                            </w:r>
                            <w:r w:rsidRPr="00B863F5">
                              <w:rPr>
                                <w:rFonts w:hint="eastAsia"/>
                                <w:sz w:val="24"/>
                                <w:szCs w:val="24"/>
                              </w:rPr>
                              <w:t>公司入库单</w:t>
                            </w:r>
                          </w:p>
                          <w:p w:rsidR="00DA4BC1" w:rsidRDefault="00DA4BC1" w:rsidP="00B863F5">
                            <w:pPr>
                              <w:jc w:val="center"/>
                              <w:rPr>
                                <w:sz w:val="24"/>
                                <w:szCs w:val="24"/>
                              </w:rPr>
                            </w:pPr>
                            <w:r>
                              <w:rPr>
                                <w:sz w:val="24"/>
                                <w:szCs w:val="24"/>
                              </w:rPr>
                              <w:t xml:space="preserve"> </w:t>
                            </w:r>
                            <w:r>
                              <w:rPr>
                                <w:rFonts w:hint="eastAsia"/>
                                <w:sz w:val="24"/>
                                <w:szCs w:val="24"/>
                              </w:rPr>
                              <w:t xml:space="preserve"> </w:t>
                            </w:r>
                            <w:r>
                              <w:rPr>
                                <w:sz w:val="24"/>
                                <w:szCs w:val="24"/>
                              </w:rPr>
                              <w:t xml:space="preserve">              </w:t>
                            </w:r>
                            <w:r>
                              <w:rPr>
                                <w:rFonts w:hint="eastAsia"/>
                                <w:sz w:val="24"/>
                                <w:szCs w:val="24"/>
                              </w:rPr>
                              <w:t>填发日期(</w:t>
                            </w:r>
                            <w:r>
                              <w:rPr>
                                <w:sz w:val="24"/>
                                <w:szCs w:val="24"/>
                              </w:rPr>
                              <w:t>大写)     年</w:t>
                            </w:r>
                            <w:r>
                              <w:rPr>
                                <w:rFonts w:hint="eastAsia"/>
                                <w:sz w:val="24"/>
                                <w:szCs w:val="24"/>
                              </w:rPr>
                              <w:t xml:space="preserve"> </w:t>
                            </w:r>
                            <w:r>
                              <w:rPr>
                                <w:sz w:val="24"/>
                                <w:szCs w:val="24"/>
                              </w:rPr>
                              <w:t xml:space="preserve"> 月</w:t>
                            </w:r>
                            <w:r>
                              <w:rPr>
                                <w:rFonts w:hint="eastAsia"/>
                                <w:sz w:val="24"/>
                                <w:szCs w:val="24"/>
                              </w:rPr>
                              <w:t xml:space="preserve"> </w:t>
                            </w:r>
                            <w:r>
                              <w:rPr>
                                <w:sz w:val="24"/>
                                <w:szCs w:val="24"/>
                              </w:rPr>
                              <w:t xml:space="preserve"> 日</w:t>
                            </w:r>
                            <w:r>
                              <w:rPr>
                                <w:rFonts w:hint="eastAsia"/>
                                <w:sz w:val="24"/>
                                <w:szCs w:val="24"/>
                              </w:rPr>
                              <w:t xml:space="preserve"> </w:t>
                            </w:r>
                            <w:r>
                              <w:rPr>
                                <w:sz w:val="24"/>
                                <w:szCs w:val="24"/>
                              </w:rPr>
                              <w:t xml:space="preserve">                 No</w:t>
                            </w:r>
                            <w:r>
                              <w:rPr>
                                <w:rFonts w:hint="eastAsia"/>
                                <w:sz w:val="24"/>
                                <w:szCs w:val="24"/>
                              </w:rPr>
                              <w:t>.</w:t>
                            </w:r>
                            <w:r>
                              <w:rPr>
                                <w:sz w:val="24"/>
                                <w:szCs w:val="24"/>
                              </w:rPr>
                              <w:t>_________________</w:t>
                            </w:r>
                          </w:p>
                          <w:p w:rsidR="00DA4BC1" w:rsidRDefault="00DA4BC1" w:rsidP="00B863F5">
                            <w:pPr>
                              <w:jc w:val="center"/>
                              <w:rPr>
                                <w:sz w:val="24"/>
                                <w:szCs w:val="24"/>
                              </w:rPr>
                            </w:pPr>
                            <w:r>
                              <w:rPr>
                                <w:sz w:val="24"/>
                                <w:szCs w:val="24"/>
                              </w:rPr>
                              <w:t>存货</w:t>
                            </w:r>
                            <w:r>
                              <w:rPr>
                                <w:rFonts w:hint="eastAsia"/>
                                <w:sz w:val="24"/>
                                <w:szCs w:val="24"/>
                              </w:rPr>
                              <w:t>(</w:t>
                            </w:r>
                            <w:r>
                              <w:rPr>
                                <w:sz w:val="24"/>
                                <w:szCs w:val="24"/>
                              </w:rPr>
                              <w:t>人)</w:t>
                            </w:r>
                            <w:r w:rsidRPr="00B863F5">
                              <w:rPr>
                                <w:rFonts w:hint="eastAsia"/>
                                <w:sz w:val="24"/>
                                <w:szCs w:val="24"/>
                              </w:rPr>
                              <w:t xml:space="preserve"> </w:t>
                            </w:r>
                            <w:r>
                              <w:rPr>
                                <w:rFonts w:hint="eastAsia"/>
                                <w:sz w:val="24"/>
                                <w:szCs w:val="24"/>
                              </w:rPr>
                              <w:t>单位_</w:t>
                            </w:r>
                            <w:r>
                              <w:rPr>
                                <w:sz w:val="24"/>
                                <w:szCs w:val="24"/>
                              </w:rPr>
                              <w:t>____________________                     存货人</w:t>
                            </w:r>
                            <w:r>
                              <w:rPr>
                                <w:rFonts w:hint="eastAsia"/>
                                <w:sz w:val="24"/>
                                <w:szCs w:val="24"/>
                              </w:rPr>
                              <w:t>地址：_</w:t>
                            </w:r>
                            <w:r>
                              <w:rPr>
                                <w:sz w:val="24"/>
                                <w:szCs w:val="24"/>
                              </w:rPr>
                              <w:t>_______________________</w:t>
                            </w:r>
                          </w:p>
                          <w:p w:rsidR="00DA4BC1" w:rsidRPr="00B863F5" w:rsidRDefault="00DA4BC1" w:rsidP="00B863F5">
                            <w:pPr>
                              <w:jc w:val="center"/>
                              <w:rPr>
                                <w:sz w:val="24"/>
                                <w:szCs w:val="24"/>
                              </w:rPr>
                            </w:pPr>
                          </w:p>
                          <w:p w:rsidR="00DA4BC1" w:rsidRPr="00B863F5" w:rsidRDefault="00DA4BC1" w:rsidP="00BD15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000000"/>
                                <w:kern w:val="0"/>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76EC6F" id="_x0000_s1041" type="#_x0000_t202" style="position:absolute;left:0;text-align:left;margin-left:0;margin-top:28.55pt;width:521.7pt;height:126.2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" stroked="f">
                <v:textbox>
                  <w:txbxContent>
                    <w:p w:rsidR="00DA4BC1" w:rsidRDefault="00DA4BC1" w:rsidP="00B863F5">
                      <w:pPr>
                        <w:jc w:val="center"/>
                        <w:rPr>
                          <w:sz w:val="24"/>
                          <w:szCs w:val="24"/>
                        </w:rPr>
                      </w:pPr>
                      <w:r w:rsidRPr="00B863F5">
                        <w:rPr>
                          <w:sz w:val="24"/>
                          <w:szCs w:val="24"/>
                        </w:rPr>
                        <w:t>XXX</w:t>
                      </w:r>
                      <w:r w:rsidRPr="00B863F5">
                        <w:rPr>
                          <w:rFonts w:hint="eastAsia"/>
                          <w:sz w:val="24"/>
                          <w:szCs w:val="24"/>
                        </w:rPr>
                        <w:t>公司入库单</w:t>
                      </w:r>
                    </w:p>
                    <w:p w:rsidR="00DA4BC1" w:rsidRDefault="00DA4BC1" w:rsidP="00B863F5">
                      <w:pPr>
                        <w:jc w:val="center"/>
                        <w:rPr>
                          <w:sz w:val="24"/>
                          <w:szCs w:val="24"/>
                        </w:rPr>
                      </w:pPr>
                      <w:r>
                        <w:rPr>
                          <w:sz w:val="24"/>
                          <w:szCs w:val="24"/>
                        </w:rPr>
                        <w:t xml:space="preserve"> </w:t>
                      </w:r>
                      <w:r>
                        <w:rPr>
                          <w:rFonts w:hint="eastAsia"/>
                          <w:sz w:val="24"/>
                          <w:szCs w:val="24"/>
                        </w:rPr>
                        <w:t xml:space="preserve"> </w:t>
                      </w:r>
                      <w:r>
                        <w:rPr>
                          <w:sz w:val="24"/>
                          <w:szCs w:val="24"/>
                        </w:rPr>
                        <w:t xml:space="preserve">              </w:t>
                      </w:r>
                      <w:r>
                        <w:rPr>
                          <w:rFonts w:hint="eastAsia"/>
                          <w:sz w:val="24"/>
                          <w:szCs w:val="24"/>
                        </w:rPr>
                        <w:t>填发日期(</w:t>
                      </w:r>
                      <w:r>
                        <w:rPr>
                          <w:sz w:val="24"/>
                          <w:szCs w:val="24"/>
                        </w:rPr>
                        <w:t>大写)     年</w:t>
                      </w:r>
                      <w:r>
                        <w:rPr>
                          <w:rFonts w:hint="eastAsia"/>
                          <w:sz w:val="24"/>
                          <w:szCs w:val="24"/>
                        </w:rPr>
                        <w:t xml:space="preserve"> </w:t>
                      </w:r>
                      <w:r>
                        <w:rPr>
                          <w:sz w:val="24"/>
                          <w:szCs w:val="24"/>
                        </w:rPr>
                        <w:t xml:space="preserve"> 月</w:t>
                      </w:r>
                      <w:r>
                        <w:rPr>
                          <w:rFonts w:hint="eastAsia"/>
                          <w:sz w:val="24"/>
                          <w:szCs w:val="24"/>
                        </w:rPr>
                        <w:t xml:space="preserve"> </w:t>
                      </w:r>
                      <w:r>
                        <w:rPr>
                          <w:sz w:val="24"/>
                          <w:szCs w:val="24"/>
                        </w:rPr>
                        <w:t xml:space="preserve"> 日</w:t>
                      </w:r>
                      <w:r>
                        <w:rPr>
                          <w:rFonts w:hint="eastAsia"/>
                          <w:sz w:val="24"/>
                          <w:szCs w:val="24"/>
                        </w:rPr>
                        <w:t xml:space="preserve"> </w:t>
                      </w:r>
                      <w:r>
                        <w:rPr>
                          <w:sz w:val="24"/>
                          <w:szCs w:val="24"/>
                        </w:rPr>
                        <w:t xml:space="preserve">                 No</w:t>
                      </w:r>
                      <w:r>
                        <w:rPr>
                          <w:rFonts w:hint="eastAsia"/>
                          <w:sz w:val="24"/>
                          <w:szCs w:val="24"/>
                        </w:rPr>
                        <w:t>.</w:t>
                      </w:r>
                      <w:r>
                        <w:rPr>
                          <w:sz w:val="24"/>
                          <w:szCs w:val="24"/>
                        </w:rPr>
                        <w:t>_________________</w:t>
                      </w:r>
                    </w:p>
                    <w:p w:rsidR="00DA4BC1" w:rsidRDefault="00DA4BC1" w:rsidP="00B863F5">
                      <w:pPr>
                        <w:jc w:val="center"/>
                        <w:rPr>
                          <w:sz w:val="24"/>
                          <w:szCs w:val="24"/>
                        </w:rPr>
                      </w:pPr>
                      <w:r>
                        <w:rPr>
                          <w:sz w:val="24"/>
                          <w:szCs w:val="24"/>
                        </w:rPr>
                        <w:t>存货</w:t>
                      </w:r>
                      <w:r>
                        <w:rPr>
                          <w:rFonts w:hint="eastAsia"/>
                          <w:sz w:val="24"/>
                          <w:szCs w:val="24"/>
                        </w:rPr>
                        <w:t>(</w:t>
                      </w:r>
                      <w:r>
                        <w:rPr>
                          <w:sz w:val="24"/>
                          <w:szCs w:val="24"/>
                        </w:rPr>
                        <w:t>人)</w:t>
                      </w:r>
                      <w:r w:rsidRPr="00B863F5">
                        <w:rPr>
                          <w:rFonts w:hint="eastAsia"/>
                          <w:sz w:val="24"/>
                          <w:szCs w:val="24"/>
                        </w:rPr>
                        <w:t xml:space="preserve"> </w:t>
                      </w:r>
                      <w:r>
                        <w:rPr>
                          <w:rFonts w:hint="eastAsia"/>
                          <w:sz w:val="24"/>
                          <w:szCs w:val="24"/>
                        </w:rPr>
                        <w:t>单位_</w:t>
                      </w:r>
                      <w:r>
                        <w:rPr>
                          <w:sz w:val="24"/>
                          <w:szCs w:val="24"/>
                        </w:rPr>
                        <w:t>____________________                     存货人</w:t>
                      </w:r>
                      <w:r>
                        <w:rPr>
                          <w:rFonts w:hint="eastAsia"/>
                          <w:sz w:val="24"/>
                          <w:szCs w:val="24"/>
                        </w:rPr>
                        <w:t>地址：_</w:t>
                      </w:r>
                      <w:r>
                        <w:rPr>
                          <w:sz w:val="24"/>
                          <w:szCs w:val="24"/>
                        </w:rPr>
                        <w:t>_______________________</w:t>
                      </w:r>
                    </w:p>
                    <w:p w:rsidR="00DA4BC1" w:rsidRPr="00B863F5" w:rsidRDefault="00DA4BC1" w:rsidP="00B863F5">
                      <w:pPr>
                        <w:jc w:val="center"/>
                        <w:rPr>
                          <w:sz w:val="24"/>
                          <w:szCs w:val="24"/>
                        </w:rPr>
                      </w:pPr>
                    </w:p>
                    <w:p w:rsidR="00DA4BC1" w:rsidRPr="00B863F5" w:rsidRDefault="00DA4BC1" w:rsidP="00BD15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000000"/>
                          <w:kern w:val="0"/>
                          <w:sz w:val="24"/>
                          <w:szCs w:val="24"/>
                        </w:rPr>
                      </w:pPr>
                    </w:p>
                  </w:txbxContent>
                </v:textbox>
                <w10:wrap anchorx="margin"/>
              </v:shape>
            </w:pict>
          </mc:Fallback>
        </mc:AlternateContent>
      </w:r>
    </w:p>
    <w:p w:rsidR="00991963" w:rsidRDefault="00991963" w:rsidP="00192AA6">
      <w:pPr>
        <w:rPr>
          <w:sz w:val="24"/>
          <w:szCs w:val="24"/>
        </w:rPr>
      </w:pPr>
    </w:p>
    <w:p w:rsidR="00991963" w:rsidRDefault="00991963" w:rsidP="00192AA6">
      <w:pPr>
        <w:rPr>
          <w:sz w:val="24"/>
          <w:szCs w:val="24"/>
        </w:rPr>
      </w:pPr>
    </w:p>
    <w:p w:rsidR="00D44EC8" w:rsidRDefault="00D44EC8" w:rsidP="00192AA6">
      <w:pPr>
        <w:rPr>
          <w:sz w:val="24"/>
          <w:szCs w:val="24"/>
        </w:rPr>
      </w:pPr>
    </w:p>
    <w:p w:rsidR="00D44EC8" w:rsidRDefault="00D44EC8" w:rsidP="00192AA6">
      <w:pPr>
        <w:rPr>
          <w:sz w:val="24"/>
          <w:szCs w:val="24"/>
        </w:rPr>
      </w:pPr>
    </w:p>
    <w:tbl>
      <w:tblPr>
        <w:tblStyle w:val="a4"/>
        <w:tblW w:w="0" w:type="auto"/>
        <w:tblLook w:val="04A0" w:firstRow="1" w:lastRow="0" w:firstColumn="1" w:lastColumn="0" w:noHBand="0" w:noVBand="1"/>
      </w:tblPr>
      <w:tblGrid>
        <w:gridCol w:w="1553"/>
        <w:gridCol w:w="754"/>
        <w:gridCol w:w="793"/>
        <w:gridCol w:w="2922"/>
        <w:gridCol w:w="793"/>
        <w:gridCol w:w="2585"/>
      </w:tblGrid>
      <w:tr w:rsidR="00D44EC8" w:rsidTr="00C44E60">
        <w:tc>
          <w:tcPr>
            <w:tcW w:w="1742" w:type="dxa"/>
          </w:tcPr>
          <w:p w:rsidR="00D44EC8" w:rsidRDefault="007D0F63" w:rsidP="00192AA6">
            <w:pPr>
              <w:rPr>
                <w:sz w:val="24"/>
                <w:szCs w:val="24"/>
              </w:rPr>
            </w:pPr>
            <w:r>
              <w:rPr>
                <w:rFonts w:hint="eastAsia"/>
                <w:sz w:val="24"/>
                <w:szCs w:val="24"/>
              </w:rPr>
              <w:t>仓储物名称</w:t>
            </w:r>
          </w:p>
        </w:tc>
        <w:tc>
          <w:tcPr>
            <w:tcW w:w="805" w:type="dxa"/>
          </w:tcPr>
          <w:p w:rsidR="00D44EC8" w:rsidRDefault="007D0F63" w:rsidP="00192AA6">
            <w:pPr>
              <w:rPr>
                <w:sz w:val="24"/>
                <w:szCs w:val="24"/>
              </w:rPr>
            </w:pPr>
            <w:r>
              <w:rPr>
                <w:rFonts w:hint="eastAsia"/>
                <w:sz w:val="24"/>
                <w:szCs w:val="24"/>
              </w:rPr>
              <w:t>规格</w:t>
            </w:r>
          </w:p>
        </w:tc>
        <w:tc>
          <w:tcPr>
            <w:tcW w:w="850" w:type="dxa"/>
          </w:tcPr>
          <w:p w:rsidR="00D44EC8" w:rsidRDefault="007D0F63" w:rsidP="00192AA6">
            <w:pPr>
              <w:rPr>
                <w:sz w:val="24"/>
                <w:szCs w:val="24"/>
              </w:rPr>
            </w:pPr>
            <w:r>
              <w:rPr>
                <w:rFonts w:hint="eastAsia"/>
                <w:sz w:val="24"/>
                <w:szCs w:val="24"/>
              </w:rPr>
              <w:t>包装</w:t>
            </w:r>
          </w:p>
        </w:tc>
        <w:tc>
          <w:tcPr>
            <w:tcW w:w="3261" w:type="dxa"/>
          </w:tcPr>
          <w:p w:rsidR="00D44EC8" w:rsidRDefault="007D0F63" w:rsidP="00192AA6">
            <w:pPr>
              <w:rPr>
                <w:sz w:val="24"/>
                <w:szCs w:val="24"/>
              </w:rPr>
            </w:pPr>
            <w:r>
              <w:rPr>
                <w:rFonts w:hint="eastAsia"/>
                <w:sz w:val="24"/>
                <w:szCs w:val="24"/>
              </w:rPr>
              <w:t>单位（件、千克、立方米）</w:t>
            </w:r>
          </w:p>
        </w:tc>
        <w:tc>
          <w:tcPr>
            <w:tcW w:w="850" w:type="dxa"/>
          </w:tcPr>
          <w:p w:rsidR="00D44EC8" w:rsidRPr="007D0F63" w:rsidRDefault="007D0F63" w:rsidP="00192AA6">
            <w:pPr>
              <w:rPr>
                <w:sz w:val="24"/>
                <w:szCs w:val="24"/>
              </w:rPr>
            </w:pPr>
            <w:r>
              <w:rPr>
                <w:rFonts w:hint="eastAsia"/>
                <w:sz w:val="24"/>
                <w:szCs w:val="24"/>
              </w:rPr>
              <w:t>数量</w:t>
            </w:r>
          </w:p>
        </w:tc>
        <w:tc>
          <w:tcPr>
            <w:tcW w:w="2948" w:type="dxa"/>
          </w:tcPr>
          <w:p w:rsidR="00D44EC8" w:rsidRDefault="007D0F63" w:rsidP="00192AA6">
            <w:pPr>
              <w:rPr>
                <w:sz w:val="24"/>
                <w:szCs w:val="24"/>
              </w:rPr>
            </w:pPr>
            <w:r>
              <w:rPr>
                <w:rFonts w:hint="eastAsia"/>
                <w:sz w:val="24"/>
                <w:szCs w:val="24"/>
              </w:rPr>
              <w:t>备注</w:t>
            </w:r>
          </w:p>
        </w:tc>
      </w:tr>
      <w:tr w:rsidR="00D44EC8" w:rsidTr="00C44E60">
        <w:tc>
          <w:tcPr>
            <w:tcW w:w="1742" w:type="dxa"/>
          </w:tcPr>
          <w:p w:rsidR="00D44EC8" w:rsidRDefault="00D44EC8" w:rsidP="00192AA6">
            <w:pPr>
              <w:rPr>
                <w:sz w:val="24"/>
                <w:szCs w:val="24"/>
              </w:rPr>
            </w:pPr>
          </w:p>
        </w:tc>
        <w:tc>
          <w:tcPr>
            <w:tcW w:w="805" w:type="dxa"/>
          </w:tcPr>
          <w:p w:rsidR="00D44EC8" w:rsidRDefault="00D44EC8" w:rsidP="00192AA6">
            <w:pPr>
              <w:rPr>
                <w:sz w:val="24"/>
                <w:szCs w:val="24"/>
              </w:rPr>
            </w:pPr>
          </w:p>
        </w:tc>
        <w:tc>
          <w:tcPr>
            <w:tcW w:w="850" w:type="dxa"/>
          </w:tcPr>
          <w:p w:rsidR="00D44EC8" w:rsidRDefault="00D44EC8" w:rsidP="00192AA6">
            <w:pPr>
              <w:rPr>
                <w:sz w:val="24"/>
                <w:szCs w:val="24"/>
              </w:rPr>
            </w:pPr>
          </w:p>
        </w:tc>
        <w:tc>
          <w:tcPr>
            <w:tcW w:w="3261" w:type="dxa"/>
          </w:tcPr>
          <w:p w:rsidR="00D44EC8" w:rsidRDefault="00D44EC8" w:rsidP="00192AA6">
            <w:pPr>
              <w:rPr>
                <w:sz w:val="24"/>
                <w:szCs w:val="24"/>
              </w:rPr>
            </w:pPr>
          </w:p>
        </w:tc>
        <w:tc>
          <w:tcPr>
            <w:tcW w:w="850" w:type="dxa"/>
          </w:tcPr>
          <w:p w:rsidR="00D44EC8" w:rsidRDefault="00D44EC8" w:rsidP="00192AA6">
            <w:pPr>
              <w:rPr>
                <w:sz w:val="24"/>
                <w:szCs w:val="24"/>
              </w:rPr>
            </w:pPr>
          </w:p>
        </w:tc>
        <w:tc>
          <w:tcPr>
            <w:tcW w:w="2948" w:type="dxa"/>
          </w:tcPr>
          <w:p w:rsidR="00D44EC8" w:rsidRDefault="00D44EC8" w:rsidP="00192AA6">
            <w:pPr>
              <w:rPr>
                <w:sz w:val="24"/>
                <w:szCs w:val="24"/>
              </w:rPr>
            </w:pPr>
          </w:p>
        </w:tc>
      </w:tr>
      <w:tr w:rsidR="00D44EC8" w:rsidTr="00C44E60">
        <w:tc>
          <w:tcPr>
            <w:tcW w:w="1742" w:type="dxa"/>
          </w:tcPr>
          <w:p w:rsidR="00D44EC8" w:rsidRDefault="00D44EC8" w:rsidP="00192AA6">
            <w:pPr>
              <w:rPr>
                <w:sz w:val="24"/>
                <w:szCs w:val="24"/>
              </w:rPr>
            </w:pPr>
          </w:p>
        </w:tc>
        <w:tc>
          <w:tcPr>
            <w:tcW w:w="805" w:type="dxa"/>
          </w:tcPr>
          <w:p w:rsidR="00D44EC8" w:rsidRDefault="00D44EC8" w:rsidP="00192AA6">
            <w:pPr>
              <w:rPr>
                <w:sz w:val="24"/>
                <w:szCs w:val="24"/>
              </w:rPr>
            </w:pPr>
          </w:p>
        </w:tc>
        <w:tc>
          <w:tcPr>
            <w:tcW w:w="850" w:type="dxa"/>
          </w:tcPr>
          <w:p w:rsidR="00D44EC8" w:rsidRDefault="00D44EC8" w:rsidP="00192AA6">
            <w:pPr>
              <w:rPr>
                <w:sz w:val="24"/>
                <w:szCs w:val="24"/>
              </w:rPr>
            </w:pPr>
          </w:p>
        </w:tc>
        <w:tc>
          <w:tcPr>
            <w:tcW w:w="3261" w:type="dxa"/>
          </w:tcPr>
          <w:p w:rsidR="00D44EC8" w:rsidRDefault="00D44EC8" w:rsidP="00192AA6">
            <w:pPr>
              <w:rPr>
                <w:sz w:val="24"/>
                <w:szCs w:val="24"/>
              </w:rPr>
            </w:pPr>
          </w:p>
        </w:tc>
        <w:tc>
          <w:tcPr>
            <w:tcW w:w="850" w:type="dxa"/>
          </w:tcPr>
          <w:p w:rsidR="00D44EC8" w:rsidRDefault="00D44EC8" w:rsidP="00192AA6">
            <w:pPr>
              <w:rPr>
                <w:sz w:val="24"/>
                <w:szCs w:val="24"/>
              </w:rPr>
            </w:pPr>
          </w:p>
        </w:tc>
        <w:tc>
          <w:tcPr>
            <w:tcW w:w="2948" w:type="dxa"/>
          </w:tcPr>
          <w:p w:rsidR="00D44EC8" w:rsidRDefault="00D44EC8" w:rsidP="00192AA6">
            <w:pPr>
              <w:rPr>
                <w:sz w:val="24"/>
                <w:szCs w:val="24"/>
              </w:rPr>
            </w:pPr>
          </w:p>
        </w:tc>
      </w:tr>
    </w:tbl>
    <w:p w:rsidR="00991963" w:rsidRDefault="003A3E61" w:rsidP="00192AA6">
      <w:pPr>
        <w:rPr>
          <w:sz w:val="24"/>
          <w:szCs w:val="24"/>
        </w:rPr>
      </w:pPr>
      <w:r>
        <w:rPr>
          <w:noProof/>
        </w:rPr>
        <mc:AlternateContent>
          <mc:Choice Requires="wps">
            <w:drawing>
              <wp:anchor distT="0" distB="0" distL="114300" distR="114300" simplePos="0" relativeHeight="251673600" behindDoc="0" locked="0" layoutInCell="1" allowOverlap="1" wp14:anchorId="62A1D528" wp14:editId="757B3D30">
                <wp:simplePos x="0" y="0"/>
                <wp:positionH relativeFrom="margin">
                  <wp:posOffset>-40943</wp:posOffset>
                </wp:positionH>
                <wp:positionV relativeFrom="paragraph">
                  <wp:posOffset>53378</wp:posOffset>
                </wp:positionV>
                <wp:extent cx="6625590" cy="1310185"/>
                <wp:effectExtent l="0" t="0" r="3810" b="4445"/>
                <wp:wrapNone/>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5590" cy="1310185"/>
                        </a:xfrm>
                        <a:prstGeom prst="rect">
                          <a:avLst/>
                        </a:prstGeom>
                        <a:solidFill>
                          <a:srgbClr val="FFFFFF"/>
                        </a:solidFill>
                        <a:ln w="9525">
                          <a:noFill/>
                          <a:miter lim="800000"/>
                          <a:headEnd/>
                          <a:tailEnd/>
                        </a:ln>
                      </wps:spPr>
                      <wps:txbx>
                        <w:txbxContent>
                          <w:p w:rsidR="00DA4BC1" w:rsidRDefault="00DA4BC1" w:rsidP="00B863F5">
                            <w:pPr>
                              <w:jc w:val="center"/>
                              <w:rPr>
                                <w:sz w:val="24"/>
                                <w:szCs w:val="24"/>
                              </w:rPr>
                            </w:pPr>
                            <w:r>
                              <w:rPr>
                                <w:rFonts w:hint="eastAsia"/>
                                <w:sz w:val="24"/>
                                <w:szCs w:val="24"/>
                              </w:rPr>
                              <w:t>保管人(</w:t>
                            </w:r>
                            <w:r>
                              <w:rPr>
                                <w:sz w:val="24"/>
                                <w:szCs w:val="24"/>
                              </w:rPr>
                              <w:t>单位</w:t>
                            </w:r>
                            <w:r>
                              <w:rPr>
                                <w:rFonts w:hint="eastAsia"/>
                                <w:sz w:val="24"/>
                                <w:szCs w:val="24"/>
                              </w:rPr>
                              <w:t>全称</w:t>
                            </w:r>
                            <w:r>
                              <w:rPr>
                                <w:sz w:val="24"/>
                                <w:szCs w:val="24"/>
                              </w:rPr>
                              <w:t>)</w:t>
                            </w:r>
                            <w:r>
                              <w:rPr>
                                <w:rFonts w:hint="eastAsia"/>
                                <w:sz w:val="24"/>
                                <w:szCs w:val="24"/>
                              </w:rPr>
                              <w:t>盖章_</w:t>
                            </w:r>
                            <w:r>
                              <w:rPr>
                                <w:sz w:val="24"/>
                                <w:szCs w:val="24"/>
                              </w:rPr>
                              <w:t xml:space="preserve">____________                    </w:t>
                            </w:r>
                            <w:r>
                              <w:rPr>
                                <w:rFonts w:hint="eastAsia"/>
                                <w:sz w:val="24"/>
                                <w:szCs w:val="24"/>
                              </w:rPr>
                              <w:t>保管仓库地址：_</w:t>
                            </w:r>
                            <w:r>
                              <w:rPr>
                                <w:sz w:val="24"/>
                                <w:szCs w:val="24"/>
                              </w:rPr>
                              <w:t>_______________________</w:t>
                            </w:r>
                          </w:p>
                          <w:p w:rsidR="00DA4BC1" w:rsidRDefault="00DA4BC1" w:rsidP="008F4A87">
                            <w:pPr>
                              <w:rPr>
                                <w:sz w:val="24"/>
                                <w:szCs w:val="24"/>
                              </w:rPr>
                            </w:pPr>
                          </w:p>
                          <w:p w:rsidR="00DA4BC1" w:rsidRPr="00B42BCF" w:rsidRDefault="00DA4BC1" w:rsidP="008F4A87">
                            <w:pPr>
                              <w:rPr>
                                <w:sz w:val="24"/>
                                <w:szCs w:val="24"/>
                              </w:rPr>
                            </w:pPr>
                            <w:r>
                              <w:rPr>
                                <w:sz w:val="24"/>
                                <w:szCs w:val="24"/>
                              </w:rPr>
                              <w:t>收货人</w:t>
                            </w:r>
                            <w:r>
                              <w:rPr>
                                <w:rFonts w:hint="eastAsia"/>
                                <w:sz w:val="24"/>
                                <w:szCs w:val="24"/>
                              </w:rPr>
                              <w:t xml:space="preserve">签字： </w:t>
                            </w:r>
                            <w:r>
                              <w:rPr>
                                <w:sz w:val="24"/>
                                <w:szCs w:val="24"/>
                              </w:rPr>
                              <w:t xml:space="preserve">                                       </w:t>
                            </w:r>
                            <w:r>
                              <w:rPr>
                                <w:rFonts w:hint="eastAsia"/>
                                <w:sz w:val="24"/>
                                <w:szCs w:val="24"/>
                              </w:rPr>
                              <w:t>交货人签字：</w:t>
                            </w:r>
                          </w:p>
                          <w:p w:rsidR="00DA4BC1" w:rsidRPr="00B863F5" w:rsidRDefault="00DA4BC1" w:rsidP="00BD15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000000"/>
                                <w:kern w:val="0"/>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A1D528" id="_x0000_s1042" type="#_x0000_t202" style="position:absolute;left:0;text-align:left;margin-left:-3.2pt;margin-top:4.2pt;width:521.7pt;height:103.1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" stroked="f">
                <v:textbox>
                  <w:txbxContent>
                    <w:p w:rsidR="00DA4BC1" w:rsidRDefault="00DA4BC1" w:rsidP="00B863F5">
                      <w:pPr>
                        <w:jc w:val="center"/>
                        <w:rPr>
                          <w:sz w:val="24"/>
                          <w:szCs w:val="24"/>
                        </w:rPr>
                      </w:pPr>
                      <w:r>
                        <w:rPr>
                          <w:rFonts w:hint="eastAsia"/>
                          <w:sz w:val="24"/>
                          <w:szCs w:val="24"/>
                        </w:rPr>
                        <w:t>保管人(</w:t>
                      </w:r>
                      <w:r>
                        <w:rPr>
                          <w:sz w:val="24"/>
                          <w:szCs w:val="24"/>
                        </w:rPr>
                        <w:t>单位</w:t>
                      </w:r>
                      <w:r>
                        <w:rPr>
                          <w:rFonts w:hint="eastAsia"/>
                          <w:sz w:val="24"/>
                          <w:szCs w:val="24"/>
                        </w:rPr>
                        <w:t>全称</w:t>
                      </w:r>
                      <w:r>
                        <w:rPr>
                          <w:sz w:val="24"/>
                          <w:szCs w:val="24"/>
                        </w:rPr>
                        <w:t>)</w:t>
                      </w:r>
                      <w:r>
                        <w:rPr>
                          <w:rFonts w:hint="eastAsia"/>
                          <w:sz w:val="24"/>
                          <w:szCs w:val="24"/>
                        </w:rPr>
                        <w:t>盖章_</w:t>
                      </w:r>
                      <w:r>
                        <w:rPr>
                          <w:sz w:val="24"/>
                          <w:szCs w:val="24"/>
                        </w:rPr>
                        <w:t xml:space="preserve">____________                    </w:t>
                      </w:r>
                      <w:r>
                        <w:rPr>
                          <w:rFonts w:hint="eastAsia"/>
                          <w:sz w:val="24"/>
                          <w:szCs w:val="24"/>
                        </w:rPr>
                        <w:t>保管仓库地址：_</w:t>
                      </w:r>
                      <w:r>
                        <w:rPr>
                          <w:sz w:val="24"/>
                          <w:szCs w:val="24"/>
                        </w:rPr>
                        <w:t>_______________________</w:t>
                      </w:r>
                    </w:p>
                    <w:p w:rsidR="00DA4BC1" w:rsidRDefault="00DA4BC1" w:rsidP="008F4A87">
                      <w:pPr>
                        <w:rPr>
                          <w:sz w:val="24"/>
                          <w:szCs w:val="24"/>
                        </w:rPr>
                      </w:pPr>
                    </w:p>
                    <w:p w:rsidR="00DA4BC1" w:rsidRPr="00B42BCF" w:rsidRDefault="00DA4BC1" w:rsidP="008F4A87">
                      <w:pPr>
                        <w:rPr>
                          <w:sz w:val="24"/>
                          <w:szCs w:val="24"/>
                        </w:rPr>
                      </w:pPr>
                      <w:r>
                        <w:rPr>
                          <w:sz w:val="24"/>
                          <w:szCs w:val="24"/>
                        </w:rPr>
                        <w:t>收货人</w:t>
                      </w:r>
                      <w:r>
                        <w:rPr>
                          <w:rFonts w:hint="eastAsia"/>
                          <w:sz w:val="24"/>
                          <w:szCs w:val="24"/>
                        </w:rPr>
                        <w:t xml:space="preserve">签字： </w:t>
                      </w:r>
                      <w:r>
                        <w:rPr>
                          <w:sz w:val="24"/>
                          <w:szCs w:val="24"/>
                        </w:rPr>
                        <w:t xml:space="preserve">                                       </w:t>
                      </w:r>
                      <w:r>
                        <w:rPr>
                          <w:rFonts w:hint="eastAsia"/>
                          <w:sz w:val="24"/>
                          <w:szCs w:val="24"/>
                        </w:rPr>
                        <w:t>交货人签字：</w:t>
                      </w:r>
                    </w:p>
                    <w:p w:rsidR="00DA4BC1" w:rsidRPr="00B863F5" w:rsidRDefault="00DA4BC1" w:rsidP="00BD15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000000"/>
                          <w:kern w:val="0"/>
                          <w:sz w:val="24"/>
                          <w:szCs w:val="24"/>
                        </w:rPr>
                      </w:pPr>
                    </w:p>
                  </w:txbxContent>
                </v:textbox>
                <w10:wrap anchorx="margin"/>
              </v:shape>
            </w:pict>
          </mc:Fallback>
        </mc:AlternateContent>
      </w:r>
    </w:p>
    <w:p w:rsidR="00991963" w:rsidRDefault="00991963" w:rsidP="00192AA6">
      <w:pPr>
        <w:rPr>
          <w:sz w:val="24"/>
          <w:szCs w:val="24"/>
        </w:rPr>
      </w:pPr>
    </w:p>
    <w:p w:rsidR="00991963" w:rsidRDefault="00991963" w:rsidP="00192AA6">
      <w:pPr>
        <w:rPr>
          <w:sz w:val="24"/>
          <w:szCs w:val="24"/>
        </w:rPr>
      </w:pPr>
    </w:p>
    <w:p w:rsidR="00991963" w:rsidRDefault="00991963" w:rsidP="00192AA6">
      <w:pPr>
        <w:rPr>
          <w:sz w:val="24"/>
          <w:szCs w:val="24"/>
        </w:rPr>
      </w:pPr>
    </w:p>
    <w:p w:rsidR="00991963" w:rsidRDefault="00991963" w:rsidP="00192AA6">
      <w:pPr>
        <w:rPr>
          <w:sz w:val="24"/>
          <w:szCs w:val="24"/>
        </w:rPr>
      </w:pPr>
    </w:p>
    <w:p w:rsidR="00991963" w:rsidRDefault="00991963" w:rsidP="00192AA6">
      <w:pPr>
        <w:rPr>
          <w:sz w:val="24"/>
          <w:szCs w:val="24"/>
        </w:rPr>
      </w:pPr>
    </w:p>
    <w:p w:rsidR="00991963" w:rsidRDefault="00991963" w:rsidP="00192AA6">
      <w:pPr>
        <w:rPr>
          <w:sz w:val="24"/>
          <w:szCs w:val="24"/>
        </w:rPr>
      </w:pPr>
    </w:p>
    <w:p w:rsidR="00DF6217" w:rsidRDefault="00DF6217" w:rsidP="00DF6217">
      <w:pPr>
        <w:rPr>
          <w:sz w:val="24"/>
          <w:szCs w:val="24"/>
        </w:rPr>
      </w:pPr>
    </w:p>
    <w:p w:rsidR="00DF6217" w:rsidRDefault="003359D0" w:rsidP="00DF6217">
      <w:pPr>
        <w:rPr>
          <w:sz w:val="24"/>
          <w:szCs w:val="24"/>
        </w:rPr>
      </w:pPr>
      <w:r>
        <w:rPr>
          <w:noProof/>
          <w:sz w:val="24"/>
          <w:szCs w:val="24"/>
        </w:rPr>
        <w:lastRenderedPageBreak/>
        <mc:AlternateContent>
          <mc:Choice Requires="wpg">
            <w:drawing>
              <wp:anchor distT="0" distB="0" distL="114300" distR="114300" simplePos="0" relativeHeight="251689984" behindDoc="0" locked="0" layoutInCell="1" allowOverlap="1">
                <wp:simplePos x="0" y="0"/>
                <wp:positionH relativeFrom="column">
                  <wp:posOffset>-163773</wp:posOffset>
                </wp:positionH>
                <wp:positionV relativeFrom="paragraph">
                  <wp:posOffset>0</wp:posOffset>
                </wp:positionV>
                <wp:extent cx="7116465" cy="9764973"/>
                <wp:effectExtent l="0" t="0" r="8255" b="8255"/>
                <wp:wrapNone/>
                <wp:docPr id="29" name="组合 29"/>
                <wp:cNvGraphicFramePr/>
                <a:graphic xmlns:a="http://schemas.openxmlformats.org/drawingml/2006/main">
                  <a:graphicData uri="http://schemas.microsoft.com/office/word/2010/wordprocessingGroup">
                    <wpg:wgp>
                      <wpg:cNvGrpSpPr/>
                      <wpg:grpSpPr>
                        <a:xfrm>
                          <a:off x="0" y="0"/>
                          <a:ext cx="7116465" cy="9764973"/>
                          <a:chOff x="0" y="0"/>
                          <a:chExt cx="7116465" cy="9764973"/>
                        </a:xfrm>
                      </wpg:grpSpPr>
                      <wpg:grpSp>
                        <wpg:cNvPr id="26" name="组合 26"/>
                        <wpg:cNvGrpSpPr/>
                        <wpg:grpSpPr>
                          <a:xfrm>
                            <a:off x="0" y="0"/>
                            <a:ext cx="7116465" cy="9764973"/>
                            <a:chOff x="0" y="0"/>
                            <a:chExt cx="7116465" cy="9764973"/>
                          </a:xfrm>
                        </wpg:grpSpPr>
                        <wpg:grpSp>
                          <wpg:cNvPr id="23" name="组合 23"/>
                          <wpg:cNvGrpSpPr/>
                          <wpg:grpSpPr>
                            <a:xfrm>
                              <a:off x="0" y="0"/>
                              <a:ext cx="7116465" cy="9764973"/>
                              <a:chOff x="-122830" y="0"/>
                              <a:chExt cx="7116465" cy="9764973"/>
                            </a:xfrm>
                          </wpg:grpSpPr>
                          <wps:wsp>
                            <wps:cNvPr id="16" name="文本框 2"/>
                            <wps:cNvSpPr txBox="1">
                              <a:spLocks noChangeArrowheads="1"/>
                            </wps:cNvSpPr>
                            <wps:spPr bwMode="auto">
                              <a:xfrm>
                                <a:off x="40931" y="0"/>
                                <a:ext cx="6625589" cy="1352549"/>
                              </a:xfrm>
                              <a:prstGeom prst="rect">
                                <a:avLst/>
                              </a:prstGeom>
                              <a:solidFill>
                                <a:srgbClr val="FFFFFF"/>
                              </a:solidFill>
                              <a:ln w="9525">
                                <a:noFill/>
                                <a:miter lim="800000"/>
                                <a:headEnd/>
                                <a:tailEnd/>
                              </a:ln>
                            </wps:spPr>
                            <wps:txbx>
                              <w:txbxContent>
                                <w:p w:rsidR="00DA4BC1" w:rsidRDefault="00DA4BC1" w:rsidP="00DF62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000000"/>
                                      <w:kern w:val="0"/>
                                      <w:sz w:val="32"/>
                                      <w:szCs w:val="32"/>
                                    </w:rPr>
                                  </w:pPr>
                                  <w:r w:rsidRPr="00630954">
                                    <w:rPr>
                                      <w:rFonts w:ascii="宋体" w:eastAsia="宋体" w:hAnsi="宋体" w:cs="宋体" w:hint="eastAsia"/>
                                      <w:color w:val="000000"/>
                                      <w:kern w:val="0"/>
                                      <w:sz w:val="32"/>
                                      <w:szCs w:val="32"/>
                                    </w:rPr>
                                    <w:t>G</w:t>
                                  </w:r>
                                  <w:r w:rsidRPr="00630954">
                                    <w:rPr>
                                      <w:rFonts w:ascii="宋体" w:eastAsia="宋体" w:hAnsi="宋体" w:cs="宋体"/>
                                      <w:color w:val="000000"/>
                                      <w:kern w:val="0"/>
                                      <w:sz w:val="32"/>
                                      <w:szCs w:val="32"/>
                                    </w:rPr>
                                    <w:t>B/T 30332-2013</w:t>
                                  </w:r>
                                </w:p>
                                <w:p w:rsidR="00DA4BC1" w:rsidRPr="006C21FF" w:rsidRDefault="00DA4BC1" w:rsidP="006C21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color w:val="000000"/>
                                      <w:kern w:val="0"/>
                                      <w:sz w:val="24"/>
                                      <w:szCs w:val="24"/>
                                    </w:rPr>
                                  </w:pPr>
                                  <w:r w:rsidRPr="006C21FF">
                                    <w:rPr>
                                      <w:rFonts w:ascii="宋体" w:eastAsia="宋体" w:hAnsi="宋体" w:cs="宋体"/>
                                      <w:color w:val="000000"/>
                                      <w:kern w:val="0"/>
                                      <w:sz w:val="24"/>
                                      <w:szCs w:val="24"/>
                                    </w:rPr>
                                    <w:t>附录</w:t>
                                  </w:r>
                                  <w:r w:rsidRPr="006C21FF">
                                    <w:rPr>
                                      <w:rFonts w:ascii="宋体" w:eastAsia="宋体" w:hAnsi="宋体" w:cs="宋体" w:hint="eastAsia"/>
                                      <w:color w:val="000000"/>
                                      <w:kern w:val="0"/>
                                      <w:sz w:val="24"/>
                                      <w:szCs w:val="24"/>
                                    </w:rPr>
                                    <w:t>B</w:t>
                                  </w:r>
                                </w:p>
                                <w:p w:rsidR="00DA4BC1" w:rsidRPr="006C21FF" w:rsidRDefault="00DA4BC1" w:rsidP="006C21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color w:val="000000"/>
                                      <w:kern w:val="0"/>
                                      <w:sz w:val="24"/>
                                      <w:szCs w:val="24"/>
                                    </w:rPr>
                                  </w:pPr>
                                  <w:r w:rsidRPr="006C21FF">
                                    <w:rPr>
                                      <w:rFonts w:ascii="宋体" w:eastAsia="宋体" w:hAnsi="宋体" w:cs="宋体"/>
                                      <w:color w:val="000000"/>
                                      <w:kern w:val="0"/>
                                      <w:sz w:val="24"/>
                                      <w:szCs w:val="24"/>
                                    </w:rPr>
                                    <w:t>(资料</w:t>
                                  </w:r>
                                  <w:r w:rsidRPr="006C21FF">
                                    <w:rPr>
                                      <w:rFonts w:ascii="宋体" w:eastAsia="宋体" w:hAnsi="宋体" w:cs="宋体" w:hint="eastAsia"/>
                                      <w:color w:val="000000"/>
                                      <w:kern w:val="0"/>
                                      <w:sz w:val="24"/>
                                      <w:szCs w:val="24"/>
                                    </w:rPr>
                                    <w:t>性附件</w:t>
                                  </w:r>
                                  <w:r w:rsidRPr="006C21FF">
                                    <w:rPr>
                                      <w:rFonts w:ascii="宋体" w:eastAsia="宋体" w:hAnsi="宋体" w:cs="宋体"/>
                                      <w:color w:val="000000"/>
                                      <w:kern w:val="0"/>
                                      <w:sz w:val="24"/>
                                      <w:szCs w:val="24"/>
                                    </w:rPr>
                                    <w:t>)</w:t>
                                  </w:r>
                                </w:p>
                                <w:p w:rsidR="00DA4BC1" w:rsidRPr="006C21FF" w:rsidRDefault="00DA4BC1" w:rsidP="006C21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color w:val="000000"/>
                                      <w:kern w:val="0"/>
                                      <w:sz w:val="24"/>
                                      <w:szCs w:val="24"/>
                                    </w:rPr>
                                  </w:pPr>
                                  <w:r w:rsidRPr="006C21FF">
                                    <w:rPr>
                                      <w:rFonts w:ascii="宋体" w:eastAsia="宋体" w:hAnsi="宋体" w:cs="宋体"/>
                                      <w:color w:val="000000"/>
                                      <w:kern w:val="0"/>
                                      <w:sz w:val="24"/>
                                      <w:szCs w:val="24"/>
                                    </w:rPr>
                                    <w:t>可</w:t>
                                  </w:r>
                                  <w:r w:rsidRPr="006C21FF">
                                    <w:rPr>
                                      <w:rFonts w:ascii="宋体" w:eastAsia="宋体" w:hAnsi="宋体" w:cs="宋体" w:hint="eastAsia"/>
                                      <w:color w:val="000000"/>
                                      <w:kern w:val="0"/>
                                      <w:sz w:val="24"/>
                                      <w:szCs w:val="24"/>
                                    </w:rPr>
                                    <w:t>流转仓单示例</w:t>
                                  </w:r>
                                </w:p>
                                <w:p w:rsidR="00DA4BC1" w:rsidRPr="006C21FF" w:rsidRDefault="00DA4BC1" w:rsidP="006C21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C21FF">
                                    <w:rPr>
                                      <w:rFonts w:ascii="宋体" w:eastAsia="宋体" w:hAnsi="宋体" w:cs="宋体" w:hint="eastAsia"/>
                                      <w:color w:val="000000"/>
                                      <w:kern w:val="0"/>
                                      <w:sz w:val="24"/>
                                      <w:szCs w:val="24"/>
                                    </w:rPr>
                                    <w:t>B</w:t>
                                  </w:r>
                                  <w:r w:rsidRPr="006C21FF">
                                    <w:rPr>
                                      <w:rFonts w:ascii="宋体" w:eastAsia="宋体" w:hAnsi="宋体" w:cs="宋体"/>
                                      <w:color w:val="000000"/>
                                      <w:kern w:val="0"/>
                                      <w:sz w:val="24"/>
                                      <w:szCs w:val="24"/>
                                    </w:rPr>
                                    <w:t>1 可</w:t>
                                  </w:r>
                                  <w:r w:rsidRPr="006C21FF">
                                    <w:rPr>
                                      <w:rFonts w:ascii="宋体" w:eastAsia="宋体" w:hAnsi="宋体" w:cs="宋体" w:hint="eastAsia"/>
                                      <w:color w:val="000000"/>
                                      <w:kern w:val="0"/>
                                      <w:sz w:val="24"/>
                                      <w:szCs w:val="24"/>
                                    </w:rPr>
                                    <w:t>流转仓单正面</w:t>
                                  </w:r>
                                </w:p>
                                <w:p w:rsidR="00DA4BC1" w:rsidRPr="006C21FF" w:rsidRDefault="00DA4BC1" w:rsidP="006C21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000000"/>
                                      <w:kern w:val="0"/>
                                      <w:sz w:val="24"/>
                                      <w:szCs w:val="24"/>
                                    </w:rPr>
                                  </w:pPr>
                                  <w:r w:rsidRPr="006C21FF">
                                    <w:rPr>
                                      <w:rFonts w:ascii="宋体" w:eastAsia="宋体" w:hAnsi="宋体" w:cs="宋体" w:hint="eastAsia"/>
                                      <w:color w:val="000000"/>
                                      <w:kern w:val="0"/>
                                      <w:sz w:val="24"/>
                                      <w:szCs w:val="24"/>
                                    </w:rPr>
                                    <w:t>凭单提货</w:t>
                                  </w:r>
                                </w:p>
                              </w:txbxContent>
                            </wps:txbx>
                            <wps:bodyPr rot="0" vert="horz" wrap="square" lIns="91440" tIns="45720" rIns="91440" bIns="45720" anchor="t" anchorCtr="0">
                              <a:spAutoFit/>
                            </wps:bodyPr>
                          </wps:wsp>
                          <wpg:grpSp>
                            <wpg:cNvPr id="21" name="组合 21"/>
                            <wpg:cNvGrpSpPr/>
                            <wpg:grpSpPr>
                              <a:xfrm>
                                <a:off x="-122830" y="2586251"/>
                                <a:ext cx="7116465" cy="7178722"/>
                                <a:chOff x="-122830" y="0"/>
                                <a:chExt cx="7116465" cy="7178722"/>
                              </a:xfrm>
                            </wpg:grpSpPr>
                            <wps:wsp>
                              <wps:cNvPr id="18" name="文本框 2"/>
                              <wps:cNvSpPr txBox="1">
                                <a:spLocks noChangeArrowheads="1"/>
                              </wps:cNvSpPr>
                              <wps:spPr bwMode="auto">
                                <a:xfrm>
                                  <a:off x="-122830" y="4585254"/>
                                  <a:ext cx="6625590" cy="2593468"/>
                                </a:xfrm>
                                <a:prstGeom prst="rect">
                                  <a:avLst/>
                                </a:prstGeom>
                                <a:solidFill>
                                  <a:srgbClr val="FFFFFF"/>
                                </a:solidFill>
                                <a:ln w="9525">
                                  <a:noFill/>
                                  <a:miter lim="800000"/>
                                  <a:headEnd/>
                                  <a:tailEnd/>
                                </a:ln>
                              </wps:spPr>
                              <wps:txbx>
                                <w:txbxContent>
                                  <w:p w:rsidR="00DA4BC1" w:rsidRDefault="00DA4BC1" w:rsidP="002E44A1">
                                    <w:pPr>
                                      <w:jc w:val="left"/>
                                      <w:rPr>
                                        <w:sz w:val="24"/>
                                        <w:szCs w:val="24"/>
                                      </w:rPr>
                                    </w:pPr>
                                    <w:r>
                                      <w:rPr>
                                        <w:rFonts w:hint="eastAsia"/>
                                        <w:sz w:val="24"/>
                                        <w:szCs w:val="24"/>
                                      </w:rPr>
                                      <w:t>保管人(</w:t>
                                    </w:r>
                                    <w:r>
                                      <w:rPr>
                                        <w:sz w:val="24"/>
                                        <w:szCs w:val="24"/>
                                      </w:rPr>
                                      <w:t>单位</w:t>
                                    </w:r>
                                    <w:r>
                                      <w:rPr>
                                        <w:rFonts w:hint="eastAsia"/>
                                        <w:sz w:val="24"/>
                                        <w:szCs w:val="24"/>
                                      </w:rPr>
                                      <w:t>全称</w:t>
                                    </w:r>
                                    <w:r>
                                      <w:rPr>
                                        <w:sz w:val="24"/>
                                        <w:szCs w:val="24"/>
                                      </w:rPr>
                                      <w:t>)</w:t>
                                    </w:r>
                                    <w:r>
                                      <w:rPr>
                                        <w:rFonts w:hint="eastAsia"/>
                                        <w:sz w:val="24"/>
                                        <w:szCs w:val="24"/>
                                      </w:rPr>
                                      <w:t>盖章_</w:t>
                                    </w:r>
                                    <w:r>
                                      <w:rPr>
                                        <w:sz w:val="24"/>
                                        <w:szCs w:val="24"/>
                                      </w:rPr>
                                      <w:t xml:space="preserve">____________                    </w:t>
                                    </w:r>
                                  </w:p>
                                  <w:p w:rsidR="00DA4BC1" w:rsidRDefault="00DA4BC1" w:rsidP="002E44A1">
                                    <w:pPr>
                                      <w:jc w:val="left"/>
                                      <w:rPr>
                                        <w:sz w:val="24"/>
                                        <w:szCs w:val="24"/>
                                      </w:rPr>
                                    </w:pPr>
                                  </w:p>
                                  <w:p w:rsidR="00DA4BC1" w:rsidRDefault="00DA4BC1" w:rsidP="00DF6217">
                                    <w:pPr>
                                      <w:rPr>
                                        <w:sz w:val="24"/>
                                        <w:szCs w:val="24"/>
                                      </w:rPr>
                                    </w:pPr>
                                    <w:r>
                                      <w:rPr>
                                        <w:sz w:val="24"/>
                                        <w:szCs w:val="24"/>
                                      </w:rPr>
                                      <w:t>收货人</w:t>
                                    </w:r>
                                    <w:r>
                                      <w:rPr>
                                        <w:rFonts w:hint="eastAsia"/>
                                        <w:sz w:val="24"/>
                                        <w:szCs w:val="24"/>
                                      </w:rPr>
                                      <w:t xml:space="preserve">签字： </w:t>
                                    </w:r>
                                    <w:r>
                                      <w:rPr>
                                        <w:sz w:val="24"/>
                                        <w:szCs w:val="24"/>
                                      </w:rPr>
                                      <w:t xml:space="preserve">                                       </w:t>
                                    </w:r>
                                    <w:r>
                                      <w:rPr>
                                        <w:rFonts w:hint="eastAsia"/>
                                        <w:sz w:val="24"/>
                                        <w:szCs w:val="24"/>
                                      </w:rPr>
                                      <w:t>交货人签字：</w:t>
                                    </w:r>
                                  </w:p>
                                  <w:p w:rsidR="00DA4BC1" w:rsidRPr="00B42BCF" w:rsidRDefault="00DA4BC1" w:rsidP="00DF6217">
                                    <w:pPr>
                                      <w:rPr>
                                        <w:sz w:val="24"/>
                                        <w:szCs w:val="24"/>
                                      </w:rPr>
                                    </w:pPr>
                                  </w:p>
                                  <w:p w:rsidR="00DA4BC1" w:rsidRPr="00B863F5" w:rsidRDefault="00DA4BC1" w:rsidP="00DF62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000000"/>
                                        <w:kern w:val="0"/>
                                        <w:sz w:val="24"/>
                                        <w:szCs w:val="24"/>
                                      </w:rPr>
                                    </w:pPr>
                                  </w:p>
                                </w:txbxContent>
                              </wps:txbx>
                              <wps:bodyPr rot="0" vert="horz" wrap="square" lIns="91440" tIns="45720" rIns="91440" bIns="45720" anchor="t" anchorCtr="0">
                                <a:noAutofit/>
                              </wps:bodyPr>
                            </wps:wsp>
                            <wpg:grpSp>
                              <wpg:cNvPr id="20" name="组合 20"/>
                              <wpg:cNvGrpSpPr/>
                              <wpg:grpSpPr>
                                <a:xfrm>
                                  <a:off x="40943" y="0"/>
                                  <a:ext cx="6952692" cy="1603375"/>
                                  <a:chOff x="0" y="0"/>
                                  <a:chExt cx="6952692" cy="1603375"/>
                                </a:xfrm>
                              </wpg:grpSpPr>
                              <wps:wsp>
                                <wps:cNvPr id="17" name="文本框 2"/>
                                <wps:cNvSpPr txBox="1">
                                  <a:spLocks noChangeArrowheads="1"/>
                                </wps:cNvSpPr>
                                <wps:spPr bwMode="auto">
                                  <a:xfrm>
                                    <a:off x="0" y="0"/>
                                    <a:ext cx="6625590" cy="1603375"/>
                                  </a:xfrm>
                                  <a:prstGeom prst="rect">
                                    <a:avLst/>
                                  </a:prstGeom>
                                  <a:solidFill>
                                    <a:srgbClr val="FFFFFF"/>
                                  </a:solidFill>
                                  <a:ln w="9525">
                                    <a:noFill/>
                                    <a:miter lim="800000"/>
                                    <a:headEnd/>
                                    <a:tailEnd/>
                                  </a:ln>
                                </wps:spPr>
                                <wps:txbx>
                                  <w:txbxContent>
                                    <w:p w:rsidR="00DA4BC1" w:rsidRDefault="00DA4BC1" w:rsidP="00DF6217">
                                      <w:pPr>
                                        <w:jc w:val="center"/>
                                        <w:rPr>
                                          <w:sz w:val="24"/>
                                          <w:szCs w:val="24"/>
                                        </w:rPr>
                                      </w:pPr>
                                      <w:r w:rsidRPr="00B863F5">
                                        <w:rPr>
                                          <w:sz w:val="24"/>
                                          <w:szCs w:val="24"/>
                                        </w:rPr>
                                        <w:t>XXX</w:t>
                                      </w:r>
                                      <w:r w:rsidRPr="00B863F5">
                                        <w:rPr>
                                          <w:rFonts w:hint="eastAsia"/>
                                          <w:sz w:val="24"/>
                                          <w:szCs w:val="24"/>
                                        </w:rPr>
                                        <w:t>公司</w:t>
                                      </w:r>
                                      <w:r>
                                        <w:rPr>
                                          <w:rFonts w:hint="eastAsia"/>
                                          <w:sz w:val="24"/>
                                          <w:szCs w:val="24"/>
                                        </w:rPr>
                                        <w:t>仓储</w:t>
                                      </w:r>
                                    </w:p>
                                    <w:p w:rsidR="00DA4BC1" w:rsidRDefault="00DA4BC1" w:rsidP="00DF6217">
                                      <w:pPr>
                                        <w:jc w:val="center"/>
                                        <w:rPr>
                                          <w:sz w:val="24"/>
                                          <w:szCs w:val="24"/>
                                        </w:rPr>
                                      </w:pPr>
                                      <w:r>
                                        <w:rPr>
                                          <w:sz w:val="24"/>
                                          <w:szCs w:val="24"/>
                                        </w:rPr>
                                        <w:t xml:space="preserve"> </w:t>
                                      </w:r>
                                      <w:r>
                                        <w:rPr>
                                          <w:rFonts w:hint="eastAsia"/>
                                          <w:sz w:val="24"/>
                                          <w:szCs w:val="24"/>
                                        </w:rPr>
                                        <w:t xml:space="preserve"> </w:t>
                                      </w:r>
                                      <w:r>
                                        <w:rPr>
                                          <w:sz w:val="24"/>
                                          <w:szCs w:val="24"/>
                                        </w:rPr>
                                        <w:t xml:space="preserve">              </w:t>
                                      </w:r>
                                      <w:r>
                                        <w:rPr>
                                          <w:rFonts w:hint="eastAsia"/>
                                          <w:sz w:val="24"/>
                                          <w:szCs w:val="24"/>
                                        </w:rPr>
                                        <w:t>填发日期(</w:t>
                                      </w:r>
                                      <w:r>
                                        <w:rPr>
                                          <w:sz w:val="24"/>
                                          <w:szCs w:val="24"/>
                                        </w:rPr>
                                        <w:t>大写)     年</w:t>
                                      </w:r>
                                      <w:r>
                                        <w:rPr>
                                          <w:rFonts w:hint="eastAsia"/>
                                          <w:sz w:val="24"/>
                                          <w:szCs w:val="24"/>
                                        </w:rPr>
                                        <w:t xml:space="preserve"> </w:t>
                                      </w:r>
                                      <w:r>
                                        <w:rPr>
                                          <w:sz w:val="24"/>
                                          <w:szCs w:val="24"/>
                                        </w:rPr>
                                        <w:t xml:space="preserve"> 月</w:t>
                                      </w:r>
                                      <w:r>
                                        <w:rPr>
                                          <w:rFonts w:hint="eastAsia"/>
                                          <w:sz w:val="24"/>
                                          <w:szCs w:val="24"/>
                                        </w:rPr>
                                        <w:t xml:space="preserve"> </w:t>
                                      </w:r>
                                      <w:r>
                                        <w:rPr>
                                          <w:sz w:val="24"/>
                                          <w:szCs w:val="24"/>
                                        </w:rPr>
                                        <w:t xml:space="preserve"> 日</w:t>
                                      </w:r>
                                      <w:r>
                                        <w:rPr>
                                          <w:rFonts w:hint="eastAsia"/>
                                          <w:sz w:val="24"/>
                                          <w:szCs w:val="24"/>
                                        </w:rPr>
                                        <w:t xml:space="preserve"> </w:t>
                                      </w:r>
                                      <w:r>
                                        <w:rPr>
                                          <w:sz w:val="24"/>
                                          <w:szCs w:val="24"/>
                                        </w:rPr>
                                        <w:t xml:space="preserve">                 No</w:t>
                                      </w:r>
                                      <w:r>
                                        <w:rPr>
                                          <w:rFonts w:hint="eastAsia"/>
                                          <w:sz w:val="24"/>
                                          <w:szCs w:val="24"/>
                                        </w:rPr>
                                        <w:t>.</w:t>
                                      </w:r>
                                      <w:r>
                                        <w:rPr>
                                          <w:sz w:val="24"/>
                                          <w:szCs w:val="24"/>
                                        </w:rPr>
                                        <w:t>_________________</w:t>
                                      </w:r>
                                    </w:p>
                                    <w:p w:rsidR="00DA4BC1" w:rsidRDefault="00DA4BC1" w:rsidP="00253FE1">
                                      <w:pPr>
                                        <w:jc w:val="left"/>
                                        <w:rPr>
                                          <w:sz w:val="24"/>
                                          <w:szCs w:val="24"/>
                                        </w:rPr>
                                      </w:pPr>
                                      <w:r>
                                        <w:rPr>
                                          <w:sz w:val="24"/>
                                          <w:szCs w:val="24"/>
                                        </w:rPr>
                                        <w:t>存货</w:t>
                                      </w:r>
                                      <w:r>
                                        <w:rPr>
                                          <w:rFonts w:hint="eastAsia"/>
                                          <w:sz w:val="24"/>
                                          <w:szCs w:val="24"/>
                                        </w:rPr>
                                        <w:t>(</w:t>
                                      </w:r>
                                      <w:r>
                                        <w:rPr>
                                          <w:sz w:val="24"/>
                                          <w:szCs w:val="24"/>
                                        </w:rPr>
                                        <w:t>人)</w:t>
                                      </w:r>
                                      <w:r w:rsidRPr="00B863F5">
                                        <w:rPr>
                                          <w:rFonts w:hint="eastAsia"/>
                                          <w:sz w:val="24"/>
                                          <w:szCs w:val="24"/>
                                        </w:rPr>
                                        <w:t xml:space="preserve"> </w:t>
                                      </w:r>
                                      <w:r>
                                        <w:rPr>
                                          <w:rFonts w:hint="eastAsia"/>
                                          <w:sz w:val="24"/>
                                          <w:szCs w:val="24"/>
                                        </w:rPr>
                                        <w:t>单位 _</w:t>
                                      </w:r>
                                      <w:r>
                                        <w:rPr>
                                          <w:sz w:val="24"/>
                                          <w:szCs w:val="24"/>
                                        </w:rPr>
                                        <w:t>____________________                     存货人</w:t>
                                      </w:r>
                                      <w:r>
                                        <w:rPr>
                                          <w:rFonts w:hint="eastAsia"/>
                                          <w:sz w:val="24"/>
                                          <w:szCs w:val="24"/>
                                        </w:rPr>
                                        <w:t>地址：_</w:t>
                                      </w:r>
                                      <w:r>
                                        <w:rPr>
                                          <w:sz w:val="24"/>
                                          <w:szCs w:val="24"/>
                                        </w:rPr>
                                        <w:t>_______________________</w:t>
                                      </w:r>
                                    </w:p>
                                    <w:p w:rsidR="00DA4BC1" w:rsidRPr="00B863F5" w:rsidRDefault="00DA4BC1" w:rsidP="00B22139">
                                      <w:pPr>
                                        <w:jc w:val="left"/>
                                        <w:rPr>
                                          <w:sz w:val="24"/>
                                          <w:szCs w:val="24"/>
                                        </w:rPr>
                                      </w:pPr>
                                      <w:r>
                                        <w:rPr>
                                          <w:rFonts w:hint="eastAsia"/>
                                          <w:sz w:val="24"/>
                                          <w:szCs w:val="24"/>
                                        </w:rPr>
                                        <w:t>仓库保管地址：_</w:t>
                                      </w:r>
                                      <w:r>
                                        <w:rPr>
                                          <w:sz w:val="24"/>
                                          <w:szCs w:val="24"/>
                                        </w:rPr>
                                        <w:t>__________________________</w:t>
                                      </w:r>
                                    </w:p>
                                    <w:p w:rsidR="00DA4BC1" w:rsidRPr="00B863F5" w:rsidRDefault="00DA4BC1" w:rsidP="00DF62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000000"/>
                                          <w:kern w:val="0"/>
                                          <w:sz w:val="24"/>
                                          <w:szCs w:val="24"/>
                                        </w:rPr>
                                      </w:pPr>
                                    </w:p>
                                  </w:txbxContent>
                                </wps:txbx>
                                <wps:bodyPr rot="0" vert="horz" wrap="square" lIns="91440" tIns="45720" rIns="91440" bIns="45720" anchor="t" anchorCtr="0">
                                  <a:noAutofit/>
                                </wps:bodyPr>
                              </wps:wsp>
                              <wps:wsp>
                                <wps:cNvPr id="19" name="文本框 2"/>
                                <wps:cNvSpPr txBox="1">
                                  <a:spLocks noChangeArrowheads="1"/>
                                </wps:cNvSpPr>
                                <wps:spPr bwMode="auto">
                                  <a:xfrm>
                                    <a:off x="6645988" y="450196"/>
                                    <a:ext cx="306704" cy="1003934"/>
                                  </a:xfrm>
                                  <a:prstGeom prst="rect">
                                    <a:avLst/>
                                  </a:prstGeom>
                                  <a:solidFill>
                                    <a:srgbClr val="FFFFFF"/>
                                  </a:solidFill>
                                  <a:ln w="9525">
                                    <a:noFill/>
                                    <a:miter lim="800000"/>
                                    <a:headEnd/>
                                    <a:tailEnd/>
                                  </a:ln>
                                </wps:spPr>
                                <wps:txbx>
                                  <w:txbxContent>
                                    <w:p w:rsidR="00DA4BC1" w:rsidRDefault="00DA4BC1">
                                      <w:r>
                                        <w:t>正</w:t>
                                      </w:r>
                                    </w:p>
                                    <w:p w:rsidR="00DA4BC1" w:rsidRDefault="00DA4BC1">
                                      <w:r>
                                        <w:t>本</w:t>
                                      </w:r>
                                    </w:p>
                                    <w:p w:rsidR="00DA4BC1" w:rsidRDefault="00DA4BC1">
                                      <w:r>
                                        <w:rPr>
                                          <w:rFonts w:hint="eastAsia"/>
                                        </w:rPr>
                                        <w:t>提</w:t>
                                      </w:r>
                                    </w:p>
                                    <w:p w:rsidR="00DA4BC1" w:rsidRDefault="00DA4BC1">
                                      <w:r>
                                        <w:rPr>
                                          <w:rFonts w:hint="eastAsia"/>
                                        </w:rPr>
                                        <w:t>货</w:t>
                                      </w:r>
                                    </w:p>
                                    <w:p w:rsidR="00DA4BC1" w:rsidRDefault="00DA4BC1">
                                      <w:r>
                                        <w:rPr>
                                          <w:rFonts w:hint="eastAsia"/>
                                        </w:rPr>
                                        <w:t>联</w:t>
                                      </w:r>
                                    </w:p>
                                  </w:txbxContent>
                                </wps:txbx>
                                <wps:bodyPr rot="0" vert="horz" wrap="square" lIns="91440" tIns="45720" rIns="91440" bIns="45720" anchor="t" anchorCtr="0">
                                  <a:spAutoFit/>
                                </wps:bodyPr>
                              </wps:wsp>
                            </wpg:grpSp>
                          </wpg:grpSp>
                        </wpg:grpSp>
                        <wps:wsp>
                          <wps:cNvPr id="24" name="直接连接符 24"/>
                          <wps:cNvCnPr/>
                          <wps:spPr>
                            <a:xfrm>
                              <a:off x="102358" y="8441140"/>
                              <a:ext cx="6380328" cy="20472"/>
                            </a:xfrm>
                            <a:prstGeom prst="line">
                              <a:avLst/>
                            </a:prstGeom>
                            <a:ln w="1905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25" name="矩形 25"/>
                          <wps:cNvSpPr/>
                          <wps:spPr>
                            <a:xfrm>
                              <a:off x="88710" y="8666328"/>
                              <a:ext cx="6400800" cy="9689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 name="文本框 27"/>
                        <wps:cNvSpPr txBox="1"/>
                        <wps:spPr>
                          <a:xfrm>
                            <a:off x="423080" y="8516203"/>
                            <a:ext cx="1009935" cy="286603"/>
                          </a:xfrm>
                          <a:prstGeom prst="rect">
                            <a:avLst/>
                          </a:prstGeom>
                          <a:solidFill>
                            <a:schemeClr val="lt1"/>
                          </a:solidFill>
                          <a:ln w="6350">
                            <a:noFill/>
                          </a:ln>
                        </wps:spPr>
                        <wps:txbx>
                          <w:txbxContent>
                            <w:p w:rsidR="00DA4BC1" w:rsidRDefault="00DA4BC1">
                              <w:r>
                                <w:rPr>
                                  <w:rFonts w:hint="eastAsia"/>
                                </w:rPr>
                                <w:t>骑缝章加盖处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文本框 28"/>
                        <wps:cNvSpPr txBox="1"/>
                        <wps:spPr>
                          <a:xfrm>
                            <a:off x="3841845" y="8802806"/>
                            <a:ext cx="1624083" cy="286603"/>
                          </a:xfrm>
                          <a:prstGeom prst="rect">
                            <a:avLst/>
                          </a:prstGeom>
                          <a:solidFill>
                            <a:schemeClr val="lt1"/>
                          </a:solidFill>
                          <a:ln w="6350">
                            <a:noFill/>
                          </a:ln>
                        </wps:spPr>
                        <wps:txbx>
                          <w:txbxContent>
                            <w:p w:rsidR="00DA4BC1" w:rsidRDefault="00DA4BC1">
                              <w:r>
                                <w:rPr>
                                  <w:rFonts w:hint="eastAsia"/>
                                </w:rPr>
                                <w:t>（附件粘贴处）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组合 29" o:spid="_x0000_s1043" style="position:absolute;left:0;text-align:left;margin-left:-12.9pt;margin-top:0;width:560.35pt;height:768.9pt;z-index:251689984" coordsize="71164,97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">
                <v:group id="组合 26" o:spid="_x0000_s1044" style="position:absolute;width:71164;height:97649" coordsize="71164,97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group id="组合 23" o:spid="_x0000_s1045" style="position:absolute;width:71164;height:97649" coordorigin="-1228" coordsize="71164,97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_x0000_s1046" type="#_x0000_t202" style="position:absolute;left:409;width:66256;height:1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" stroked="f">
                      <v:textbox style="mso-fit-shape-to-text:t">
                        <w:txbxContent>
                          <w:p w:rsidR="00DA4BC1" w:rsidRDefault="00DA4BC1" w:rsidP="00DF62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000000"/>
                                <w:kern w:val="0"/>
                                <w:sz w:val="32"/>
                                <w:szCs w:val="32"/>
                              </w:rPr>
                            </w:pPr>
                            <w:r w:rsidRPr="00630954">
                              <w:rPr>
                                <w:rFonts w:ascii="宋体" w:eastAsia="宋体" w:hAnsi="宋体" w:cs="宋体" w:hint="eastAsia"/>
                                <w:color w:val="000000"/>
                                <w:kern w:val="0"/>
                                <w:sz w:val="32"/>
                                <w:szCs w:val="32"/>
                              </w:rPr>
                              <w:t>G</w:t>
                            </w:r>
                            <w:r w:rsidRPr="00630954">
                              <w:rPr>
                                <w:rFonts w:ascii="宋体" w:eastAsia="宋体" w:hAnsi="宋体" w:cs="宋体"/>
                                <w:color w:val="000000"/>
                                <w:kern w:val="0"/>
                                <w:sz w:val="32"/>
                                <w:szCs w:val="32"/>
                              </w:rPr>
                              <w:t>B/T 30332-2013</w:t>
                            </w:r>
                          </w:p>
                          <w:p w:rsidR="00DA4BC1" w:rsidRPr="006C21FF" w:rsidRDefault="00DA4BC1" w:rsidP="006C21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color w:val="000000"/>
                                <w:kern w:val="0"/>
                                <w:sz w:val="24"/>
                                <w:szCs w:val="24"/>
                              </w:rPr>
                            </w:pPr>
                            <w:r w:rsidRPr="006C21FF">
                              <w:rPr>
                                <w:rFonts w:ascii="宋体" w:eastAsia="宋体" w:hAnsi="宋体" w:cs="宋体"/>
                                <w:color w:val="000000"/>
                                <w:kern w:val="0"/>
                                <w:sz w:val="24"/>
                                <w:szCs w:val="24"/>
                              </w:rPr>
                              <w:t>附录</w:t>
                            </w:r>
                            <w:r w:rsidRPr="006C21FF">
                              <w:rPr>
                                <w:rFonts w:ascii="宋体" w:eastAsia="宋体" w:hAnsi="宋体" w:cs="宋体" w:hint="eastAsia"/>
                                <w:color w:val="000000"/>
                                <w:kern w:val="0"/>
                                <w:sz w:val="24"/>
                                <w:szCs w:val="24"/>
                              </w:rPr>
                              <w:t>B</w:t>
                            </w:r>
                          </w:p>
                          <w:p w:rsidR="00DA4BC1" w:rsidRPr="006C21FF" w:rsidRDefault="00DA4BC1" w:rsidP="006C21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color w:val="000000"/>
                                <w:kern w:val="0"/>
                                <w:sz w:val="24"/>
                                <w:szCs w:val="24"/>
                              </w:rPr>
                            </w:pPr>
                            <w:r w:rsidRPr="006C21FF">
                              <w:rPr>
                                <w:rFonts w:ascii="宋体" w:eastAsia="宋体" w:hAnsi="宋体" w:cs="宋体"/>
                                <w:color w:val="000000"/>
                                <w:kern w:val="0"/>
                                <w:sz w:val="24"/>
                                <w:szCs w:val="24"/>
                              </w:rPr>
                              <w:t>(资料</w:t>
                            </w:r>
                            <w:r w:rsidRPr="006C21FF">
                              <w:rPr>
                                <w:rFonts w:ascii="宋体" w:eastAsia="宋体" w:hAnsi="宋体" w:cs="宋体" w:hint="eastAsia"/>
                                <w:color w:val="000000"/>
                                <w:kern w:val="0"/>
                                <w:sz w:val="24"/>
                                <w:szCs w:val="24"/>
                              </w:rPr>
                              <w:t>性附件</w:t>
                            </w:r>
                            <w:r w:rsidRPr="006C21FF">
                              <w:rPr>
                                <w:rFonts w:ascii="宋体" w:eastAsia="宋体" w:hAnsi="宋体" w:cs="宋体"/>
                                <w:color w:val="000000"/>
                                <w:kern w:val="0"/>
                                <w:sz w:val="24"/>
                                <w:szCs w:val="24"/>
                              </w:rPr>
                              <w:t>)</w:t>
                            </w:r>
                          </w:p>
                          <w:p w:rsidR="00DA4BC1" w:rsidRPr="006C21FF" w:rsidRDefault="00DA4BC1" w:rsidP="006C21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color w:val="000000"/>
                                <w:kern w:val="0"/>
                                <w:sz w:val="24"/>
                                <w:szCs w:val="24"/>
                              </w:rPr>
                            </w:pPr>
                            <w:r w:rsidRPr="006C21FF">
                              <w:rPr>
                                <w:rFonts w:ascii="宋体" w:eastAsia="宋体" w:hAnsi="宋体" w:cs="宋体"/>
                                <w:color w:val="000000"/>
                                <w:kern w:val="0"/>
                                <w:sz w:val="24"/>
                                <w:szCs w:val="24"/>
                              </w:rPr>
                              <w:t>可</w:t>
                            </w:r>
                            <w:r w:rsidRPr="006C21FF">
                              <w:rPr>
                                <w:rFonts w:ascii="宋体" w:eastAsia="宋体" w:hAnsi="宋体" w:cs="宋体" w:hint="eastAsia"/>
                                <w:color w:val="000000"/>
                                <w:kern w:val="0"/>
                                <w:sz w:val="24"/>
                                <w:szCs w:val="24"/>
                              </w:rPr>
                              <w:t>流转仓单示例</w:t>
                            </w:r>
                          </w:p>
                          <w:p w:rsidR="00DA4BC1" w:rsidRPr="006C21FF" w:rsidRDefault="00DA4BC1" w:rsidP="006C21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C21FF">
                              <w:rPr>
                                <w:rFonts w:ascii="宋体" w:eastAsia="宋体" w:hAnsi="宋体" w:cs="宋体" w:hint="eastAsia"/>
                                <w:color w:val="000000"/>
                                <w:kern w:val="0"/>
                                <w:sz w:val="24"/>
                                <w:szCs w:val="24"/>
                              </w:rPr>
                              <w:t>B</w:t>
                            </w:r>
                            <w:r w:rsidRPr="006C21FF">
                              <w:rPr>
                                <w:rFonts w:ascii="宋体" w:eastAsia="宋体" w:hAnsi="宋体" w:cs="宋体"/>
                                <w:color w:val="000000"/>
                                <w:kern w:val="0"/>
                                <w:sz w:val="24"/>
                                <w:szCs w:val="24"/>
                              </w:rPr>
                              <w:t>1 可</w:t>
                            </w:r>
                            <w:r w:rsidRPr="006C21FF">
                              <w:rPr>
                                <w:rFonts w:ascii="宋体" w:eastAsia="宋体" w:hAnsi="宋体" w:cs="宋体" w:hint="eastAsia"/>
                                <w:color w:val="000000"/>
                                <w:kern w:val="0"/>
                                <w:sz w:val="24"/>
                                <w:szCs w:val="24"/>
                              </w:rPr>
                              <w:t>流转仓单正面</w:t>
                            </w:r>
                          </w:p>
                          <w:p w:rsidR="00DA4BC1" w:rsidRPr="006C21FF" w:rsidRDefault="00DA4BC1" w:rsidP="006C21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000000"/>
                                <w:kern w:val="0"/>
                                <w:sz w:val="24"/>
                                <w:szCs w:val="24"/>
                              </w:rPr>
                            </w:pPr>
                            <w:r w:rsidRPr="006C21FF">
                              <w:rPr>
                                <w:rFonts w:ascii="宋体" w:eastAsia="宋体" w:hAnsi="宋体" w:cs="宋体" w:hint="eastAsia"/>
                                <w:color w:val="000000"/>
                                <w:kern w:val="0"/>
                                <w:sz w:val="24"/>
                                <w:szCs w:val="24"/>
                              </w:rPr>
                              <w:t>凭单提货</w:t>
                            </w:r>
                          </w:p>
                        </w:txbxContent>
                      </v:textbox>
                    </v:shape>
                    <v:group id="组合 21" o:spid="_x0000_s1047" style="position:absolute;left:-1228;top:25862;width:71164;height:71787" coordorigin="-1228" coordsize="71164,71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_x0000_s1048" type="#_x0000_t202" style="position:absolute;left:-1228;top:45852;width:66255;height:25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" stroked="f">
                        <v:textbox>
                          <w:txbxContent>
                            <w:p w:rsidR="00DA4BC1" w:rsidRDefault="00DA4BC1" w:rsidP="002E44A1">
                              <w:pPr>
                                <w:jc w:val="left"/>
                                <w:rPr>
                                  <w:sz w:val="24"/>
                                  <w:szCs w:val="24"/>
                                </w:rPr>
                              </w:pPr>
                              <w:r>
                                <w:rPr>
                                  <w:rFonts w:hint="eastAsia"/>
                                  <w:sz w:val="24"/>
                                  <w:szCs w:val="24"/>
                                </w:rPr>
                                <w:t>保管人(</w:t>
                              </w:r>
                              <w:r>
                                <w:rPr>
                                  <w:sz w:val="24"/>
                                  <w:szCs w:val="24"/>
                                </w:rPr>
                                <w:t>单位</w:t>
                              </w:r>
                              <w:r>
                                <w:rPr>
                                  <w:rFonts w:hint="eastAsia"/>
                                  <w:sz w:val="24"/>
                                  <w:szCs w:val="24"/>
                                </w:rPr>
                                <w:t>全称</w:t>
                              </w:r>
                              <w:r>
                                <w:rPr>
                                  <w:sz w:val="24"/>
                                  <w:szCs w:val="24"/>
                                </w:rPr>
                                <w:t>)</w:t>
                              </w:r>
                              <w:r>
                                <w:rPr>
                                  <w:rFonts w:hint="eastAsia"/>
                                  <w:sz w:val="24"/>
                                  <w:szCs w:val="24"/>
                                </w:rPr>
                                <w:t>盖章_</w:t>
                              </w:r>
                              <w:r>
                                <w:rPr>
                                  <w:sz w:val="24"/>
                                  <w:szCs w:val="24"/>
                                </w:rPr>
                                <w:t xml:space="preserve">____________                    </w:t>
                              </w:r>
                            </w:p>
                            <w:p w:rsidR="00DA4BC1" w:rsidRDefault="00DA4BC1" w:rsidP="002E44A1">
                              <w:pPr>
                                <w:jc w:val="left"/>
                                <w:rPr>
                                  <w:sz w:val="24"/>
                                  <w:szCs w:val="24"/>
                                </w:rPr>
                              </w:pPr>
                            </w:p>
                            <w:p w:rsidR="00DA4BC1" w:rsidRDefault="00DA4BC1" w:rsidP="00DF6217">
                              <w:pPr>
                                <w:rPr>
                                  <w:sz w:val="24"/>
                                  <w:szCs w:val="24"/>
                                </w:rPr>
                              </w:pPr>
                              <w:r>
                                <w:rPr>
                                  <w:sz w:val="24"/>
                                  <w:szCs w:val="24"/>
                                </w:rPr>
                                <w:t>收货人</w:t>
                              </w:r>
                              <w:r>
                                <w:rPr>
                                  <w:rFonts w:hint="eastAsia"/>
                                  <w:sz w:val="24"/>
                                  <w:szCs w:val="24"/>
                                </w:rPr>
                                <w:t xml:space="preserve">签字： </w:t>
                              </w:r>
                              <w:r>
                                <w:rPr>
                                  <w:sz w:val="24"/>
                                  <w:szCs w:val="24"/>
                                </w:rPr>
                                <w:t xml:space="preserve">                                       </w:t>
                              </w:r>
                              <w:r>
                                <w:rPr>
                                  <w:rFonts w:hint="eastAsia"/>
                                  <w:sz w:val="24"/>
                                  <w:szCs w:val="24"/>
                                </w:rPr>
                                <w:t>交货人签字：</w:t>
                              </w:r>
                            </w:p>
                            <w:p w:rsidR="00DA4BC1" w:rsidRPr="00B42BCF" w:rsidRDefault="00DA4BC1" w:rsidP="00DF6217">
                              <w:pPr>
                                <w:rPr>
                                  <w:sz w:val="24"/>
                                  <w:szCs w:val="24"/>
                                </w:rPr>
                              </w:pPr>
                            </w:p>
                            <w:p w:rsidR="00DA4BC1" w:rsidRPr="00B863F5" w:rsidRDefault="00DA4BC1" w:rsidP="00DF62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000000"/>
                                  <w:kern w:val="0"/>
                                  <w:sz w:val="24"/>
                                  <w:szCs w:val="24"/>
                                </w:rPr>
                              </w:pPr>
                            </w:p>
                          </w:txbxContent>
                        </v:textbox>
                      </v:shape>
                      <v:group id="组合 20" o:spid="_x0000_s1049" style="position:absolute;left:409;width:69527;height:16033" coordsize="69526,1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_x0000_s1050" type="#_x0000_t202" style="position:absolute;width:66255;height:16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rsidR="00DA4BC1" w:rsidRDefault="00DA4BC1" w:rsidP="00DF6217">
                                <w:pPr>
                                  <w:jc w:val="center"/>
                                  <w:rPr>
                                    <w:sz w:val="24"/>
                                    <w:szCs w:val="24"/>
                                  </w:rPr>
                                </w:pPr>
                                <w:r w:rsidRPr="00B863F5">
                                  <w:rPr>
                                    <w:sz w:val="24"/>
                                    <w:szCs w:val="24"/>
                                  </w:rPr>
                                  <w:t>XXX</w:t>
                                </w:r>
                                <w:r w:rsidRPr="00B863F5">
                                  <w:rPr>
                                    <w:rFonts w:hint="eastAsia"/>
                                    <w:sz w:val="24"/>
                                    <w:szCs w:val="24"/>
                                  </w:rPr>
                                  <w:t>公司</w:t>
                                </w:r>
                                <w:r>
                                  <w:rPr>
                                    <w:rFonts w:hint="eastAsia"/>
                                    <w:sz w:val="24"/>
                                    <w:szCs w:val="24"/>
                                  </w:rPr>
                                  <w:t>仓储</w:t>
                                </w:r>
                              </w:p>
                              <w:p w:rsidR="00DA4BC1" w:rsidRDefault="00DA4BC1" w:rsidP="00DF6217">
                                <w:pPr>
                                  <w:jc w:val="center"/>
                                  <w:rPr>
                                    <w:sz w:val="24"/>
                                    <w:szCs w:val="24"/>
                                  </w:rPr>
                                </w:pPr>
                                <w:r>
                                  <w:rPr>
                                    <w:sz w:val="24"/>
                                    <w:szCs w:val="24"/>
                                  </w:rPr>
                                  <w:t xml:space="preserve"> </w:t>
                                </w:r>
                                <w:r>
                                  <w:rPr>
                                    <w:rFonts w:hint="eastAsia"/>
                                    <w:sz w:val="24"/>
                                    <w:szCs w:val="24"/>
                                  </w:rPr>
                                  <w:t xml:space="preserve"> </w:t>
                                </w:r>
                                <w:r>
                                  <w:rPr>
                                    <w:sz w:val="24"/>
                                    <w:szCs w:val="24"/>
                                  </w:rPr>
                                  <w:t xml:space="preserve">              </w:t>
                                </w:r>
                                <w:r>
                                  <w:rPr>
                                    <w:rFonts w:hint="eastAsia"/>
                                    <w:sz w:val="24"/>
                                    <w:szCs w:val="24"/>
                                  </w:rPr>
                                  <w:t>填发日期(</w:t>
                                </w:r>
                                <w:r>
                                  <w:rPr>
                                    <w:sz w:val="24"/>
                                    <w:szCs w:val="24"/>
                                  </w:rPr>
                                  <w:t>大写)     年</w:t>
                                </w:r>
                                <w:r>
                                  <w:rPr>
                                    <w:rFonts w:hint="eastAsia"/>
                                    <w:sz w:val="24"/>
                                    <w:szCs w:val="24"/>
                                  </w:rPr>
                                  <w:t xml:space="preserve"> </w:t>
                                </w:r>
                                <w:r>
                                  <w:rPr>
                                    <w:sz w:val="24"/>
                                    <w:szCs w:val="24"/>
                                  </w:rPr>
                                  <w:t xml:space="preserve"> 月</w:t>
                                </w:r>
                                <w:r>
                                  <w:rPr>
                                    <w:rFonts w:hint="eastAsia"/>
                                    <w:sz w:val="24"/>
                                    <w:szCs w:val="24"/>
                                  </w:rPr>
                                  <w:t xml:space="preserve"> </w:t>
                                </w:r>
                                <w:r>
                                  <w:rPr>
                                    <w:sz w:val="24"/>
                                    <w:szCs w:val="24"/>
                                  </w:rPr>
                                  <w:t xml:space="preserve"> 日</w:t>
                                </w:r>
                                <w:r>
                                  <w:rPr>
                                    <w:rFonts w:hint="eastAsia"/>
                                    <w:sz w:val="24"/>
                                    <w:szCs w:val="24"/>
                                  </w:rPr>
                                  <w:t xml:space="preserve"> </w:t>
                                </w:r>
                                <w:r>
                                  <w:rPr>
                                    <w:sz w:val="24"/>
                                    <w:szCs w:val="24"/>
                                  </w:rPr>
                                  <w:t xml:space="preserve">                 No</w:t>
                                </w:r>
                                <w:r>
                                  <w:rPr>
                                    <w:rFonts w:hint="eastAsia"/>
                                    <w:sz w:val="24"/>
                                    <w:szCs w:val="24"/>
                                  </w:rPr>
                                  <w:t>.</w:t>
                                </w:r>
                                <w:r>
                                  <w:rPr>
                                    <w:sz w:val="24"/>
                                    <w:szCs w:val="24"/>
                                  </w:rPr>
                                  <w:t>_________________</w:t>
                                </w:r>
                              </w:p>
                              <w:p w:rsidR="00DA4BC1" w:rsidRDefault="00DA4BC1" w:rsidP="00253FE1">
                                <w:pPr>
                                  <w:jc w:val="left"/>
                                  <w:rPr>
                                    <w:sz w:val="24"/>
                                    <w:szCs w:val="24"/>
                                  </w:rPr>
                                </w:pPr>
                                <w:r>
                                  <w:rPr>
                                    <w:sz w:val="24"/>
                                    <w:szCs w:val="24"/>
                                  </w:rPr>
                                  <w:t>存货</w:t>
                                </w:r>
                                <w:r>
                                  <w:rPr>
                                    <w:rFonts w:hint="eastAsia"/>
                                    <w:sz w:val="24"/>
                                    <w:szCs w:val="24"/>
                                  </w:rPr>
                                  <w:t>(</w:t>
                                </w:r>
                                <w:r>
                                  <w:rPr>
                                    <w:sz w:val="24"/>
                                    <w:szCs w:val="24"/>
                                  </w:rPr>
                                  <w:t>人)</w:t>
                                </w:r>
                                <w:r w:rsidRPr="00B863F5">
                                  <w:rPr>
                                    <w:rFonts w:hint="eastAsia"/>
                                    <w:sz w:val="24"/>
                                    <w:szCs w:val="24"/>
                                  </w:rPr>
                                  <w:t xml:space="preserve"> </w:t>
                                </w:r>
                                <w:r>
                                  <w:rPr>
                                    <w:rFonts w:hint="eastAsia"/>
                                    <w:sz w:val="24"/>
                                    <w:szCs w:val="24"/>
                                  </w:rPr>
                                  <w:t>单位 _</w:t>
                                </w:r>
                                <w:r>
                                  <w:rPr>
                                    <w:sz w:val="24"/>
                                    <w:szCs w:val="24"/>
                                  </w:rPr>
                                  <w:t>____________________                     存货人</w:t>
                                </w:r>
                                <w:r>
                                  <w:rPr>
                                    <w:rFonts w:hint="eastAsia"/>
                                    <w:sz w:val="24"/>
                                    <w:szCs w:val="24"/>
                                  </w:rPr>
                                  <w:t>地址：_</w:t>
                                </w:r>
                                <w:r>
                                  <w:rPr>
                                    <w:sz w:val="24"/>
                                    <w:szCs w:val="24"/>
                                  </w:rPr>
                                  <w:t>_______________________</w:t>
                                </w:r>
                              </w:p>
                              <w:p w:rsidR="00DA4BC1" w:rsidRPr="00B863F5" w:rsidRDefault="00DA4BC1" w:rsidP="00B22139">
                                <w:pPr>
                                  <w:jc w:val="left"/>
                                  <w:rPr>
                                    <w:sz w:val="24"/>
                                    <w:szCs w:val="24"/>
                                  </w:rPr>
                                </w:pPr>
                                <w:r>
                                  <w:rPr>
                                    <w:rFonts w:hint="eastAsia"/>
                                    <w:sz w:val="24"/>
                                    <w:szCs w:val="24"/>
                                  </w:rPr>
                                  <w:t>仓库保管地址：_</w:t>
                                </w:r>
                                <w:r>
                                  <w:rPr>
                                    <w:sz w:val="24"/>
                                    <w:szCs w:val="24"/>
                                  </w:rPr>
                                  <w:t>__________________________</w:t>
                                </w:r>
                              </w:p>
                              <w:p w:rsidR="00DA4BC1" w:rsidRPr="00B863F5" w:rsidRDefault="00DA4BC1" w:rsidP="00DF62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000000"/>
                                    <w:kern w:val="0"/>
                                    <w:sz w:val="24"/>
                                    <w:szCs w:val="24"/>
                                  </w:rPr>
                                </w:pPr>
                              </w:p>
                            </w:txbxContent>
                          </v:textbox>
                        </v:shape>
                        <v:shape id="_x0000_s1051" type="#_x0000_t202" style="position:absolute;left:66459;top:4501;width:3067;height:10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" stroked="f">
                          <v:textbox style="mso-fit-shape-to-text:t">
                            <w:txbxContent>
                              <w:p w:rsidR="00DA4BC1" w:rsidRDefault="00DA4BC1">
                                <w:r>
                                  <w:t>正</w:t>
                                </w:r>
                              </w:p>
                              <w:p w:rsidR="00DA4BC1" w:rsidRDefault="00DA4BC1">
                                <w:r>
                                  <w:t>本</w:t>
                                </w:r>
                              </w:p>
                              <w:p w:rsidR="00DA4BC1" w:rsidRDefault="00DA4BC1">
                                <w:r>
                                  <w:rPr>
                                    <w:rFonts w:hint="eastAsia"/>
                                  </w:rPr>
                                  <w:t>提</w:t>
                                </w:r>
                              </w:p>
                              <w:p w:rsidR="00DA4BC1" w:rsidRDefault="00DA4BC1">
                                <w:r>
                                  <w:rPr>
                                    <w:rFonts w:hint="eastAsia"/>
                                  </w:rPr>
                                  <w:t>货</w:t>
                                </w:r>
                              </w:p>
                              <w:p w:rsidR="00DA4BC1" w:rsidRDefault="00DA4BC1">
                                <w:r>
                                  <w:rPr>
                                    <w:rFonts w:hint="eastAsia"/>
                                  </w:rPr>
                                  <w:t>联</w:t>
                                </w:r>
                              </w:p>
                            </w:txbxContent>
                          </v:textbox>
                        </v:shape>
                      </v:group>
                    </v:group>
                  </v:group>
                  <v:line id="直接连接符 24" o:spid="_x0000_s1052" style="position:absolute;visibility:visible;mso-wrap-style:square" from="1023,84411" to="64826,84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" strokecolor="black [3213]" strokeweight="1.5pt">
                    <v:stroke dashstyle="3 1" joinstyle="miter"/>
                  </v:line>
                  <v:rect id="矩形 25" o:spid="_x0000_s1053" style="position:absolute;left:887;top:86663;width:64008;height:9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H+wxgAAANsAAAAPAAAAZHJzL2Rvd25yZXYueG1sRI9Pa8JA&#10;FMTvhX6H5RV6Ed0otE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WlR/sMYAAADbAAAA&#10;DwAAAAAAAAAAAAAAAAAHAgAAZHJzL2Rvd25yZXYueG1sUEsFBgAAAAADAAMAtwAAAPoCAAAAAA==&#10;" filled="f" strokecolor="black [3213]" strokeweight="1pt"/>
                </v:group>
                <v:shape id="文本框 27" o:spid="_x0000_s1054" type="#_x0000_t202" style="position:absolute;left:4230;top:85162;width:10100;height:2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rsidR="00DA4BC1" w:rsidRDefault="00DA4BC1">
                        <w:r>
                          <w:rPr>
                            <w:rFonts w:hint="eastAsia"/>
                          </w:rPr>
                          <w:t>骑缝章加盖处</w:t>
                        </w:r>
                      </w:p>
                    </w:txbxContent>
                  </v:textbox>
                </v:shape>
                <v:shape id="文本框 28" o:spid="_x0000_s1055" type="#_x0000_t202" style="position:absolute;left:38418;top:88028;width:16241;height:2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" fillcolor="white [3201]" stroked="f" strokeweight=".5pt">
                  <v:textbox>
                    <w:txbxContent>
                      <w:p w:rsidR="00DA4BC1" w:rsidRDefault="00DA4BC1">
                        <w:r>
                          <w:rPr>
                            <w:rFonts w:hint="eastAsia"/>
                          </w:rPr>
                          <w:t>（附件粘贴处）</w:t>
                        </w:r>
                      </w:p>
                    </w:txbxContent>
                  </v:textbox>
                </v:shape>
              </v:group>
            </w:pict>
          </mc:Fallback>
        </mc:AlternateContent>
      </w:r>
    </w:p>
    <w:p w:rsidR="00DF6217" w:rsidRDefault="00DF6217" w:rsidP="00DF6217">
      <w:pPr>
        <w:rPr>
          <w:sz w:val="24"/>
          <w:szCs w:val="24"/>
        </w:rPr>
      </w:pPr>
    </w:p>
    <w:p w:rsidR="00DF6217" w:rsidRDefault="00DF6217" w:rsidP="006C21FF">
      <w:pPr>
        <w:ind w:right="1680"/>
        <w:rPr>
          <w:sz w:val="24"/>
          <w:szCs w:val="24"/>
        </w:rPr>
      </w:pPr>
    </w:p>
    <w:p w:rsidR="006C21FF" w:rsidRDefault="006C21FF" w:rsidP="006C21FF">
      <w:pPr>
        <w:ind w:right="1680"/>
        <w:rPr>
          <w:sz w:val="24"/>
          <w:szCs w:val="24"/>
        </w:rPr>
      </w:pPr>
    </w:p>
    <w:p w:rsidR="00DF6217" w:rsidRDefault="00DF6217" w:rsidP="00DF6217">
      <w:pPr>
        <w:pStyle w:val="3"/>
      </w:pPr>
      <w:r>
        <w:rPr>
          <w:rFonts w:hint="eastAsia"/>
        </w:rPr>
        <w:t>附录</w:t>
      </w:r>
      <w:r>
        <w:t xml:space="preserve">B  </w:t>
      </w:r>
      <w:r w:rsidR="004628C9">
        <w:rPr>
          <w:rFonts w:hint="eastAsia"/>
        </w:rPr>
        <w:t>可流转仓单示例</w:t>
      </w:r>
      <w:r w:rsidR="00695F6E">
        <w:rPr>
          <w:rFonts w:hint="eastAsia"/>
        </w:rPr>
        <w:t>（正面）</w:t>
      </w:r>
    </w:p>
    <w:p w:rsidR="00DF6217" w:rsidRDefault="00DF6217" w:rsidP="00DF6217">
      <w:pPr>
        <w:rPr>
          <w:sz w:val="24"/>
          <w:szCs w:val="24"/>
        </w:rPr>
      </w:pPr>
    </w:p>
    <w:p w:rsidR="00DF6217" w:rsidRDefault="00DF6217" w:rsidP="00DF6217">
      <w:pPr>
        <w:rPr>
          <w:sz w:val="24"/>
          <w:szCs w:val="24"/>
        </w:rPr>
      </w:pPr>
    </w:p>
    <w:p w:rsidR="00DF6217" w:rsidRDefault="00DF6217" w:rsidP="00DF6217">
      <w:pPr>
        <w:rPr>
          <w:sz w:val="24"/>
          <w:szCs w:val="24"/>
        </w:rPr>
      </w:pPr>
    </w:p>
    <w:p w:rsidR="00DF6217" w:rsidRDefault="00DF6217" w:rsidP="00DF6217">
      <w:pPr>
        <w:rPr>
          <w:sz w:val="24"/>
          <w:szCs w:val="24"/>
        </w:rPr>
      </w:pPr>
    </w:p>
    <w:p w:rsidR="00DF6217" w:rsidRDefault="00DF6217" w:rsidP="00DF6217">
      <w:pPr>
        <w:rPr>
          <w:sz w:val="24"/>
          <w:szCs w:val="24"/>
        </w:rPr>
      </w:pPr>
    </w:p>
    <w:tbl>
      <w:tblPr>
        <w:tblStyle w:val="a4"/>
        <w:tblW w:w="0" w:type="auto"/>
        <w:tblLook w:val="04A0" w:firstRow="1" w:lastRow="0" w:firstColumn="1" w:lastColumn="0" w:noHBand="0" w:noVBand="1"/>
      </w:tblPr>
      <w:tblGrid>
        <w:gridCol w:w="1366"/>
        <w:gridCol w:w="782"/>
        <w:gridCol w:w="666"/>
        <w:gridCol w:w="2391"/>
        <w:gridCol w:w="666"/>
        <w:gridCol w:w="666"/>
        <w:gridCol w:w="1752"/>
        <w:gridCol w:w="1111"/>
      </w:tblGrid>
      <w:tr w:rsidR="00DC1240" w:rsidTr="007948BB">
        <w:tc>
          <w:tcPr>
            <w:tcW w:w="1555" w:type="dxa"/>
          </w:tcPr>
          <w:p w:rsidR="00DC1240" w:rsidRDefault="00DC1240" w:rsidP="00AF6BA4">
            <w:pPr>
              <w:rPr>
                <w:sz w:val="24"/>
                <w:szCs w:val="24"/>
              </w:rPr>
            </w:pPr>
            <w:r>
              <w:rPr>
                <w:rFonts w:hint="eastAsia"/>
                <w:sz w:val="24"/>
                <w:szCs w:val="24"/>
              </w:rPr>
              <w:t>仓储物名称</w:t>
            </w:r>
          </w:p>
        </w:tc>
        <w:tc>
          <w:tcPr>
            <w:tcW w:w="850" w:type="dxa"/>
          </w:tcPr>
          <w:p w:rsidR="00DC1240" w:rsidRDefault="00DC1240" w:rsidP="00AF6BA4">
            <w:pPr>
              <w:rPr>
                <w:sz w:val="24"/>
                <w:szCs w:val="24"/>
              </w:rPr>
            </w:pPr>
            <w:r>
              <w:rPr>
                <w:rFonts w:hint="eastAsia"/>
                <w:sz w:val="24"/>
                <w:szCs w:val="24"/>
              </w:rPr>
              <w:t>规格</w:t>
            </w:r>
          </w:p>
        </w:tc>
        <w:tc>
          <w:tcPr>
            <w:tcW w:w="709" w:type="dxa"/>
          </w:tcPr>
          <w:p w:rsidR="00DC1240" w:rsidRDefault="00DC1240" w:rsidP="00AF6BA4">
            <w:pPr>
              <w:rPr>
                <w:sz w:val="24"/>
                <w:szCs w:val="24"/>
              </w:rPr>
            </w:pPr>
            <w:r>
              <w:rPr>
                <w:rFonts w:hint="eastAsia"/>
                <w:sz w:val="24"/>
                <w:szCs w:val="24"/>
              </w:rPr>
              <w:t>包装</w:t>
            </w:r>
          </w:p>
        </w:tc>
        <w:tc>
          <w:tcPr>
            <w:tcW w:w="2693" w:type="dxa"/>
          </w:tcPr>
          <w:p w:rsidR="00DC1240" w:rsidRDefault="00DC1240" w:rsidP="00AF6BA4">
            <w:pPr>
              <w:rPr>
                <w:sz w:val="24"/>
                <w:szCs w:val="24"/>
              </w:rPr>
            </w:pPr>
            <w:r>
              <w:rPr>
                <w:rFonts w:hint="eastAsia"/>
                <w:sz w:val="24"/>
                <w:szCs w:val="24"/>
              </w:rPr>
              <w:t>单位（件、千克、立方米）</w:t>
            </w:r>
          </w:p>
        </w:tc>
        <w:tc>
          <w:tcPr>
            <w:tcW w:w="709" w:type="dxa"/>
          </w:tcPr>
          <w:p w:rsidR="00DC1240" w:rsidRPr="007D0F63" w:rsidRDefault="00DC1240" w:rsidP="00AF6BA4">
            <w:pPr>
              <w:rPr>
                <w:sz w:val="24"/>
                <w:szCs w:val="24"/>
              </w:rPr>
            </w:pPr>
            <w:r>
              <w:rPr>
                <w:rFonts w:hint="eastAsia"/>
                <w:sz w:val="24"/>
                <w:szCs w:val="24"/>
              </w:rPr>
              <w:t>数量</w:t>
            </w:r>
          </w:p>
        </w:tc>
        <w:tc>
          <w:tcPr>
            <w:tcW w:w="709" w:type="dxa"/>
          </w:tcPr>
          <w:p w:rsidR="00DC1240" w:rsidRDefault="00DC1240" w:rsidP="00AF6BA4">
            <w:pPr>
              <w:rPr>
                <w:sz w:val="24"/>
                <w:szCs w:val="24"/>
              </w:rPr>
            </w:pPr>
            <w:r>
              <w:rPr>
                <w:rFonts w:hint="eastAsia"/>
                <w:sz w:val="24"/>
                <w:szCs w:val="24"/>
              </w:rPr>
              <w:t>标记</w:t>
            </w:r>
          </w:p>
        </w:tc>
        <w:tc>
          <w:tcPr>
            <w:tcW w:w="1984" w:type="dxa"/>
          </w:tcPr>
          <w:p w:rsidR="00DC1240" w:rsidRDefault="00DC1240" w:rsidP="00DC1240">
            <w:pPr>
              <w:tabs>
                <w:tab w:val="center" w:pos="1147"/>
              </w:tabs>
              <w:rPr>
                <w:sz w:val="24"/>
                <w:szCs w:val="24"/>
              </w:rPr>
            </w:pPr>
            <w:r>
              <w:rPr>
                <w:rFonts w:hint="eastAsia"/>
                <w:sz w:val="24"/>
                <w:szCs w:val="24"/>
              </w:rPr>
              <w:t>仓储物损耗标准</w:t>
            </w:r>
            <w:r>
              <w:rPr>
                <w:sz w:val="24"/>
                <w:szCs w:val="24"/>
              </w:rPr>
              <w:tab/>
            </w:r>
          </w:p>
        </w:tc>
        <w:tc>
          <w:tcPr>
            <w:tcW w:w="1247" w:type="dxa"/>
          </w:tcPr>
          <w:p w:rsidR="00DC1240" w:rsidRDefault="00DC1240" w:rsidP="00AF6BA4">
            <w:pPr>
              <w:rPr>
                <w:sz w:val="24"/>
                <w:szCs w:val="24"/>
              </w:rPr>
            </w:pPr>
            <w:r>
              <w:rPr>
                <w:rFonts w:hint="eastAsia"/>
                <w:sz w:val="24"/>
                <w:szCs w:val="24"/>
              </w:rPr>
              <w:t>仓储费率</w:t>
            </w:r>
          </w:p>
        </w:tc>
      </w:tr>
      <w:tr w:rsidR="00DC1240" w:rsidTr="007948BB">
        <w:tc>
          <w:tcPr>
            <w:tcW w:w="1555" w:type="dxa"/>
          </w:tcPr>
          <w:p w:rsidR="00DC1240" w:rsidRDefault="00DC1240" w:rsidP="00AF6BA4">
            <w:pPr>
              <w:rPr>
                <w:sz w:val="24"/>
                <w:szCs w:val="24"/>
              </w:rPr>
            </w:pPr>
          </w:p>
        </w:tc>
        <w:tc>
          <w:tcPr>
            <w:tcW w:w="850" w:type="dxa"/>
          </w:tcPr>
          <w:p w:rsidR="00DC1240" w:rsidRDefault="00DC1240" w:rsidP="00AF6BA4">
            <w:pPr>
              <w:rPr>
                <w:sz w:val="24"/>
                <w:szCs w:val="24"/>
              </w:rPr>
            </w:pPr>
          </w:p>
        </w:tc>
        <w:tc>
          <w:tcPr>
            <w:tcW w:w="709" w:type="dxa"/>
          </w:tcPr>
          <w:p w:rsidR="00DC1240" w:rsidRDefault="00DC1240" w:rsidP="00AF6BA4">
            <w:pPr>
              <w:rPr>
                <w:sz w:val="24"/>
                <w:szCs w:val="24"/>
              </w:rPr>
            </w:pPr>
          </w:p>
        </w:tc>
        <w:tc>
          <w:tcPr>
            <w:tcW w:w="2693" w:type="dxa"/>
          </w:tcPr>
          <w:p w:rsidR="00DC1240" w:rsidRDefault="00DC1240" w:rsidP="00AF6BA4">
            <w:pPr>
              <w:rPr>
                <w:sz w:val="24"/>
                <w:szCs w:val="24"/>
              </w:rPr>
            </w:pPr>
          </w:p>
        </w:tc>
        <w:tc>
          <w:tcPr>
            <w:tcW w:w="709" w:type="dxa"/>
          </w:tcPr>
          <w:p w:rsidR="00DC1240" w:rsidRDefault="00DC1240" w:rsidP="00AF6BA4">
            <w:pPr>
              <w:rPr>
                <w:sz w:val="24"/>
                <w:szCs w:val="24"/>
              </w:rPr>
            </w:pPr>
          </w:p>
        </w:tc>
        <w:tc>
          <w:tcPr>
            <w:tcW w:w="709" w:type="dxa"/>
          </w:tcPr>
          <w:p w:rsidR="00DC1240" w:rsidRDefault="00DC1240" w:rsidP="00AF6BA4">
            <w:pPr>
              <w:rPr>
                <w:sz w:val="24"/>
                <w:szCs w:val="24"/>
              </w:rPr>
            </w:pPr>
          </w:p>
        </w:tc>
        <w:tc>
          <w:tcPr>
            <w:tcW w:w="1984" w:type="dxa"/>
          </w:tcPr>
          <w:p w:rsidR="00DC1240" w:rsidRDefault="00DC1240" w:rsidP="00AF6BA4">
            <w:pPr>
              <w:rPr>
                <w:sz w:val="24"/>
                <w:szCs w:val="24"/>
              </w:rPr>
            </w:pPr>
          </w:p>
        </w:tc>
        <w:tc>
          <w:tcPr>
            <w:tcW w:w="1247" w:type="dxa"/>
          </w:tcPr>
          <w:p w:rsidR="00DC1240" w:rsidRDefault="00DC1240" w:rsidP="00AF6BA4">
            <w:pPr>
              <w:rPr>
                <w:sz w:val="24"/>
                <w:szCs w:val="24"/>
              </w:rPr>
            </w:pPr>
          </w:p>
        </w:tc>
      </w:tr>
      <w:tr w:rsidR="00DC1240" w:rsidTr="007948BB">
        <w:tc>
          <w:tcPr>
            <w:tcW w:w="1555" w:type="dxa"/>
          </w:tcPr>
          <w:p w:rsidR="00DC1240" w:rsidRDefault="00DC1240" w:rsidP="00AF6BA4">
            <w:pPr>
              <w:rPr>
                <w:sz w:val="24"/>
                <w:szCs w:val="24"/>
              </w:rPr>
            </w:pPr>
          </w:p>
        </w:tc>
        <w:tc>
          <w:tcPr>
            <w:tcW w:w="850" w:type="dxa"/>
          </w:tcPr>
          <w:p w:rsidR="00DC1240" w:rsidRDefault="00DC1240" w:rsidP="00AF6BA4">
            <w:pPr>
              <w:rPr>
                <w:sz w:val="24"/>
                <w:szCs w:val="24"/>
              </w:rPr>
            </w:pPr>
          </w:p>
        </w:tc>
        <w:tc>
          <w:tcPr>
            <w:tcW w:w="709" w:type="dxa"/>
          </w:tcPr>
          <w:p w:rsidR="00DC1240" w:rsidRDefault="00DC1240" w:rsidP="00AF6BA4">
            <w:pPr>
              <w:rPr>
                <w:sz w:val="24"/>
                <w:szCs w:val="24"/>
              </w:rPr>
            </w:pPr>
          </w:p>
        </w:tc>
        <w:tc>
          <w:tcPr>
            <w:tcW w:w="2693" w:type="dxa"/>
          </w:tcPr>
          <w:p w:rsidR="00DC1240" w:rsidRDefault="00DC1240" w:rsidP="00AF6BA4">
            <w:pPr>
              <w:rPr>
                <w:sz w:val="24"/>
                <w:szCs w:val="24"/>
              </w:rPr>
            </w:pPr>
          </w:p>
        </w:tc>
        <w:tc>
          <w:tcPr>
            <w:tcW w:w="709" w:type="dxa"/>
          </w:tcPr>
          <w:p w:rsidR="00DC1240" w:rsidRDefault="00DC1240" w:rsidP="00AF6BA4">
            <w:pPr>
              <w:rPr>
                <w:sz w:val="24"/>
                <w:szCs w:val="24"/>
              </w:rPr>
            </w:pPr>
          </w:p>
        </w:tc>
        <w:tc>
          <w:tcPr>
            <w:tcW w:w="709" w:type="dxa"/>
          </w:tcPr>
          <w:p w:rsidR="00DC1240" w:rsidRDefault="00DC1240" w:rsidP="00AF6BA4">
            <w:pPr>
              <w:rPr>
                <w:sz w:val="24"/>
                <w:szCs w:val="24"/>
              </w:rPr>
            </w:pPr>
          </w:p>
        </w:tc>
        <w:tc>
          <w:tcPr>
            <w:tcW w:w="1984" w:type="dxa"/>
          </w:tcPr>
          <w:p w:rsidR="00DC1240" w:rsidRDefault="00DC1240" w:rsidP="00AF6BA4">
            <w:pPr>
              <w:rPr>
                <w:sz w:val="24"/>
                <w:szCs w:val="24"/>
              </w:rPr>
            </w:pPr>
          </w:p>
        </w:tc>
        <w:tc>
          <w:tcPr>
            <w:tcW w:w="1247" w:type="dxa"/>
          </w:tcPr>
          <w:p w:rsidR="00DC1240" w:rsidRDefault="00DC1240" w:rsidP="00AF6BA4">
            <w:pPr>
              <w:rPr>
                <w:sz w:val="24"/>
                <w:szCs w:val="24"/>
              </w:rPr>
            </w:pPr>
          </w:p>
        </w:tc>
      </w:tr>
      <w:tr w:rsidR="0021109E" w:rsidTr="007948BB">
        <w:tc>
          <w:tcPr>
            <w:tcW w:w="5807" w:type="dxa"/>
            <w:gridSpan w:val="4"/>
          </w:tcPr>
          <w:p w:rsidR="0021109E" w:rsidRDefault="0021109E" w:rsidP="00AF6BA4">
            <w:pPr>
              <w:rPr>
                <w:sz w:val="24"/>
                <w:szCs w:val="24"/>
              </w:rPr>
            </w:pPr>
          </w:p>
        </w:tc>
        <w:tc>
          <w:tcPr>
            <w:tcW w:w="709" w:type="dxa"/>
          </w:tcPr>
          <w:p w:rsidR="0021109E" w:rsidRDefault="0021109E" w:rsidP="00AF6BA4">
            <w:pPr>
              <w:rPr>
                <w:sz w:val="24"/>
                <w:szCs w:val="24"/>
              </w:rPr>
            </w:pPr>
          </w:p>
        </w:tc>
        <w:tc>
          <w:tcPr>
            <w:tcW w:w="709" w:type="dxa"/>
          </w:tcPr>
          <w:p w:rsidR="0021109E" w:rsidRDefault="0021109E" w:rsidP="00AF6BA4">
            <w:pPr>
              <w:rPr>
                <w:sz w:val="24"/>
                <w:szCs w:val="24"/>
              </w:rPr>
            </w:pPr>
          </w:p>
        </w:tc>
        <w:tc>
          <w:tcPr>
            <w:tcW w:w="1984" w:type="dxa"/>
          </w:tcPr>
          <w:p w:rsidR="0021109E" w:rsidRDefault="0021109E" w:rsidP="00AF6BA4">
            <w:pPr>
              <w:rPr>
                <w:sz w:val="24"/>
                <w:szCs w:val="24"/>
              </w:rPr>
            </w:pPr>
          </w:p>
        </w:tc>
        <w:tc>
          <w:tcPr>
            <w:tcW w:w="1247" w:type="dxa"/>
          </w:tcPr>
          <w:p w:rsidR="0021109E" w:rsidRDefault="0021109E" w:rsidP="00AF6BA4">
            <w:pPr>
              <w:rPr>
                <w:sz w:val="24"/>
                <w:szCs w:val="24"/>
              </w:rPr>
            </w:pPr>
          </w:p>
        </w:tc>
      </w:tr>
      <w:tr w:rsidR="0021109E" w:rsidTr="00AF6BA4">
        <w:tc>
          <w:tcPr>
            <w:tcW w:w="10456" w:type="dxa"/>
            <w:gridSpan w:val="8"/>
          </w:tcPr>
          <w:p w:rsidR="0021109E" w:rsidRDefault="000775CF" w:rsidP="00AF6BA4">
            <w:pPr>
              <w:rPr>
                <w:sz w:val="24"/>
                <w:szCs w:val="24"/>
              </w:rPr>
            </w:pPr>
            <w:r>
              <w:rPr>
                <w:rFonts w:hint="eastAsia"/>
                <w:sz w:val="24"/>
                <w:szCs w:val="24"/>
              </w:rPr>
              <w:t>仓储货物合计金额(大写</w:t>
            </w:r>
            <w:r>
              <w:rPr>
                <w:sz w:val="24"/>
                <w:szCs w:val="24"/>
              </w:rPr>
              <w:t>)</w:t>
            </w:r>
            <w:r w:rsidR="00C43DDA">
              <w:rPr>
                <w:sz w:val="24"/>
                <w:szCs w:val="24"/>
              </w:rPr>
              <w:t xml:space="preserve">                                         </w:t>
            </w:r>
            <w:r w:rsidR="00C43DDA">
              <w:rPr>
                <w:rFonts w:hint="eastAsia"/>
                <w:sz w:val="24"/>
                <w:szCs w:val="24"/>
              </w:rPr>
              <w:t>￥</w:t>
            </w:r>
            <w:r w:rsidR="00704ACC">
              <w:rPr>
                <w:rFonts w:hint="eastAsia"/>
                <w:sz w:val="24"/>
                <w:szCs w:val="24"/>
              </w:rPr>
              <w:t>(小写</w:t>
            </w:r>
            <w:r w:rsidR="00704ACC">
              <w:rPr>
                <w:sz w:val="24"/>
                <w:szCs w:val="24"/>
              </w:rPr>
              <w:t>)</w:t>
            </w:r>
          </w:p>
        </w:tc>
      </w:tr>
    </w:tbl>
    <w:p w:rsidR="00DF6217" w:rsidRDefault="00DF6217" w:rsidP="00DF6217">
      <w:pPr>
        <w:rPr>
          <w:sz w:val="24"/>
          <w:szCs w:val="24"/>
        </w:rPr>
      </w:pPr>
    </w:p>
    <w:p w:rsidR="00DF6217" w:rsidRDefault="00DF6217" w:rsidP="00DF6217">
      <w:pPr>
        <w:rPr>
          <w:sz w:val="24"/>
          <w:szCs w:val="24"/>
        </w:rPr>
      </w:pPr>
    </w:p>
    <w:p w:rsidR="00DF6217" w:rsidRDefault="00DF6217" w:rsidP="00DF6217">
      <w:pPr>
        <w:rPr>
          <w:sz w:val="24"/>
          <w:szCs w:val="24"/>
        </w:rPr>
      </w:pPr>
    </w:p>
    <w:p w:rsidR="00DF6217" w:rsidRDefault="00DF6217" w:rsidP="00DF6217">
      <w:pPr>
        <w:rPr>
          <w:sz w:val="24"/>
          <w:szCs w:val="24"/>
        </w:rPr>
      </w:pPr>
    </w:p>
    <w:p w:rsidR="00DF6217" w:rsidRDefault="00DF6217" w:rsidP="00DF6217">
      <w:pPr>
        <w:rPr>
          <w:sz w:val="24"/>
          <w:szCs w:val="24"/>
        </w:rPr>
      </w:pPr>
    </w:p>
    <w:p w:rsidR="00DF6217" w:rsidRDefault="00DF6217" w:rsidP="00DF6217">
      <w:pPr>
        <w:rPr>
          <w:sz w:val="24"/>
          <w:szCs w:val="24"/>
        </w:rPr>
      </w:pPr>
    </w:p>
    <w:p w:rsidR="00DF6217" w:rsidRDefault="00DF6217" w:rsidP="00DF6217">
      <w:pPr>
        <w:rPr>
          <w:sz w:val="24"/>
          <w:szCs w:val="24"/>
        </w:rPr>
      </w:pPr>
    </w:p>
    <w:p w:rsidR="00DF6217" w:rsidRPr="00E632D9" w:rsidRDefault="00AB4379" w:rsidP="00DF6217">
      <w:pPr>
        <w:rPr>
          <w:sz w:val="24"/>
          <w:szCs w:val="24"/>
        </w:rPr>
      </w:pPr>
      <w:r>
        <w:rPr>
          <w:rFonts w:hint="eastAsia"/>
          <w:noProof/>
          <w:sz w:val="24"/>
          <w:szCs w:val="24"/>
        </w:rPr>
        <mc:AlternateContent>
          <mc:Choice Requires="wpg">
            <w:drawing>
              <wp:anchor distT="0" distB="0" distL="114300" distR="114300" simplePos="0" relativeHeight="251694080" behindDoc="0" locked="0" layoutInCell="1" allowOverlap="1">
                <wp:simplePos x="0" y="0"/>
                <wp:positionH relativeFrom="column">
                  <wp:posOffset>6350</wp:posOffset>
                </wp:positionH>
                <wp:positionV relativeFrom="paragraph">
                  <wp:posOffset>0</wp:posOffset>
                </wp:positionV>
                <wp:extent cx="6965971" cy="9573895"/>
                <wp:effectExtent l="0" t="0" r="6350" b="8255"/>
                <wp:wrapNone/>
                <wp:docPr id="192" name="组合 192"/>
                <wp:cNvGraphicFramePr/>
                <a:graphic xmlns:a="http://schemas.openxmlformats.org/drawingml/2006/main">
                  <a:graphicData uri="http://schemas.microsoft.com/office/word/2010/wordprocessingGroup">
                    <wpg:wgp>
                      <wpg:cNvGrpSpPr/>
                      <wpg:grpSpPr>
                        <a:xfrm>
                          <a:off x="0" y="0"/>
                          <a:ext cx="6965971" cy="9573895"/>
                          <a:chOff x="27193" y="0"/>
                          <a:chExt cx="6965971" cy="9573895"/>
                        </a:xfrm>
                      </wpg:grpSpPr>
                      <wps:wsp>
                        <wps:cNvPr id="193" name="文本框 2"/>
                        <wps:cNvSpPr txBox="1">
                          <a:spLocks noChangeArrowheads="1"/>
                        </wps:cNvSpPr>
                        <wps:spPr bwMode="auto">
                          <a:xfrm>
                            <a:off x="40941" y="0"/>
                            <a:ext cx="6624954" cy="1352549"/>
                          </a:xfrm>
                          <a:prstGeom prst="rect">
                            <a:avLst/>
                          </a:prstGeom>
                          <a:solidFill>
                            <a:srgbClr val="FFFFFF"/>
                          </a:solidFill>
                          <a:ln w="9525">
                            <a:noFill/>
                            <a:miter lim="800000"/>
                            <a:headEnd/>
                            <a:tailEnd/>
                          </a:ln>
                        </wps:spPr>
                        <wps:txbx>
                          <w:txbxContent>
                            <w:p w:rsidR="00DA4BC1" w:rsidRDefault="00DA4BC1" w:rsidP="00F403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000000"/>
                                  <w:kern w:val="0"/>
                                  <w:sz w:val="32"/>
                                  <w:szCs w:val="32"/>
                                </w:rPr>
                              </w:pPr>
                              <w:r w:rsidRPr="00630954">
                                <w:rPr>
                                  <w:rFonts w:ascii="宋体" w:eastAsia="宋体" w:hAnsi="宋体" w:cs="宋体" w:hint="eastAsia"/>
                                  <w:color w:val="000000"/>
                                  <w:kern w:val="0"/>
                                  <w:sz w:val="32"/>
                                  <w:szCs w:val="32"/>
                                </w:rPr>
                                <w:t>G</w:t>
                              </w:r>
                              <w:r w:rsidRPr="00630954">
                                <w:rPr>
                                  <w:rFonts w:ascii="宋体" w:eastAsia="宋体" w:hAnsi="宋体" w:cs="宋体"/>
                                  <w:color w:val="000000"/>
                                  <w:kern w:val="0"/>
                                  <w:sz w:val="32"/>
                                  <w:szCs w:val="32"/>
                                </w:rPr>
                                <w:t>B/T 30332-2013</w:t>
                              </w:r>
                            </w:p>
                            <w:p w:rsidR="00DA4BC1" w:rsidRPr="006C21FF" w:rsidRDefault="00DA4BC1" w:rsidP="00F403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color w:val="000000"/>
                                  <w:kern w:val="0"/>
                                  <w:sz w:val="24"/>
                                  <w:szCs w:val="24"/>
                                </w:rPr>
                              </w:pPr>
                              <w:r w:rsidRPr="006C21FF">
                                <w:rPr>
                                  <w:rFonts w:ascii="宋体" w:eastAsia="宋体" w:hAnsi="宋体" w:cs="宋体"/>
                                  <w:color w:val="000000"/>
                                  <w:kern w:val="0"/>
                                  <w:sz w:val="24"/>
                                  <w:szCs w:val="24"/>
                                </w:rPr>
                                <w:t>附录</w:t>
                              </w:r>
                              <w:r w:rsidRPr="006C21FF">
                                <w:rPr>
                                  <w:rFonts w:ascii="宋体" w:eastAsia="宋体" w:hAnsi="宋体" w:cs="宋体" w:hint="eastAsia"/>
                                  <w:color w:val="000000"/>
                                  <w:kern w:val="0"/>
                                  <w:sz w:val="24"/>
                                  <w:szCs w:val="24"/>
                                </w:rPr>
                                <w:t>B</w:t>
                              </w:r>
                            </w:p>
                            <w:p w:rsidR="00DA4BC1" w:rsidRPr="006C21FF" w:rsidRDefault="00DA4BC1" w:rsidP="00F403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color w:val="000000"/>
                                  <w:kern w:val="0"/>
                                  <w:sz w:val="24"/>
                                  <w:szCs w:val="24"/>
                                </w:rPr>
                              </w:pPr>
                              <w:r w:rsidRPr="006C21FF">
                                <w:rPr>
                                  <w:rFonts w:ascii="宋体" w:eastAsia="宋体" w:hAnsi="宋体" w:cs="宋体"/>
                                  <w:color w:val="000000"/>
                                  <w:kern w:val="0"/>
                                  <w:sz w:val="24"/>
                                  <w:szCs w:val="24"/>
                                </w:rPr>
                                <w:t>(资料</w:t>
                              </w:r>
                              <w:r w:rsidRPr="006C21FF">
                                <w:rPr>
                                  <w:rFonts w:ascii="宋体" w:eastAsia="宋体" w:hAnsi="宋体" w:cs="宋体" w:hint="eastAsia"/>
                                  <w:color w:val="000000"/>
                                  <w:kern w:val="0"/>
                                  <w:sz w:val="24"/>
                                  <w:szCs w:val="24"/>
                                </w:rPr>
                                <w:t>性附件</w:t>
                              </w:r>
                              <w:r w:rsidRPr="006C21FF">
                                <w:rPr>
                                  <w:rFonts w:ascii="宋体" w:eastAsia="宋体" w:hAnsi="宋体" w:cs="宋体"/>
                                  <w:color w:val="000000"/>
                                  <w:kern w:val="0"/>
                                  <w:sz w:val="24"/>
                                  <w:szCs w:val="24"/>
                                </w:rPr>
                                <w:t>)</w:t>
                              </w:r>
                            </w:p>
                            <w:p w:rsidR="00DA4BC1" w:rsidRPr="006C21FF" w:rsidRDefault="00DA4BC1" w:rsidP="00F403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color w:val="000000"/>
                                  <w:kern w:val="0"/>
                                  <w:sz w:val="24"/>
                                  <w:szCs w:val="24"/>
                                </w:rPr>
                              </w:pPr>
                              <w:r w:rsidRPr="006C21FF">
                                <w:rPr>
                                  <w:rFonts w:ascii="宋体" w:eastAsia="宋体" w:hAnsi="宋体" w:cs="宋体"/>
                                  <w:color w:val="000000"/>
                                  <w:kern w:val="0"/>
                                  <w:sz w:val="24"/>
                                  <w:szCs w:val="24"/>
                                </w:rPr>
                                <w:t>可</w:t>
                              </w:r>
                              <w:r w:rsidRPr="006C21FF">
                                <w:rPr>
                                  <w:rFonts w:ascii="宋体" w:eastAsia="宋体" w:hAnsi="宋体" w:cs="宋体" w:hint="eastAsia"/>
                                  <w:color w:val="000000"/>
                                  <w:kern w:val="0"/>
                                  <w:sz w:val="24"/>
                                  <w:szCs w:val="24"/>
                                </w:rPr>
                                <w:t>流转仓单示例</w:t>
                              </w:r>
                            </w:p>
                            <w:p w:rsidR="00DA4BC1" w:rsidRPr="006C21FF" w:rsidRDefault="00DA4BC1" w:rsidP="00F403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C21FF">
                                <w:rPr>
                                  <w:rFonts w:ascii="宋体" w:eastAsia="宋体" w:hAnsi="宋体" w:cs="宋体" w:hint="eastAsia"/>
                                  <w:color w:val="000000"/>
                                  <w:kern w:val="0"/>
                                  <w:sz w:val="24"/>
                                  <w:szCs w:val="24"/>
                                </w:rPr>
                                <w:t>B</w:t>
                              </w:r>
                              <w:r>
                                <w:rPr>
                                  <w:rFonts w:ascii="宋体" w:eastAsia="宋体" w:hAnsi="宋体" w:cs="宋体"/>
                                  <w:color w:val="000000"/>
                                  <w:kern w:val="0"/>
                                  <w:sz w:val="24"/>
                                  <w:szCs w:val="24"/>
                                </w:rPr>
                                <w:t>2</w:t>
                              </w:r>
                              <w:r w:rsidRPr="006C21FF">
                                <w:rPr>
                                  <w:rFonts w:ascii="宋体" w:eastAsia="宋体" w:hAnsi="宋体" w:cs="宋体"/>
                                  <w:color w:val="000000"/>
                                  <w:kern w:val="0"/>
                                  <w:sz w:val="24"/>
                                  <w:szCs w:val="24"/>
                                </w:rPr>
                                <w:t xml:space="preserve"> 可</w:t>
                              </w:r>
                              <w:r w:rsidRPr="006C21FF">
                                <w:rPr>
                                  <w:rFonts w:ascii="宋体" w:eastAsia="宋体" w:hAnsi="宋体" w:cs="宋体" w:hint="eastAsia"/>
                                  <w:color w:val="000000"/>
                                  <w:kern w:val="0"/>
                                  <w:sz w:val="24"/>
                                  <w:szCs w:val="24"/>
                                </w:rPr>
                                <w:t>流转仓单</w:t>
                              </w:r>
                              <w:r>
                                <w:rPr>
                                  <w:rFonts w:ascii="宋体" w:eastAsia="宋体" w:hAnsi="宋体" w:cs="宋体" w:hint="eastAsia"/>
                                  <w:color w:val="000000"/>
                                  <w:kern w:val="0"/>
                                  <w:sz w:val="24"/>
                                  <w:szCs w:val="24"/>
                                </w:rPr>
                                <w:t>背</w:t>
                              </w:r>
                              <w:r w:rsidRPr="006C21FF">
                                <w:rPr>
                                  <w:rFonts w:ascii="宋体" w:eastAsia="宋体" w:hAnsi="宋体" w:cs="宋体" w:hint="eastAsia"/>
                                  <w:color w:val="000000"/>
                                  <w:kern w:val="0"/>
                                  <w:sz w:val="24"/>
                                  <w:szCs w:val="24"/>
                                </w:rPr>
                                <w:t>面</w:t>
                              </w:r>
                            </w:p>
                            <w:p w:rsidR="00DA4BC1" w:rsidRPr="006C21FF" w:rsidRDefault="00DA4BC1" w:rsidP="00F403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000000"/>
                                  <w:kern w:val="0"/>
                                  <w:sz w:val="24"/>
                                  <w:szCs w:val="24"/>
                                </w:rPr>
                              </w:pPr>
                              <w:r w:rsidRPr="006C21FF">
                                <w:rPr>
                                  <w:rFonts w:ascii="宋体" w:eastAsia="宋体" w:hAnsi="宋体" w:cs="宋体" w:hint="eastAsia"/>
                                  <w:color w:val="000000"/>
                                  <w:kern w:val="0"/>
                                  <w:sz w:val="24"/>
                                  <w:szCs w:val="24"/>
                                </w:rPr>
                                <w:t>凭单提货</w:t>
                              </w:r>
                            </w:p>
                          </w:txbxContent>
                        </wps:txbx>
                        <wps:bodyPr rot="0" vert="horz" wrap="square" lIns="91440" tIns="45720" rIns="91440" bIns="45720" anchor="t" anchorCtr="0">
                          <a:spAutoFit/>
                        </wps:bodyPr>
                      </wps:wsp>
                      <wpg:grpSp>
                        <wpg:cNvPr id="194" name="组合 194"/>
                        <wpg:cNvGrpSpPr/>
                        <wpg:grpSpPr>
                          <a:xfrm>
                            <a:off x="27193" y="2586098"/>
                            <a:ext cx="6965971" cy="6987797"/>
                            <a:chOff x="27193" y="-153"/>
                            <a:chExt cx="6965971" cy="6987797"/>
                          </a:xfrm>
                        </wpg:grpSpPr>
                        <wps:wsp>
                          <wps:cNvPr id="195" name="文本框 2"/>
                          <wps:cNvSpPr txBox="1">
                            <a:spLocks noChangeArrowheads="1"/>
                          </wps:cNvSpPr>
                          <wps:spPr bwMode="auto">
                            <a:xfrm>
                              <a:off x="27193" y="4516224"/>
                              <a:ext cx="6625590" cy="2471420"/>
                            </a:xfrm>
                            <a:prstGeom prst="rect">
                              <a:avLst/>
                            </a:prstGeom>
                            <a:solidFill>
                              <a:srgbClr val="FFFFFF"/>
                            </a:solidFill>
                            <a:ln w="9525">
                              <a:noFill/>
                              <a:miter lim="800000"/>
                              <a:headEnd/>
                              <a:tailEnd/>
                            </a:ln>
                          </wps:spPr>
                          <wps:txbx>
                            <w:txbxContent>
                              <w:p w:rsidR="00DA4BC1" w:rsidRPr="00AF6BA4" w:rsidRDefault="00DA4BC1" w:rsidP="00FE7C7C">
                                <w:pPr>
                                  <w:jc w:val="left"/>
                                  <w:rPr>
                                    <w:sz w:val="24"/>
                                    <w:szCs w:val="24"/>
                                  </w:rPr>
                                </w:pPr>
                                <w:r>
                                  <w:rPr>
                                    <w:rFonts w:hint="eastAsia"/>
                                    <w:sz w:val="24"/>
                                    <w:szCs w:val="24"/>
                                  </w:rPr>
                                  <w:t xml:space="preserve">仓单持有人提取货物盖章 </w:t>
                                </w:r>
                                <w:r>
                                  <w:rPr>
                                    <w:sz w:val="24"/>
                                    <w:szCs w:val="24"/>
                                  </w:rPr>
                                  <w:t xml:space="preserve">                          保管人(单位)签章</w:t>
                                </w:r>
                                <w:r>
                                  <w:rPr>
                                    <w:rFonts w:hint="eastAsia"/>
                                    <w:sz w:val="24"/>
                                    <w:szCs w:val="24"/>
                                  </w:rPr>
                                  <w:t xml:space="preserve"> </w:t>
                                </w:r>
                                <w:r>
                                  <w:rPr>
                                    <w:sz w:val="24"/>
                                    <w:szCs w:val="24"/>
                                  </w:rPr>
                                  <w:t xml:space="preserve">            </w:t>
                                </w:r>
                              </w:p>
                              <w:p w:rsidR="00DA4BC1" w:rsidRDefault="00DA4BC1" w:rsidP="00F403D8">
                                <w:pPr>
                                  <w:rPr>
                                    <w:sz w:val="24"/>
                                    <w:szCs w:val="24"/>
                                  </w:rPr>
                                </w:pPr>
                                <w:r>
                                  <w:rPr>
                                    <w:rFonts w:hint="eastAsia"/>
                                    <w:sz w:val="24"/>
                                    <w:szCs w:val="24"/>
                                  </w:rPr>
                                  <w:t xml:space="preserve">提货人： </w:t>
                                </w:r>
                                <w:r>
                                  <w:rPr>
                                    <w:sz w:val="24"/>
                                    <w:szCs w:val="24"/>
                                  </w:rPr>
                                  <w:t xml:space="preserve">                                       </w:t>
                                </w:r>
                                <w:r>
                                  <w:rPr>
                                    <w:rFonts w:hint="eastAsia"/>
                                    <w:sz w:val="24"/>
                                    <w:szCs w:val="24"/>
                                  </w:rPr>
                                  <w:t>发货人：</w:t>
                                </w:r>
                              </w:p>
                              <w:p w:rsidR="00DA4BC1" w:rsidRPr="00B42BCF" w:rsidRDefault="00DA4BC1" w:rsidP="00F403D8">
                                <w:pPr>
                                  <w:rPr>
                                    <w:sz w:val="24"/>
                                    <w:szCs w:val="24"/>
                                  </w:rPr>
                                </w:pPr>
                                <w:r>
                                  <w:rPr>
                                    <w:rFonts w:hint="eastAsia"/>
                                    <w:sz w:val="24"/>
                                    <w:szCs w:val="24"/>
                                  </w:rPr>
                                  <w:t>提货人有效证件名称及号码：</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提货</w:t>
                                </w:r>
                                <w:r>
                                  <w:rPr>
                                    <w:rFonts w:hint="eastAsia"/>
                                    <w:sz w:val="24"/>
                                    <w:szCs w:val="24"/>
                                  </w:rPr>
                                  <w:t>日期：</w:t>
                                </w:r>
                              </w:p>
                            </w:txbxContent>
                          </wps:txbx>
                          <wps:bodyPr rot="0" vert="horz" wrap="square" lIns="91440" tIns="45720" rIns="91440" bIns="45720" anchor="t" anchorCtr="0">
                            <a:noAutofit/>
                          </wps:bodyPr>
                        </wps:wsp>
                        <wpg:grpSp>
                          <wpg:cNvPr id="196" name="组合 196"/>
                          <wpg:cNvGrpSpPr/>
                          <wpg:grpSpPr>
                            <a:xfrm>
                              <a:off x="40932" y="-153"/>
                              <a:ext cx="6952232" cy="1271423"/>
                              <a:chOff x="-11" y="-153"/>
                              <a:chExt cx="6952232" cy="1271423"/>
                            </a:xfrm>
                          </wpg:grpSpPr>
                          <wps:wsp>
                            <wps:cNvPr id="197" name="文本框 2"/>
                            <wps:cNvSpPr txBox="1">
                              <a:spLocks noChangeArrowheads="1"/>
                            </wps:cNvSpPr>
                            <wps:spPr bwMode="auto">
                              <a:xfrm>
                                <a:off x="-11" y="-153"/>
                                <a:ext cx="6625590" cy="1105621"/>
                              </a:xfrm>
                              <a:prstGeom prst="rect">
                                <a:avLst/>
                              </a:prstGeom>
                              <a:solidFill>
                                <a:srgbClr val="FFFFFF"/>
                              </a:solidFill>
                              <a:ln w="9525">
                                <a:noFill/>
                                <a:miter lim="800000"/>
                                <a:headEnd/>
                                <a:tailEnd/>
                              </a:ln>
                            </wps:spPr>
                            <wps:txbx>
                              <w:txbxContent>
                                <w:p w:rsidR="00DA4BC1" w:rsidRDefault="00DA4BC1" w:rsidP="00F403D8">
                                  <w:pPr>
                                    <w:jc w:val="center"/>
                                    <w:rPr>
                                      <w:sz w:val="24"/>
                                      <w:szCs w:val="24"/>
                                    </w:rPr>
                                  </w:pPr>
                                  <w:r w:rsidRPr="00B863F5">
                                    <w:rPr>
                                      <w:sz w:val="24"/>
                                      <w:szCs w:val="24"/>
                                    </w:rPr>
                                    <w:t>XXX</w:t>
                                  </w:r>
                                  <w:r w:rsidRPr="00B863F5">
                                    <w:rPr>
                                      <w:rFonts w:hint="eastAsia"/>
                                      <w:sz w:val="24"/>
                                      <w:szCs w:val="24"/>
                                    </w:rPr>
                                    <w:t>公司</w:t>
                                  </w:r>
                                  <w:r>
                                    <w:rPr>
                                      <w:rFonts w:hint="eastAsia"/>
                                      <w:sz w:val="24"/>
                                      <w:szCs w:val="24"/>
                                    </w:rPr>
                                    <w:t>仓储</w:t>
                                  </w:r>
                                </w:p>
                                <w:p w:rsidR="00DA4BC1" w:rsidRDefault="00DA4BC1" w:rsidP="00F403D8">
                                  <w:pPr>
                                    <w:jc w:val="center"/>
                                    <w:rPr>
                                      <w:sz w:val="24"/>
                                      <w:szCs w:val="24"/>
                                    </w:rPr>
                                  </w:pPr>
                                  <w:r>
                                    <w:rPr>
                                      <w:sz w:val="24"/>
                                      <w:szCs w:val="24"/>
                                    </w:rPr>
                                    <w:t xml:space="preserve"> </w:t>
                                  </w:r>
                                  <w:r>
                                    <w:rPr>
                                      <w:rFonts w:hint="eastAsia"/>
                                      <w:sz w:val="24"/>
                                      <w:szCs w:val="24"/>
                                    </w:rPr>
                                    <w:t xml:space="preserve"> </w:t>
                                  </w:r>
                                  <w:r>
                                    <w:rPr>
                                      <w:sz w:val="24"/>
                                      <w:szCs w:val="24"/>
                                    </w:rPr>
                                    <w:t xml:space="preserve">              </w:t>
                                  </w:r>
                                  <w:r>
                                    <w:rPr>
                                      <w:rFonts w:hint="eastAsia"/>
                                      <w:sz w:val="24"/>
                                      <w:szCs w:val="24"/>
                                    </w:rPr>
                                    <w:t>填发日期(</w:t>
                                  </w:r>
                                  <w:r>
                                    <w:rPr>
                                      <w:sz w:val="24"/>
                                      <w:szCs w:val="24"/>
                                    </w:rPr>
                                    <w:t>大写)     年</w:t>
                                  </w:r>
                                  <w:r>
                                    <w:rPr>
                                      <w:rFonts w:hint="eastAsia"/>
                                      <w:sz w:val="24"/>
                                      <w:szCs w:val="24"/>
                                    </w:rPr>
                                    <w:t xml:space="preserve"> </w:t>
                                  </w:r>
                                  <w:r>
                                    <w:rPr>
                                      <w:sz w:val="24"/>
                                      <w:szCs w:val="24"/>
                                    </w:rPr>
                                    <w:t xml:space="preserve"> 月</w:t>
                                  </w:r>
                                  <w:r>
                                    <w:rPr>
                                      <w:rFonts w:hint="eastAsia"/>
                                      <w:sz w:val="24"/>
                                      <w:szCs w:val="24"/>
                                    </w:rPr>
                                    <w:t xml:space="preserve"> </w:t>
                                  </w:r>
                                  <w:r>
                                    <w:rPr>
                                      <w:sz w:val="24"/>
                                      <w:szCs w:val="24"/>
                                    </w:rPr>
                                    <w:t xml:space="preserve"> 日</w:t>
                                  </w:r>
                                  <w:r>
                                    <w:rPr>
                                      <w:rFonts w:hint="eastAsia"/>
                                      <w:sz w:val="24"/>
                                      <w:szCs w:val="24"/>
                                    </w:rPr>
                                    <w:t xml:space="preserve"> </w:t>
                                  </w:r>
                                  <w:r>
                                    <w:rPr>
                                      <w:sz w:val="24"/>
                                      <w:szCs w:val="24"/>
                                    </w:rPr>
                                    <w:t xml:space="preserve">                 No</w:t>
                                  </w:r>
                                  <w:r>
                                    <w:rPr>
                                      <w:rFonts w:hint="eastAsia"/>
                                      <w:sz w:val="24"/>
                                      <w:szCs w:val="24"/>
                                    </w:rPr>
                                    <w:t>.</w:t>
                                  </w:r>
                                  <w:r>
                                    <w:rPr>
                                      <w:sz w:val="24"/>
                                      <w:szCs w:val="24"/>
                                    </w:rPr>
                                    <w:t>_________________</w:t>
                                  </w:r>
                                </w:p>
                                <w:p w:rsidR="00DA4BC1" w:rsidRPr="00B863F5" w:rsidRDefault="00DA4BC1" w:rsidP="00F403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000000"/>
                                      <w:kern w:val="0"/>
                                      <w:sz w:val="24"/>
                                      <w:szCs w:val="24"/>
                                    </w:rPr>
                                  </w:pPr>
                                </w:p>
                              </w:txbxContent>
                            </wps:txbx>
                            <wps:bodyPr rot="0" vert="horz" wrap="square" lIns="91440" tIns="45720" rIns="91440" bIns="45720" anchor="t" anchorCtr="0">
                              <a:noAutofit/>
                            </wps:bodyPr>
                          </wps:wsp>
                          <wps:wsp>
                            <wps:cNvPr id="198" name="文本框 2"/>
                            <wps:cNvSpPr txBox="1">
                              <a:spLocks noChangeArrowheads="1"/>
                            </wps:cNvSpPr>
                            <wps:spPr bwMode="auto">
                              <a:xfrm>
                                <a:off x="6645517" y="447676"/>
                                <a:ext cx="306704" cy="823594"/>
                              </a:xfrm>
                              <a:prstGeom prst="rect">
                                <a:avLst/>
                              </a:prstGeom>
                              <a:solidFill>
                                <a:srgbClr val="FFFFFF"/>
                              </a:solidFill>
                              <a:ln w="9525">
                                <a:noFill/>
                                <a:miter lim="800000"/>
                                <a:headEnd/>
                                <a:tailEnd/>
                              </a:ln>
                            </wps:spPr>
                            <wps:txbx>
                              <w:txbxContent>
                                <w:p w:rsidR="00DA4BC1" w:rsidRDefault="00DA4BC1" w:rsidP="00F403D8">
                                  <w:r>
                                    <w:rPr>
                                      <w:rFonts w:hint="eastAsia"/>
                                    </w:rPr>
                                    <w:t>粘贴</w:t>
                                  </w:r>
                                </w:p>
                                <w:p w:rsidR="00DA4BC1" w:rsidRDefault="00DA4BC1" w:rsidP="00F403D8">
                                  <w:r>
                                    <w:rPr>
                                      <w:rFonts w:hint="eastAsia"/>
                                    </w:rPr>
                                    <w:t>单处</w:t>
                                  </w:r>
                                </w:p>
                              </w:txbxContent>
                            </wps:txbx>
                            <wps:bodyPr rot="0" vert="horz" wrap="square" lIns="91440" tIns="45720" rIns="91440" bIns="45720" anchor="t" anchorCtr="0">
                              <a:spAutoFit/>
                            </wps:bodyPr>
                          </wps:wsp>
                        </wpg:grpSp>
                      </wpg:grpSp>
                    </wpg:wgp>
                  </a:graphicData>
                </a:graphic>
                <wp14:sizeRelH relativeFrom="margin">
                  <wp14:pctWidth>0</wp14:pctWidth>
                </wp14:sizeRelH>
                <wp14:sizeRelV relativeFrom="margin">
                  <wp14:pctHeight>0</wp14:pctHeight>
                </wp14:sizeRelV>
              </wp:anchor>
            </w:drawing>
          </mc:Choice>
          <mc:Fallback>
            <w:pict>
              <v:group id="组合 192" o:spid="_x0000_s1056" style="position:absolute;left:0;text-align:left;margin-left:.5pt;margin-top:0;width:548.5pt;height:753.85pt;z-index:251694080;mso-width-relative:margin;mso-height-relative:margin" coordorigin="271" coordsize="69659,957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">
                <v:shape id="_x0000_s1057" type="#_x0000_t202" style="position:absolute;left:409;width:66249;height:1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" stroked="f">
                  <v:textbox style="mso-fit-shape-to-text:t">
                    <w:txbxContent>
                      <w:p w:rsidR="00DA4BC1" w:rsidRDefault="00DA4BC1" w:rsidP="00F403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000000"/>
                            <w:kern w:val="0"/>
                            <w:sz w:val="32"/>
                            <w:szCs w:val="32"/>
                          </w:rPr>
                        </w:pPr>
                        <w:r w:rsidRPr="00630954">
                          <w:rPr>
                            <w:rFonts w:ascii="宋体" w:eastAsia="宋体" w:hAnsi="宋体" w:cs="宋体" w:hint="eastAsia"/>
                            <w:color w:val="000000"/>
                            <w:kern w:val="0"/>
                            <w:sz w:val="32"/>
                            <w:szCs w:val="32"/>
                          </w:rPr>
                          <w:t>G</w:t>
                        </w:r>
                        <w:r w:rsidRPr="00630954">
                          <w:rPr>
                            <w:rFonts w:ascii="宋体" w:eastAsia="宋体" w:hAnsi="宋体" w:cs="宋体"/>
                            <w:color w:val="000000"/>
                            <w:kern w:val="0"/>
                            <w:sz w:val="32"/>
                            <w:szCs w:val="32"/>
                          </w:rPr>
                          <w:t>B/T 30332-2013</w:t>
                        </w:r>
                      </w:p>
                      <w:p w:rsidR="00DA4BC1" w:rsidRPr="006C21FF" w:rsidRDefault="00DA4BC1" w:rsidP="00F403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color w:val="000000"/>
                            <w:kern w:val="0"/>
                            <w:sz w:val="24"/>
                            <w:szCs w:val="24"/>
                          </w:rPr>
                        </w:pPr>
                        <w:r w:rsidRPr="006C21FF">
                          <w:rPr>
                            <w:rFonts w:ascii="宋体" w:eastAsia="宋体" w:hAnsi="宋体" w:cs="宋体"/>
                            <w:color w:val="000000"/>
                            <w:kern w:val="0"/>
                            <w:sz w:val="24"/>
                            <w:szCs w:val="24"/>
                          </w:rPr>
                          <w:t>附录</w:t>
                        </w:r>
                        <w:r w:rsidRPr="006C21FF">
                          <w:rPr>
                            <w:rFonts w:ascii="宋体" w:eastAsia="宋体" w:hAnsi="宋体" w:cs="宋体" w:hint="eastAsia"/>
                            <w:color w:val="000000"/>
                            <w:kern w:val="0"/>
                            <w:sz w:val="24"/>
                            <w:szCs w:val="24"/>
                          </w:rPr>
                          <w:t>B</w:t>
                        </w:r>
                      </w:p>
                      <w:p w:rsidR="00DA4BC1" w:rsidRPr="006C21FF" w:rsidRDefault="00DA4BC1" w:rsidP="00F403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color w:val="000000"/>
                            <w:kern w:val="0"/>
                            <w:sz w:val="24"/>
                            <w:szCs w:val="24"/>
                          </w:rPr>
                        </w:pPr>
                        <w:r w:rsidRPr="006C21FF">
                          <w:rPr>
                            <w:rFonts w:ascii="宋体" w:eastAsia="宋体" w:hAnsi="宋体" w:cs="宋体"/>
                            <w:color w:val="000000"/>
                            <w:kern w:val="0"/>
                            <w:sz w:val="24"/>
                            <w:szCs w:val="24"/>
                          </w:rPr>
                          <w:t>(资料</w:t>
                        </w:r>
                        <w:r w:rsidRPr="006C21FF">
                          <w:rPr>
                            <w:rFonts w:ascii="宋体" w:eastAsia="宋体" w:hAnsi="宋体" w:cs="宋体" w:hint="eastAsia"/>
                            <w:color w:val="000000"/>
                            <w:kern w:val="0"/>
                            <w:sz w:val="24"/>
                            <w:szCs w:val="24"/>
                          </w:rPr>
                          <w:t>性附件</w:t>
                        </w:r>
                        <w:r w:rsidRPr="006C21FF">
                          <w:rPr>
                            <w:rFonts w:ascii="宋体" w:eastAsia="宋体" w:hAnsi="宋体" w:cs="宋体"/>
                            <w:color w:val="000000"/>
                            <w:kern w:val="0"/>
                            <w:sz w:val="24"/>
                            <w:szCs w:val="24"/>
                          </w:rPr>
                          <w:t>)</w:t>
                        </w:r>
                      </w:p>
                      <w:p w:rsidR="00DA4BC1" w:rsidRPr="006C21FF" w:rsidRDefault="00DA4BC1" w:rsidP="00F403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color w:val="000000"/>
                            <w:kern w:val="0"/>
                            <w:sz w:val="24"/>
                            <w:szCs w:val="24"/>
                          </w:rPr>
                        </w:pPr>
                        <w:r w:rsidRPr="006C21FF">
                          <w:rPr>
                            <w:rFonts w:ascii="宋体" w:eastAsia="宋体" w:hAnsi="宋体" w:cs="宋体"/>
                            <w:color w:val="000000"/>
                            <w:kern w:val="0"/>
                            <w:sz w:val="24"/>
                            <w:szCs w:val="24"/>
                          </w:rPr>
                          <w:t>可</w:t>
                        </w:r>
                        <w:r w:rsidRPr="006C21FF">
                          <w:rPr>
                            <w:rFonts w:ascii="宋体" w:eastAsia="宋体" w:hAnsi="宋体" w:cs="宋体" w:hint="eastAsia"/>
                            <w:color w:val="000000"/>
                            <w:kern w:val="0"/>
                            <w:sz w:val="24"/>
                            <w:szCs w:val="24"/>
                          </w:rPr>
                          <w:t>流转仓单示例</w:t>
                        </w:r>
                      </w:p>
                      <w:p w:rsidR="00DA4BC1" w:rsidRPr="006C21FF" w:rsidRDefault="00DA4BC1" w:rsidP="00F403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C21FF">
                          <w:rPr>
                            <w:rFonts w:ascii="宋体" w:eastAsia="宋体" w:hAnsi="宋体" w:cs="宋体" w:hint="eastAsia"/>
                            <w:color w:val="000000"/>
                            <w:kern w:val="0"/>
                            <w:sz w:val="24"/>
                            <w:szCs w:val="24"/>
                          </w:rPr>
                          <w:t>B</w:t>
                        </w:r>
                        <w:r>
                          <w:rPr>
                            <w:rFonts w:ascii="宋体" w:eastAsia="宋体" w:hAnsi="宋体" w:cs="宋体"/>
                            <w:color w:val="000000"/>
                            <w:kern w:val="0"/>
                            <w:sz w:val="24"/>
                            <w:szCs w:val="24"/>
                          </w:rPr>
                          <w:t>2</w:t>
                        </w:r>
                        <w:r w:rsidRPr="006C21FF">
                          <w:rPr>
                            <w:rFonts w:ascii="宋体" w:eastAsia="宋体" w:hAnsi="宋体" w:cs="宋体"/>
                            <w:color w:val="000000"/>
                            <w:kern w:val="0"/>
                            <w:sz w:val="24"/>
                            <w:szCs w:val="24"/>
                          </w:rPr>
                          <w:t xml:space="preserve"> 可</w:t>
                        </w:r>
                        <w:r w:rsidRPr="006C21FF">
                          <w:rPr>
                            <w:rFonts w:ascii="宋体" w:eastAsia="宋体" w:hAnsi="宋体" w:cs="宋体" w:hint="eastAsia"/>
                            <w:color w:val="000000"/>
                            <w:kern w:val="0"/>
                            <w:sz w:val="24"/>
                            <w:szCs w:val="24"/>
                          </w:rPr>
                          <w:t>流转仓单</w:t>
                        </w:r>
                        <w:r>
                          <w:rPr>
                            <w:rFonts w:ascii="宋体" w:eastAsia="宋体" w:hAnsi="宋体" w:cs="宋体" w:hint="eastAsia"/>
                            <w:color w:val="000000"/>
                            <w:kern w:val="0"/>
                            <w:sz w:val="24"/>
                            <w:szCs w:val="24"/>
                          </w:rPr>
                          <w:t>背</w:t>
                        </w:r>
                        <w:r w:rsidRPr="006C21FF">
                          <w:rPr>
                            <w:rFonts w:ascii="宋体" w:eastAsia="宋体" w:hAnsi="宋体" w:cs="宋体" w:hint="eastAsia"/>
                            <w:color w:val="000000"/>
                            <w:kern w:val="0"/>
                            <w:sz w:val="24"/>
                            <w:szCs w:val="24"/>
                          </w:rPr>
                          <w:t>面</w:t>
                        </w:r>
                      </w:p>
                      <w:p w:rsidR="00DA4BC1" w:rsidRPr="006C21FF" w:rsidRDefault="00DA4BC1" w:rsidP="00F403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000000"/>
                            <w:kern w:val="0"/>
                            <w:sz w:val="24"/>
                            <w:szCs w:val="24"/>
                          </w:rPr>
                        </w:pPr>
                        <w:r w:rsidRPr="006C21FF">
                          <w:rPr>
                            <w:rFonts w:ascii="宋体" w:eastAsia="宋体" w:hAnsi="宋体" w:cs="宋体" w:hint="eastAsia"/>
                            <w:color w:val="000000"/>
                            <w:kern w:val="0"/>
                            <w:sz w:val="24"/>
                            <w:szCs w:val="24"/>
                          </w:rPr>
                          <w:t>凭单提货</w:t>
                        </w:r>
                      </w:p>
                    </w:txbxContent>
                  </v:textbox>
                </v:shape>
                <v:group id="组合 194" o:spid="_x0000_s1058" style="position:absolute;left:271;top:25860;width:69660;height:69878" coordorigin="271,-1" coordsize="69659,69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shape id="_x0000_s1059" type="#_x0000_t202" style="position:absolute;left:271;top:45162;width:66256;height:24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" stroked="f">
                    <v:textbox>
                      <w:txbxContent>
                        <w:p w:rsidR="00DA4BC1" w:rsidRPr="00AF6BA4" w:rsidRDefault="00DA4BC1" w:rsidP="00FE7C7C">
                          <w:pPr>
                            <w:jc w:val="left"/>
                            <w:rPr>
                              <w:sz w:val="24"/>
                              <w:szCs w:val="24"/>
                            </w:rPr>
                          </w:pPr>
                          <w:r>
                            <w:rPr>
                              <w:rFonts w:hint="eastAsia"/>
                              <w:sz w:val="24"/>
                              <w:szCs w:val="24"/>
                            </w:rPr>
                            <w:t xml:space="preserve">仓单持有人提取货物盖章 </w:t>
                          </w:r>
                          <w:r>
                            <w:rPr>
                              <w:sz w:val="24"/>
                              <w:szCs w:val="24"/>
                            </w:rPr>
                            <w:t xml:space="preserve">                          保管人(单位)签章</w:t>
                          </w:r>
                          <w:r>
                            <w:rPr>
                              <w:rFonts w:hint="eastAsia"/>
                              <w:sz w:val="24"/>
                              <w:szCs w:val="24"/>
                            </w:rPr>
                            <w:t xml:space="preserve"> </w:t>
                          </w:r>
                          <w:r>
                            <w:rPr>
                              <w:sz w:val="24"/>
                              <w:szCs w:val="24"/>
                            </w:rPr>
                            <w:t xml:space="preserve">            </w:t>
                          </w:r>
                        </w:p>
                        <w:p w:rsidR="00DA4BC1" w:rsidRDefault="00DA4BC1" w:rsidP="00F403D8">
                          <w:pPr>
                            <w:rPr>
                              <w:sz w:val="24"/>
                              <w:szCs w:val="24"/>
                            </w:rPr>
                          </w:pPr>
                          <w:r>
                            <w:rPr>
                              <w:rFonts w:hint="eastAsia"/>
                              <w:sz w:val="24"/>
                              <w:szCs w:val="24"/>
                            </w:rPr>
                            <w:t xml:space="preserve">提货人： </w:t>
                          </w:r>
                          <w:r>
                            <w:rPr>
                              <w:sz w:val="24"/>
                              <w:szCs w:val="24"/>
                            </w:rPr>
                            <w:t xml:space="preserve">                                       </w:t>
                          </w:r>
                          <w:r>
                            <w:rPr>
                              <w:rFonts w:hint="eastAsia"/>
                              <w:sz w:val="24"/>
                              <w:szCs w:val="24"/>
                            </w:rPr>
                            <w:t>发货人：</w:t>
                          </w:r>
                        </w:p>
                        <w:p w:rsidR="00DA4BC1" w:rsidRPr="00B42BCF" w:rsidRDefault="00DA4BC1" w:rsidP="00F403D8">
                          <w:pPr>
                            <w:rPr>
                              <w:sz w:val="24"/>
                              <w:szCs w:val="24"/>
                            </w:rPr>
                          </w:pPr>
                          <w:r>
                            <w:rPr>
                              <w:rFonts w:hint="eastAsia"/>
                              <w:sz w:val="24"/>
                              <w:szCs w:val="24"/>
                            </w:rPr>
                            <w:t>提货人有效证件名称及号码：</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提货</w:t>
                          </w:r>
                          <w:r>
                            <w:rPr>
                              <w:rFonts w:hint="eastAsia"/>
                              <w:sz w:val="24"/>
                              <w:szCs w:val="24"/>
                            </w:rPr>
                            <w:t>日期：</w:t>
                          </w:r>
                        </w:p>
                      </w:txbxContent>
                    </v:textbox>
                  </v:shape>
                  <v:group id="组合 196" o:spid="_x0000_s1060" style="position:absolute;left:409;top:-1;width:69522;height:12713" coordorigin=",-1" coordsize="69522,12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 id="_x0000_s1061" type="#_x0000_t202" style="position:absolute;top:-1;width:66255;height:11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" stroked="f">
                      <v:textbox>
                        <w:txbxContent>
                          <w:p w:rsidR="00DA4BC1" w:rsidRDefault="00DA4BC1" w:rsidP="00F403D8">
                            <w:pPr>
                              <w:jc w:val="center"/>
                              <w:rPr>
                                <w:sz w:val="24"/>
                                <w:szCs w:val="24"/>
                              </w:rPr>
                            </w:pPr>
                            <w:r w:rsidRPr="00B863F5">
                              <w:rPr>
                                <w:sz w:val="24"/>
                                <w:szCs w:val="24"/>
                              </w:rPr>
                              <w:t>XXX</w:t>
                            </w:r>
                            <w:r w:rsidRPr="00B863F5">
                              <w:rPr>
                                <w:rFonts w:hint="eastAsia"/>
                                <w:sz w:val="24"/>
                                <w:szCs w:val="24"/>
                              </w:rPr>
                              <w:t>公司</w:t>
                            </w:r>
                            <w:r>
                              <w:rPr>
                                <w:rFonts w:hint="eastAsia"/>
                                <w:sz w:val="24"/>
                                <w:szCs w:val="24"/>
                              </w:rPr>
                              <w:t>仓储</w:t>
                            </w:r>
                          </w:p>
                          <w:p w:rsidR="00DA4BC1" w:rsidRDefault="00DA4BC1" w:rsidP="00F403D8">
                            <w:pPr>
                              <w:jc w:val="center"/>
                              <w:rPr>
                                <w:sz w:val="24"/>
                                <w:szCs w:val="24"/>
                              </w:rPr>
                            </w:pPr>
                            <w:r>
                              <w:rPr>
                                <w:sz w:val="24"/>
                                <w:szCs w:val="24"/>
                              </w:rPr>
                              <w:t xml:space="preserve"> </w:t>
                            </w:r>
                            <w:r>
                              <w:rPr>
                                <w:rFonts w:hint="eastAsia"/>
                                <w:sz w:val="24"/>
                                <w:szCs w:val="24"/>
                              </w:rPr>
                              <w:t xml:space="preserve"> </w:t>
                            </w:r>
                            <w:r>
                              <w:rPr>
                                <w:sz w:val="24"/>
                                <w:szCs w:val="24"/>
                              </w:rPr>
                              <w:t xml:space="preserve">              </w:t>
                            </w:r>
                            <w:r>
                              <w:rPr>
                                <w:rFonts w:hint="eastAsia"/>
                                <w:sz w:val="24"/>
                                <w:szCs w:val="24"/>
                              </w:rPr>
                              <w:t>填发日期(</w:t>
                            </w:r>
                            <w:r>
                              <w:rPr>
                                <w:sz w:val="24"/>
                                <w:szCs w:val="24"/>
                              </w:rPr>
                              <w:t>大写)     年</w:t>
                            </w:r>
                            <w:r>
                              <w:rPr>
                                <w:rFonts w:hint="eastAsia"/>
                                <w:sz w:val="24"/>
                                <w:szCs w:val="24"/>
                              </w:rPr>
                              <w:t xml:space="preserve"> </w:t>
                            </w:r>
                            <w:r>
                              <w:rPr>
                                <w:sz w:val="24"/>
                                <w:szCs w:val="24"/>
                              </w:rPr>
                              <w:t xml:space="preserve"> 月</w:t>
                            </w:r>
                            <w:r>
                              <w:rPr>
                                <w:rFonts w:hint="eastAsia"/>
                                <w:sz w:val="24"/>
                                <w:szCs w:val="24"/>
                              </w:rPr>
                              <w:t xml:space="preserve"> </w:t>
                            </w:r>
                            <w:r>
                              <w:rPr>
                                <w:sz w:val="24"/>
                                <w:szCs w:val="24"/>
                              </w:rPr>
                              <w:t xml:space="preserve"> 日</w:t>
                            </w:r>
                            <w:r>
                              <w:rPr>
                                <w:rFonts w:hint="eastAsia"/>
                                <w:sz w:val="24"/>
                                <w:szCs w:val="24"/>
                              </w:rPr>
                              <w:t xml:space="preserve"> </w:t>
                            </w:r>
                            <w:r>
                              <w:rPr>
                                <w:sz w:val="24"/>
                                <w:szCs w:val="24"/>
                              </w:rPr>
                              <w:t xml:space="preserve">                 No</w:t>
                            </w:r>
                            <w:r>
                              <w:rPr>
                                <w:rFonts w:hint="eastAsia"/>
                                <w:sz w:val="24"/>
                                <w:szCs w:val="24"/>
                              </w:rPr>
                              <w:t>.</w:t>
                            </w:r>
                            <w:r>
                              <w:rPr>
                                <w:sz w:val="24"/>
                                <w:szCs w:val="24"/>
                              </w:rPr>
                              <w:t>_________________</w:t>
                            </w:r>
                          </w:p>
                          <w:p w:rsidR="00DA4BC1" w:rsidRPr="00B863F5" w:rsidRDefault="00DA4BC1" w:rsidP="00F403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000000"/>
                                <w:kern w:val="0"/>
                                <w:sz w:val="24"/>
                                <w:szCs w:val="24"/>
                              </w:rPr>
                            </w:pPr>
                          </w:p>
                        </w:txbxContent>
                      </v:textbox>
                    </v:shape>
                    <v:shape id="_x0000_s1062" type="#_x0000_t202" style="position:absolute;left:66455;top:4476;width:3067;height:8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" stroked="f">
                      <v:textbox style="mso-fit-shape-to-text:t">
                        <w:txbxContent>
                          <w:p w:rsidR="00DA4BC1" w:rsidRDefault="00DA4BC1" w:rsidP="00F403D8">
                            <w:r>
                              <w:rPr>
                                <w:rFonts w:hint="eastAsia"/>
                              </w:rPr>
                              <w:t>粘贴</w:t>
                            </w:r>
                          </w:p>
                          <w:p w:rsidR="00DA4BC1" w:rsidRDefault="00DA4BC1" w:rsidP="00F403D8">
                            <w:r>
                              <w:rPr>
                                <w:rFonts w:hint="eastAsia"/>
                              </w:rPr>
                              <w:t>单处</w:t>
                            </w:r>
                          </w:p>
                        </w:txbxContent>
                      </v:textbox>
                    </v:shape>
                  </v:group>
                </v:group>
              </v:group>
            </w:pict>
          </mc:Fallback>
        </mc:AlternateContent>
      </w:r>
    </w:p>
    <w:p w:rsidR="00DF6217" w:rsidRDefault="00DF6217" w:rsidP="00192AA6">
      <w:pPr>
        <w:rPr>
          <w:sz w:val="24"/>
          <w:szCs w:val="24"/>
        </w:rPr>
      </w:pPr>
    </w:p>
    <w:p w:rsidR="00DF6217" w:rsidRDefault="00DF6217" w:rsidP="00192AA6">
      <w:pPr>
        <w:rPr>
          <w:sz w:val="24"/>
          <w:szCs w:val="24"/>
        </w:rPr>
      </w:pPr>
    </w:p>
    <w:p w:rsidR="00B44F2D" w:rsidRDefault="00B44F2D" w:rsidP="00192AA6">
      <w:pPr>
        <w:rPr>
          <w:sz w:val="24"/>
          <w:szCs w:val="24"/>
        </w:rPr>
      </w:pPr>
    </w:p>
    <w:p w:rsidR="00B44F2D" w:rsidRDefault="00B44F2D" w:rsidP="00B44F2D">
      <w:pPr>
        <w:pStyle w:val="3"/>
      </w:pPr>
      <w:r>
        <w:rPr>
          <w:rFonts w:hint="eastAsia"/>
        </w:rPr>
        <w:t>附录</w:t>
      </w:r>
      <w:r>
        <w:t xml:space="preserve">B  </w:t>
      </w:r>
      <w:r>
        <w:rPr>
          <w:rFonts w:hint="eastAsia"/>
        </w:rPr>
        <w:t>可流转仓单示例（</w:t>
      </w:r>
      <w:r w:rsidR="00C402AB">
        <w:rPr>
          <w:rFonts w:hint="eastAsia"/>
        </w:rPr>
        <w:t>背</w:t>
      </w:r>
      <w:r>
        <w:rPr>
          <w:rFonts w:hint="eastAsia"/>
        </w:rPr>
        <w:t>面）</w:t>
      </w:r>
    </w:p>
    <w:p w:rsidR="00B44F2D" w:rsidRDefault="00B44F2D" w:rsidP="00192AA6">
      <w:pPr>
        <w:rPr>
          <w:sz w:val="24"/>
          <w:szCs w:val="24"/>
        </w:rPr>
      </w:pPr>
    </w:p>
    <w:p w:rsidR="008A2EDF" w:rsidRDefault="008A2EDF" w:rsidP="00192AA6">
      <w:pPr>
        <w:rPr>
          <w:sz w:val="24"/>
          <w:szCs w:val="24"/>
        </w:rPr>
      </w:pPr>
    </w:p>
    <w:p w:rsidR="008A2EDF" w:rsidRDefault="008A2EDF" w:rsidP="00192AA6">
      <w:pPr>
        <w:rPr>
          <w:sz w:val="24"/>
          <w:szCs w:val="24"/>
        </w:rPr>
      </w:pPr>
    </w:p>
    <w:p w:rsidR="008A2EDF" w:rsidRDefault="008A2EDF" w:rsidP="00192AA6">
      <w:pPr>
        <w:rPr>
          <w:sz w:val="24"/>
          <w:szCs w:val="24"/>
        </w:rPr>
      </w:pPr>
    </w:p>
    <w:p w:rsidR="008A2EDF" w:rsidRDefault="008A2EDF" w:rsidP="00192AA6">
      <w:pPr>
        <w:rPr>
          <w:sz w:val="24"/>
          <w:szCs w:val="24"/>
        </w:rPr>
      </w:pPr>
    </w:p>
    <w:tbl>
      <w:tblPr>
        <w:tblStyle w:val="a4"/>
        <w:tblW w:w="0" w:type="auto"/>
        <w:tblLook w:val="04A0" w:firstRow="1" w:lastRow="0" w:firstColumn="1" w:lastColumn="0" w:noHBand="0" w:noVBand="1"/>
      </w:tblPr>
      <w:tblGrid>
        <w:gridCol w:w="2350"/>
        <w:gridCol w:w="2350"/>
        <w:gridCol w:w="2350"/>
        <w:gridCol w:w="2350"/>
      </w:tblGrid>
      <w:tr w:rsidR="008A2EDF" w:rsidTr="008A2EDF">
        <w:tc>
          <w:tcPr>
            <w:tcW w:w="2614" w:type="dxa"/>
          </w:tcPr>
          <w:p w:rsidR="008A2EDF" w:rsidRDefault="00266CA2" w:rsidP="00192AA6">
            <w:pPr>
              <w:rPr>
                <w:sz w:val="24"/>
                <w:szCs w:val="24"/>
              </w:rPr>
            </w:pPr>
            <w:r>
              <w:rPr>
                <w:rFonts w:hint="eastAsia"/>
                <w:sz w:val="24"/>
                <w:szCs w:val="24"/>
              </w:rPr>
              <w:t>背书人签章</w:t>
            </w:r>
          </w:p>
          <w:p w:rsidR="00266CA2" w:rsidRDefault="00266CA2" w:rsidP="00266CA2">
            <w:pPr>
              <w:jc w:val="right"/>
              <w:rPr>
                <w:sz w:val="24"/>
                <w:szCs w:val="24"/>
              </w:rPr>
            </w:pPr>
            <w:r>
              <w:rPr>
                <w:rFonts w:hint="eastAsia"/>
                <w:sz w:val="24"/>
                <w:szCs w:val="24"/>
              </w:rPr>
              <w:t xml:space="preserve">年  月 </w:t>
            </w:r>
            <w:r>
              <w:rPr>
                <w:sz w:val="24"/>
                <w:szCs w:val="24"/>
              </w:rPr>
              <w:t xml:space="preserve">  </w:t>
            </w:r>
            <w:r>
              <w:rPr>
                <w:rFonts w:hint="eastAsia"/>
                <w:sz w:val="24"/>
                <w:szCs w:val="24"/>
              </w:rPr>
              <w:t>日</w:t>
            </w:r>
          </w:p>
        </w:tc>
        <w:tc>
          <w:tcPr>
            <w:tcW w:w="2614" w:type="dxa"/>
          </w:tcPr>
          <w:p w:rsidR="00B70ED3" w:rsidRDefault="00B70ED3" w:rsidP="00B70ED3">
            <w:pPr>
              <w:rPr>
                <w:sz w:val="24"/>
                <w:szCs w:val="24"/>
              </w:rPr>
            </w:pPr>
            <w:r>
              <w:rPr>
                <w:rFonts w:hint="eastAsia"/>
                <w:sz w:val="24"/>
                <w:szCs w:val="24"/>
              </w:rPr>
              <w:t>背书人签章</w:t>
            </w:r>
          </w:p>
          <w:p w:rsidR="008A2EDF" w:rsidRDefault="00B70ED3" w:rsidP="00B70ED3">
            <w:pPr>
              <w:jc w:val="right"/>
              <w:rPr>
                <w:sz w:val="24"/>
                <w:szCs w:val="24"/>
              </w:rPr>
            </w:pPr>
            <w:r>
              <w:rPr>
                <w:rFonts w:hint="eastAsia"/>
                <w:sz w:val="24"/>
                <w:szCs w:val="24"/>
              </w:rPr>
              <w:t xml:space="preserve">年  月 </w:t>
            </w:r>
            <w:r>
              <w:rPr>
                <w:sz w:val="24"/>
                <w:szCs w:val="24"/>
              </w:rPr>
              <w:t xml:space="preserve">  </w:t>
            </w:r>
            <w:r>
              <w:rPr>
                <w:rFonts w:hint="eastAsia"/>
                <w:sz w:val="24"/>
                <w:szCs w:val="24"/>
              </w:rPr>
              <w:t>日</w:t>
            </w:r>
          </w:p>
        </w:tc>
        <w:tc>
          <w:tcPr>
            <w:tcW w:w="2614" w:type="dxa"/>
          </w:tcPr>
          <w:p w:rsidR="00B70ED3" w:rsidRDefault="00B70ED3" w:rsidP="00B70ED3">
            <w:pPr>
              <w:rPr>
                <w:sz w:val="24"/>
                <w:szCs w:val="24"/>
              </w:rPr>
            </w:pPr>
            <w:r>
              <w:rPr>
                <w:rFonts w:hint="eastAsia"/>
                <w:sz w:val="24"/>
                <w:szCs w:val="24"/>
              </w:rPr>
              <w:t>背书人签章</w:t>
            </w:r>
          </w:p>
          <w:p w:rsidR="008A2EDF" w:rsidRDefault="00B70ED3" w:rsidP="00B70ED3">
            <w:pPr>
              <w:jc w:val="right"/>
              <w:rPr>
                <w:sz w:val="24"/>
                <w:szCs w:val="24"/>
              </w:rPr>
            </w:pPr>
            <w:r>
              <w:rPr>
                <w:rFonts w:hint="eastAsia"/>
                <w:sz w:val="24"/>
                <w:szCs w:val="24"/>
              </w:rPr>
              <w:t xml:space="preserve">年  月 </w:t>
            </w:r>
            <w:r>
              <w:rPr>
                <w:sz w:val="24"/>
                <w:szCs w:val="24"/>
              </w:rPr>
              <w:t xml:space="preserve">  </w:t>
            </w:r>
            <w:r>
              <w:rPr>
                <w:rFonts w:hint="eastAsia"/>
                <w:sz w:val="24"/>
                <w:szCs w:val="24"/>
              </w:rPr>
              <w:t>日</w:t>
            </w:r>
          </w:p>
        </w:tc>
        <w:tc>
          <w:tcPr>
            <w:tcW w:w="2614" w:type="dxa"/>
          </w:tcPr>
          <w:p w:rsidR="00B70ED3" w:rsidRDefault="00B70ED3" w:rsidP="00B70ED3">
            <w:pPr>
              <w:rPr>
                <w:sz w:val="24"/>
                <w:szCs w:val="24"/>
              </w:rPr>
            </w:pPr>
            <w:r>
              <w:rPr>
                <w:rFonts w:hint="eastAsia"/>
                <w:sz w:val="24"/>
                <w:szCs w:val="24"/>
              </w:rPr>
              <w:t>背书人签章</w:t>
            </w:r>
          </w:p>
          <w:p w:rsidR="008A2EDF" w:rsidRDefault="00B70ED3" w:rsidP="00B70ED3">
            <w:pPr>
              <w:jc w:val="right"/>
              <w:rPr>
                <w:sz w:val="24"/>
                <w:szCs w:val="24"/>
              </w:rPr>
            </w:pPr>
            <w:r>
              <w:rPr>
                <w:rFonts w:hint="eastAsia"/>
                <w:sz w:val="24"/>
                <w:szCs w:val="24"/>
              </w:rPr>
              <w:t xml:space="preserve">年  月 </w:t>
            </w:r>
            <w:r>
              <w:rPr>
                <w:sz w:val="24"/>
                <w:szCs w:val="24"/>
              </w:rPr>
              <w:t xml:space="preserve">  </w:t>
            </w:r>
            <w:r>
              <w:rPr>
                <w:rFonts w:hint="eastAsia"/>
                <w:sz w:val="24"/>
                <w:szCs w:val="24"/>
              </w:rPr>
              <w:t>日</w:t>
            </w:r>
          </w:p>
        </w:tc>
      </w:tr>
      <w:tr w:rsidR="00096BCF" w:rsidTr="008A2EDF">
        <w:tc>
          <w:tcPr>
            <w:tcW w:w="2614" w:type="dxa"/>
          </w:tcPr>
          <w:p w:rsidR="00096BCF" w:rsidRDefault="00096BCF" w:rsidP="00096BCF">
            <w:pPr>
              <w:rPr>
                <w:sz w:val="24"/>
                <w:szCs w:val="24"/>
              </w:rPr>
            </w:pPr>
            <w:r>
              <w:rPr>
                <w:rFonts w:hint="eastAsia"/>
                <w:sz w:val="24"/>
                <w:szCs w:val="24"/>
              </w:rPr>
              <w:t>背书人签章</w:t>
            </w:r>
          </w:p>
          <w:p w:rsidR="00096BCF" w:rsidRDefault="00096BCF" w:rsidP="00096BCF">
            <w:pPr>
              <w:jc w:val="right"/>
              <w:rPr>
                <w:sz w:val="24"/>
                <w:szCs w:val="24"/>
              </w:rPr>
            </w:pPr>
            <w:r>
              <w:rPr>
                <w:rFonts w:hint="eastAsia"/>
                <w:sz w:val="24"/>
                <w:szCs w:val="24"/>
              </w:rPr>
              <w:t xml:space="preserve">年  月 </w:t>
            </w:r>
            <w:r>
              <w:rPr>
                <w:sz w:val="24"/>
                <w:szCs w:val="24"/>
              </w:rPr>
              <w:t xml:space="preserve">  </w:t>
            </w:r>
            <w:r>
              <w:rPr>
                <w:rFonts w:hint="eastAsia"/>
                <w:sz w:val="24"/>
                <w:szCs w:val="24"/>
              </w:rPr>
              <w:t>日</w:t>
            </w:r>
          </w:p>
        </w:tc>
        <w:tc>
          <w:tcPr>
            <w:tcW w:w="2614" w:type="dxa"/>
          </w:tcPr>
          <w:p w:rsidR="00096BCF" w:rsidRDefault="00096BCF" w:rsidP="00096BCF">
            <w:pPr>
              <w:rPr>
                <w:sz w:val="24"/>
                <w:szCs w:val="24"/>
              </w:rPr>
            </w:pPr>
            <w:r>
              <w:rPr>
                <w:rFonts w:hint="eastAsia"/>
                <w:sz w:val="24"/>
                <w:szCs w:val="24"/>
              </w:rPr>
              <w:t>背书人签章</w:t>
            </w:r>
          </w:p>
          <w:p w:rsidR="00096BCF" w:rsidRDefault="00096BCF" w:rsidP="00096BCF">
            <w:pPr>
              <w:jc w:val="right"/>
              <w:rPr>
                <w:sz w:val="24"/>
                <w:szCs w:val="24"/>
              </w:rPr>
            </w:pPr>
            <w:r>
              <w:rPr>
                <w:rFonts w:hint="eastAsia"/>
                <w:sz w:val="24"/>
                <w:szCs w:val="24"/>
              </w:rPr>
              <w:t xml:space="preserve">年  月 </w:t>
            </w:r>
            <w:r>
              <w:rPr>
                <w:sz w:val="24"/>
                <w:szCs w:val="24"/>
              </w:rPr>
              <w:t xml:space="preserve">  </w:t>
            </w:r>
            <w:r>
              <w:rPr>
                <w:rFonts w:hint="eastAsia"/>
                <w:sz w:val="24"/>
                <w:szCs w:val="24"/>
              </w:rPr>
              <w:t>日</w:t>
            </w:r>
          </w:p>
        </w:tc>
        <w:tc>
          <w:tcPr>
            <w:tcW w:w="2614" w:type="dxa"/>
          </w:tcPr>
          <w:p w:rsidR="00096BCF" w:rsidRDefault="00096BCF" w:rsidP="00096BCF">
            <w:pPr>
              <w:rPr>
                <w:sz w:val="24"/>
                <w:szCs w:val="24"/>
              </w:rPr>
            </w:pPr>
            <w:r>
              <w:rPr>
                <w:rFonts w:hint="eastAsia"/>
                <w:sz w:val="24"/>
                <w:szCs w:val="24"/>
              </w:rPr>
              <w:t>背书人签章</w:t>
            </w:r>
          </w:p>
          <w:p w:rsidR="00096BCF" w:rsidRDefault="00096BCF" w:rsidP="00096BCF">
            <w:pPr>
              <w:jc w:val="right"/>
              <w:rPr>
                <w:sz w:val="24"/>
                <w:szCs w:val="24"/>
              </w:rPr>
            </w:pPr>
            <w:r>
              <w:rPr>
                <w:rFonts w:hint="eastAsia"/>
                <w:sz w:val="24"/>
                <w:szCs w:val="24"/>
              </w:rPr>
              <w:t xml:space="preserve">年  月 </w:t>
            </w:r>
            <w:r>
              <w:rPr>
                <w:sz w:val="24"/>
                <w:szCs w:val="24"/>
              </w:rPr>
              <w:t xml:space="preserve">  </w:t>
            </w:r>
            <w:r>
              <w:rPr>
                <w:rFonts w:hint="eastAsia"/>
                <w:sz w:val="24"/>
                <w:szCs w:val="24"/>
              </w:rPr>
              <w:t>日</w:t>
            </w:r>
          </w:p>
        </w:tc>
        <w:tc>
          <w:tcPr>
            <w:tcW w:w="2614" w:type="dxa"/>
          </w:tcPr>
          <w:p w:rsidR="00096BCF" w:rsidRDefault="00096BCF" w:rsidP="00096BCF">
            <w:pPr>
              <w:rPr>
                <w:sz w:val="24"/>
                <w:szCs w:val="24"/>
              </w:rPr>
            </w:pPr>
            <w:r>
              <w:rPr>
                <w:rFonts w:hint="eastAsia"/>
                <w:sz w:val="24"/>
                <w:szCs w:val="24"/>
              </w:rPr>
              <w:t>背书人签章</w:t>
            </w:r>
          </w:p>
          <w:p w:rsidR="00096BCF" w:rsidRDefault="00096BCF" w:rsidP="00096BCF">
            <w:pPr>
              <w:jc w:val="right"/>
              <w:rPr>
                <w:sz w:val="24"/>
                <w:szCs w:val="24"/>
              </w:rPr>
            </w:pPr>
            <w:r>
              <w:rPr>
                <w:rFonts w:hint="eastAsia"/>
                <w:sz w:val="24"/>
                <w:szCs w:val="24"/>
              </w:rPr>
              <w:t xml:space="preserve">年  月 </w:t>
            </w:r>
            <w:r>
              <w:rPr>
                <w:sz w:val="24"/>
                <w:szCs w:val="24"/>
              </w:rPr>
              <w:t xml:space="preserve">  </w:t>
            </w:r>
            <w:r>
              <w:rPr>
                <w:rFonts w:hint="eastAsia"/>
                <w:sz w:val="24"/>
                <w:szCs w:val="24"/>
              </w:rPr>
              <w:t>日</w:t>
            </w:r>
          </w:p>
        </w:tc>
      </w:tr>
      <w:tr w:rsidR="00096BCF" w:rsidTr="008A2EDF">
        <w:tc>
          <w:tcPr>
            <w:tcW w:w="2614" w:type="dxa"/>
          </w:tcPr>
          <w:p w:rsidR="00096BCF" w:rsidRDefault="00096BCF" w:rsidP="00096BCF">
            <w:pPr>
              <w:rPr>
                <w:sz w:val="24"/>
                <w:szCs w:val="24"/>
              </w:rPr>
            </w:pPr>
            <w:r>
              <w:rPr>
                <w:rFonts w:hint="eastAsia"/>
                <w:sz w:val="24"/>
                <w:szCs w:val="24"/>
              </w:rPr>
              <w:t>背书人签章</w:t>
            </w:r>
          </w:p>
          <w:p w:rsidR="00096BCF" w:rsidRDefault="00096BCF" w:rsidP="00096BCF">
            <w:pPr>
              <w:jc w:val="right"/>
              <w:rPr>
                <w:sz w:val="24"/>
                <w:szCs w:val="24"/>
              </w:rPr>
            </w:pPr>
            <w:r>
              <w:rPr>
                <w:rFonts w:hint="eastAsia"/>
                <w:sz w:val="24"/>
                <w:szCs w:val="24"/>
              </w:rPr>
              <w:t xml:space="preserve">年  月 </w:t>
            </w:r>
            <w:r>
              <w:rPr>
                <w:sz w:val="24"/>
                <w:szCs w:val="24"/>
              </w:rPr>
              <w:t xml:space="preserve">  </w:t>
            </w:r>
            <w:r>
              <w:rPr>
                <w:rFonts w:hint="eastAsia"/>
                <w:sz w:val="24"/>
                <w:szCs w:val="24"/>
              </w:rPr>
              <w:t>日</w:t>
            </w:r>
          </w:p>
        </w:tc>
        <w:tc>
          <w:tcPr>
            <w:tcW w:w="2614" w:type="dxa"/>
          </w:tcPr>
          <w:p w:rsidR="00096BCF" w:rsidRDefault="00096BCF" w:rsidP="00096BCF">
            <w:pPr>
              <w:rPr>
                <w:sz w:val="24"/>
                <w:szCs w:val="24"/>
              </w:rPr>
            </w:pPr>
            <w:r>
              <w:rPr>
                <w:rFonts w:hint="eastAsia"/>
                <w:sz w:val="24"/>
                <w:szCs w:val="24"/>
              </w:rPr>
              <w:t>背书人签章</w:t>
            </w:r>
          </w:p>
          <w:p w:rsidR="00096BCF" w:rsidRDefault="00096BCF" w:rsidP="00096BCF">
            <w:pPr>
              <w:jc w:val="right"/>
              <w:rPr>
                <w:sz w:val="24"/>
                <w:szCs w:val="24"/>
              </w:rPr>
            </w:pPr>
            <w:r>
              <w:rPr>
                <w:rFonts w:hint="eastAsia"/>
                <w:sz w:val="24"/>
                <w:szCs w:val="24"/>
              </w:rPr>
              <w:t xml:space="preserve">年  月 </w:t>
            </w:r>
            <w:r>
              <w:rPr>
                <w:sz w:val="24"/>
                <w:szCs w:val="24"/>
              </w:rPr>
              <w:t xml:space="preserve">  </w:t>
            </w:r>
            <w:r>
              <w:rPr>
                <w:rFonts w:hint="eastAsia"/>
                <w:sz w:val="24"/>
                <w:szCs w:val="24"/>
              </w:rPr>
              <w:t>日</w:t>
            </w:r>
          </w:p>
        </w:tc>
        <w:tc>
          <w:tcPr>
            <w:tcW w:w="2614" w:type="dxa"/>
          </w:tcPr>
          <w:p w:rsidR="00096BCF" w:rsidRDefault="00096BCF" w:rsidP="00096BCF">
            <w:pPr>
              <w:rPr>
                <w:sz w:val="24"/>
                <w:szCs w:val="24"/>
              </w:rPr>
            </w:pPr>
            <w:r>
              <w:rPr>
                <w:rFonts w:hint="eastAsia"/>
                <w:sz w:val="24"/>
                <w:szCs w:val="24"/>
              </w:rPr>
              <w:t>背书人签章</w:t>
            </w:r>
          </w:p>
          <w:p w:rsidR="00096BCF" w:rsidRDefault="00096BCF" w:rsidP="00096BCF">
            <w:pPr>
              <w:jc w:val="right"/>
              <w:rPr>
                <w:sz w:val="24"/>
                <w:szCs w:val="24"/>
              </w:rPr>
            </w:pPr>
            <w:r>
              <w:rPr>
                <w:rFonts w:hint="eastAsia"/>
                <w:sz w:val="24"/>
                <w:szCs w:val="24"/>
              </w:rPr>
              <w:t xml:space="preserve">年  月 </w:t>
            </w:r>
            <w:r>
              <w:rPr>
                <w:sz w:val="24"/>
                <w:szCs w:val="24"/>
              </w:rPr>
              <w:t xml:space="preserve">  </w:t>
            </w:r>
            <w:r>
              <w:rPr>
                <w:rFonts w:hint="eastAsia"/>
                <w:sz w:val="24"/>
                <w:szCs w:val="24"/>
              </w:rPr>
              <w:t>日</w:t>
            </w:r>
          </w:p>
        </w:tc>
        <w:tc>
          <w:tcPr>
            <w:tcW w:w="2614" w:type="dxa"/>
          </w:tcPr>
          <w:p w:rsidR="00096BCF" w:rsidRDefault="00096BCF" w:rsidP="00096BCF">
            <w:pPr>
              <w:rPr>
                <w:sz w:val="24"/>
                <w:szCs w:val="24"/>
              </w:rPr>
            </w:pPr>
            <w:r>
              <w:rPr>
                <w:rFonts w:hint="eastAsia"/>
                <w:sz w:val="24"/>
                <w:szCs w:val="24"/>
              </w:rPr>
              <w:t>背书人签章</w:t>
            </w:r>
          </w:p>
          <w:p w:rsidR="00096BCF" w:rsidRDefault="00096BCF" w:rsidP="00096BCF">
            <w:pPr>
              <w:jc w:val="right"/>
              <w:rPr>
                <w:sz w:val="24"/>
                <w:szCs w:val="24"/>
              </w:rPr>
            </w:pPr>
            <w:r>
              <w:rPr>
                <w:rFonts w:hint="eastAsia"/>
                <w:sz w:val="24"/>
                <w:szCs w:val="24"/>
              </w:rPr>
              <w:t xml:space="preserve">年  月 </w:t>
            </w:r>
            <w:r>
              <w:rPr>
                <w:sz w:val="24"/>
                <w:szCs w:val="24"/>
              </w:rPr>
              <w:t xml:space="preserve">  </w:t>
            </w:r>
            <w:r>
              <w:rPr>
                <w:rFonts w:hint="eastAsia"/>
                <w:sz w:val="24"/>
                <w:szCs w:val="24"/>
              </w:rPr>
              <w:t>日</w:t>
            </w:r>
          </w:p>
        </w:tc>
      </w:tr>
    </w:tbl>
    <w:p w:rsidR="008A2EDF" w:rsidRDefault="008A2EDF" w:rsidP="00192AA6">
      <w:pPr>
        <w:rPr>
          <w:sz w:val="24"/>
          <w:szCs w:val="24"/>
        </w:rPr>
      </w:pPr>
    </w:p>
    <w:p w:rsidR="00776210" w:rsidRDefault="00776210" w:rsidP="00192AA6">
      <w:pPr>
        <w:rPr>
          <w:sz w:val="24"/>
          <w:szCs w:val="24"/>
        </w:rPr>
      </w:pPr>
    </w:p>
    <w:p w:rsidR="00776210" w:rsidRDefault="00776210" w:rsidP="00192AA6">
      <w:pPr>
        <w:rPr>
          <w:sz w:val="24"/>
          <w:szCs w:val="24"/>
        </w:rPr>
      </w:pPr>
    </w:p>
    <w:p w:rsidR="00776210" w:rsidRDefault="00776210" w:rsidP="00192AA6">
      <w:pPr>
        <w:rPr>
          <w:sz w:val="24"/>
          <w:szCs w:val="24"/>
        </w:rPr>
      </w:pPr>
    </w:p>
    <w:p w:rsidR="00776210" w:rsidRDefault="00776210" w:rsidP="00192AA6">
      <w:pPr>
        <w:rPr>
          <w:sz w:val="24"/>
          <w:szCs w:val="24"/>
        </w:rPr>
      </w:pPr>
    </w:p>
    <w:p w:rsidR="00776210" w:rsidRDefault="00776210" w:rsidP="00192AA6">
      <w:pPr>
        <w:rPr>
          <w:sz w:val="24"/>
          <w:szCs w:val="24"/>
        </w:rPr>
      </w:pPr>
    </w:p>
    <w:p w:rsidR="00776210" w:rsidRDefault="00776210" w:rsidP="00192AA6">
      <w:pPr>
        <w:rPr>
          <w:sz w:val="24"/>
          <w:szCs w:val="24"/>
        </w:rPr>
      </w:pPr>
    </w:p>
    <w:p w:rsidR="00776210" w:rsidRDefault="00776210" w:rsidP="00192AA6">
      <w:pPr>
        <w:rPr>
          <w:sz w:val="24"/>
          <w:szCs w:val="24"/>
        </w:rPr>
      </w:pPr>
    </w:p>
    <w:p w:rsidR="002B1C0E" w:rsidRPr="00CF42D8" w:rsidRDefault="002B1C0E" w:rsidP="002B1C0E">
      <w:pPr>
        <w:widowControl/>
        <w:shd w:val="clear" w:color="auto" w:fill="FFFFFF"/>
        <w:ind w:firstLine="480"/>
        <w:jc w:val="center"/>
        <w:rPr>
          <w:rFonts w:ascii="宋体" w:eastAsia="宋体" w:hAnsi="宋体" w:cs="宋体"/>
          <w:kern w:val="0"/>
          <w:sz w:val="28"/>
          <w:szCs w:val="28"/>
        </w:rPr>
      </w:pPr>
      <w:r w:rsidRPr="00CF42D8">
        <w:rPr>
          <w:rFonts w:ascii="宋体" w:eastAsia="宋体" w:hAnsi="宋体" w:cs="宋体" w:hint="eastAsia"/>
          <w:kern w:val="0"/>
          <w:sz w:val="30"/>
          <w:szCs w:val="30"/>
        </w:rPr>
        <w:t>中国人民银行令〔2017〕第3号</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根据《中华人民共和国物权法》等相关法律规定，中国人民银行对《应收账款质押登记办法》（中国人民银行令〔2007〕第4号发布）进行了修订，经2017年8月24日第8次行长办公会议通过，现予发布，自2017年12月1日起施行。</w:t>
      </w:r>
    </w:p>
    <w:p w:rsidR="002B1C0E" w:rsidRPr="00CF42D8" w:rsidRDefault="002B1C0E" w:rsidP="002B1C0E">
      <w:pPr>
        <w:widowControl/>
        <w:shd w:val="clear" w:color="auto" w:fill="FFFFFF"/>
        <w:ind w:firstLine="480"/>
        <w:jc w:val="right"/>
        <w:rPr>
          <w:rFonts w:ascii="宋体" w:eastAsia="宋体" w:hAnsi="宋体" w:cs="宋体"/>
          <w:kern w:val="0"/>
          <w:sz w:val="28"/>
          <w:szCs w:val="28"/>
        </w:rPr>
      </w:pPr>
      <w:r w:rsidRPr="00CF42D8">
        <w:rPr>
          <w:rFonts w:ascii="宋体" w:eastAsia="宋体" w:hAnsi="宋体" w:cs="宋体" w:hint="eastAsia"/>
          <w:kern w:val="0"/>
          <w:sz w:val="28"/>
          <w:szCs w:val="28"/>
        </w:rPr>
        <w:t>行长 周小川</w:t>
      </w:r>
    </w:p>
    <w:p w:rsidR="002B1C0E" w:rsidRPr="00CF42D8" w:rsidRDefault="002B1C0E" w:rsidP="002B1C0E">
      <w:pPr>
        <w:widowControl/>
        <w:shd w:val="clear" w:color="auto" w:fill="FFFFFF"/>
        <w:ind w:firstLine="480"/>
        <w:jc w:val="right"/>
        <w:rPr>
          <w:rFonts w:ascii="宋体" w:eastAsia="宋体" w:hAnsi="宋体" w:cs="宋体"/>
          <w:kern w:val="0"/>
          <w:sz w:val="28"/>
          <w:szCs w:val="28"/>
        </w:rPr>
      </w:pPr>
      <w:r w:rsidRPr="00CF42D8">
        <w:rPr>
          <w:rFonts w:ascii="宋体" w:eastAsia="宋体" w:hAnsi="宋体" w:cs="宋体" w:hint="eastAsia"/>
          <w:kern w:val="0"/>
          <w:sz w:val="28"/>
          <w:szCs w:val="28"/>
        </w:rPr>
        <w:t>2017年10月25日</w:t>
      </w:r>
    </w:p>
    <w:p w:rsidR="002B1C0E" w:rsidRPr="00CF42D8" w:rsidRDefault="002B1C0E" w:rsidP="002B1C0E">
      <w:pPr>
        <w:widowControl/>
        <w:shd w:val="clear" w:color="auto" w:fill="FFFFFF"/>
        <w:ind w:firstLine="480"/>
        <w:jc w:val="center"/>
        <w:rPr>
          <w:rFonts w:ascii="宋体" w:eastAsia="宋体" w:hAnsi="宋体" w:cs="宋体"/>
          <w:kern w:val="0"/>
          <w:sz w:val="28"/>
          <w:szCs w:val="28"/>
        </w:rPr>
      </w:pPr>
    </w:p>
    <w:p w:rsidR="002B1C0E" w:rsidRPr="00CF42D8" w:rsidRDefault="002B1C0E" w:rsidP="00832EAC">
      <w:pPr>
        <w:pStyle w:val="1"/>
        <w:jc w:val="center"/>
        <w:rPr>
          <w:sz w:val="28"/>
          <w:szCs w:val="28"/>
        </w:rPr>
      </w:pPr>
      <w:r w:rsidRPr="00CF42D8">
        <w:rPr>
          <w:rFonts w:hint="eastAsia"/>
        </w:rPr>
        <w:t>应收账款质押登记办法</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(2007年9月26日第21次行长办公会通过，2017年8月24日第8次行长办公会通过修订)</w:t>
      </w:r>
    </w:p>
    <w:p w:rsidR="002B1C0E" w:rsidRPr="00CF42D8" w:rsidRDefault="002B1C0E" w:rsidP="00D161C9">
      <w:pPr>
        <w:pStyle w:val="2"/>
        <w:jc w:val="center"/>
      </w:pPr>
      <w:r w:rsidRPr="00CF42D8">
        <w:rPr>
          <w:rFonts w:hint="eastAsia"/>
        </w:rPr>
        <w:t>第一章 总 则</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第一条 为规范应收账款质押登记，保护质押当事人和利害关系人的合法权益，根据《中华人民共和国物权法》等相关法律规定，制定本办法。</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第二条 本办法所称应收账款是指权利人因提供一定的货物、服务或设施而获得的要求义务人付款的权利以及依法享有的其他付款请求权，包括现有的和未来的金钱债权，但不包括因票据或其他有价证券而产生的付款请求权，以及法律、行政法规禁止转让的付款请求权。</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本办法所称的应收账款包括下列权利：</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（一） 销售、出租产生的债权，包括销售货物，供应水、电、气、暖，知识产权的许可使用，出租动产或不动产等；</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（二） 提供医疗、教育、旅游等服务或劳务产生的债权；</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（三） 能源、交通运输、水利、环境保护、市政工程等基础设施和公用事业项目收益权；</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（四） 提供贷款或其他信用活动产生的债权;</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（五） 其他以合同为基础的具有金钱给付内容的债权。</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lastRenderedPageBreak/>
        <w:t>第三条 本办法所称应收账款质押是指《中华人民共和国物权法》第二百二十三条规定的应收账款出质，具体是指为担保债务的履行，债务人或者第三人将其合法拥有的应收账款出质给债权人，债务人不履行到期债务或者发生当事人约定的实现质权的情形，质权人有权就该应收账款及其收益优先受偿。</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第四条 中国人民银行征信中心（以下简称征信中心）是应收账款质押的登记机构。</w:t>
      </w:r>
      <w:r w:rsidRPr="00CF42D8">
        <w:rPr>
          <w:rFonts w:ascii="宋体" w:eastAsia="宋体" w:hAnsi="宋体" w:cs="宋体" w:hint="eastAsia"/>
          <w:kern w:val="0"/>
          <w:sz w:val="28"/>
          <w:szCs w:val="28"/>
        </w:rPr>
        <w:br/>
        <w:t>  征信中心建立基于互联网的登记公示系统(以下简称登记公示系统)，办理应收账款质押登记，并为社会公众提供查询服务。</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第五条 中国人民银行对征信中心办理应收账款质押登记有关活动进行管理。</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第六条 在同一应收账款上设立多个权利的，质权人按照登记的先后顺序行使质权。</w:t>
      </w:r>
    </w:p>
    <w:p w:rsidR="002B1C0E" w:rsidRPr="00CF42D8" w:rsidRDefault="002B1C0E" w:rsidP="00154A29">
      <w:pPr>
        <w:pStyle w:val="2"/>
        <w:jc w:val="center"/>
      </w:pPr>
      <w:r w:rsidRPr="00CF42D8">
        <w:rPr>
          <w:rFonts w:hint="eastAsia"/>
        </w:rPr>
        <w:t>第二章 登记与查询</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第七条 应收账款质押登记通过登记公示系统办理。</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第八条 应收账款质押登记由质权人办理。质权人办理质押登记前，应与出质人签订登记协议。登记协议应载明如下内容：</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（一）质权人与出质人已签订质押合同；</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（二）由质权人办理质押登记。</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质权人也可以委托他人办理登记。委托他人办理登记的，适用本办法关于质权人办理登记的规定。</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第九条 质权人办理应收账款质押登记时，应注册为登记公示系统的用户。</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第十条 登记内容包括质权人和出质人的基本信息、应收账款的描述、登记期限。质权人应将本办法第八条规定的协议作为登记附件提交登记公示系统。</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出质人或质权人为单位的，应填写单位的法定注册名称、住所、法定代表人或负责人姓名、组织机构代码或金融机构编码、工商注册号、法人和其他组织统一社会信用代码、全球法人机构识别编码等机构代码或编码。</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出质人或质权人为个人的，应填写有效身份证件号码、有效身份证件载明的地址等信息。</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质权人可以与出质人约定将主债权金额等项目作为登记内容。</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第十一条 质权人应将填写完毕的登记内容提交登记公示系统。登记公示系统记录提交时间并分配登记编号，生成应收账款质押登记初始登记证明和修改码提供给质权人。</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第十二条 质权人应根据主债权履行期限合理确定登记期限。登记期限最短6个月，超过6个月的，按年计算，最长不超过30年。</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第十三条 在登记期限届满前 90 日内，质权人可以申请展期。</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质权人可以多次展期，展期期限按年计算，每次不得超过30年。</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第十四条 登记内容存在遗漏、错误等情形或登记内容发生变化的，质权人应当办理变更登记。</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lastRenderedPageBreak/>
        <w:t>质权人在原质押登记中增加新的应收账款出质的，新增加的部分视为新的质押登记。</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第十五条 质权人办理登记时所填写的出质人法定注册名称或有效身份证件号码变更的，质权人应在变更之日起4个月内办理变更登记。</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第十六条 质权人办理展期、变更登记的，应当提交与出质人就展期、变更事项达成的登记协议。</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第十七条 有下列情形之一的，质权人应自该情形产生之日起 10日内办理注销登记：</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（一）主债权消灭；</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（二）质权实现；</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（三）质权人放弃登记载明的应收账款之上的全部质权；</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（四）其他导致所登记权利消灭的情形。</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质权人迟延办理注销登记，给他人造成损害的，应当承担相应的法律责任。</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第十八条 质权人凭修改码办理展期、变更登记、注销登记。</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第十九条 出质人或其他利害关系人认为登记内容错误的，可以要求质权人变更登记或注销登记。质权人不同意变更或注销的，出质人或其他利害关系人可以办理异议登记。</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办理异议登记的出质人或其他利害关系人可以自行注销异议登记。</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第二十条 出质人或其他利害关系人应在异议登记办理完毕之日起7日内通知质权人。</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第二十一条 出质人或其他利害关系人自异议登记之日起30日内，未将争议起诉或提请仲裁并在登记公示系统提交案件受理通知的，征信中心撤销异议登记。</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第二十二条 征信中心应按照出质人或其他利害关系人、质权人的要求，根据生效的法院判决、裁定或仲裁机构裁决撤销应收账款质押登记或异议登记。</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第二十三条 质权人办理变更登记和注销登记、出质人或其他利害关系人办理异议登记后，登记公示系统记录登记时间、分配登记编号，并生成变更登记、注销登记或异议登记证明。</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第二十四条 质权人、出质人和其他利害关系人应当按照登记公示系统提示项目如实登记，提供虚假材料办理登记，给他人造成损害的，应当承担相应的法律责任。</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第二十五条 任何单位和个人均可以在注册为登记公示系统的用户后，查询应收账款质押登记信息。</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第二十六条 出质人为单位的，查询人以出质人的法定注册名称进行查询。</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出质人为个人的，查询人以出质人的身份证件号码进行查询。</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第二十七条 征信中心根据查询人的申请，提供查询证明。</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第二十八条 质权人、出质人或其他利害关系人、查询人可以通过证明编号在登记公示系统对登记证明和查询证明进行验证。</w:t>
      </w:r>
    </w:p>
    <w:p w:rsidR="002B1C0E" w:rsidRPr="00CF42D8" w:rsidRDefault="002B1C0E" w:rsidP="00441A0F">
      <w:pPr>
        <w:pStyle w:val="2"/>
        <w:jc w:val="center"/>
      </w:pPr>
      <w:r w:rsidRPr="00CF42D8">
        <w:rPr>
          <w:rFonts w:hint="eastAsia"/>
        </w:rPr>
        <w:lastRenderedPageBreak/>
        <w:t>第三章 征信中心的职责</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第二十九条 征信中心应当采取技术措施和其他必要措施，维护登记公示系统安全、正常运行，防止登记信息泄露、丢失。</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第三十条 征信中心应当制定登记操作规则和内部管理制度，并报中国人民银行备案。</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第三十一条 登记注销或登记期限届满后，征信中心应当对登记记录进行电子化离线保存，保存期限为 15 年。</w:t>
      </w:r>
    </w:p>
    <w:p w:rsidR="002B1C0E" w:rsidRPr="00CF42D8" w:rsidRDefault="002B1C0E" w:rsidP="00DD01C8">
      <w:pPr>
        <w:pStyle w:val="2"/>
        <w:jc w:val="center"/>
      </w:pPr>
      <w:r w:rsidRPr="00CF42D8">
        <w:rPr>
          <w:rFonts w:hint="eastAsia"/>
        </w:rPr>
        <w:t>第四章 附 则</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第三十二条 征信中心按照国务院价格主管部门批准的收费标准收取应收账款登记服务费用。</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第三十三条 权利人在登记公示系统办理以融资为目的的应收账款转让登记，参照本办法的规定。</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第三十四条 本办法自2007年 10月1 日起施行。</w:t>
      </w:r>
    </w:p>
    <w:p w:rsidR="002B1C0E" w:rsidRPr="00CF42D8" w:rsidRDefault="002B1C0E" w:rsidP="002B1C0E">
      <w:pPr>
        <w:widowControl/>
        <w:jc w:val="left"/>
        <w:rPr>
          <w:rFonts w:ascii="宋体" w:eastAsia="宋体" w:hAnsi="宋体" w:cs="宋体"/>
          <w:vanish/>
          <w:kern w:val="0"/>
          <w:sz w:val="18"/>
          <w:szCs w:val="18"/>
        </w:rPr>
      </w:pPr>
      <w:r w:rsidRPr="00CF42D8">
        <w:rPr>
          <w:rFonts w:ascii="宋体" w:eastAsia="宋体" w:hAnsi="宋体" w:cs="宋体"/>
          <w:noProof/>
          <w:vanish/>
          <w:kern w:val="0"/>
          <w:sz w:val="18"/>
          <w:szCs w:val="18"/>
        </w:rPr>
        <w:drawing>
          <wp:inline distT="0" distB="0" distL="0" distR="0" wp14:anchorId="41C3553B" wp14:editId="7DA99BC9">
            <wp:extent cx="5274310" cy="3836035"/>
            <wp:effectExtent l="0" t="0" r="2540" b="0"/>
            <wp:docPr id="22" name="图片 22" descr="http://www.pbccrc.org.cn/zxzx/xhtml/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pbccrc.org.cn/zxzx/xhtml/jp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836035"/>
                    </a:xfrm>
                    <a:prstGeom prst="rect">
                      <a:avLst/>
                    </a:prstGeom>
                    <a:noFill/>
                    <a:ln>
                      <a:noFill/>
                    </a:ln>
                  </pic:spPr>
                </pic:pic>
              </a:graphicData>
            </a:graphic>
          </wp:inline>
        </w:drawing>
      </w:r>
    </w:p>
    <w:p w:rsidR="002B1C0E" w:rsidRDefault="002B1C0E" w:rsidP="002B1C0E"/>
    <w:p w:rsidR="009B6897" w:rsidRPr="007718BD" w:rsidRDefault="009B6897" w:rsidP="009B6897">
      <w:pPr>
        <w:pStyle w:val="1"/>
        <w:jc w:val="center"/>
      </w:pPr>
      <w:r w:rsidRPr="007718BD">
        <w:t>中华人民共和国担保法</w:t>
      </w:r>
    </w:p>
    <w:p w:rsidR="009B6897" w:rsidRPr="007718BD" w:rsidRDefault="009B6897" w:rsidP="009B6897">
      <w:pPr>
        <w:widowControl/>
        <w:shd w:val="clear" w:color="auto" w:fill="FFFFFF"/>
        <w:spacing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w:t>
      </w:r>
      <w:r w:rsidRPr="007718BD">
        <w:rPr>
          <w:rFonts w:ascii="Arial" w:eastAsia="宋体" w:hAnsi="Arial" w:cs="Arial"/>
          <w:color w:val="000000"/>
          <w:kern w:val="0"/>
          <w:sz w:val="24"/>
          <w:szCs w:val="24"/>
        </w:rPr>
        <w:t>1995</w:t>
      </w:r>
      <w:r w:rsidRPr="007718BD">
        <w:rPr>
          <w:rFonts w:ascii="Arial" w:eastAsia="宋体" w:hAnsi="Arial" w:cs="Arial"/>
          <w:color w:val="000000"/>
          <w:kern w:val="0"/>
          <w:sz w:val="24"/>
          <w:szCs w:val="24"/>
        </w:rPr>
        <w:t>年</w:t>
      </w:r>
      <w:r w:rsidRPr="007718BD">
        <w:rPr>
          <w:rFonts w:ascii="Arial" w:eastAsia="宋体" w:hAnsi="Arial" w:cs="Arial"/>
          <w:color w:val="000000"/>
          <w:kern w:val="0"/>
          <w:sz w:val="24"/>
          <w:szCs w:val="24"/>
        </w:rPr>
        <w:t>6</w:t>
      </w:r>
      <w:r w:rsidRPr="007718BD">
        <w:rPr>
          <w:rFonts w:ascii="Arial" w:eastAsia="宋体" w:hAnsi="Arial" w:cs="Arial"/>
          <w:color w:val="000000"/>
          <w:kern w:val="0"/>
          <w:sz w:val="24"/>
          <w:szCs w:val="24"/>
        </w:rPr>
        <w:t>月</w:t>
      </w:r>
      <w:r w:rsidRPr="007718BD">
        <w:rPr>
          <w:rFonts w:ascii="Arial" w:eastAsia="宋体" w:hAnsi="Arial" w:cs="Arial"/>
          <w:color w:val="000000"/>
          <w:kern w:val="0"/>
          <w:sz w:val="24"/>
          <w:szCs w:val="24"/>
        </w:rPr>
        <w:t>30</w:t>
      </w:r>
      <w:r w:rsidRPr="007718BD">
        <w:rPr>
          <w:rFonts w:ascii="Arial" w:eastAsia="宋体" w:hAnsi="Arial" w:cs="Arial"/>
          <w:color w:val="000000"/>
          <w:kern w:val="0"/>
          <w:sz w:val="24"/>
          <w:szCs w:val="24"/>
        </w:rPr>
        <w:t>日第八届全国人民代表大会常务委员会第十四次会议通过</w:t>
      </w:r>
      <w:r w:rsidRPr="007718BD">
        <w:rPr>
          <w:rFonts w:ascii="Arial" w:eastAsia="宋体" w:hAnsi="Arial" w:cs="Arial"/>
          <w:color w:val="000000"/>
          <w:kern w:val="0"/>
          <w:sz w:val="24"/>
          <w:szCs w:val="24"/>
        </w:rPr>
        <w:t xml:space="preserve"> 1995</w:t>
      </w:r>
      <w:r w:rsidRPr="007718BD">
        <w:rPr>
          <w:rFonts w:ascii="Arial" w:eastAsia="宋体" w:hAnsi="Arial" w:cs="Arial"/>
          <w:color w:val="000000"/>
          <w:kern w:val="0"/>
          <w:sz w:val="24"/>
          <w:szCs w:val="24"/>
        </w:rPr>
        <w:t>年</w:t>
      </w:r>
      <w:r w:rsidRPr="007718BD">
        <w:rPr>
          <w:rFonts w:ascii="Arial" w:eastAsia="宋体" w:hAnsi="Arial" w:cs="Arial"/>
          <w:color w:val="000000"/>
          <w:kern w:val="0"/>
          <w:sz w:val="24"/>
          <w:szCs w:val="24"/>
        </w:rPr>
        <w:t>6</w:t>
      </w:r>
      <w:r w:rsidRPr="007718BD">
        <w:rPr>
          <w:rFonts w:ascii="Arial" w:eastAsia="宋体" w:hAnsi="Arial" w:cs="Arial"/>
          <w:color w:val="000000"/>
          <w:kern w:val="0"/>
          <w:sz w:val="24"/>
          <w:szCs w:val="24"/>
        </w:rPr>
        <w:t>月</w:t>
      </w:r>
      <w:r w:rsidRPr="007718BD">
        <w:rPr>
          <w:rFonts w:ascii="Arial" w:eastAsia="宋体" w:hAnsi="Arial" w:cs="Arial"/>
          <w:color w:val="000000"/>
          <w:kern w:val="0"/>
          <w:sz w:val="24"/>
          <w:szCs w:val="24"/>
        </w:rPr>
        <w:t>30</w:t>
      </w:r>
      <w:r w:rsidRPr="007718BD">
        <w:rPr>
          <w:rFonts w:ascii="Arial" w:eastAsia="宋体" w:hAnsi="Arial" w:cs="Arial"/>
          <w:color w:val="000000"/>
          <w:kern w:val="0"/>
          <w:sz w:val="24"/>
          <w:szCs w:val="24"/>
        </w:rPr>
        <w:t>日中华人民共和国主席令第五十号公布</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自</w:t>
      </w:r>
      <w:r w:rsidRPr="007718BD">
        <w:rPr>
          <w:rFonts w:ascii="Arial" w:eastAsia="宋体" w:hAnsi="Arial" w:cs="Arial"/>
          <w:color w:val="000000"/>
          <w:kern w:val="0"/>
          <w:sz w:val="24"/>
          <w:szCs w:val="24"/>
        </w:rPr>
        <w:t>1995</w:t>
      </w:r>
      <w:r w:rsidRPr="007718BD">
        <w:rPr>
          <w:rFonts w:ascii="Arial" w:eastAsia="宋体" w:hAnsi="Arial" w:cs="Arial"/>
          <w:color w:val="000000"/>
          <w:kern w:val="0"/>
          <w:sz w:val="24"/>
          <w:szCs w:val="24"/>
        </w:rPr>
        <w:t>年</w:t>
      </w:r>
      <w:r w:rsidRPr="007718BD">
        <w:rPr>
          <w:rFonts w:ascii="Arial" w:eastAsia="宋体" w:hAnsi="Arial" w:cs="Arial"/>
          <w:color w:val="000000"/>
          <w:kern w:val="0"/>
          <w:sz w:val="24"/>
          <w:szCs w:val="24"/>
        </w:rPr>
        <w:t>10</w:t>
      </w:r>
      <w:r w:rsidRPr="007718BD">
        <w:rPr>
          <w:rFonts w:ascii="Arial" w:eastAsia="宋体" w:hAnsi="Arial" w:cs="Arial"/>
          <w:color w:val="000000"/>
          <w:kern w:val="0"/>
          <w:sz w:val="24"/>
          <w:szCs w:val="24"/>
        </w:rPr>
        <w:t>月</w:t>
      </w:r>
      <w:r w:rsidRPr="007718BD">
        <w:rPr>
          <w:rFonts w:ascii="Arial" w:eastAsia="宋体" w:hAnsi="Arial" w:cs="Arial"/>
          <w:color w:val="000000"/>
          <w:kern w:val="0"/>
          <w:sz w:val="24"/>
          <w:szCs w:val="24"/>
        </w:rPr>
        <w:t>1</w:t>
      </w:r>
      <w:r w:rsidRPr="007718BD">
        <w:rPr>
          <w:rFonts w:ascii="Arial" w:eastAsia="宋体" w:hAnsi="Arial" w:cs="Arial"/>
          <w:color w:val="000000"/>
          <w:kern w:val="0"/>
          <w:sz w:val="24"/>
          <w:szCs w:val="24"/>
        </w:rPr>
        <w:t>日起施行）</w:t>
      </w:r>
      <w:r w:rsidRPr="007718BD">
        <w:rPr>
          <w:rFonts w:ascii="Arial" w:eastAsia="宋体" w:hAnsi="Arial" w:cs="Arial"/>
          <w:color w:val="000000"/>
          <w:kern w:val="0"/>
          <w:sz w:val="24"/>
          <w:szCs w:val="24"/>
        </w:rPr>
        <w:t xml:space="preserve"> </w:t>
      </w:r>
    </w:p>
    <w:p w:rsidR="009B6897" w:rsidRPr="007718BD" w:rsidRDefault="009B6897" w:rsidP="00F67B74">
      <w:pPr>
        <w:pStyle w:val="2"/>
        <w:jc w:val="center"/>
      </w:pPr>
      <w:r w:rsidRPr="007718BD">
        <w:t>第一章 总 则</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第一条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为促进资金融通和商品流通，保障债权的实现，发展社会主义市场经济，制定本法。</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第二条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在</w:t>
      </w:r>
      <w:r w:rsidRPr="007718BD">
        <w:rPr>
          <w:rFonts w:ascii="Arial" w:eastAsia="宋体" w:hAnsi="Arial" w:cs="Arial"/>
          <w:b/>
          <w:color w:val="000000"/>
          <w:kern w:val="0"/>
          <w:sz w:val="24"/>
          <w:szCs w:val="24"/>
          <w:u w:val="single"/>
        </w:rPr>
        <w:t>借贷、买卖、货物运输、加工承揽</w:t>
      </w:r>
      <w:r w:rsidRPr="007718BD">
        <w:rPr>
          <w:rFonts w:ascii="Arial" w:eastAsia="宋体" w:hAnsi="Arial" w:cs="Arial"/>
          <w:color w:val="000000"/>
          <w:kern w:val="0"/>
          <w:sz w:val="24"/>
          <w:szCs w:val="24"/>
        </w:rPr>
        <w:t>等经济活动中，</w:t>
      </w:r>
      <w:r w:rsidRPr="007718BD">
        <w:rPr>
          <w:rFonts w:ascii="Arial" w:eastAsia="宋体" w:hAnsi="Arial" w:cs="Arial"/>
          <w:b/>
          <w:color w:val="000000"/>
          <w:kern w:val="0"/>
          <w:sz w:val="24"/>
          <w:szCs w:val="24"/>
          <w:u w:val="single"/>
        </w:rPr>
        <w:t>债权人</w:t>
      </w:r>
      <w:r w:rsidRPr="007718BD">
        <w:rPr>
          <w:rFonts w:ascii="Arial" w:eastAsia="宋体" w:hAnsi="Arial" w:cs="Arial"/>
          <w:color w:val="000000"/>
          <w:kern w:val="0"/>
          <w:sz w:val="24"/>
          <w:szCs w:val="24"/>
        </w:rPr>
        <w:t>需要以</w:t>
      </w:r>
      <w:r w:rsidRPr="007718BD">
        <w:rPr>
          <w:rFonts w:ascii="Arial" w:eastAsia="宋体" w:hAnsi="Arial" w:cs="Arial"/>
          <w:b/>
          <w:color w:val="000000"/>
          <w:kern w:val="0"/>
          <w:sz w:val="24"/>
          <w:szCs w:val="24"/>
          <w:u w:val="single"/>
        </w:rPr>
        <w:t>担保方式保障其债权实现的</w:t>
      </w:r>
      <w:r w:rsidRPr="007718BD">
        <w:rPr>
          <w:rFonts w:ascii="Arial" w:eastAsia="宋体" w:hAnsi="Arial" w:cs="Arial"/>
          <w:color w:val="000000"/>
          <w:kern w:val="0"/>
          <w:sz w:val="24"/>
          <w:szCs w:val="24"/>
        </w:rPr>
        <w:t>，可以依照本法规定设定担保。</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b/>
          <w:color w:val="000000"/>
          <w:kern w:val="0"/>
          <w:sz w:val="24"/>
          <w:szCs w:val="24"/>
          <w:u w:val="single"/>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本法规定的</w:t>
      </w:r>
      <w:r w:rsidRPr="007718BD">
        <w:rPr>
          <w:rFonts w:ascii="Arial" w:eastAsia="宋体" w:hAnsi="Arial" w:cs="Arial"/>
          <w:b/>
          <w:color w:val="000000"/>
          <w:kern w:val="0"/>
          <w:sz w:val="24"/>
          <w:szCs w:val="24"/>
          <w:u w:val="single"/>
        </w:rPr>
        <w:t>担保方式为保证、抵押、质押、留置和定金。</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lastRenderedPageBreak/>
        <w:t>    </w:t>
      </w:r>
      <w:r w:rsidRPr="007718BD">
        <w:rPr>
          <w:rFonts w:ascii="Arial" w:eastAsia="宋体" w:hAnsi="Arial" w:cs="Arial"/>
          <w:color w:val="000000"/>
          <w:kern w:val="0"/>
          <w:sz w:val="24"/>
          <w:szCs w:val="24"/>
        </w:rPr>
        <w:t>第三条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担保活动应当遵循平等、自愿、公平、诚实信用的原则。</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第四条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第三人为债务人向债权人提供担保时，可以要求债务人提供反担保。</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反担保适用本法担保的规定。</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第五条</w:t>
      </w:r>
      <w:r w:rsidRPr="007718BD">
        <w:rPr>
          <w:rFonts w:ascii="Arial" w:eastAsia="宋体" w:hAnsi="Arial" w:cs="Arial"/>
          <w:color w:val="000000"/>
          <w:kern w:val="0"/>
          <w:sz w:val="24"/>
          <w:szCs w:val="24"/>
        </w:rPr>
        <w:t xml:space="preserve"> </w:t>
      </w:r>
      <w:r w:rsidRPr="007718BD">
        <w:rPr>
          <w:rFonts w:ascii="Arial" w:eastAsia="宋体" w:hAnsi="Arial" w:cs="Arial"/>
          <w:b/>
          <w:color w:val="000000"/>
          <w:kern w:val="0"/>
          <w:sz w:val="24"/>
          <w:szCs w:val="24"/>
          <w:u w:val="single"/>
        </w:rPr>
        <w:t>担保合同</w:t>
      </w:r>
      <w:r w:rsidRPr="007718BD">
        <w:rPr>
          <w:rFonts w:ascii="Arial" w:eastAsia="宋体" w:hAnsi="Arial" w:cs="Arial"/>
          <w:color w:val="000000"/>
          <w:kern w:val="0"/>
          <w:sz w:val="24"/>
          <w:szCs w:val="24"/>
        </w:rPr>
        <w:t>是</w:t>
      </w:r>
      <w:r w:rsidRPr="007718BD">
        <w:rPr>
          <w:rFonts w:ascii="Arial" w:eastAsia="宋体" w:hAnsi="Arial" w:cs="Arial"/>
          <w:b/>
          <w:color w:val="000000"/>
          <w:kern w:val="0"/>
          <w:sz w:val="24"/>
          <w:szCs w:val="24"/>
          <w:u w:val="single"/>
        </w:rPr>
        <w:t>主合同的从合同</w:t>
      </w:r>
      <w:r w:rsidRPr="007718BD">
        <w:rPr>
          <w:rFonts w:ascii="Arial" w:eastAsia="宋体" w:hAnsi="Arial" w:cs="Arial"/>
          <w:b/>
          <w:color w:val="000000"/>
          <w:kern w:val="0"/>
          <w:sz w:val="24"/>
          <w:szCs w:val="24"/>
        </w:rPr>
        <w:t>，主合同无效，担保合同无效</w:t>
      </w:r>
      <w:r w:rsidRPr="007718BD">
        <w:rPr>
          <w:rFonts w:ascii="Arial" w:eastAsia="宋体" w:hAnsi="Arial" w:cs="Arial"/>
          <w:color w:val="000000"/>
          <w:kern w:val="0"/>
          <w:sz w:val="24"/>
          <w:szCs w:val="24"/>
        </w:rPr>
        <w:t>。担保合同另有约定的，按照约定。</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b/>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担保合同被确认无效后，债务人、担保人、债权人有过错的，应当</w:t>
      </w:r>
      <w:r w:rsidRPr="007718BD">
        <w:rPr>
          <w:rFonts w:ascii="Arial" w:eastAsia="宋体" w:hAnsi="Arial" w:cs="Arial"/>
          <w:b/>
          <w:color w:val="000000"/>
          <w:kern w:val="0"/>
          <w:sz w:val="24"/>
          <w:szCs w:val="24"/>
        </w:rPr>
        <w:t>根据其过错各自承担相应的民事责任。</w:t>
      </w:r>
    </w:p>
    <w:p w:rsidR="009B6897" w:rsidRPr="007718BD" w:rsidRDefault="009B6897" w:rsidP="0097425D">
      <w:pPr>
        <w:pStyle w:val="2"/>
        <w:jc w:val="center"/>
      </w:pPr>
      <w:r w:rsidRPr="007718BD">
        <w:t>第二章 保 证</w:t>
      </w:r>
    </w:p>
    <w:p w:rsidR="009B6897" w:rsidRPr="007718BD" w:rsidRDefault="009B6897" w:rsidP="0097425D">
      <w:pPr>
        <w:pStyle w:val="3"/>
      </w:pPr>
      <w:r w:rsidRPr="007718BD">
        <w:t>    第一节 保证和保证人</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b/>
          <w:color w:val="000000"/>
          <w:kern w:val="0"/>
          <w:sz w:val="24"/>
          <w:szCs w:val="24"/>
          <w:u w:val="single"/>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第六条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本法所称</w:t>
      </w:r>
      <w:r w:rsidRPr="007718BD">
        <w:rPr>
          <w:rFonts w:ascii="Arial" w:eastAsia="宋体" w:hAnsi="Arial" w:cs="Arial"/>
          <w:b/>
          <w:color w:val="000000"/>
          <w:kern w:val="0"/>
          <w:sz w:val="24"/>
          <w:szCs w:val="24"/>
        </w:rPr>
        <w:t>保证</w:t>
      </w:r>
      <w:r w:rsidRPr="007718BD">
        <w:rPr>
          <w:rFonts w:ascii="Arial" w:eastAsia="宋体" w:hAnsi="Arial" w:cs="Arial"/>
          <w:color w:val="000000"/>
          <w:kern w:val="0"/>
          <w:sz w:val="24"/>
          <w:szCs w:val="24"/>
        </w:rPr>
        <w:t>，是</w:t>
      </w:r>
      <w:r w:rsidRPr="007718BD">
        <w:rPr>
          <w:rFonts w:ascii="Arial" w:eastAsia="宋体" w:hAnsi="Arial" w:cs="Arial"/>
          <w:b/>
          <w:color w:val="000000"/>
          <w:kern w:val="0"/>
          <w:sz w:val="24"/>
          <w:szCs w:val="24"/>
          <w:u w:val="single"/>
        </w:rPr>
        <w:t>指保证人和债权人约定，当债务人不履行债务时，保证人按照约定履行债务或者承担责任的行为。</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第七条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具有代为清偿债务能力的法人、其他组织或者公民，可以作保证人。</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第八条</w:t>
      </w:r>
      <w:r w:rsidRPr="007718BD">
        <w:rPr>
          <w:rFonts w:ascii="Arial" w:eastAsia="宋体" w:hAnsi="Arial" w:cs="Arial"/>
          <w:color w:val="000000"/>
          <w:kern w:val="0"/>
          <w:sz w:val="24"/>
          <w:szCs w:val="24"/>
        </w:rPr>
        <w:t xml:space="preserve"> </w:t>
      </w:r>
      <w:r w:rsidRPr="007718BD">
        <w:rPr>
          <w:rFonts w:ascii="Arial" w:eastAsia="宋体" w:hAnsi="Arial" w:cs="Arial"/>
          <w:b/>
          <w:color w:val="000000"/>
          <w:kern w:val="0"/>
          <w:sz w:val="24"/>
          <w:szCs w:val="24"/>
          <w:u w:val="single"/>
        </w:rPr>
        <w:t>国家机关不得为保证人</w:t>
      </w:r>
      <w:r w:rsidRPr="007718BD">
        <w:rPr>
          <w:rFonts w:ascii="Arial" w:eastAsia="宋体" w:hAnsi="Arial" w:cs="Arial"/>
          <w:color w:val="000000"/>
          <w:kern w:val="0"/>
          <w:sz w:val="24"/>
          <w:szCs w:val="24"/>
        </w:rPr>
        <w:t>，但经</w:t>
      </w:r>
      <w:r w:rsidRPr="007718BD">
        <w:rPr>
          <w:rFonts w:ascii="Arial" w:eastAsia="宋体" w:hAnsi="Arial" w:cs="Arial"/>
          <w:b/>
          <w:color w:val="000000"/>
          <w:kern w:val="0"/>
          <w:sz w:val="24"/>
          <w:szCs w:val="24"/>
        </w:rPr>
        <w:t>国务院批准为使用外国政府或者国际经济组织贷款进行转贷的除外</w:t>
      </w:r>
      <w:r w:rsidRPr="007718BD">
        <w:rPr>
          <w:rFonts w:ascii="Arial" w:eastAsia="宋体" w:hAnsi="Arial" w:cs="Arial"/>
          <w:color w:val="000000"/>
          <w:kern w:val="0"/>
          <w:sz w:val="24"/>
          <w:szCs w:val="24"/>
        </w:rPr>
        <w:t>。</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第九条</w:t>
      </w:r>
      <w:r w:rsidRPr="007718BD">
        <w:rPr>
          <w:rFonts w:ascii="Arial" w:eastAsia="宋体" w:hAnsi="Arial" w:cs="Arial"/>
          <w:color w:val="000000"/>
          <w:kern w:val="0"/>
          <w:sz w:val="24"/>
          <w:szCs w:val="24"/>
        </w:rPr>
        <w:t xml:space="preserve"> </w:t>
      </w:r>
      <w:r w:rsidRPr="007718BD">
        <w:rPr>
          <w:rFonts w:ascii="Arial" w:eastAsia="宋体" w:hAnsi="Arial" w:cs="Arial"/>
          <w:b/>
          <w:color w:val="000000"/>
          <w:kern w:val="0"/>
          <w:sz w:val="24"/>
          <w:szCs w:val="24"/>
          <w:u w:val="single"/>
        </w:rPr>
        <w:t>学校、幼儿园、医院等以公益为目的的事业单位、社会团体不得为保证人</w:t>
      </w:r>
      <w:r w:rsidRPr="007718BD">
        <w:rPr>
          <w:rFonts w:ascii="Arial" w:eastAsia="宋体" w:hAnsi="Arial" w:cs="Arial"/>
          <w:color w:val="000000"/>
          <w:kern w:val="0"/>
          <w:sz w:val="24"/>
          <w:szCs w:val="24"/>
        </w:rPr>
        <w:t>。</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第十条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企业法人的</w:t>
      </w:r>
      <w:r w:rsidRPr="007718BD">
        <w:rPr>
          <w:rFonts w:ascii="Arial" w:eastAsia="宋体" w:hAnsi="Arial" w:cs="Arial"/>
          <w:b/>
          <w:color w:val="000000"/>
          <w:kern w:val="0"/>
          <w:sz w:val="24"/>
          <w:szCs w:val="24"/>
          <w:u w:val="single"/>
        </w:rPr>
        <w:t>分支机构、职能部门</w:t>
      </w:r>
      <w:r w:rsidRPr="007718BD">
        <w:rPr>
          <w:rFonts w:ascii="Arial" w:eastAsia="宋体" w:hAnsi="Arial" w:cs="Arial"/>
          <w:color w:val="000000"/>
          <w:kern w:val="0"/>
          <w:sz w:val="24"/>
          <w:szCs w:val="24"/>
        </w:rPr>
        <w:t>不得为保证人。</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企业法人的</w:t>
      </w:r>
      <w:r w:rsidRPr="007718BD">
        <w:rPr>
          <w:rFonts w:ascii="Arial" w:eastAsia="宋体" w:hAnsi="Arial" w:cs="Arial"/>
          <w:b/>
          <w:color w:val="000000"/>
          <w:kern w:val="0"/>
          <w:sz w:val="24"/>
          <w:szCs w:val="24"/>
          <w:u w:val="single"/>
        </w:rPr>
        <w:t>分支机构有法人书面授权的，可以在授权范围内提供保证</w:t>
      </w:r>
      <w:r w:rsidRPr="007718BD">
        <w:rPr>
          <w:rFonts w:ascii="Arial" w:eastAsia="宋体" w:hAnsi="Arial" w:cs="Arial"/>
          <w:color w:val="000000"/>
          <w:kern w:val="0"/>
          <w:sz w:val="24"/>
          <w:szCs w:val="24"/>
        </w:rPr>
        <w:t>。</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lastRenderedPageBreak/>
        <w:t>    </w:t>
      </w:r>
      <w:r w:rsidRPr="007718BD">
        <w:rPr>
          <w:rFonts w:ascii="Arial" w:eastAsia="宋体" w:hAnsi="Arial" w:cs="Arial"/>
          <w:color w:val="000000"/>
          <w:kern w:val="0"/>
          <w:sz w:val="24"/>
          <w:szCs w:val="24"/>
        </w:rPr>
        <w:t>第十一条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任何单位和个人不得强令银行等金融机构或者企业为他人提供保证；银行等金融机构或者企业对强令其为他人提供保证的行为，有权拒绝。</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b/>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第十二条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同一债务有两个以上保证人的，保证人应当按照保证合同约定的保证份额，承担保证责任。</w:t>
      </w:r>
      <w:r w:rsidRPr="007718BD">
        <w:rPr>
          <w:rFonts w:ascii="Arial" w:eastAsia="宋体" w:hAnsi="Arial" w:cs="Arial"/>
          <w:b/>
          <w:color w:val="000000"/>
          <w:kern w:val="0"/>
          <w:sz w:val="24"/>
          <w:szCs w:val="24"/>
        </w:rPr>
        <w:t>没有约定保证份额的，保证人承担连带责任，债权人可以要求任何一个保证人承担全部保证责任，保证人都负有担保全部债权实现的义务。已经承担保证责任的保证人，有权向债务人追偿，或者要求承担连带责任的其他保证人清偿其应当承担的份额。</w:t>
      </w:r>
    </w:p>
    <w:p w:rsidR="009B6897" w:rsidRPr="007718BD" w:rsidRDefault="009B6897" w:rsidP="0097425D">
      <w:pPr>
        <w:pStyle w:val="3"/>
      </w:pPr>
      <w:r w:rsidRPr="007718BD">
        <w:t>    第二节 保证合同和保证方式</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第十三条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保证人与债权人应当以书面形式订立保证合同。</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第十四条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保证人与债权人可以就</w:t>
      </w:r>
      <w:r w:rsidRPr="007718BD">
        <w:rPr>
          <w:rFonts w:ascii="Arial" w:eastAsia="宋体" w:hAnsi="Arial" w:cs="Arial"/>
          <w:b/>
          <w:color w:val="000000"/>
          <w:kern w:val="0"/>
          <w:sz w:val="24"/>
          <w:szCs w:val="24"/>
        </w:rPr>
        <w:t>单个主合同</w:t>
      </w:r>
      <w:r w:rsidRPr="007718BD">
        <w:rPr>
          <w:rFonts w:ascii="Arial" w:eastAsia="宋体" w:hAnsi="Arial" w:cs="Arial"/>
          <w:color w:val="000000"/>
          <w:kern w:val="0"/>
          <w:sz w:val="24"/>
          <w:szCs w:val="24"/>
        </w:rPr>
        <w:t>分别订立保证合同，也可以协议在</w:t>
      </w:r>
      <w:r w:rsidRPr="007718BD">
        <w:rPr>
          <w:rFonts w:ascii="Arial" w:eastAsia="宋体" w:hAnsi="Arial" w:cs="Arial"/>
          <w:b/>
          <w:color w:val="000000"/>
          <w:kern w:val="0"/>
          <w:sz w:val="24"/>
          <w:szCs w:val="24"/>
        </w:rPr>
        <w:t>最高债权额限度内就一定期间连续发生的借款合同或者某项商品交易合同</w:t>
      </w:r>
      <w:r w:rsidRPr="007718BD">
        <w:rPr>
          <w:rFonts w:ascii="Arial" w:eastAsia="宋体" w:hAnsi="Arial" w:cs="Arial"/>
          <w:color w:val="000000"/>
          <w:kern w:val="0"/>
          <w:sz w:val="24"/>
          <w:szCs w:val="24"/>
        </w:rPr>
        <w:t>订立一个保证合同。</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第十五条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保证合同应当包括以下内容：</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（一）被保证的主债权种类、数额；</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（二）债务人履行债务的期限；</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（三）保证的方式；</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（四）保证担保的范围；</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（五）保证的期间；</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（六）双方认为需要约定的其他事项。</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保证合同不完全具备前款规定内容的，可以补正。</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lastRenderedPageBreak/>
        <w:t>    </w:t>
      </w:r>
      <w:r w:rsidRPr="007718BD">
        <w:rPr>
          <w:rFonts w:ascii="Arial" w:eastAsia="宋体" w:hAnsi="Arial" w:cs="Arial"/>
          <w:color w:val="000000"/>
          <w:kern w:val="0"/>
          <w:sz w:val="24"/>
          <w:szCs w:val="24"/>
        </w:rPr>
        <w:t>第十六条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保证的方式有：</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（一）一般保证；</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（二）连带责任保证。</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第十七条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当事人在保证合同中约定，债务人不能履行债务时，由保证人承担保证责任的，为一般保证。</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一般保证的保证人在主合同纠纷未经审判或者仲裁，并就债务人财产依法强制执行仍不能履行债务前，对债权人可以拒绝承担保证责任。</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有下列情形之一的，保证人不得行使前款规定的权利：</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（一）债务人住所变更，致使债权人要求其履行债务发生重大困难的；</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（二）人民法院受理债务人破产案件，中止执行程序的；</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（三）保证人以书面形式放弃前款规定的权利的。</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第十八条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当事人在保证合同中约定保证人与债务人对债务承担连带责任的，为连带责任保证。</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连带责任保证的债务人在主合同规定的债务履行期届满没有履行债务的，债权人可以要求债务人履行债务，也可以要求保证人在其保证范围内承担保证责任。</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第十九条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当事人对保证方式没有约定或者约定不明确的，按照连带责任保证承担保证责任。</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第二十条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一般保证和连带责任保证的保证人享有债务人的抗辩权。债务人放弃对债务的抗辩权的，保证人仍有权抗辩。</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lastRenderedPageBreak/>
        <w:t>    </w:t>
      </w:r>
      <w:r w:rsidRPr="007718BD">
        <w:rPr>
          <w:rFonts w:ascii="Arial" w:eastAsia="宋体" w:hAnsi="Arial" w:cs="Arial"/>
          <w:color w:val="000000"/>
          <w:kern w:val="0"/>
          <w:sz w:val="24"/>
          <w:szCs w:val="24"/>
        </w:rPr>
        <w:t>抗辩权是指债权人行使债权时，债务人根据法定事由，对抗债权人行使请求权的权利。</w:t>
      </w:r>
    </w:p>
    <w:p w:rsidR="009B6897" w:rsidRPr="007718BD" w:rsidRDefault="009B6897" w:rsidP="0097425D">
      <w:pPr>
        <w:pStyle w:val="3"/>
      </w:pPr>
      <w:r w:rsidRPr="007718BD">
        <w:t>    第三节 保证责任</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第二十一条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保证担保的范围包括主债权及利息、违约金、损害赔偿金和实现债权的费用。保证合同另有约定的，按照约定。</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当事人对保证担保的范围没有约定或者约定不明确的，保证人应当对全部债务承担责任。</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第二十二条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保证期间，债权人依法将主债权转让给第三人的，保证人在原保证担保的范围内继续承担保证责任。保证合同另有约定的，按照约定。</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第二十三条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保证期间，债权人许可债务人转让债务的，应当取得保证人书面同意，保证人对未经其同意转让的债务，不再承担保证责任。</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第二十四条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债权人与债务人协议变更主合同的，应当取得保证人书面同意，未经保证人书面同意的，保证人不再承担保证责任。保证合同另有约定的，按照约定。</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第二十五条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一般保证的保证人与债权人未约定保证期间的，保证期间为主债务履行期届满之日起六个月。</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在合同约定的保证期间和前款规定的保证期间，债权人未对债务人提起诉讼或者申请仲裁的，保证人免除保证责任；债权人已提起诉讼或者申请仲裁的，保证期间适用诉讼时效中断的规定。</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第二十六条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连带责任保证的保证人与债权人未约定保证期间的，债权人有权自主债务履行期届满之日起六个月内要求保证人承担保证责任。</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lastRenderedPageBreak/>
        <w:t>    </w:t>
      </w:r>
      <w:r w:rsidRPr="007718BD">
        <w:rPr>
          <w:rFonts w:ascii="Arial" w:eastAsia="宋体" w:hAnsi="Arial" w:cs="Arial"/>
          <w:color w:val="000000"/>
          <w:kern w:val="0"/>
          <w:sz w:val="24"/>
          <w:szCs w:val="24"/>
        </w:rPr>
        <w:t>在合同约定的保证期间和前款规定的保证期间，债权人未要求保证人承担保证责任的，保证人免除保证责任。</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第二十七条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保证人依照本法第十四条规定就连续发生的债权作保证，未约定保证期间的，保证人可以随时书面通知债权人终止保证合同，但保证人对于通知到债权人前所发生的债权，承担保证责任。</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第二十八条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同一债权既有保证又有物的担保的，保证人对物的担保以外的债权承担保证责任。</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债权人放弃物的担保的，保证人在债权人放弃权利的范围内免除保证责任。</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b/>
          <w:color w:val="000000"/>
          <w:kern w:val="0"/>
          <w:sz w:val="24"/>
          <w:szCs w:val="24"/>
          <w:u w:val="single"/>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第二十九条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企业法人的分支机构未经法人书面授权或者超出授权范围与债权人订立保证合同的，该合同无效或者超出授权范围的部分无效，</w:t>
      </w:r>
      <w:r w:rsidRPr="007718BD">
        <w:rPr>
          <w:rFonts w:ascii="Arial" w:eastAsia="宋体" w:hAnsi="Arial" w:cs="Arial"/>
          <w:b/>
          <w:color w:val="000000"/>
          <w:kern w:val="0"/>
          <w:sz w:val="24"/>
          <w:szCs w:val="24"/>
          <w:u w:val="single"/>
        </w:rPr>
        <w:t>债权人和企业法人有过错的，应当根据其过错各自承担相应的民事责任；债权人无过错的，由企业法人承担民事责任。</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第三十条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有下列情形之一的，保证人不承担民事责任：</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（一）主合同当事人双方串通，骗取保证人提供保证的；</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（二）主合同债权人采取欺诈、胁迫等手段，使保证人在违背真实意思的情况下提供保证的。</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第三十一条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保证人承担保证责任后，有权向债务人追偿。</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第三十二条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人民法院受理债务人破产案件后，债权人未申报债权的，保证人可以参加破产财产分配，预先行使追偿权。</w:t>
      </w:r>
    </w:p>
    <w:p w:rsidR="009B6897" w:rsidRPr="007718BD" w:rsidRDefault="009B6897" w:rsidP="0097425D">
      <w:pPr>
        <w:pStyle w:val="2"/>
        <w:jc w:val="center"/>
      </w:pPr>
      <w:r w:rsidRPr="007718BD">
        <w:lastRenderedPageBreak/>
        <w:t>第三章 抵 押</w:t>
      </w:r>
    </w:p>
    <w:p w:rsidR="009B6897" w:rsidRPr="007718BD" w:rsidRDefault="009B6897" w:rsidP="00E43558">
      <w:pPr>
        <w:pStyle w:val="3"/>
      </w:pPr>
      <w:r w:rsidRPr="007718BD">
        <w:t>    第一节 抵押和抵押物</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第三十三条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本法所称抵押，是指债务人或者第三人不转移对本法第三十四条所列财产的占有，将该财产作为债权的担保。债务人不履行债务时，债权人有权依照本法规定以该财产折价或者以拍卖、变卖该财产的价款优先受偿。</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前款规定的债务人或者第三人为抵押人，债权人为抵押权人，提供担保的财产为抵押物。</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第三十四条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下列财产可以抵押：</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（一）抵押人所有的房屋和其他地上定着物；</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（二）抵押人所有的机器、交通运输工具和其他财产；</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（三）抵押人依法有权处分的国有的土地使用权、房屋和其他地上定着物；</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（四）抵押人依法有权处分的国有的机器、交通运输工具和其他财产；</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（五）抵押人依法承包并经发包方同意抵押的荒山、荒沟、荒丘、荒滩等荒地的土地使用权；</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（六）依法可以抵押的其他财产。</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抵押人可以将前款所列财产一并抵押。</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第三十五条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抵押人所担保的债权不得超出其抵押物的价值。</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lastRenderedPageBreak/>
        <w:t>    </w:t>
      </w:r>
      <w:r w:rsidRPr="007718BD">
        <w:rPr>
          <w:rFonts w:ascii="Arial" w:eastAsia="宋体" w:hAnsi="Arial" w:cs="Arial"/>
          <w:color w:val="000000"/>
          <w:kern w:val="0"/>
          <w:sz w:val="24"/>
          <w:szCs w:val="24"/>
        </w:rPr>
        <w:t>财产抵押后，该财产的价值大于所担保债权的余额部分，可以再次抵押，但不得超出其余额部分。</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第三十六条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以依法取得的国有土地上的房屋抵押的，该房屋占用范围内的国有土地使用权同时抵押。</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以出让方式取得的国有土地使用权抵押的，应当将抵押时该国有土地上的房屋同时抵押。</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乡（镇）、村企业的土地使用权不得单独抵押。以乡（镇）、村企业的厂房等建筑物抵押的，其占用范围内的土地使用权同时抵押。</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第三十七条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下列财产不得抵押：</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（一）土地所有权；</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（二）耕地、宅基地、自留地、自留山等集体所有的土地使用权，但本法第三十四条第（五）项、第三十六条第三款规定的除外；</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（三）学校、幼儿园、医院等以公益为目的的事业单位、社会团体的教育设施、医疗卫生设施和其他社会公益设施；</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（四）所有权、使用权不明或者有争议的财产；</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（五）依法被查封、扣押、监管的财产；</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（六）依法不得抵押的其他财产。</w:t>
      </w:r>
    </w:p>
    <w:p w:rsidR="009B6897" w:rsidRPr="007718BD" w:rsidRDefault="009B6897" w:rsidP="00E43558">
      <w:pPr>
        <w:pStyle w:val="3"/>
      </w:pPr>
      <w:r w:rsidRPr="007718BD">
        <w:lastRenderedPageBreak/>
        <w:t>    第二节 抵押合同和抵押物登记</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第三十八条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抵押人和抵押权人应当以书面形式订立抵押合同。</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第三十九条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抵押合同应当包括以下内容：</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（一）被担保的主债权种类、数额；</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（二）债务人履行债务的期限；</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（三）抵押物的名称、数量、质量、状况、所在地、所有权权属或者使用权权属；</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（四）抵押担保的范围；</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（五）当事人认为需要约定的其他事项。</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抵押合同不完全具备前款规定内容的，可以补正。</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第四十条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订立抵押合同时，抵押权人和抵押人在合同中不得约定在债务履行期届满抵押权人未受清偿时，抵押物的所有权转移为债权人所有。</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第四十一条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当事人以本法第四十二条规定的财产抵押的，应当办理抵押物登记，抵押合同自登记之日起生效。</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第四十二条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办理抵押物登记的部门如下：</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（一）以无地上定着物的土地使用权抵押的，为核发土地使用权证书的土地管理部门；</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（二）以城市房地产或者乡（镇）、村企业的厂房等建筑物抵押的，为县级以上地方人民政府规定的部门；</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（三）以林木抵押的，为县级以上林木主管部门；</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lastRenderedPageBreak/>
        <w:t>    </w:t>
      </w:r>
      <w:r w:rsidRPr="007718BD">
        <w:rPr>
          <w:rFonts w:ascii="Arial" w:eastAsia="宋体" w:hAnsi="Arial" w:cs="Arial"/>
          <w:color w:val="000000"/>
          <w:kern w:val="0"/>
          <w:sz w:val="24"/>
          <w:szCs w:val="24"/>
        </w:rPr>
        <w:t>（四）以航空器、船舶、车辆抵押的，为运输工具的登记部门；</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（五）以企业的设备和其他动产抵押的，为财产所在地的工商行政管理部门。</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第四十三条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当事人以其他财产抵押的，可以自愿办理抵押物登记，抵押合同自签订之日起生效。</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当事人未办理抵押物登记的，不得对抗第三人。当事人办理抵押物登记的，登记部门为抵押人所在地的公证部门。</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第四十四条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办理抵押物登记，应当向登记部门提供下列文件或者其复印件：</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（一）主合同和抵押合同；</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（二）抵押物的所有权或者使用权证书。</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第四十五条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登记部门登记的资料，应当允许查阅、抄录或者复印。</w:t>
      </w:r>
    </w:p>
    <w:p w:rsidR="009B6897" w:rsidRPr="007718BD" w:rsidRDefault="009B6897" w:rsidP="00E43558">
      <w:pPr>
        <w:pStyle w:val="3"/>
      </w:pPr>
      <w:r w:rsidRPr="007718BD">
        <w:t>    第三节 抵押的效力</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第四十六条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抵押担保的范围包括主债权及利息、违约金、损害赔偿金和实现抵押权的费用。抵押合同另有约定的，按照约定。</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第四十七条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债务履行期届满，债务人不履行债务致使抵押物被人民法院依法扣押的，自扣押之日起抵押权人有权收取由抵押物分离的天然孳息以及抵押人就抵押物可以收取的法定孳息。抵押权人未将扣押抵押物的事实通知应当清偿法定孳息的义务人的，抵押权的效力不及于该孳息。</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前款孳息应当先充抵收取孳息的费用。</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lastRenderedPageBreak/>
        <w:t>    </w:t>
      </w:r>
      <w:r w:rsidRPr="007718BD">
        <w:rPr>
          <w:rFonts w:ascii="Arial" w:eastAsia="宋体" w:hAnsi="Arial" w:cs="Arial"/>
          <w:color w:val="000000"/>
          <w:kern w:val="0"/>
          <w:sz w:val="24"/>
          <w:szCs w:val="24"/>
        </w:rPr>
        <w:t>第四十八条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抵押人将已出租的财产抵押的，应当书面告知承租人，原租赁合同继续有效。</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第四十九条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抵押期间，抵押人转让已办理登记的抵押物的，应当通知抵押权人并告知受让人转让物已经抵押的情况；抵押人未通知抵押权人或者未告知受让人的，转让行为无效。</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转让抵押物的价款明显低于其价值的，抵押权人可以要求抵押人提供相应的担保；抵押人不提供的，不得转让抵押物。</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抵押人转让抵押物所得的价款，应当向抵押权人提前清偿所担保的债权或者向与抵押权人约定的第三人提存。超过债权数额的部分，归抵押人所有，不足部分由债务人清偿。</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第五十条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抵押权不得与债权分离而单独转让或者作为其他债权的担保。</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第五十一条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抵押人的行为足以使抵押物价值减少的，抵押权人有权要求抵押人停止其行为。抵押物价值减少时，抵押权人有权要求抵押人恢复抵押物的价值，或者提供与减少的价值相当的担保。</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抵押人对抵押物价值减少无过错的，抵押权人只能在抵押人因损害而得到的赔偿范围内要求提供担保。抵押物价值未减少的部分，仍作为债权的担保。</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第五十二条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抵押权与其担保的债权同时存在，债权消灭的，抵押权也消灭。</w:t>
      </w:r>
    </w:p>
    <w:p w:rsidR="009B6897" w:rsidRPr="007718BD" w:rsidRDefault="009B6897" w:rsidP="00E43558">
      <w:pPr>
        <w:pStyle w:val="3"/>
      </w:pPr>
      <w:r w:rsidRPr="007718BD">
        <w:t>    第四节 抵押权的实现</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第五十三条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债务履行期届满抵押权人未受清偿的，可以与抵押人协议以抵押物折价或者以拍卖、变卖该抵押物所得的价款受偿；协议不成的，抵押权人可以向人民法院提起诉讼。</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lastRenderedPageBreak/>
        <w:t>    </w:t>
      </w:r>
      <w:r w:rsidRPr="007718BD">
        <w:rPr>
          <w:rFonts w:ascii="Arial" w:eastAsia="宋体" w:hAnsi="Arial" w:cs="Arial"/>
          <w:color w:val="000000"/>
          <w:kern w:val="0"/>
          <w:sz w:val="24"/>
          <w:szCs w:val="24"/>
        </w:rPr>
        <w:t>抵押物折价或者拍卖、变卖后，其价款超过债权数额的部分归抵押人所有，不足部分由债务人清偿。</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第五十四条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同一财产向两个以上债权人抵押的，拍卖、变卖抵押物所得的价款按照以下规定清偿：</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（一）抵押合同以登记生效的，按照抵押物登记的先后顺序清偿；顺序相同的，按照债权比例清偿；</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（二）抵押合同自签订之日起生效的，该抵押物已登记的，按照本条第（一）项规定清偿；未登记的，按照合同生效时间的先后顺序清偿，顺序相同的，按照债权比例清偿。抵押物已登记的先于未登记的受偿。</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第五十五条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城市房地产抵押合同签订后，土地上新增的房屋不属于抵押物。需要拍卖该抵押的房地产时，可以依法将该土地上新增的房屋与抵押物一同拍卖，但对拍卖新增房屋所得，抵押权人无权优先受偿。</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依照本法规定以承包的荒地的土地使用权抵押的，或者以乡（镇）、村企业的厂房等建筑物占用范围内的土地使用权抵押的，在实现抵押权后，未经法定程序不得改变土地集体所有和土地用途。</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第五十六条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拍卖划拨的国有土地使用权所得的价款，在依法缴纳相当于应缴纳的土地使用权出让金的款额后，抵押权人有优先受偿权。</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第五十七条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为债务人抵押担保的第三人，在抵押权人实现抵押权后，有权向债务人追偿。</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第五十八条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抵押权因抵押物灭失而消灭。因灭失所得的赔偿金，应当作为抵押财产。</w:t>
      </w:r>
    </w:p>
    <w:p w:rsidR="009B6897" w:rsidRPr="007718BD" w:rsidRDefault="009B6897" w:rsidP="00E43558">
      <w:pPr>
        <w:pStyle w:val="3"/>
      </w:pPr>
      <w:r w:rsidRPr="007718BD">
        <w:lastRenderedPageBreak/>
        <w:t>    第五节 最高额抵押</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第五十九条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本法所称最高额抵押，是指抵押人与抵押权人协议，在最高债权额限度内，以抵押物对一定期间内连续发生的债权作担保。</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第六十条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借款合同可以附最高额抵押合同。</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债权人与债务人就某项商品在一定期间内连续发生交易而签订的合同，可以附最高额抵押合同。</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第六十一条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最高额抵押的主合同债权不得转让。</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第六十二条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最高额抵押除适用本节规定外，适用本章其他规定。</w:t>
      </w:r>
    </w:p>
    <w:p w:rsidR="009B6897" w:rsidRPr="007718BD" w:rsidRDefault="009B6897" w:rsidP="00E43558">
      <w:pPr>
        <w:pStyle w:val="2"/>
        <w:jc w:val="center"/>
      </w:pPr>
      <w:r w:rsidRPr="007718BD">
        <w:t>第四章 质 押</w:t>
      </w:r>
    </w:p>
    <w:p w:rsidR="009B6897" w:rsidRPr="007718BD" w:rsidRDefault="009B6897" w:rsidP="00BA11A4">
      <w:pPr>
        <w:pStyle w:val="3"/>
      </w:pPr>
      <w:r w:rsidRPr="007718BD">
        <w:t>    第一节 动产质押</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第六十三条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本法所称动产质押，是指债务人或者第三人将其动产移交债权人占有，将该动产作为债权的担保。债务人不履行债务时，债权人有权依照本法规定以该动产折价或者以拍卖、变卖该动产的价款优先受偿。</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前款规定的债务人或者第三人为出质人，债权人为质权人，移交的动产为质物。</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第六十四条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出质人和质权人应当以书面形式订立质押合同。</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质押合同自质物移交于质权人占有时生效。</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第六十五条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质押合同应当包括以下内容：</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（一）被担保的主债权种类、数额；</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lastRenderedPageBreak/>
        <w:t>    </w:t>
      </w:r>
      <w:r w:rsidRPr="007718BD">
        <w:rPr>
          <w:rFonts w:ascii="Arial" w:eastAsia="宋体" w:hAnsi="Arial" w:cs="Arial"/>
          <w:color w:val="000000"/>
          <w:kern w:val="0"/>
          <w:sz w:val="24"/>
          <w:szCs w:val="24"/>
        </w:rPr>
        <w:t>（二）债务人履行债务的期限；</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（三）质物的名称、数量、质量、状况；</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（四）质押担保的范围；</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（五）质物移交的时间；</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（六）当事人认为需要约定的其他事项。</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质押合同不完全具备前款规定内容的，可以补正。</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第六十六条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出质人和质权人在合同中不得约定在债务履行期届满质权人未受清偿时，质物的所有权转移为质权人所有。</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第六十七条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质押担保的范围包括主债权及利息、违约金、损害赔偿金、质物保管费用和实现质权的费用。质押合同另有约定的，按照约定。</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第六十八条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质权人有权收取质物所生的孳息。质押合同另有约定的，按照约定。</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前款孳息应当先充抵收取孳息的费用。</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第六十九条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质权人负有妥善保管质物的义务。因保管不善致使质物灭失或者毁损的，质权人应当承担民事责任。</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质权人不能妥善保管质物可能致使其灭失或者毁损的，出质人可以要求质权人将质物提存，或者要求提前清偿债权而返还质物。</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第七十条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质物有损坏或者价值明显减少的可能，足以危害质权人权利的，质权人可以要求出质人提供相应的担保。出质人不提供的，质权人可以拍卖或者变卖质物，并与出质</w:t>
      </w:r>
      <w:r w:rsidRPr="007718BD">
        <w:rPr>
          <w:rFonts w:ascii="Arial" w:eastAsia="宋体" w:hAnsi="Arial" w:cs="Arial"/>
          <w:color w:val="000000"/>
          <w:kern w:val="0"/>
          <w:sz w:val="24"/>
          <w:szCs w:val="24"/>
        </w:rPr>
        <w:lastRenderedPageBreak/>
        <w:t>人协议将拍卖或者变卖所得的价款用于提前清偿所担保的债权或者向与出质人约定的第三人提存。</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第七十一条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债务履行期届满债务人履行债务的，或者出质人提前清偿所担保的债权的，质权人应当返还质物。</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债务履行期届满质权人未受清偿的，可以与出质人协议以质物折价，也可以依法拍卖、变卖质物。</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质物折价或者拍卖、变卖后，其价款超过债权数额的部分归出质人所有，不足部分由债务人清偿。</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第七十二条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为债务人质押担保的第三人，在质权人实现质权后，有权向债务人追偿。</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第七十三条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质权因质物灭失而消灭。因灭失所得的赔偿金，应当作为出质财产。</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第七十四条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质权与其担保的债权同时存在，债权消灭的，质权也消灭。</w:t>
      </w:r>
    </w:p>
    <w:p w:rsidR="009B6897" w:rsidRPr="007718BD" w:rsidRDefault="009B6897" w:rsidP="00BA11A4">
      <w:pPr>
        <w:pStyle w:val="3"/>
      </w:pPr>
      <w:r w:rsidRPr="007718BD">
        <w:t>    第二节 权利质押</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第七十五条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下列权利可以质押：</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（一）汇票、支票、本票、债券、存款单、仓单、提单；</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（二）依法可以转让的股份、股票；</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（三）依法可以转让的商标专用权，专利权、著作权中的财产权；</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（四）依法可以质押的其他权利。</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lastRenderedPageBreak/>
        <w:t>    </w:t>
      </w:r>
      <w:r w:rsidRPr="007718BD">
        <w:rPr>
          <w:rFonts w:ascii="Arial" w:eastAsia="宋体" w:hAnsi="Arial" w:cs="Arial"/>
          <w:color w:val="000000"/>
          <w:kern w:val="0"/>
          <w:sz w:val="24"/>
          <w:szCs w:val="24"/>
        </w:rPr>
        <w:t>第七十六条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以汇票、支票、本票、债券、存款单、仓单、提单出质的，应当在合同约定的期限内将权利凭证交付质权人。质押合同自权利凭证交付之日起生效。</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第七十七条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以载明兑现或者提货日期的汇票、支票、本票、债券、存款单、仓单、提单出质的，汇票、支票、本票、债券、存款单、仓单、提单兑现或者提货日期先于债务履行期的，质权人可以在债务履行期届满前兑现或者提货，并与出质人协议将兑现的价款或者提取的货物用于提前清偿所担保的债权或者向与出质人约定的第三人提存。</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第七十八条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以依法可以转让的股票出质的，出质人与质权人应当订立书面合同，并向证券登记机构办理出质登记。质押合同自登记之日起生效。</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股票出质后，不得转让，但经出质人与质权人协商同意的可以转让。出质人转让股票所得的价款应当向质权人提前清偿所担保的债权或者向与质权人约定的第三人提存。</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以有限责任公司的股份出质的，适用公司法股份转让的有关规定。质押合同自股份出质记载于股东名册之日起生效。</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第七十九条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以依法可以转让的商标专用权，专利权、著作权中的财产权出质的，出质人与质权人应当订立书面合同，并向其管理部门办理出质登记。质押合同自登记之日起生效。</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第八十条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本法第七十九条规定的权利出质后，出质人不得转让或者许可他人使用，但经出质人与质权人协商同意的可以转让或者许可他人使用。出质人所得的转让费、许可费应当向质权人提前清偿所担保的债权或者向与质权人约定的第三人提存。</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第八十一条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权利质押除适用本节规定外，适用本章第一节的规定。</w:t>
      </w:r>
    </w:p>
    <w:p w:rsidR="009B6897" w:rsidRPr="007718BD" w:rsidRDefault="009B6897" w:rsidP="009C62D2">
      <w:pPr>
        <w:pStyle w:val="2"/>
        <w:jc w:val="center"/>
      </w:pPr>
      <w:r w:rsidRPr="007718BD">
        <w:lastRenderedPageBreak/>
        <w:t>第五章 留 置</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第八十二条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本法所称留置，是指依照本法第八十四条的规定，债权人按照合同约定占有债务人的动产，债务人不按照合同约定的期限履行债务的，债权人有权依照本法规定留置该财产，以该财产折价或者以拍卖、变卖该财产的价款优先受偿。</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第八十三条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留置担保的范围包括主债权及利息、违约金、损害赔偿金、留置物保管费用和实现留置权的费用。</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第八十四条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因保管合同、运输合同、加工承揽合同发生的债权，债务人不履行债务的，债权人有留置权。</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法律规定可以留置的其他合同，适用前款规定。</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当事人可以在合同中约定不得留置的物。</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第八十五条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留置的财产为可分物的，留置物的价值应当相当于债务的金额。</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第八十六条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留置权人负有妥善保管留置物的义务。因保管不善致使留置物灭失或者毁损的，留置权人应当承担民事责任。</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第八十七条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债权人与债务人应当在合同中约定，债权人留置财产后，债务人应当在不少于两个月的期限内履行债务。债权人与债务人在合同中未约定的，债权人留置债务人财产后，应当确定两个月以上的期限，通知债务人在该期限内履行债务。</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债务人逾期仍不履行的，债权人可以与债务人协议以留置物折价，也可以依法拍卖、变卖留置物。</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lastRenderedPageBreak/>
        <w:t>    </w:t>
      </w:r>
      <w:r w:rsidRPr="007718BD">
        <w:rPr>
          <w:rFonts w:ascii="Arial" w:eastAsia="宋体" w:hAnsi="Arial" w:cs="Arial"/>
          <w:color w:val="000000"/>
          <w:kern w:val="0"/>
          <w:sz w:val="24"/>
          <w:szCs w:val="24"/>
        </w:rPr>
        <w:t>留置物折价或者拍卖、变卖后，其价款超过债权数额的部分归债务人所有，不足部分由债务人清偿。</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第八十八条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留置权因下列原因消灭：</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（一）债权消灭的；</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（二）债务人另行提供担保并被债权人接受的。</w:t>
      </w:r>
    </w:p>
    <w:p w:rsidR="009B6897" w:rsidRPr="007718BD" w:rsidRDefault="009B6897" w:rsidP="002C6F4E">
      <w:pPr>
        <w:pStyle w:val="2"/>
        <w:jc w:val="center"/>
      </w:pPr>
      <w:r w:rsidRPr="007718BD">
        <w:t>第六章 定 金</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第八十九条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当事人可以约定一方向对方给付定金作为债权的担保。债务人履行债务后，定金应当抵作价款或者收回。给付定金的一方不履行约定的债务的，无权要求返还定金；收受定金的一方不履行约定的债务的，应当双倍返还定金。</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第九十条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定金应当以书面形式约定。当事人在定金合同中应当约定交付定金的期限。定金合同从实际交付定金之日起生效。</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第九十一条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定金的数额由当事人约定，但不得超过主合同标的额的百分之二十。</w:t>
      </w:r>
    </w:p>
    <w:p w:rsidR="009B6897" w:rsidRPr="007718BD" w:rsidRDefault="009B6897" w:rsidP="002C6F4E">
      <w:pPr>
        <w:pStyle w:val="2"/>
        <w:jc w:val="center"/>
      </w:pPr>
      <w:r w:rsidRPr="007718BD">
        <w:t>第七章 附 则</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第九十二条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本法所称不动产是指土地以及房屋、林木等地上定着物。</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本法所称动产是指不动产以外的物。</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第九十三条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本法所称保证合同、抵押合同、质押合同、定金合同可以是单独订立的书面合同，包括当事人之间的具有担保性质的信函、传真等，也可以是主合同中的担保条款。</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lastRenderedPageBreak/>
        <w:t>    </w:t>
      </w:r>
      <w:r w:rsidRPr="007718BD">
        <w:rPr>
          <w:rFonts w:ascii="Arial" w:eastAsia="宋体" w:hAnsi="Arial" w:cs="Arial"/>
          <w:color w:val="000000"/>
          <w:kern w:val="0"/>
          <w:sz w:val="24"/>
          <w:szCs w:val="24"/>
        </w:rPr>
        <w:t>第九十四条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抵押物、质物、留置物折价或者变卖，应当参照市场价格。</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第九十五条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海商法等法律对担保有特别规定的，依照其规定。</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第九十六条</w:t>
      </w:r>
      <w:r w:rsidRPr="007718BD">
        <w:rPr>
          <w:rFonts w:ascii="Arial" w:eastAsia="宋体" w:hAnsi="Arial" w:cs="Arial"/>
          <w:color w:val="000000"/>
          <w:kern w:val="0"/>
          <w:sz w:val="24"/>
          <w:szCs w:val="24"/>
        </w:rPr>
        <w:t xml:space="preserve"> </w:t>
      </w:r>
      <w:r w:rsidR="00B977C8">
        <w:rPr>
          <w:rFonts w:ascii="Arial" w:eastAsia="宋体" w:hAnsi="Arial" w:cs="Arial"/>
          <w:color w:val="000000"/>
          <w:kern w:val="0"/>
          <w:sz w:val="24"/>
          <w:szCs w:val="24"/>
        </w:rPr>
        <w:t>本法自</w:t>
      </w:r>
      <w:r w:rsidR="00B977C8">
        <w:rPr>
          <w:rFonts w:ascii="Arial" w:eastAsia="宋体" w:hAnsi="Arial" w:cs="Arial" w:hint="eastAsia"/>
          <w:color w:val="000000"/>
          <w:kern w:val="0"/>
          <w:sz w:val="24"/>
          <w:szCs w:val="24"/>
        </w:rPr>
        <w:t>1995</w:t>
      </w:r>
      <w:r w:rsidR="00B977C8">
        <w:rPr>
          <w:rFonts w:ascii="Arial" w:eastAsia="宋体" w:hAnsi="Arial" w:cs="Arial" w:hint="eastAsia"/>
          <w:color w:val="000000"/>
          <w:kern w:val="0"/>
          <w:sz w:val="24"/>
          <w:szCs w:val="24"/>
        </w:rPr>
        <w:t>年</w:t>
      </w:r>
      <w:r w:rsidR="00B977C8">
        <w:rPr>
          <w:rFonts w:ascii="Arial" w:eastAsia="宋体" w:hAnsi="Arial" w:cs="Arial" w:hint="eastAsia"/>
          <w:color w:val="000000"/>
          <w:kern w:val="0"/>
          <w:sz w:val="24"/>
          <w:szCs w:val="24"/>
        </w:rPr>
        <w:t>10</w:t>
      </w:r>
      <w:r w:rsidR="00B977C8">
        <w:rPr>
          <w:rFonts w:ascii="Arial" w:eastAsia="宋体" w:hAnsi="Arial" w:cs="Arial" w:hint="eastAsia"/>
          <w:color w:val="000000"/>
          <w:kern w:val="0"/>
          <w:sz w:val="24"/>
          <w:szCs w:val="24"/>
        </w:rPr>
        <w:t>月</w:t>
      </w:r>
      <w:r w:rsidR="00B977C8">
        <w:rPr>
          <w:rFonts w:ascii="Arial" w:eastAsia="宋体" w:hAnsi="Arial" w:cs="Arial" w:hint="eastAsia"/>
          <w:color w:val="000000"/>
          <w:kern w:val="0"/>
          <w:sz w:val="24"/>
          <w:szCs w:val="24"/>
        </w:rPr>
        <w:t>1</w:t>
      </w:r>
      <w:r w:rsidRPr="007718BD">
        <w:rPr>
          <w:rFonts w:ascii="Arial" w:eastAsia="宋体" w:hAnsi="Arial" w:cs="Arial"/>
          <w:color w:val="000000"/>
          <w:kern w:val="0"/>
          <w:sz w:val="24"/>
          <w:szCs w:val="24"/>
        </w:rPr>
        <w:t>日起施行。</w:t>
      </w:r>
    </w:p>
    <w:p w:rsidR="004B382E" w:rsidRPr="004B382E" w:rsidRDefault="004B382E" w:rsidP="00502CDF">
      <w:pPr>
        <w:pStyle w:val="1"/>
        <w:jc w:val="center"/>
        <w:rPr>
          <w:rFonts w:ascii="宋体" w:eastAsia="宋体" w:hAnsi="宋体"/>
        </w:rPr>
      </w:pPr>
      <w:r w:rsidRPr="004B382E">
        <w:rPr>
          <w:rFonts w:ascii="宋体" w:eastAsia="宋体" w:hAnsi="宋体"/>
        </w:rPr>
        <w:t>中华人民共和国合同法</w:t>
      </w:r>
    </w:p>
    <w:p w:rsidR="004B382E" w:rsidRPr="004B382E" w:rsidRDefault="004B382E" w:rsidP="004B382E">
      <w:pPr>
        <w:widowControl/>
        <w:shd w:val="clear" w:color="auto" w:fill="FFFFFF"/>
        <w:spacing w:line="390" w:lineRule="atLeast"/>
        <w:jc w:val="left"/>
        <w:rPr>
          <w:rFonts w:ascii="宋体" w:eastAsia="宋体" w:hAnsi="宋体" w:cs="Arial"/>
          <w:color w:val="000000"/>
          <w:kern w:val="0"/>
          <w:sz w:val="24"/>
          <w:szCs w:val="24"/>
        </w:rPr>
      </w:pPr>
      <w:r w:rsidRPr="004B382E">
        <w:rPr>
          <w:rFonts w:ascii="宋体" w:eastAsia="宋体" w:hAnsi="宋体" w:cs="Arial"/>
          <w:color w:val="000000"/>
          <w:kern w:val="0"/>
          <w:sz w:val="24"/>
          <w:szCs w:val="24"/>
        </w:rPr>
        <w:t>法律修订</w:t>
      </w:r>
    </w:p>
    <w:p w:rsidR="004B382E" w:rsidRPr="004B382E" w:rsidRDefault="004B382E" w:rsidP="004B382E">
      <w:pPr>
        <w:widowControl/>
        <w:shd w:val="clear" w:color="auto" w:fill="FFFFFF"/>
        <w:spacing w:line="360" w:lineRule="atLeast"/>
        <w:jc w:val="left"/>
        <w:rPr>
          <w:rFonts w:ascii="宋体" w:eastAsia="宋体" w:hAnsi="宋体" w:cs="Arial"/>
          <w:color w:val="000000"/>
          <w:kern w:val="0"/>
          <w:szCs w:val="21"/>
        </w:rPr>
      </w:pPr>
      <w:r w:rsidRPr="004B382E">
        <w:rPr>
          <w:rFonts w:ascii="宋体" w:eastAsia="宋体" w:hAnsi="宋体" w:cs="Arial"/>
          <w:color w:val="000000"/>
          <w:kern w:val="0"/>
          <w:szCs w:val="21"/>
        </w:rPr>
        <w:t>１９９９年３月１５日第九届全国人民代表大会第二次会议通过</w:t>
      </w:r>
    </w:p>
    <w:p w:rsidR="004B382E" w:rsidRPr="004B382E" w:rsidRDefault="004B382E" w:rsidP="004B382E">
      <w:pPr>
        <w:widowControl/>
        <w:shd w:val="clear" w:color="auto" w:fill="FFFFFF"/>
        <w:spacing w:line="390" w:lineRule="atLeast"/>
        <w:jc w:val="left"/>
        <w:rPr>
          <w:rFonts w:ascii="宋体" w:eastAsia="宋体" w:hAnsi="宋体" w:cs="Arial"/>
          <w:color w:val="000000"/>
          <w:kern w:val="0"/>
          <w:sz w:val="24"/>
          <w:szCs w:val="24"/>
        </w:rPr>
      </w:pPr>
      <w:r w:rsidRPr="004B382E">
        <w:rPr>
          <w:rFonts w:ascii="宋体" w:eastAsia="宋体" w:hAnsi="宋体" w:cs="Arial"/>
          <w:color w:val="000000"/>
          <w:kern w:val="0"/>
          <w:sz w:val="24"/>
          <w:szCs w:val="24"/>
        </w:rPr>
        <w:t>目录</w:t>
      </w:r>
    </w:p>
    <w:p w:rsidR="004B382E" w:rsidRPr="004B382E" w:rsidRDefault="00F862C5" w:rsidP="004B382E">
      <w:pPr>
        <w:widowControl/>
        <w:shd w:val="clear" w:color="auto" w:fill="FFFFFF"/>
        <w:spacing w:line="360" w:lineRule="atLeast"/>
        <w:jc w:val="left"/>
        <w:rPr>
          <w:rFonts w:ascii="宋体" w:eastAsia="宋体" w:hAnsi="宋体" w:cs="Arial"/>
          <w:color w:val="000000"/>
          <w:kern w:val="0"/>
          <w:szCs w:val="21"/>
        </w:rPr>
      </w:pPr>
      <w:hyperlink r:id="rId9" w:anchor="chapter_1" w:history="1">
        <w:r w:rsidR="004B382E" w:rsidRPr="004B382E">
          <w:rPr>
            <w:rFonts w:ascii="宋体" w:eastAsia="宋体" w:hAnsi="宋体" w:cs="Arial"/>
            <w:color w:val="666666"/>
            <w:kern w:val="0"/>
            <w:szCs w:val="21"/>
          </w:rPr>
          <w:t>第一章　一般规定</w:t>
        </w:r>
      </w:hyperlink>
    </w:p>
    <w:p w:rsidR="004B382E" w:rsidRPr="004B382E" w:rsidRDefault="00F862C5" w:rsidP="004B382E">
      <w:pPr>
        <w:widowControl/>
        <w:shd w:val="clear" w:color="auto" w:fill="FFFFFF"/>
        <w:spacing w:line="360" w:lineRule="atLeast"/>
        <w:jc w:val="left"/>
        <w:rPr>
          <w:rFonts w:ascii="宋体" w:eastAsia="宋体" w:hAnsi="宋体" w:cs="Arial"/>
          <w:color w:val="000000"/>
          <w:kern w:val="0"/>
          <w:szCs w:val="21"/>
        </w:rPr>
      </w:pPr>
      <w:hyperlink r:id="rId10" w:anchor="chapter_2" w:history="1">
        <w:r w:rsidR="004B382E" w:rsidRPr="004B382E">
          <w:rPr>
            <w:rFonts w:ascii="宋体" w:eastAsia="宋体" w:hAnsi="宋体" w:cs="Arial"/>
            <w:color w:val="666666"/>
            <w:kern w:val="0"/>
            <w:szCs w:val="21"/>
          </w:rPr>
          <w:t>第二章　合同的订立</w:t>
        </w:r>
      </w:hyperlink>
    </w:p>
    <w:p w:rsidR="004B382E" w:rsidRPr="004B382E" w:rsidRDefault="00F862C5" w:rsidP="004B382E">
      <w:pPr>
        <w:widowControl/>
        <w:shd w:val="clear" w:color="auto" w:fill="FFFFFF"/>
        <w:spacing w:line="360" w:lineRule="atLeast"/>
        <w:jc w:val="left"/>
        <w:rPr>
          <w:rFonts w:ascii="宋体" w:eastAsia="宋体" w:hAnsi="宋体" w:cs="Arial"/>
          <w:color w:val="000000"/>
          <w:kern w:val="0"/>
          <w:szCs w:val="21"/>
        </w:rPr>
      </w:pPr>
      <w:hyperlink r:id="rId11" w:anchor="chapter_3" w:history="1">
        <w:r w:rsidR="004B382E" w:rsidRPr="004B382E">
          <w:rPr>
            <w:rFonts w:ascii="宋体" w:eastAsia="宋体" w:hAnsi="宋体" w:cs="Arial"/>
            <w:color w:val="666666"/>
            <w:kern w:val="0"/>
            <w:szCs w:val="21"/>
          </w:rPr>
          <w:t>第三章　合同的效力</w:t>
        </w:r>
      </w:hyperlink>
    </w:p>
    <w:p w:rsidR="004B382E" w:rsidRPr="004B382E" w:rsidRDefault="00F862C5" w:rsidP="004B382E">
      <w:pPr>
        <w:widowControl/>
        <w:shd w:val="clear" w:color="auto" w:fill="FFFFFF"/>
        <w:spacing w:line="360" w:lineRule="atLeast"/>
        <w:jc w:val="left"/>
        <w:rPr>
          <w:rFonts w:ascii="宋体" w:eastAsia="宋体" w:hAnsi="宋体" w:cs="Arial"/>
          <w:color w:val="000000"/>
          <w:kern w:val="0"/>
          <w:szCs w:val="21"/>
        </w:rPr>
      </w:pPr>
      <w:hyperlink r:id="rId12" w:anchor="chapter_4" w:history="1">
        <w:r w:rsidR="004B382E" w:rsidRPr="004B382E">
          <w:rPr>
            <w:rFonts w:ascii="宋体" w:eastAsia="宋体" w:hAnsi="宋体" w:cs="Arial"/>
            <w:color w:val="666666"/>
            <w:kern w:val="0"/>
            <w:szCs w:val="21"/>
          </w:rPr>
          <w:t>第四章　合同的履行</w:t>
        </w:r>
      </w:hyperlink>
    </w:p>
    <w:p w:rsidR="004B382E" w:rsidRPr="004B382E" w:rsidRDefault="00F862C5" w:rsidP="004B382E">
      <w:pPr>
        <w:widowControl/>
        <w:shd w:val="clear" w:color="auto" w:fill="FFFFFF"/>
        <w:spacing w:line="360" w:lineRule="atLeast"/>
        <w:jc w:val="left"/>
        <w:rPr>
          <w:rFonts w:ascii="宋体" w:eastAsia="宋体" w:hAnsi="宋体" w:cs="Arial"/>
          <w:color w:val="000000"/>
          <w:kern w:val="0"/>
          <w:szCs w:val="21"/>
        </w:rPr>
      </w:pPr>
      <w:hyperlink r:id="rId13" w:anchor="chapter_5" w:history="1">
        <w:r w:rsidR="004B382E" w:rsidRPr="004B382E">
          <w:rPr>
            <w:rFonts w:ascii="宋体" w:eastAsia="宋体" w:hAnsi="宋体" w:cs="Arial"/>
            <w:color w:val="666666"/>
            <w:kern w:val="0"/>
            <w:szCs w:val="21"/>
          </w:rPr>
          <w:t>第五章　合同的变更和转让</w:t>
        </w:r>
      </w:hyperlink>
    </w:p>
    <w:p w:rsidR="004B382E" w:rsidRPr="004B382E" w:rsidRDefault="00F862C5" w:rsidP="004B382E">
      <w:pPr>
        <w:widowControl/>
        <w:shd w:val="clear" w:color="auto" w:fill="FFFFFF"/>
        <w:spacing w:line="360" w:lineRule="atLeast"/>
        <w:jc w:val="left"/>
        <w:rPr>
          <w:rFonts w:ascii="宋体" w:eastAsia="宋体" w:hAnsi="宋体" w:cs="Arial"/>
          <w:color w:val="000000"/>
          <w:kern w:val="0"/>
          <w:szCs w:val="21"/>
        </w:rPr>
      </w:pPr>
      <w:hyperlink r:id="rId14" w:anchor="chapter_6" w:history="1">
        <w:r w:rsidR="004B382E" w:rsidRPr="004B382E">
          <w:rPr>
            <w:rFonts w:ascii="宋体" w:eastAsia="宋体" w:hAnsi="宋体" w:cs="Arial"/>
            <w:color w:val="666666"/>
            <w:kern w:val="0"/>
            <w:szCs w:val="21"/>
          </w:rPr>
          <w:t>第六章　合同的权利义务终止</w:t>
        </w:r>
      </w:hyperlink>
    </w:p>
    <w:p w:rsidR="004B382E" w:rsidRPr="004B382E" w:rsidRDefault="00F862C5" w:rsidP="004B382E">
      <w:pPr>
        <w:widowControl/>
        <w:shd w:val="clear" w:color="auto" w:fill="FFFFFF"/>
        <w:spacing w:line="360" w:lineRule="atLeast"/>
        <w:jc w:val="left"/>
        <w:rPr>
          <w:rFonts w:ascii="宋体" w:eastAsia="宋体" w:hAnsi="宋体" w:cs="Arial"/>
          <w:color w:val="000000"/>
          <w:kern w:val="0"/>
          <w:szCs w:val="21"/>
        </w:rPr>
      </w:pPr>
      <w:hyperlink r:id="rId15" w:anchor="chapter_7" w:history="1">
        <w:r w:rsidR="004B382E" w:rsidRPr="004B382E">
          <w:rPr>
            <w:rFonts w:ascii="宋体" w:eastAsia="宋体" w:hAnsi="宋体" w:cs="Arial"/>
            <w:color w:val="666666"/>
            <w:kern w:val="0"/>
            <w:szCs w:val="21"/>
          </w:rPr>
          <w:t>第七章　违约责任</w:t>
        </w:r>
      </w:hyperlink>
    </w:p>
    <w:p w:rsidR="004B382E" w:rsidRPr="004B382E" w:rsidRDefault="00F862C5" w:rsidP="004B382E">
      <w:pPr>
        <w:widowControl/>
        <w:shd w:val="clear" w:color="auto" w:fill="FFFFFF"/>
        <w:spacing w:line="360" w:lineRule="atLeast"/>
        <w:jc w:val="left"/>
        <w:rPr>
          <w:rFonts w:ascii="宋体" w:eastAsia="宋体" w:hAnsi="宋体" w:cs="Arial"/>
          <w:color w:val="000000"/>
          <w:kern w:val="0"/>
          <w:szCs w:val="21"/>
        </w:rPr>
      </w:pPr>
      <w:hyperlink r:id="rId16" w:anchor="chapter_8" w:history="1">
        <w:r w:rsidR="004B382E" w:rsidRPr="004B382E">
          <w:rPr>
            <w:rFonts w:ascii="宋体" w:eastAsia="宋体" w:hAnsi="宋体" w:cs="Arial"/>
            <w:color w:val="666666"/>
            <w:kern w:val="0"/>
            <w:szCs w:val="21"/>
          </w:rPr>
          <w:t>第八章　其他规定</w:t>
        </w:r>
      </w:hyperlink>
    </w:p>
    <w:p w:rsidR="004B382E" w:rsidRPr="004B382E" w:rsidRDefault="00F862C5" w:rsidP="004B382E">
      <w:pPr>
        <w:widowControl/>
        <w:shd w:val="clear" w:color="auto" w:fill="FFFFFF"/>
        <w:spacing w:line="360" w:lineRule="atLeast"/>
        <w:jc w:val="left"/>
        <w:rPr>
          <w:rFonts w:ascii="宋体" w:eastAsia="宋体" w:hAnsi="宋体" w:cs="Arial"/>
          <w:color w:val="000000"/>
          <w:kern w:val="0"/>
          <w:szCs w:val="21"/>
        </w:rPr>
      </w:pPr>
      <w:hyperlink r:id="rId17" w:anchor="chapter_9" w:history="1">
        <w:r w:rsidR="004B382E" w:rsidRPr="004B382E">
          <w:rPr>
            <w:rFonts w:ascii="宋体" w:eastAsia="宋体" w:hAnsi="宋体" w:cs="Arial"/>
            <w:color w:val="666666"/>
            <w:kern w:val="0"/>
            <w:szCs w:val="21"/>
          </w:rPr>
          <w:t>第九章　买卖合同</w:t>
        </w:r>
      </w:hyperlink>
    </w:p>
    <w:p w:rsidR="004B382E" w:rsidRPr="004B382E" w:rsidRDefault="00F862C5" w:rsidP="004B382E">
      <w:pPr>
        <w:widowControl/>
        <w:shd w:val="clear" w:color="auto" w:fill="FFFFFF"/>
        <w:spacing w:line="360" w:lineRule="atLeast"/>
        <w:jc w:val="left"/>
        <w:rPr>
          <w:rFonts w:ascii="宋体" w:eastAsia="宋体" w:hAnsi="宋体" w:cs="Arial"/>
          <w:color w:val="000000"/>
          <w:kern w:val="0"/>
          <w:szCs w:val="21"/>
        </w:rPr>
      </w:pPr>
      <w:hyperlink r:id="rId18" w:anchor="chapter_10" w:history="1">
        <w:r w:rsidR="004B382E" w:rsidRPr="004B382E">
          <w:rPr>
            <w:rFonts w:ascii="宋体" w:eastAsia="宋体" w:hAnsi="宋体" w:cs="Arial"/>
            <w:color w:val="666666"/>
            <w:kern w:val="0"/>
            <w:szCs w:val="21"/>
          </w:rPr>
          <w:t>第十章　供用电、水、气、热力合同</w:t>
        </w:r>
      </w:hyperlink>
    </w:p>
    <w:p w:rsidR="004B382E" w:rsidRPr="004B382E" w:rsidRDefault="00F862C5" w:rsidP="004B382E">
      <w:pPr>
        <w:widowControl/>
        <w:shd w:val="clear" w:color="auto" w:fill="FFFFFF"/>
        <w:spacing w:line="360" w:lineRule="atLeast"/>
        <w:jc w:val="left"/>
        <w:rPr>
          <w:rFonts w:ascii="宋体" w:eastAsia="宋体" w:hAnsi="宋体" w:cs="Arial"/>
          <w:color w:val="000000"/>
          <w:kern w:val="0"/>
          <w:szCs w:val="21"/>
        </w:rPr>
      </w:pPr>
      <w:hyperlink r:id="rId19" w:anchor="chapter_11" w:history="1">
        <w:r w:rsidR="004B382E" w:rsidRPr="004B382E">
          <w:rPr>
            <w:rFonts w:ascii="宋体" w:eastAsia="宋体" w:hAnsi="宋体" w:cs="Arial"/>
            <w:color w:val="666666"/>
            <w:kern w:val="0"/>
            <w:szCs w:val="21"/>
          </w:rPr>
          <w:t>第十一章　赠与合同</w:t>
        </w:r>
      </w:hyperlink>
    </w:p>
    <w:p w:rsidR="004B382E" w:rsidRPr="004B382E" w:rsidRDefault="00F862C5" w:rsidP="004B382E">
      <w:pPr>
        <w:widowControl/>
        <w:shd w:val="clear" w:color="auto" w:fill="FFFFFF"/>
        <w:spacing w:line="360" w:lineRule="atLeast"/>
        <w:jc w:val="left"/>
        <w:rPr>
          <w:rFonts w:ascii="宋体" w:eastAsia="宋体" w:hAnsi="宋体" w:cs="Arial"/>
          <w:color w:val="000000"/>
          <w:kern w:val="0"/>
          <w:szCs w:val="21"/>
        </w:rPr>
      </w:pPr>
      <w:hyperlink r:id="rId20" w:anchor="chapter_12" w:history="1">
        <w:r w:rsidR="004B382E" w:rsidRPr="004B382E">
          <w:rPr>
            <w:rFonts w:ascii="宋体" w:eastAsia="宋体" w:hAnsi="宋体" w:cs="Arial"/>
            <w:color w:val="666666"/>
            <w:kern w:val="0"/>
            <w:szCs w:val="21"/>
          </w:rPr>
          <w:t>第十二章　借款合同</w:t>
        </w:r>
      </w:hyperlink>
    </w:p>
    <w:p w:rsidR="004B382E" w:rsidRPr="004B382E" w:rsidRDefault="00F862C5" w:rsidP="004B382E">
      <w:pPr>
        <w:widowControl/>
        <w:shd w:val="clear" w:color="auto" w:fill="FFFFFF"/>
        <w:spacing w:line="360" w:lineRule="atLeast"/>
        <w:jc w:val="left"/>
        <w:rPr>
          <w:rFonts w:ascii="宋体" w:eastAsia="宋体" w:hAnsi="宋体" w:cs="Arial"/>
          <w:color w:val="000000"/>
          <w:kern w:val="0"/>
          <w:szCs w:val="21"/>
        </w:rPr>
      </w:pPr>
      <w:hyperlink r:id="rId21" w:anchor="chapter_13" w:history="1">
        <w:r w:rsidR="004B382E" w:rsidRPr="004B382E">
          <w:rPr>
            <w:rFonts w:ascii="宋体" w:eastAsia="宋体" w:hAnsi="宋体" w:cs="Arial"/>
            <w:color w:val="666666"/>
            <w:kern w:val="0"/>
            <w:szCs w:val="21"/>
          </w:rPr>
          <w:t>第十三章　租赁合同</w:t>
        </w:r>
      </w:hyperlink>
    </w:p>
    <w:p w:rsidR="004B382E" w:rsidRPr="004B382E" w:rsidRDefault="00F862C5" w:rsidP="004B382E">
      <w:pPr>
        <w:widowControl/>
        <w:shd w:val="clear" w:color="auto" w:fill="FFFFFF"/>
        <w:spacing w:line="360" w:lineRule="atLeast"/>
        <w:jc w:val="left"/>
        <w:rPr>
          <w:rFonts w:ascii="宋体" w:eastAsia="宋体" w:hAnsi="宋体" w:cs="Arial"/>
          <w:color w:val="000000"/>
          <w:kern w:val="0"/>
          <w:szCs w:val="21"/>
        </w:rPr>
      </w:pPr>
      <w:hyperlink r:id="rId22" w:anchor="chapter_14" w:history="1">
        <w:r w:rsidR="004B382E" w:rsidRPr="004B382E">
          <w:rPr>
            <w:rFonts w:ascii="宋体" w:eastAsia="宋体" w:hAnsi="宋体" w:cs="Arial"/>
            <w:color w:val="666666"/>
            <w:kern w:val="0"/>
            <w:szCs w:val="21"/>
          </w:rPr>
          <w:t>第十四章　融资租赁合同</w:t>
        </w:r>
      </w:hyperlink>
    </w:p>
    <w:p w:rsidR="004B382E" w:rsidRPr="004B382E" w:rsidRDefault="00F862C5" w:rsidP="004B382E">
      <w:pPr>
        <w:widowControl/>
        <w:shd w:val="clear" w:color="auto" w:fill="FFFFFF"/>
        <w:spacing w:line="360" w:lineRule="atLeast"/>
        <w:jc w:val="left"/>
        <w:rPr>
          <w:rFonts w:ascii="宋体" w:eastAsia="宋体" w:hAnsi="宋体" w:cs="Arial"/>
          <w:color w:val="000000"/>
          <w:kern w:val="0"/>
          <w:szCs w:val="21"/>
        </w:rPr>
      </w:pPr>
      <w:hyperlink r:id="rId23" w:anchor="chapter_15" w:history="1">
        <w:r w:rsidR="004B382E" w:rsidRPr="004B382E">
          <w:rPr>
            <w:rFonts w:ascii="宋体" w:eastAsia="宋体" w:hAnsi="宋体" w:cs="Arial"/>
            <w:color w:val="666666"/>
            <w:kern w:val="0"/>
            <w:szCs w:val="21"/>
          </w:rPr>
          <w:t>第十五章　承揽合同</w:t>
        </w:r>
      </w:hyperlink>
    </w:p>
    <w:p w:rsidR="004B382E" w:rsidRPr="004B382E" w:rsidRDefault="00F862C5" w:rsidP="004B382E">
      <w:pPr>
        <w:widowControl/>
        <w:shd w:val="clear" w:color="auto" w:fill="FFFFFF"/>
        <w:spacing w:line="360" w:lineRule="atLeast"/>
        <w:jc w:val="left"/>
        <w:rPr>
          <w:rFonts w:ascii="宋体" w:eastAsia="宋体" w:hAnsi="宋体" w:cs="Arial"/>
          <w:color w:val="000000"/>
          <w:kern w:val="0"/>
          <w:szCs w:val="21"/>
        </w:rPr>
      </w:pPr>
      <w:hyperlink r:id="rId24" w:anchor="chapter_16" w:history="1">
        <w:r w:rsidR="004B382E" w:rsidRPr="004B382E">
          <w:rPr>
            <w:rFonts w:ascii="宋体" w:eastAsia="宋体" w:hAnsi="宋体" w:cs="Arial"/>
            <w:color w:val="666666"/>
            <w:kern w:val="0"/>
            <w:szCs w:val="21"/>
          </w:rPr>
          <w:t>第十六章　建设工程合同</w:t>
        </w:r>
      </w:hyperlink>
    </w:p>
    <w:p w:rsidR="004B382E" w:rsidRPr="004B382E" w:rsidRDefault="00F862C5" w:rsidP="004B382E">
      <w:pPr>
        <w:widowControl/>
        <w:shd w:val="clear" w:color="auto" w:fill="FFFFFF"/>
        <w:spacing w:line="360" w:lineRule="atLeast"/>
        <w:jc w:val="left"/>
        <w:rPr>
          <w:rFonts w:ascii="宋体" w:eastAsia="宋体" w:hAnsi="宋体" w:cs="Arial"/>
          <w:color w:val="000000"/>
          <w:kern w:val="0"/>
          <w:szCs w:val="21"/>
        </w:rPr>
      </w:pPr>
      <w:hyperlink r:id="rId25" w:anchor="chapter_17" w:history="1">
        <w:r w:rsidR="004B382E" w:rsidRPr="004B382E">
          <w:rPr>
            <w:rFonts w:ascii="宋体" w:eastAsia="宋体" w:hAnsi="宋体" w:cs="Arial"/>
            <w:color w:val="666666"/>
            <w:kern w:val="0"/>
            <w:szCs w:val="21"/>
          </w:rPr>
          <w:t>第十七章　运输合同</w:t>
        </w:r>
      </w:hyperlink>
    </w:p>
    <w:p w:rsidR="004B382E" w:rsidRPr="004B382E" w:rsidRDefault="00F862C5" w:rsidP="004B382E">
      <w:pPr>
        <w:widowControl/>
        <w:shd w:val="clear" w:color="auto" w:fill="FFFFFF"/>
        <w:spacing w:line="360" w:lineRule="atLeast"/>
        <w:jc w:val="left"/>
        <w:rPr>
          <w:rFonts w:ascii="宋体" w:eastAsia="宋体" w:hAnsi="宋体" w:cs="Arial"/>
          <w:color w:val="000000"/>
          <w:kern w:val="0"/>
          <w:szCs w:val="21"/>
        </w:rPr>
      </w:pPr>
      <w:hyperlink r:id="rId26" w:anchor="chapter_18" w:history="1">
        <w:r w:rsidR="004B382E" w:rsidRPr="004B382E">
          <w:rPr>
            <w:rFonts w:ascii="宋体" w:eastAsia="宋体" w:hAnsi="宋体" w:cs="Arial"/>
            <w:color w:val="666666"/>
            <w:kern w:val="0"/>
            <w:szCs w:val="21"/>
          </w:rPr>
          <w:t>第十八章　技术合同</w:t>
        </w:r>
      </w:hyperlink>
    </w:p>
    <w:p w:rsidR="004B382E" w:rsidRPr="004B382E" w:rsidRDefault="00F862C5" w:rsidP="004B382E">
      <w:pPr>
        <w:widowControl/>
        <w:shd w:val="clear" w:color="auto" w:fill="FFFFFF"/>
        <w:spacing w:line="360" w:lineRule="atLeast"/>
        <w:jc w:val="left"/>
        <w:rPr>
          <w:rFonts w:ascii="宋体" w:eastAsia="宋体" w:hAnsi="宋体" w:cs="Arial"/>
          <w:color w:val="000000"/>
          <w:kern w:val="0"/>
          <w:szCs w:val="21"/>
        </w:rPr>
      </w:pPr>
      <w:hyperlink r:id="rId27" w:anchor="chapter_19" w:history="1">
        <w:r w:rsidR="004B382E" w:rsidRPr="004B382E">
          <w:rPr>
            <w:rFonts w:ascii="宋体" w:eastAsia="宋体" w:hAnsi="宋体" w:cs="Arial"/>
            <w:color w:val="666666"/>
            <w:kern w:val="0"/>
            <w:szCs w:val="21"/>
          </w:rPr>
          <w:t>第十九章　保管合同</w:t>
        </w:r>
      </w:hyperlink>
    </w:p>
    <w:p w:rsidR="004B382E" w:rsidRPr="004B382E" w:rsidRDefault="00F862C5" w:rsidP="004B382E">
      <w:pPr>
        <w:widowControl/>
        <w:shd w:val="clear" w:color="auto" w:fill="FFFFFF"/>
        <w:spacing w:line="360" w:lineRule="atLeast"/>
        <w:jc w:val="left"/>
        <w:rPr>
          <w:rFonts w:ascii="宋体" w:eastAsia="宋体" w:hAnsi="宋体" w:cs="Arial"/>
          <w:color w:val="000000"/>
          <w:kern w:val="0"/>
          <w:szCs w:val="21"/>
        </w:rPr>
      </w:pPr>
      <w:hyperlink r:id="rId28" w:anchor="chapter_20" w:history="1">
        <w:r w:rsidR="004B382E" w:rsidRPr="004B382E">
          <w:rPr>
            <w:rFonts w:ascii="宋体" w:eastAsia="宋体" w:hAnsi="宋体" w:cs="Arial"/>
            <w:color w:val="666666"/>
            <w:kern w:val="0"/>
            <w:szCs w:val="21"/>
          </w:rPr>
          <w:t>第二十章　仓储合同</w:t>
        </w:r>
      </w:hyperlink>
    </w:p>
    <w:p w:rsidR="004B382E" w:rsidRPr="004B382E" w:rsidRDefault="00F862C5" w:rsidP="004B382E">
      <w:pPr>
        <w:widowControl/>
        <w:shd w:val="clear" w:color="auto" w:fill="FFFFFF"/>
        <w:spacing w:line="360" w:lineRule="atLeast"/>
        <w:jc w:val="left"/>
        <w:rPr>
          <w:rFonts w:ascii="宋体" w:eastAsia="宋体" w:hAnsi="宋体" w:cs="Arial"/>
          <w:color w:val="000000"/>
          <w:kern w:val="0"/>
          <w:szCs w:val="21"/>
        </w:rPr>
      </w:pPr>
      <w:hyperlink r:id="rId29" w:anchor="chapter_21" w:history="1">
        <w:r w:rsidR="004B382E" w:rsidRPr="004B382E">
          <w:rPr>
            <w:rFonts w:ascii="宋体" w:eastAsia="宋体" w:hAnsi="宋体" w:cs="Arial"/>
            <w:color w:val="666666"/>
            <w:kern w:val="0"/>
            <w:szCs w:val="21"/>
          </w:rPr>
          <w:t>第二十一章　委托合同</w:t>
        </w:r>
      </w:hyperlink>
    </w:p>
    <w:p w:rsidR="004B382E" w:rsidRPr="004B382E" w:rsidRDefault="00F862C5" w:rsidP="004B382E">
      <w:pPr>
        <w:widowControl/>
        <w:shd w:val="clear" w:color="auto" w:fill="FFFFFF"/>
        <w:spacing w:line="360" w:lineRule="atLeast"/>
        <w:jc w:val="left"/>
        <w:rPr>
          <w:rFonts w:ascii="宋体" w:eastAsia="宋体" w:hAnsi="宋体" w:cs="Arial"/>
          <w:color w:val="000000"/>
          <w:kern w:val="0"/>
          <w:szCs w:val="21"/>
        </w:rPr>
      </w:pPr>
      <w:hyperlink r:id="rId30" w:anchor="chapter_22" w:history="1">
        <w:r w:rsidR="004B382E" w:rsidRPr="004B382E">
          <w:rPr>
            <w:rFonts w:ascii="宋体" w:eastAsia="宋体" w:hAnsi="宋体" w:cs="Arial"/>
            <w:color w:val="666666"/>
            <w:kern w:val="0"/>
            <w:szCs w:val="21"/>
          </w:rPr>
          <w:t>第二十二章　行纪合同</w:t>
        </w:r>
      </w:hyperlink>
    </w:p>
    <w:p w:rsidR="004B382E" w:rsidRPr="004B382E" w:rsidRDefault="00F862C5" w:rsidP="004B382E">
      <w:pPr>
        <w:widowControl/>
        <w:shd w:val="clear" w:color="auto" w:fill="FFFFFF"/>
        <w:spacing w:line="360" w:lineRule="atLeast"/>
        <w:jc w:val="left"/>
        <w:rPr>
          <w:rFonts w:ascii="宋体" w:eastAsia="宋体" w:hAnsi="宋体" w:cs="Arial"/>
          <w:color w:val="000000"/>
          <w:kern w:val="0"/>
          <w:szCs w:val="21"/>
        </w:rPr>
      </w:pPr>
      <w:hyperlink r:id="rId31" w:anchor="chapter_23" w:history="1">
        <w:r w:rsidR="004B382E" w:rsidRPr="004B382E">
          <w:rPr>
            <w:rFonts w:ascii="宋体" w:eastAsia="宋体" w:hAnsi="宋体" w:cs="Arial"/>
            <w:color w:val="666666"/>
            <w:kern w:val="0"/>
            <w:szCs w:val="21"/>
          </w:rPr>
          <w:t>第二十三章　居间合同</w:t>
        </w:r>
      </w:hyperlink>
    </w:p>
    <w:p w:rsidR="004B382E" w:rsidRPr="004B382E" w:rsidRDefault="00F862C5" w:rsidP="004B382E">
      <w:pPr>
        <w:widowControl/>
        <w:shd w:val="clear" w:color="auto" w:fill="FFFFFF"/>
        <w:spacing w:line="360" w:lineRule="atLeast"/>
        <w:jc w:val="left"/>
        <w:rPr>
          <w:rFonts w:ascii="宋体" w:eastAsia="宋体" w:hAnsi="宋体" w:cs="Arial"/>
          <w:color w:val="000000"/>
          <w:kern w:val="0"/>
          <w:sz w:val="24"/>
          <w:szCs w:val="24"/>
        </w:rPr>
      </w:pPr>
      <w:hyperlink r:id="rId32" w:anchor="chapter_24" w:history="1">
        <w:r w:rsidR="004B382E" w:rsidRPr="004B382E">
          <w:rPr>
            <w:rFonts w:ascii="宋体" w:eastAsia="宋体" w:hAnsi="宋体" w:cs="Arial"/>
            <w:color w:val="666666"/>
            <w:kern w:val="0"/>
            <w:szCs w:val="21"/>
          </w:rPr>
          <w:t>附则</w:t>
        </w:r>
      </w:hyperlink>
    </w:p>
    <w:p w:rsidR="004B382E" w:rsidRPr="004B382E" w:rsidRDefault="004B382E" w:rsidP="004B382E">
      <w:pPr>
        <w:widowControl/>
        <w:shd w:val="clear" w:color="auto" w:fill="FFFFFF"/>
        <w:spacing w:line="390" w:lineRule="atLeast"/>
        <w:jc w:val="left"/>
        <w:rPr>
          <w:rFonts w:ascii="宋体" w:eastAsia="宋体" w:hAnsi="宋体" w:cs="Arial"/>
          <w:color w:val="000000"/>
          <w:kern w:val="0"/>
          <w:sz w:val="24"/>
          <w:szCs w:val="24"/>
        </w:rPr>
      </w:pPr>
    </w:p>
    <w:p w:rsidR="004B382E" w:rsidRPr="004B382E" w:rsidRDefault="004B382E" w:rsidP="004B382E">
      <w:pPr>
        <w:widowControl/>
        <w:shd w:val="clear" w:color="auto" w:fill="FFFFFF"/>
        <w:spacing w:line="390" w:lineRule="atLeast"/>
        <w:jc w:val="left"/>
        <w:rPr>
          <w:rFonts w:ascii="宋体" w:eastAsia="宋体" w:hAnsi="宋体" w:cs="Arial"/>
          <w:color w:val="000000"/>
          <w:kern w:val="0"/>
          <w:sz w:val="24"/>
          <w:szCs w:val="24"/>
        </w:rPr>
      </w:pPr>
      <w:r w:rsidRPr="004B382E">
        <w:rPr>
          <w:rFonts w:ascii="宋体" w:eastAsia="宋体" w:hAnsi="宋体" w:cs="Arial"/>
          <w:color w:val="000000"/>
          <w:kern w:val="0"/>
          <w:sz w:val="24"/>
          <w:szCs w:val="24"/>
        </w:rPr>
        <w:lastRenderedPageBreak/>
        <w:t>正文</w:t>
      </w:r>
    </w:p>
    <w:p w:rsidR="004B382E" w:rsidRPr="004B382E" w:rsidRDefault="004B382E" w:rsidP="00170F87">
      <w:pPr>
        <w:pStyle w:val="2"/>
        <w:jc w:val="center"/>
      </w:pPr>
      <w:r w:rsidRPr="004B382E">
        <w:t>第一章　一般规定</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第一条 立法目的</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为了保护合同当事人的合法权益，维护社会经济秩序，促进社会主义现代化建设，制定本法。</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第二条 合同定义</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本法所称合同是平等主体的自然人、法人、其他组织之间设立、变更、终止民事权利义务关系的协议。 婚姻、收养、监护等有关身份关系的协议，适用其他法律的规定。</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第三条 平等原则</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合同当事人的法律地位平等，一方不得将自己的意志强加给另一方。</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第四条 合同自由原则</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当事人依法享有自愿订立合同的权利，任何单位和个人不得非法干预。</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第五条 公平原则</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当事人应当遵循公平原则确定各方的权利和义务。</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第六条 诚实信用原则</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当事人行使权利、履行义务应当遵循诚实信用原则。</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第七条 遵纪守法原则</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当事人订立、履行合同，应当遵守法律、行政法规，尊重社会公德，不得扰乱社会经济秩序，损害社会公共利益。</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第八条 依合同履行义务原则</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依法成立的合同，对当事人具有法律约束力。当事人应当按照约定履行自己的义务，不得擅自变更或者解除合同。 依法成立的合同，受法律保护。</w:t>
      </w:r>
    </w:p>
    <w:p w:rsidR="004B382E" w:rsidRPr="004B382E" w:rsidRDefault="004B382E" w:rsidP="00170F87">
      <w:pPr>
        <w:pStyle w:val="2"/>
        <w:jc w:val="center"/>
      </w:pPr>
      <w:r w:rsidRPr="004B382E">
        <w:t>第二章　合同的订立</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第九条 订立合同的能力</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当事人订立合同，应当具有相应的民事权利能力和民事行为能力。 当事人依法可以委托代理人订立合同。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第十条 合同的形式</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当事人订立合同，有书面形式、口头形式和其他形式。 法律、行政法规规定采用书面形式的，应当采用书面形式。当事人约定采用书面形式的，应当采用书面形式。</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第十一条 书面形式</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书面形式是指合同书、信件和数据电文（包括电报、电传、传真、电子数据交换和电子邮件）等可以有形地表现所载内容的形式。</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第十二条 合同内容</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lastRenderedPageBreak/>
        <w:t>合同的内容由当事人约定，一般包括以下条款： （一）当事人的名称或者姓名和住所； （二）标的； （三）数量； （四）质量； （五）价款或者报酬； （六）履行期限、地点和方式； （七）违约责任； （八）解决争议的方法。 当事人可以参照各类合同的示范文本订立合同。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第十三条 订立合同方式</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当事人订立合同，采取要约、承诺方式。</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第十四条 要约</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要约是希望和他人订立合同的意思表示，该意思表示应当符合下列规定： （一）内容具体确定； （二）表明经受要约人承诺，要约人即受该意思表示约束。</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第十五条 要约邀请</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要约邀请是希望他人向自己发出要约的意思表示。寄送的价目表、拍卖公告、招标公告、招股说明书、商业广告等为要约邀请。 商业广告的内容符合要约规定的，视为要约。</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第十六条 要约的生效</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要约到达受要约人时生效。 采用数据电文形式订立合同，收件人指定特定系统接收数据电文的，该数据电文进入该特定系统的时间，视为到达时间；未指定特定系统的，该数据电文进入收件人的任何系统的首次时间，视为到达时间。</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第十七条 要约的撤回</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要约可以撤回。撤回要约的通知应当在要约到达受要约人之前或者与要约同时到达受要约人。</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第十八条 要约的撤销</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要约可以撤销。撤销要约的通知应当在受要约人发出承诺通知之前到达受要约人。</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第十九条 要约不得撤销的情形</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有下列情形之一的，要约不得撤销： （一）要约人确定了承诺期限或者以其他形式明示要约不可撤销； （二）受要约人有理由认为要约是不可撤销的，并已经为履行合同作了准备工作。</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第二十条 要约的失效</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有下列情形之一的，要约失效： （一）拒绝要约的通知到达要约人； （二）要约人依法撤销要约； （三）承诺期限届满，受要约人未作出承诺； （四）受要约人对要约的内容作出实质性变更。</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第二十一条 承诺的定义</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承诺是受要约人同意要约的意思表示。</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第二十二条 承诺的方式</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承诺应当以通知的方式作出，但根据交易习惯或者要约表明可以通过行为作出承诺的除外。</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第二十三条 承诺的期限</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承诺应当在要约确定的期限内到达要约人。 要约没有确定承诺期限的，承诺应当依照下列规定到达： （一）要约以对话方式作出的，应当即时作出承诺，但当事人另有约定的除外； （二）要约以非对话方式作出的，承诺应当在合理期限内到达。</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第二十四条 承诺期限的起点</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要约以信件或者电报作出的，承诺期限自信件载明的日期或者电报交发之日开始计算。信件未载明日期的，自投寄该信件的邮戳日期开始计算。要约以电话、传真等快速通讯方式作出的，承诺期限自要约到达受要约人时开始计算。</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第二十五条 合同成立时间</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lastRenderedPageBreak/>
        <w:t>承诺生效时合同成立。</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第二十六条 承诺的生效</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承诺通知到达要约人时生效。承诺不需要通知的，根据交易习惯或者要约的要求作出承诺的行为时生效。 采用数据电文形式订立合同的，承诺到达的时间适用本法第十六条第二款的规定。</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第二十七条 承诺的撤回</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承诺可以撤回。撤回承诺的通知应当在承诺通知到达要约人之前或者与承诺通知同时到达要约人。</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第二十八条 新要约</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受要约人超过承诺期限发出承诺的，除要约人及时通知受要约人该承诺有效的以外，为新要约。</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第二十九条 迟到的承诺</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受要约人在承诺期限内发出承诺，按照通常情形能够及时到达要约人，但因其他原因承诺到达要约人时超过承诺期限的，除要约人及时通知受要约人因承诺超过期限不接受该承诺的以外，该承诺有效。</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第三十条 承诺的变更</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诺的内容应当与要约的内容一致。受要约人对要约的内容作出实质性变更的，为新要约。有关合同标的、数量、质量、价款或者报酬、履行期限、履行地点和方式、违约责任和解决争议方法等的变更，是对要约内容的实质性变更。</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第三十一条 承诺的内容</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承诺对要约的内容作出非实质性变更的，除要约人及时表示反对或者要约表明承诺不得对要约的内容作出任何变更的以外，该承诺有效，合同的内容以承诺的内容为准。</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第三十二条 合同成立时间</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当事人采用合同书形式订立合同的，自双方当事人签字或者盖章时合同成立。</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第三十三条 确认书与合同成立</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当事人采用信件、数据电文等形式订立合同的，可以在合同成立之前要求签订确认书。签订确认书时合同成立。</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第三十四条 合同成立地点</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承诺生效的地点为合同成立的地点。 采用数据电文形式订立合同的，收件人的主营业地为合同成立的地点；没有主营业地的，其经常居住地为合同成立的地点。当事人另有约定的，按照其约定。</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第三十五条 书面合同成立地点</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当事人采用合同书形式订立合同的，双方当事人签字或者盖章的地点为合同成立的地点。</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第三十六条 书面合同与合同成立</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法律、行政法规规定或者当事人约定采用书面形式订立合同，当事人未采用书面形式但一方已经履行主要义务，对方接受的，该合同成立。</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第三十七条 合同书与合同成立</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采用合同书形式订立合同，在签字或者盖章之前，当事人一方已经履行主要义务，对方接受的，该合同成立。</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第三十八条 依国家计划订立合同</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国家根据需要下达指令性任务或者国家订货任务的，有关法人、其他组织之间应当依照有关法律、行政法规规定的权利和义务订立合同。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第三十九条 格式合同条款定义及使用人义务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lastRenderedPageBreak/>
        <w:t>采用格式条款订立合同的，提供格式条款的一方应当遵循公平原则确定当事人之间的权利和义务，并采取合理的方式提请对方注意免除或者限制其责任的条款，按照对方的要求，对该条款予以说明。 格式条款是当事人为了重复使用而预先拟定，并在订立合同时未与对方协商的条款。</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第四十条 格式合同条款的无效</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格式条款具有本法第五十二条和第五十三条规定情形的，或者提供格式条款一方免除其责任、加重对方责任、排除对方主要权利的，该条款无效。</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第四十一条 格式合同的解释</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对格式条款的理解发生争议的，应当按照通常理解予以解释。对格式条款有两种以上解释的，应当作出不利于提供格式条款一方的解释。格式条款和非格式条款不一致的，应当采用非格式条款。</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第四十二条 缔约过失</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当事人在订立合同过程中有下列情形之一，给对方造成损失的，应当承担损害赔偿责任： （一）假借订立合同，恶意进行磋商； （二）故意隐瞒与订立合同有关的重要事实或者提供虚假情况； （三）有其他违背诚实信用原则的行为。</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第四十三条 保密义务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当事人在订立合同过程中知悉的商业秘密，无论合同是否成立，不得泄露或者不正当地使用。泄露或者不正当地使用该商业秘密给对方造成损失的，应当承担损害赔偿责任。</w:t>
      </w:r>
    </w:p>
    <w:p w:rsidR="004B382E" w:rsidRPr="004B382E" w:rsidRDefault="004B382E" w:rsidP="00170F87">
      <w:pPr>
        <w:pStyle w:val="2"/>
        <w:jc w:val="center"/>
      </w:pPr>
      <w:r w:rsidRPr="004B382E">
        <w:t>第三章　合同的效力</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第四十四条 合同的生效</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依法成立的合同，自成立时生效。 法律、行政法规规定应当办理批准、登记等手续生效的，依照其规定。</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第四十五条 附条件的合同</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当事人对合同的效力可以约定附条件。附生效条件的合同，自条件成就时生效。附解除条件的合同，自条件成就时失效。 当事人为自己的利益不正当地阻止条件成就的，视为条件已成就；不正当地促成条件成就的，视为条件不成就。</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第四十六条 附期限的合同</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当事人对合同的效力可以约定附期限。附生效期限的合同，自期限届至时生效。附终止期限的合同，自期限届满时失效。</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第四十七条 限制行为能力人订立的合同</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限制民事行为能力人订立的合同，经法定代理人追认后，该合同有效，但纯获利益的合同或者与其年龄、智力、精神健康状况相适应而订立的合同，不必经法定代理人追认。 相对人可以催告法定代理人在一个月内予以追认。法定代理人未作表示的，视为拒绝追认。合同被追认之前，善意相对人有撤销的权利。撤销应当以通知的方式作出。</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第四十八条 无权代理人订立的合同</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行为人没有代理权、超越代理权或者代理权终止后以被代理人名义订立的合同，未经被代理人追认，对被代理人不发生效力，由行为人承担责任。 相对人可以催告被代理人在一个月内予以追认。被代理</w:t>
      </w:r>
      <w:r w:rsidRPr="004B382E">
        <w:rPr>
          <w:rFonts w:ascii="宋体" w:eastAsia="宋体" w:hAnsi="宋体" w:cs="Arial"/>
          <w:color w:val="333333"/>
          <w:kern w:val="0"/>
          <w:szCs w:val="21"/>
        </w:rPr>
        <w:lastRenderedPageBreak/>
        <w:t>人未作表示的，视为拒绝追认。合同被追认之前，善意相对人有撤销的权利。撤销应当以通知的方式作出。</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第四十九条 表见代理</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行为人没有代理权、超越代理权或者代理权终止后以被代理人名义订立合同，相对人有理由相信行为人有代理权的，该代理行为有效。</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第五十条 法定代表人越权行为</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法人或者其他组织的法定代表人、负责人超越权限订立的合同，除相对人知道或者应当知道其超越权限的以外，该代表行为有效。</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第五十一条 无处分权人订立的合同</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无处分权的人处分他人财产，经权利人追认或者无处分权的人订立合同后取得处分权的，该合同有效。</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第五十二条 合同无效的法定情形</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有下列情形之一的，合同无效： （一）一方以欺诈、胁迫的手段订立合同，损害国家利益； （二）恶意串通，损害国家、集体或者第三人利益； （三）以合法形式掩盖非法目的； （四）损害社会公共利益； （五）违反法律、行政法规的强制性规定。</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第五十三条 合同免责条款的无效</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合同中的下列免责条款无效： （一）造成对方人身伤害的； （二）因故意或者重大过失造成对方财产损失的。</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第五十四条 可撤销合同</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下列合同，当事人一方有权请求人民法院或者仲裁机构变更或者撤销： （一）因重大误解订立的； （二）在订立合同时显失公平的。 一方以欺诈、胁迫的手段或者乘人之危，使对方在违背真实意思的情况下订立的合同，受损害方有权请求人民法院或者仲裁机构变更或者撤销。 当事人请求变更的，人民法院或者仲裁机构不得撤销。</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第五十五条 撤销权的消灭</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有下列情形之一的，撤销权消灭： （一）具有撤销权的当事人自知道或者应当知道撤销事由之日起一年内没有行使撤销权； （二）具有撤销权的当事人知道撤销事由后明确表示或者以自己的行为放弃撤销权。</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第五十六条 合同自始无效与部分有效</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无效的合同或者被撤销的合同自始没有法律约束力。合同部分无效，不影响其他部分效力的，其他部分仍然有效。</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第五十七条 合同解决争议条款的效力</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合同无效、被撤销或者终止的，不影响合同中独立存在的有关解决争议方法的条款的效力。</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第五十八条 合同无效或被撤销的法律后果</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合同无效或者被撤销后，因该合同取得的财产，应当予以返还；不能返还或者没有必要返还的，应当折价补偿。有过错的一方应当赔偿对方因此所受到的损失，双方都有过错的，应当各自承担相应的责任。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第五十九条 恶意串通获取财产的返还</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lastRenderedPageBreak/>
        <w:t>当事人恶意串通，损害国家、集体或者第三人利益的，因此取得的财产收归国家所有或者返还集体、第三人。</w:t>
      </w:r>
    </w:p>
    <w:p w:rsidR="004B382E" w:rsidRPr="004B382E" w:rsidRDefault="004B382E" w:rsidP="00642982">
      <w:pPr>
        <w:pStyle w:val="2"/>
      </w:pPr>
      <w:r w:rsidRPr="004B382E">
        <w:t>第四章　合同的履行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第六十条 严格履行与诚实信用</w:t>
      </w:r>
    </w:p>
    <w:p w:rsidR="004B382E" w:rsidRDefault="004B382E" w:rsidP="00D722B6">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当事人应当按照约定全面履行自己的义务。 当事人应当遵循诚实信用原则，根据合同的性质、目的和交易习惯履行通知、协助、保密等义务。</w:t>
      </w:r>
    </w:p>
    <w:p w:rsidR="00D722B6" w:rsidRPr="004B382E" w:rsidRDefault="00D722B6" w:rsidP="00D722B6">
      <w:pPr>
        <w:widowControl/>
        <w:shd w:val="clear" w:color="auto" w:fill="FFFFFF"/>
        <w:spacing w:line="390" w:lineRule="atLeast"/>
        <w:ind w:firstLine="420"/>
        <w:jc w:val="left"/>
        <w:rPr>
          <w:rFonts w:ascii="宋体" w:eastAsia="宋体" w:hAnsi="宋体" w:cs="Arial"/>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第六十一条 合同约定不明的补救</w:t>
      </w:r>
    </w:p>
    <w:p w:rsidR="004B382E" w:rsidRDefault="004B382E" w:rsidP="00D722B6">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合同生效后，当事人就质量、价款或者报酬、履行地点等内容没有约定或者约定不明确的，可以协议补充；不能达成补充协议的，按照合同有关条款或者交易习惯确定。</w:t>
      </w:r>
    </w:p>
    <w:p w:rsidR="00D722B6" w:rsidRPr="004B382E" w:rsidRDefault="00D722B6" w:rsidP="00D722B6">
      <w:pPr>
        <w:widowControl/>
        <w:shd w:val="clear" w:color="auto" w:fill="FFFFFF"/>
        <w:spacing w:line="390" w:lineRule="atLeast"/>
        <w:ind w:firstLine="420"/>
        <w:jc w:val="left"/>
        <w:rPr>
          <w:rFonts w:ascii="宋体" w:eastAsia="宋体" w:hAnsi="宋体" w:cs="Arial"/>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第六十二条 合同约定不明时的履行</w:t>
      </w:r>
    </w:p>
    <w:p w:rsidR="00D71F3B" w:rsidRDefault="004B382E" w:rsidP="00D722B6">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当事人就有关合同内容约定不明确，依照本法第六十一条的规定仍不能确定的，适用下列规定：</w:t>
      </w:r>
    </w:p>
    <w:p w:rsidR="00D71F3B" w:rsidRDefault="004B382E" w:rsidP="00D722B6">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 xml:space="preserve"> （一）质量要求不明确的，按照国家标准、行业标准履行；没有国家标准、行业标准的，按照通常标准或者符合合同目的的特定标准履行。 </w:t>
      </w:r>
    </w:p>
    <w:p w:rsidR="00D71F3B" w:rsidRDefault="004B382E" w:rsidP="00D722B6">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 xml:space="preserve">（二）价款或者报酬不明确的，按照订立合同时履行地的市场价格履行；依法应当执行政府定价或者政府指导价的，按照规定履行。 </w:t>
      </w:r>
    </w:p>
    <w:p w:rsidR="00D71F3B" w:rsidRDefault="004B382E" w:rsidP="00D722B6">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 xml:space="preserve">（三）履行地点不明确，给付货币的，在接受货币一方所在地履行；交付不动产的，在不动产所在地履行；其他标的，在履行义务一方所在地履行。 </w:t>
      </w:r>
    </w:p>
    <w:p w:rsidR="00D71F3B" w:rsidRDefault="004B382E" w:rsidP="00D722B6">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 xml:space="preserve">（四）履行期限不明确的，债务人可以随时履行，债权人也可以随时要求履行，但应当给对方必要的准备时间。 </w:t>
      </w:r>
    </w:p>
    <w:p w:rsidR="004B382E" w:rsidRPr="004B382E" w:rsidRDefault="004B382E" w:rsidP="00D722B6">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（五）履行方式不明确的，按照有利于实现合同目的的方式履行。 （六）履行费用的负担不明确的，由履行义务一方负担。</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第六十三条 交付期限与价格执行</w:t>
      </w:r>
    </w:p>
    <w:p w:rsidR="004B382E" w:rsidRPr="004B382E" w:rsidRDefault="004B382E" w:rsidP="00D664CD">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执行政府定价或者政府指导价的，在合同约定的交付期限内政府价格调整时，按照交付时的价格计价。逾期交付标的物的，遇价格上涨时，按照原价格执行；价格下降时，按照新价格执行。逾期提取标的物或者逾期付款的，遇价格上涨时，按照新价格执行；价格下降时，按照原价格执行。</w:t>
      </w:r>
    </w:p>
    <w:p w:rsidR="00D664CD" w:rsidRDefault="00D664CD"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第六十四条 向第三人履行合同</w:t>
      </w:r>
    </w:p>
    <w:p w:rsidR="004B382E" w:rsidRPr="004B382E" w:rsidRDefault="004B382E" w:rsidP="00D664CD">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当事人约定由债务人向第三人履行债务的，债务人未向第三人履行债务或者履行债务不符合约定，应当向债权人承担违约责任。</w:t>
      </w:r>
    </w:p>
    <w:p w:rsidR="00D664CD" w:rsidRDefault="00D664CD"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第六十五条 第三人不履行合同的责任承担</w:t>
      </w:r>
    </w:p>
    <w:p w:rsidR="004B382E" w:rsidRPr="004B382E" w:rsidRDefault="004B382E" w:rsidP="00D664CD">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当事人约定由第三人向债权人履行债务，第三人不履行债务或者履行债务不符合约定，债务人应当向债权人承担违约责任。</w:t>
      </w:r>
    </w:p>
    <w:p w:rsidR="00D664CD" w:rsidRDefault="00D664CD"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lastRenderedPageBreak/>
        <w:t>第六十六条 同时履行抗辩权</w:t>
      </w:r>
    </w:p>
    <w:p w:rsidR="004B382E" w:rsidRPr="004B382E" w:rsidRDefault="004B382E" w:rsidP="00D664CD">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当事人互负债务，没有先后履行顺序的，应当同时履行。一方在对方履行之前有权拒绝其履行要求。一方在对方履行债务不符合约定时，有权拒绝其相应的履行要求。</w:t>
      </w:r>
    </w:p>
    <w:p w:rsidR="00D664CD" w:rsidRDefault="00D664CD"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第六十七条 先履行义务</w:t>
      </w:r>
    </w:p>
    <w:p w:rsidR="004B382E" w:rsidRPr="004B382E" w:rsidRDefault="004B382E" w:rsidP="00D664CD">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当事人互负债务，有先后履行顺序，先履行一方未履行的，后履行一方有权拒绝其履行要求。先履行一方履行债务不符合约定的，后履行一方有权拒绝其相应的履行要求。</w:t>
      </w:r>
    </w:p>
    <w:p w:rsidR="00D664CD" w:rsidRDefault="00D664CD"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第六十八条 不安抗辩权</w:t>
      </w:r>
    </w:p>
    <w:p w:rsidR="009D0A94" w:rsidRDefault="004B382E" w:rsidP="00D664CD">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 xml:space="preserve">应当先履行债务的当事人，有确切证据证明对方有下列情形之一的，可以中止履行： </w:t>
      </w:r>
    </w:p>
    <w:p w:rsidR="009D0A94" w:rsidRDefault="004B382E" w:rsidP="00D664CD">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 xml:space="preserve">（一）经营状况严重恶化； </w:t>
      </w:r>
    </w:p>
    <w:p w:rsidR="009D0A94" w:rsidRDefault="004B382E" w:rsidP="00D664CD">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 xml:space="preserve">（二）转移财产、抽逃资金，以逃避债务； </w:t>
      </w:r>
    </w:p>
    <w:p w:rsidR="009D0A94" w:rsidRDefault="004B382E" w:rsidP="00D664CD">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 xml:space="preserve">（三）丧失商业信誉； </w:t>
      </w:r>
    </w:p>
    <w:p w:rsidR="009D0A94" w:rsidRDefault="004B382E" w:rsidP="00D664CD">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（四）有丧失或者可能丧失履行债务能力的其他情形。</w:t>
      </w:r>
    </w:p>
    <w:p w:rsidR="004B382E" w:rsidRPr="004B382E" w:rsidRDefault="004B382E" w:rsidP="00D664CD">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 xml:space="preserve"> 当事人没有确切证据中止履行的，应当承担违约责任。</w:t>
      </w:r>
    </w:p>
    <w:p w:rsidR="002C6D40" w:rsidRDefault="002C6D40"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第六十九条 不安抗辩权的行使</w:t>
      </w:r>
    </w:p>
    <w:p w:rsidR="004B382E" w:rsidRPr="004B382E" w:rsidRDefault="004B382E" w:rsidP="002C6D40">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当事人依照本法第六十八条的规定中止履行的，应当及时通知对方。对方提供适当担保时，应当恢复履行。中止履行后，对方在合理期限内未恢复履行能力并且未提供适当担保的，中止履行的一方可以解除合同。</w:t>
      </w:r>
    </w:p>
    <w:p w:rsidR="002C6D40" w:rsidRDefault="002C6D40"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第七十条 因债权人原因致债务履行困难的处理</w:t>
      </w:r>
    </w:p>
    <w:p w:rsidR="004B382E" w:rsidRPr="004B382E" w:rsidRDefault="004B382E" w:rsidP="002C6D40">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债权人分立、合并或者变更住所没有通知债务人，致使履行债务发生困难的，债务人可以中止履行或者将标的物提存。</w:t>
      </w:r>
    </w:p>
    <w:p w:rsidR="002C6D40" w:rsidRDefault="002C6D40"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第七十一条 债务的提前履行</w:t>
      </w:r>
    </w:p>
    <w:p w:rsidR="004B382E" w:rsidRPr="004B382E" w:rsidRDefault="004B382E" w:rsidP="002C6D40">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债权人可以拒绝债务人提前履行债务，但提前履行不损害债权人利益的除外。 债务人提前履行债务给债权人增加的费用，由债务人负担。</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第七十二条 债务的部分履行</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债权人可以拒绝债务人部分履行债务，但部分履行不损害债权人利益的除外。 债务人部分履行债务给债权人增加的费用，由债务人负担。</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第七十三条 债权人的代位权</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因债务人怠于行使其到期债权，对债权人造成损害的，债权人可以向人民法院请求以自己的名义代位行使债务人的债权，但该债权专属于债务人自身的除外。 代位权的行使范围以债权人的债权为限。债权人行使代位权的必要费用，由债务人负担。</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第七十四条 债权人的撤销权</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因债务人放弃其到期债权或者无偿转让财产，对债权人造成损害的，债权人可以请求人民法院撤销债务人的行为。债务人以明显不合理的低价转让财产，对债权人造成损害，并且受让人知道该情形的，</w:t>
      </w:r>
      <w:r w:rsidRPr="004B382E">
        <w:rPr>
          <w:rFonts w:ascii="宋体" w:eastAsia="宋体" w:hAnsi="宋体" w:cs="Arial"/>
          <w:color w:val="333333"/>
          <w:kern w:val="0"/>
          <w:szCs w:val="21"/>
        </w:rPr>
        <w:lastRenderedPageBreak/>
        <w:t>债权人也可以请求人民法院撤销债务人的行为。 撤销权的行使范围以债权人的债权为限。债权人行使撤销权的必要费用，由债务人负担。</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第七十五条 撤销权的期间</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撤销权自债权人知道或者应当知道撤销事由之日起一年内行使。自债务人的行为发生之日起五年内没有行使撤销权的，该撤销权消灭。</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第七十六条 当事人变化对合同履行的影响</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合同生效后，当事人不得因姓名、名称的变更或者法定代表人、负责人、承办人的变动而不履行合同义务。</w:t>
      </w:r>
    </w:p>
    <w:p w:rsidR="004B382E" w:rsidRPr="004B382E" w:rsidRDefault="004B382E" w:rsidP="00992EFD">
      <w:pPr>
        <w:pStyle w:val="2"/>
      </w:pPr>
      <w:r w:rsidRPr="004B382E">
        <w:t>第五章　合同的变更和转让</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第七十七条 合同变更条件</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当事人协商一致，可以变更合同。 法律、行政法规规定变更合同应当办理批准、登记等手续的，依照其规定。</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第七十八条 合同变更内容不明的处理</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当事人对合同变更的内容约定不明确的，推定为未变更。</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第七十九条 债权的转让</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债权人可以将合同的权利全部或者部分转让给第三人，但有下列情形之一的除外： （一）根据合同性质不得转让； （二）按照当事人约定不得转让； （三）依照法律规定不得转让。</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第八十条 债权转让的通知义务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债权人转让权利的，应当通知债务人。未经通知，该转让对债务人不发生效力。 债权人转让权利的通知不得撤销，但经受让人同意的除外。</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第八十一条 从权利的转移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债权人转让权利的，受让人取得与债权有关的从权利，但该从权利专属于债权人自身的除外。</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第八十二条 债务人的抗辩权</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债务人接到债权转让通知后，债务人对让与人的抗辩，可以向受让人主张。</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第八十三条 债务人的抵销权</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债务人接到债权转让通知时，债务人对让与人享有债权，并且债务人的债权先于转让的债权到期或者同时到期的，债务人可以向受让人主张抵销。</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第八十四条 债权人同意</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债务人将合同的义务全部或者部分转移给第三人的，应当经债权人同意。</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第八十五条 承担人的抗辩</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债务人转移义务的，新债务人可以主张原债务人对债权人的抗辩。</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第八十六条 从债的转移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债务人转移义务的，新债务人应当承担与主债务有关的从债务，但该从债务专属于原债务人自身的除外。</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第八十七条 合同转让形式要件</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法律、行政法规规定转让权利或者转移义务应当办理批准、登记等手续的，依照其规定。</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lastRenderedPageBreak/>
        <w:t>第八十八条 概括转让</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当事人一方经对方同意，可以将自己在合同中的权利和义务一并转让给第三人。</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第八十九条 概括转让的效力</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权利和义务一并转让的，适用本法第七十九条、第八十一条至第八十三条、第八十五条至第八十七条的规定。</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第九十条 新当事人的概括承受</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订立合同后合并的，由合并后的法人或者其他组织行使合同权利，履行合同义务。当事人订立合同后分立的，除债权人和债务人另有约定的以外，由分立的法人或者其他组织对合同的权利和义务享有连带债权，承担连带债务。</w:t>
      </w:r>
    </w:p>
    <w:p w:rsidR="004B382E" w:rsidRPr="004B382E" w:rsidRDefault="004B382E" w:rsidP="00992EFD">
      <w:pPr>
        <w:pStyle w:val="2"/>
      </w:pPr>
      <w:r w:rsidRPr="004B382E">
        <w:t>第六章　合同的权利义务终止</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第九十一条 合同消灭的原因</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有下列情形之一的，合同的权利义务终止： （一）债务已经按照约定履行； （二）合同解除； （三）债务相互抵销； （四）债务人依法将标的物提存； （五）债权人免除债务； （六）债权债务同归于一人； （七）法律规定或者当事人约定终止的其他情形。</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第九十二条 合同终止后的义务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合同的权利义务终止后，当事人应当遵循诚实信用原则，根据交易习惯履行通知、协助、保密等义务。</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第九十三条 合同约定解除</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当事人协商一致，可以解除合同。 当事人可以约定一方解除合同的条件。解除合同的条件成就时，解除权人可以解除合同。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第九十四条 合同的法定解除</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有下列情形之一的，当事人可以解除合同： （一）因不可抗力致使不能实现合同目的； （二）在履行期限届满之前，当事人一方明确表示或者以自己的行为表明不履行主要债务； （三）当事人一方迟延履行主要债务，经催告后在合理期限内仍未履行； （四）当事人一方迟延履行债务或者有其他违约行为致使不能实现合同目的； （五）法律规定的其他情形。</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第九十五条 解除权消灭</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法律规定或者当事人约定解除权行使期限，期限届满当事人不行使的，该权利消灭。 法律没有规定或者当事人没有约定解除权行使期限，经对方催告后在合理期限内不行使的，该权利消灭。</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第九十六条 解除权的行使</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当事人一方依照本法第九十三条第二款、第九十四条的规定主张解除合同的，应当通知对方。合同自通知到达对方时解除。对方有异议的，可以请求人民法院或者仲裁机构确认解除合同的效力。 法律、行政法规规定解除合同应当办理批准、登记等手续的，依照其规定。</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第九十七条 解除的效力</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合同解除后，尚未履行的，终止履行；已经履行的，根据履行情况和合同性质，当事人可以要求恢复原状、采取其他补救措施，并有权要求赔偿损失。</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第九十八条 结算、清理条款效力</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lastRenderedPageBreak/>
        <w:t>合同的权利义务终止，不影响合同中结算和清理条款的效力。</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第九十九条 债务的抵销及行使</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当事人互负到期债务，该债务的标的物种类、品质相同的，任何一方可以将自己的债务与对方的债务抵销，但依照法律规定或者按照合同性质不得抵销的除外。 当事人主张抵销的，应当通知对方。通知自到达对方时生效。抵销不得附条件或者附期限。</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第一百条 债务的约定抵销</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当事人互负债务，标的物种类、品质不相同的，经双方协商一致，也可以抵销。</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第一百零一条 提存的要件</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有下列情形之一，难以履行债务的，债务人可以将标的物提存： （一）债权人无正当理由拒绝受领； （二）债权人下落不明； （三）债权人死亡未确定继承人或者丧失民事行为能力未确定监护人； （四）法律规定的其他情形。 标的物不适于提存或者提存费用过高的，债务人依法可以拍卖或者变卖标的物，提存所得的价款。</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第一百零二条 提存后的通知</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标的物提存后，除债权人下落不明的以外，债务人应当及时通知债权人或者债权人的继承人、监护人。</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第一百零三条 提存的效力</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标的物提存后，毁损、灭失的风险由债权人承担。提存期间，标的物的孳息归债权人所有。提存费用由债权人负担。</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第一百零四条 提存物的受领及受领权消灭</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债权人可以随时领取提存物，但债权人对债务人负有到期债务的，在债权人未履行债务或者提供担保之前，提存部门根据债务人的要求应当拒绝其领取提存物。 债权人领取提存物的权利，自提存之日起五年内不行使而消灭，提存物扣除提存费用后归国家所有。</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第一百零五条 免除的效力</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债权人免除债务人部分或者全部债务的，合同的权利义务部分或者全部终止。</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第一百零六条 混同的效力</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债权和债务同归于一人的，合同的权利义务终止，但涉及第三人利益的除外。</w:t>
      </w:r>
    </w:p>
    <w:p w:rsidR="004B382E" w:rsidRPr="004B382E" w:rsidRDefault="004B382E" w:rsidP="009D709A">
      <w:pPr>
        <w:pStyle w:val="2"/>
      </w:pPr>
      <w:r w:rsidRPr="004B382E">
        <w:t>第七章　违约责任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第一百零七条 违约责任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当事人一方不履行合同义务或者履行合同义务不符合约定的，应当承担继续履行、采取补救措施或者赔偿损失等违约责任。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第一百零八条 拒绝履行</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当事人一方明确表示或者以自己的行为表明不履行合同义务的，对方可以在履行期限届满之前要求其承担违约责任。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第一百零九条 金钱债务的违约责任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当事人一方未支付价款或者报酬的，对方可以要求其支付价款或者报酬。</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第一百一十条 非金钱债务的违约责任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lastRenderedPageBreak/>
        <w:t>当事人一方不履行非金钱债务或者履行非金钱债务不符合约定的，对方可以要求履行，但有下列情形之一的除外： （一）法律上或者事实上不能履行； （二）债务的标的不适于强制履行或者履行费用过高； （三）债权人在合理期限内未要求履行。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第一百一十一条 瑕疵履行</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质量不符合约定的，应当按照当事人的约定承担违约责任。对违约责任没有约定或者约定不明确，依照本法第六十一条的规定仍不能确定的，受损害方根据标的的性质以及损失的大小，可以合理选择要求对方承担修理、更换、重作、退货、减少价款或者报酬等违约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第一百一十二条 履行、补救措施后的损失赔偿</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当事人一方不履行合同义务或者履行合同义务不符合约定的，在履行义务或者采取补救措施后，对方还有其他损失的，应当赔偿损失。</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第一百一十三条 损害赔偿的范围</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一方不履行合同义务或者履行合同义务不符合约定，给对方造成损失的，损失赔偿额应当相当于因违约所造成的损失，包括合同履行后可以获得的利益，但不得超过违反合同一方订立合同时预见到或者应当预见到的因违反合同可能造成的损失。 经营者对消费者提供商品或者服务有欺诈行为的，依照《中华人民共和国消费者权益保护法》的规定承担损害赔偿责任。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第一百一十四条 违约金</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当事人可以约定一方违约时应当根据违约情况向对方支付一定数额的违约金，也可以约定因违约产生的损失赔偿额的计算方法。 约定的违约金低于造成的损失的，当事人可以请求人民法院或者仲裁机构予以增加；约定的违约金过分高于造成的损失的，当事人可以请求人民法院或者仲裁机构予以适当减少。 当事人就迟延履行约定违约金的，违约方支付违约金后，还应当履行债务。</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第一百一十五条 定金</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可以依照《中华人民共和国担保法》约定一方向对方给付定金作为债权的担保。债务人履行债务后，定金应当抵作价款或者收回。给付定金的一方不履行约定的债务的，无权要求返还定金；收受定金的一方不履行约定的债务的，应当双倍返还定金。</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第一百一十六条 违约金与定金的选择</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当事人既约定违约金，又约定定金的，一方违约时，对方可以选择适用违约金或者定金条款。</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第一百一十七条 不可抗力</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因不可抗力不能履行合同的，根据不可抗力的影响，部分或者全部免除责任，但法律另有规定的除外。当事人迟延履行后发生不可抗力的，不能免除责任。 本法所称不可抗力，是指不能预见、不能避免并不能克服的客观情况。</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第一百一十八条 不可抗力的通知与证明</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当事人一方因不可抗力不能履行合同的，应当及时通知对方，以减轻可能给对方造成的损失，并应当在合理期限内提供证明。</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第一百一十九条 减损规则</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当事人一方违约后，对方应当采取适当措施防止损失的扩大；没有采取适当措施致使损失扩大的，不得就扩大的损失要求赔偿。 当事人因防止损失扩大而支出的合理费用，由违约方承担。</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第一百二十条 双方违约的责任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当事人双方都违反合同的，应当各自承担相应的责任。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lastRenderedPageBreak/>
        <w:t>第一百二十一条 因第三人的过错造成的违约</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当事人一方因第三人的原因造成违约的，应当向对方承担违约责任。当事人一方和第三人之间的纠纷，依照法律规定或者按照约定解决。</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第一百二十二条 责任竞合</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因当事人一方的违约行为，侵害对方人身、财产权益的，受损害方有权选择依照本法要求其承担违约责任或者依照其他法律要求其承担侵权责任。</w:t>
      </w:r>
    </w:p>
    <w:p w:rsidR="004B382E" w:rsidRPr="004B382E" w:rsidRDefault="004B382E" w:rsidP="009D709A">
      <w:pPr>
        <w:pStyle w:val="2"/>
      </w:pPr>
      <w:r w:rsidRPr="004B382E">
        <w:t>第八章　其他规定</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第一百二十三条 其他规定的适用</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其他法律对合同另有规定的，依照其规定。</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第一百二十四条 无名合同</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本法分则或者其他法律没有明文规定的合同，适用本法总则的规定，并可以参照本法分则或者其他法律最相类似的规定。</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第一百二十五条 合同解释</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当事人对合同条款的理解有争议的，应当按照合同所使用的词句、合同的有关条款、合同的目的、交易习惯以及诚实信用原则，确定该条款的真实意思。 合同文本采用两种以上文字订立并约定具有同等效力的，对各文本使用的词句推定具有相同含义。各文本使用的词句不一致的，应当根据合同的目的予以解释。</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第一百二十六条 涉外合同</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涉外合同的当事人可以选择处理合同争议所适用的法律，但法律另有规定的除外。涉外合同的当事人没有选择的，适用与合同有最密切联系的国家的法律。 在中华人民共和国境内履行的中外合资经营企业合同、中外合作经营企业合同、中外合作勘探开发自然资源合同，适用中华人民共和国法律。</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第一百二十七条 合同监督机关</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工商行政管理部门和其他有关行政主管部门在各自的职权范围内，依照法律、行政法规的规定，对利用合同危害国家利益、社会公共利益的违法行为，负责监督处理；构成犯罪的，依法追究刑事责任。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第一百二十八条 合同争议的解决</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当事人可以通过和解或者调解解决合同争议。 当事人不愿和解、调解或者和解、调解不成的，可以根据仲裁协议向仲裁机构申请仲裁。涉外合同的当事人可以根据仲裁协议向中国仲裁机构或者其他仲裁机构申请仲裁。当事人没有订立仲裁协议或者仲裁协议无效的，可以向人民法院起诉。当事人应当履行发生法律效力的判决、仲裁裁决、调解书；拒不履行的，对方可以请求人民法院执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第一百二十九条 特殊时效</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因国际货物买卖合同和技术进出口合同争议提起诉讼或者申请仲裁的期限为四年，自当事人知道或者应当知道其权利受到侵害之日起计算。因其他合同争议提起诉讼或者申请仲裁的期限，依照有关法律的规定。</w:t>
      </w:r>
    </w:p>
    <w:p w:rsidR="004B382E" w:rsidRPr="004B382E" w:rsidRDefault="004B382E" w:rsidP="009D709A">
      <w:pPr>
        <w:pStyle w:val="2"/>
      </w:pPr>
      <w:r w:rsidRPr="004B382E">
        <w:lastRenderedPageBreak/>
        <w:t>第九章　买卖合同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第一百三十条 定义</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买卖合同是出卖人转移标的物的所有权于买受人，买受人支付价款的合同。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第一百三十一条 买卖合同的内容</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买卖合同的内容除依照本法第十二条的规定以外，还可以包括包装方式、检验标准和方法、结算方式、合同使用的文字及其效力等条款。</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第一百三十二条 标的物</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出卖的标的物，应当属于出卖人所有或者出卖人有权处分。 法律、行政法规禁止或者限制转让的标的物，依照其规定。</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第一百三十三条 标的物所有权转移时间</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标的物的所有权自标的物交付时起转移，但法律另有规定或者当事人另有约定的除外。</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第一百三十四条 标的物所有权转移的约定</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当事人可以在买卖合同中约定买受人未履行支付价款或者其他义务的，标的物的所有权属于出卖人。</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第一百三十五条 出卖人的基本义务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出卖人应当履行向买受人交付标的物或者交付提取标的物的单证，并转移标的物所有权的义务。</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第一百三十六条 有关单证和资料的交付</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出卖人应当按照约定或者交易习惯向买受人交付提取标的物单证以外的有关单证和资料。</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第一百三十七条 知识产权归属</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出卖具有知识产权的计算机软件等标的物的，除法律另有规定或者当事人另有约定的以外，该标的物的知识产权不属于买受人。</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第一百三十八条 交付的时间</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出卖人应当按照约定的期限交付标的物。约定交付期间的，出卖人可以在该交付期间内的任何时间交付。</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第一百三十九条 交付时间的推定</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当事人没有约定标的物的交付期限或者约定不明确的，适用本法第六十一条、第六十二条第四项的规定。</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第一百四十条 占有标的物与交付时间</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标的物在订立合同之前已为买受人占有的，合同生效的时间为交付时间。</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第一百四十一条 交付的地点</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出卖人应当按照约定的地点交付标的物。 当事人没有约定交付地点或者约定不明确，依照本法第六十一条的规定仍不能确定的，适用下列规定： （一）标的物需要运输的，出卖人应当将标的物交付给第一承运人以运交给买受人； （二）标的物不需要运输，出卖人和买受人订立合同时知道标的物在某一地点的，出卖人应当在该地点交付标的物；不知道标的物在某一地点的，应当在出卖人订立合同时的营业地交付标的物。</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第一百四十二条 标的物的风险负担</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lastRenderedPageBreak/>
        <w:t>标的物毁损、灭失的风险，在标的物交付之前由出卖人承担，交付之后由买受人承担，但法律另有规定或者当事人另有约定的除外。</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第一百四十三条 买受人违约交付的风险承担</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因买受人的原因致使标的物不能按照约定的期限交付的，买受人应当自违反约定之日起承担标的物毁损、灭失的风险。</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第一百四十四条 在途标的物的风险承担</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出卖人出卖交由承运人运输的在途标的物，除当事人另有约定的以外，毁损、灭失的风险自合同成立时起由买受人承担。</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第一百四十五条 标的物交付给第一承运人后的风险承担</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当事人没有约定交付地点或者约定不明确，依照本法第一百四十一条第二款第一项的规定标的物需要运输的，出卖人将标的物交付给第一承运人后，标的物毁损、灭失的风险由买受人承担。</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第一百四十六条 买受人不履行接收标的物义务的风险承担</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出卖人按照约定或者依照本法第一百四十一条第二款第二项的规定将标的物置于交付地点，买受人违反约定没有收取的，标的物毁损、灭失的风险自违反约定之日起由买受人承担。</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第一百四十七条 未交付单证、资料与风险承担</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出卖人按照约定未交付有关标的物的单证和资料的，不影响标的物毁损、灭失风险的转移。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第一百四十八条 标的物的瑕疵担保责任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因标的物质量不符合质量要求，致使不能实现合同目的的，买受人可以拒绝接受标的物或者解除合同。买受人拒绝接受标的物或者解除合同的，标的物毁损、灭失的风险由出卖人承担。</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第一百四十九条 风险承担不影响瑕疵担保</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标的物毁损、灭失的风险由买受人承担的，不影响因出卖人履行债务不符合约定，买受人要求其承担违约责任的权利。</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第一百五十条 标的物权利瑕疵担保</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出卖人就交付的标的物，负有保证第三人不得向买受人主张任何权利的义务，但法律另有规定的除外。</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第一百五十一条 权利瑕疵担保责任和免除</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买受人订立合同时知道或者应当知道第三人对买卖的标的物享有权利的，出卖人不承担本法第一百五十条规定的义务。</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第一百五十二条 中止支付价款权</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买受人有确切证据证明第三人可能就标的物主张权利的，可以中止支付相应的价款，但出卖人提供适当担保的除外。</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第一百五十三条 标的物的瑕疵担保</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出卖人应当按照约定的质量要求交付标的物。出卖人提供有关标的物质量说明的，交付的标的物应当符合该说明的质量要求。</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第一百五十四条 法定质量担保</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当事人对标的物的质量要求没有约定或者约定不明确，依照本法第六十一条的规定仍不能确定的，适用本法第六十二条第一项的规定。</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第一百五十五条 承受人权利</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lastRenderedPageBreak/>
        <w:t>出卖人交付的标的物不符合质量要求的，买受人可以依照本法第一百一十一条的规定要求承担违约责任。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第一百五十六条 标的物包装方式</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出卖人应当按照约定的包装方式交付标的物。对包装方式没有约定或者约定不明确，依照本法第六十一条的规定仍不能确定的，应当按照通用的方式包装，没有通用方式的，应当采取足以保护标的物的包装方式。</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第一百五十七条 买受人的检验义务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买受人收到标的物时应当在约定的检验期间内检验。没有约定检验期间的，应当及时检验。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第一百五十八条 买受人的通知义务及免除</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当事人约定检验期间的，买受人应当在检验期间内将标的物的数量或者质量不符合约定的情形通知出卖人。买受人怠于通知的，视为标的物的数量或者质量符合约定。 当事人没有约定检验期间的，买受人应当在发现或者应当发现标的物的数量或者质量不符合约定的合理期间内通知出卖人。买受人在合理期间内未通知或者自标的物收到之日起两年内未通知出卖人的，视为标的物的数量或者质量符合约定，但对标的物有质量保证期的，适用质量保证期，不适用该两年的规定。 出卖人知道或者应当知道提供的标的物不符合约定的，买受人不受前两款规定的通知时间的限制。</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第一百五十九条 买受人的基本义务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买受人应当按照约定的数额支付价款。对价款没有约定或者约定不明确的，适用本法第六十一条、第六十二条第二项的规定。</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第一百六十条 支付价款的地点</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买受人应当按照约定的地点支付价款。对支付地点没有约定或者约定不明确，依照本法第六十一条的规定仍不能确定的，买受人应当在出卖人的营业地支付，但约定支付价款以交付标的物或者交付提取标的物单证为条件的，在交付标的物或者交付提取标的物单证的所在地支付。</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第一百六十一条 支付价款的时间</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买受人应当按照约定的时间支付价款。对支付时间没有约定或者约定不明确，依照本法第六十一条的规定仍不能确定的，买受人应当在收到标的物或者提取标的物单证的同时支付。</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第一百六十二条 多交标的物的处理</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出卖人多交标的物的，买受人可以接收或者拒绝接收多交的部分。买受人接收多交部分的，按照合同的价格支付价款；买受人拒绝接收多交部分的，应当及时通知出卖人。</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第一百六十三条 标的物孳息的归属</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标的物在交付之前产生的孳息，归出卖人所有，交付之后产生的孳息，归买受人所有。</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第一百六十四条 解除合同与主物的关系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因标的物的主物不符合约定而解除合同的，解除合同的效力及于从物。因标的物的从物不符合约定被解除的，解除的效力不及于主物。</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第一百六十五条 数物并存的合同解除</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标的物为数物，其中一物不符合约定的，买受人可以就该物解除，但该物与他物分离使标的物的价值显受损害的，当事人可以就数物解除合同。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第一百六十六条 分批交付标的物的合同解除</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lastRenderedPageBreak/>
        <w:t>出卖人分批交付标的物的，出卖人对其中一批标的物不交付或者交付不符合约定，致使该批标的物不能实现合同目的的，买受人可以就该批标的物解除。 出卖人不交付其中一批标的物或者交付不符合约定，致使今后其他各批标的物的交付不能实现合同目的的，买受人可以就该批以及今后其他各批标的物解除。 买受人如果就其中一批标的物解除，该批标的物与其他各批标的物相互依存的，可以就已经交付和未交付的各批标的物解除。</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第一百六十七条 分期付款买卖中的合同解除</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分期付款的买受人未支付到期价款的金额达到全部价款的五分之一的，出卖人可以要求买受人支付全部价款或者解除合同。 出卖人解除合同的，可以向买受人要求支付该标的物的使用费。</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第一百六十八条 样品买卖</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凭样品买卖的当事人应当封存样品，并可以对样品质量予以说明。出卖人交付的标的物应当与样品及其说明的质量相同。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第一百六十九条 样品买卖特殊责任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凭样品买卖的买受人不知道样品有隐蔽瑕疵的，即使交付的标的物与样品相同，出卖人交付的标的物的质量仍然应当符合同种物的通常标准。</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第一百七十条 试用买卖的试用期间</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试用买卖的当事人可以约定标的物的试用期间。对试用期间没有约定或者约定不明确，依照本法第六十一条的规定仍不能确定的，由出卖人确定。</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第一百七十一条 买受人对标的物的认可</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试用买卖的买受人在试用期内可以购买标的物，也可以拒绝购买。试用期间届满，买受人对是否购买标的物未作表示的，视为购买。</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第一百七十二条 招标投标买卖</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招标投标买卖的当事人的权利和义务以及招标投标程序等，依照有关法律、行政法规的规定。</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第一百七十三条 拍卖</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拍卖的当事人的权利和义务以及拍卖程序等，依照有关法律、行政法规的规定。</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第一百七十四条 买卖合同准用于有偿合同</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法律对其他有偿合同有规定的，依照其规定；没有规定的，参照买卖合同的有关规定。</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第一百七十五条 互易合同</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当事人约定易货交易，转移标的物的所有权的，参照买卖合同的有关规定。</w:t>
      </w:r>
    </w:p>
    <w:p w:rsidR="004B382E" w:rsidRPr="004B382E" w:rsidRDefault="004B382E" w:rsidP="009D709A">
      <w:pPr>
        <w:pStyle w:val="2"/>
      </w:pPr>
      <w:r w:rsidRPr="004B382E">
        <w:t>第十章　供用电、水、气、热力合同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第一百七十六条 定义</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供用电合同是供电人向用电人供电，用电人支付电费的合同。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第一百七十七条 主要条款</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供用电合同的内容包括供电的方式、质量、时间，用电容量、地址、性质，计量方式，电价、电费的结算方式，供用电设施的维护责任等条款。</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第一百七十八条 履行地</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lastRenderedPageBreak/>
        <w:t>供用电合同的履行地点，按照当事人约定；当事人没有约定或者约定不明确的，供电设施的产权分界处为履行地点。</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第一百七十九条 安全供电义务及责任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供电人应当按照国家规定的供电质量标准和约定安全供电。供电人未按照国家规定的供电质量标准和约定安全供电，造成用电人损失的，应当承担损害赔偿责任。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第一百八十条 中断供电的通知义务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供电人因供电设施计划检修、临时检修、依法限电或者用电人违法用电等原因，需要中断供电时，应当按照国家有关规定事先通知用电人。未事先通知用电人中断供电，造成用电人损失的，应当承担损害赔偿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第一百八十一条 不可抗力断电的抢修义务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因自然灾害等原因断电，供电人应当按照国家有关规定及时抢修。未及时抢修，造成用电人损失的，应当承担损害赔偿责任。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第一百八十二条 用电人交付电费义务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用电人应当按照国家有关规定和当事人的约定及时交付电费。用电人逾期不交付电费的，应当按照约定支付违约金。经催告用电人在合理期限内仍不交付电费和违约金的，供电人可以按照国家规定的程序中止供电。</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第一百八十三条 安全用电义务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用电人应当按照国家有关规定和当事人的约定安全用电。用电人未按照国家有关规定和当事人的约定安全用电，造成供电人损失的，应当承担损害赔偿责任。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第一百八十四条 供用水、气、热力合同</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供用水、供用气、供用热力合同，参照供用电合同的有关规定。</w:t>
      </w:r>
    </w:p>
    <w:p w:rsidR="004B382E" w:rsidRPr="004B382E" w:rsidRDefault="004B382E" w:rsidP="00154E42">
      <w:pPr>
        <w:pStyle w:val="2"/>
      </w:pPr>
      <w:r w:rsidRPr="004B382E">
        <w:t>第十一章　赠与合同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第一百八十五条 定义</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赠与合同是赠与人将自己的财产无偿给予受赠人，受赠人表示接受赠与的合同。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第一百八十六条 赠与合同的任意撤销与限制</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赠与人在赠与财产的权利转移之前可以撤销赠与。 具有救灾、扶贫等社会公益、道德义务性质的赠与合同或者经过公证的赠与合同，不适用前款规定。</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第一百八十七条 赠与的登记等手续</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赠与的财产依法需要办理登记等手续的，应当办理有关手续。</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第一百八十八条 受赠人的交付请求权</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具有救灾、扶贫等社会公益、道德义务性质的赠与合同或者经过公证的赠与合同，赠与人不交付赠与的财产的，受赠人可以要求交付。</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第一百八十九条 赠与人责任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因赠与人故意或者重大过失致使赠与的财产毁损、灭失的，赠与人应当承担损害赔偿责任。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第一百九十条 附义务赠与</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赠与可以附义务。 赠与附义务的，受赠人应当按照约定履行义务。</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lastRenderedPageBreak/>
        <w:t>第一百九十一条 赠与的瑕疵担保责任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赠与的财产有瑕疵的，赠与人不承担责任。附义务的赠与，赠与的财产有瑕疵的，赠与人在附义务的限度内承担与出卖人相同的责任。 赠与人故意不告知瑕疵或者保证无瑕疵，造成受赠人损失的，应当承担损害赔偿责任。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第一百九十二条 赠与的法定撤销</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受赠人有下列情形之一的，赠与人可以撤销赠与： （一）严重侵害赠与人或者赠与人的近亲属； （二）对赠与人有扶养义务而不履行； （三）不履行赠与合同约定的义务。 赠与人的撤销权，自知道或者应当知道撤销原因之日起一年内行使。</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第一百九十三条 赠与人的继承人或法定代理人的撤销权</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因受赠人的违法行为致使赠与人死亡或者丧失民事行为能力的，赠与人的继承人或者法定代理人可以撤销赠与。 赠与人的继承人或者法定代理人的撤销权，自知道或者应当知道撤销原因之日起六个月内行使。</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第一百九十四条 赠与财产的返还</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撤销权人撤销赠与的，可以向受赠人要求返还赠与的财产。</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第一百九十五条 赠与义务的免除</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赠与人的经济状况显著恶化，严重影响其生产经营或者家庭生活的，可以不再履行赠与义务。</w:t>
      </w:r>
    </w:p>
    <w:p w:rsidR="004B382E" w:rsidRPr="004B382E" w:rsidRDefault="004B382E" w:rsidP="00281FAF">
      <w:pPr>
        <w:pStyle w:val="2"/>
      </w:pPr>
      <w:r w:rsidRPr="004B382E">
        <w:t>第十二章　借款合同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第一百九十六条 定义</w:t>
      </w:r>
    </w:p>
    <w:p w:rsidR="004B382E" w:rsidRPr="004B382E" w:rsidRDefault="004B382E" w:rsidP="0019686C">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借款合同是借款人向贷款人借款，到期返还借款并支付利息的合同。</w:t>
      </w:r>
    </w:p>
    <w:p w:rsidR="000C6219" w:rsidRDefault="000C6219"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第一百九十七条 合同形式及主要条款</w:t>
      </w:r>
    </w:p>
    <w:p w:rsidR="004B382E" w:rsidRPr="004B382E" w:rsidRDefault="004B382E" w:rsidP="00B801A7">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借款合同采用书面形式，但自然人之间借款另有约定的除外。 借款合同的内容包括借款种类、币种、用途、数额、利率、期限和还款方式等条款。</w:t>
      </w:r>
    </w:p>
    <w:p w:rsidR="00B1551C" w:rsidRDefault="00B1551C"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第一百九十八条 合同的担保</w:t>
      </w:r>
    </w:p>
    <w:p w:rsidR="004B382E" w:rsidRPr="004B382E" w:rsidRDefault="004B382E" w:rsidP="00B1551C">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订立借款合同，贷款人可以要求借款人提供担保。担保依照《中华人民共和国担保法》的规定。</w:t>
      </w:r>
    </w:p>
    <w:p w:rsidR="00B1551C" w:rsidRDefault="00B1551C"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第一百九十九条 借款人提供其真实情况的义务</w:t>
      </w:r>
    </w:p>
    <w:p w:rsidR="004B382E" w:rsidRPr="004B382E" w:rsidRDefault="004B382E" w:rsidP="00B1551C">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订立借款合同，借款人应当按照贷款人的要求提供与借款有关的业务活动和财务状况的真实情况。</w:t>
      </w:r>
    </w:p>
    <w:p w:rsidR="00B1551C" w:rsidRDefault="00B1551C"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第二百条 利息的预先扣除</w:t>
      </w:r>
    </w:p>
    <w:p w:rsidR="004B382E" w:rsidRPr="004B382E" w:rsidRDefault="004B382E" w:rsidP="00B1551C">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借款的利息不得预先在本金中扣除。利息预先在本金中扣除的，应当按照实际借款数额返还借款并计算利息。</w:t>
      </w:r>
    </w:p>
    <w:p w:rsidR="009C7042" w:rsidRDefault="009C7042"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第二百零一条 贷款违约责任</w:t>
      </w:r>
    </w:p>
    <w:p w:rsidR="004B382E" w:rsidRPr="004B382E" w:rsidRDefault="004B382E" w:rsidP="009C7042">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lastRenderedPageBreak/>
        <w:t>贷款人未按照约定的日期、数额提供借款，造成借款人损失的，应当赔偿损失。 借款人未按照约定的日期、数额收取借款的，应当按照约定的日期、数额支付利息。</w:t>
      </w:r>
    </w:p>
    <w:p w:rsidR="009C7042" w:rsidRDefault="009C7042"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第二百零二条 贷款人的检查、监督权</w:t>
      </w:r>
    </w:p>
    <w:p w:rsidR="004B382E" w:rsidRPr="004B382E" w:rsidRDefault="004B382E" w:rsidP="009C7042">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贷款人按照约定可以检查、监督借款的使用情况。借款人应当按照约定向贷款人定期提供有关财务会计报表等资料。</w:t>
      </w:r>
    </w:p>
    <w:p w:rsidR="006720C5" w:rsidRDefault="006720C5"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第二百零三条 借款使用的限制</w:t>
      </w:r>
    </w:p>
    <w:p w:rsidR="004B382E" w:rsidRPr="004B382E" w:rsidRDefault="004B382E" w:rsidP="006720C5">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借款人未按照约定的借款用途使用借款的，贷款人可以停止发放借款、提前收回借款或者解除合同。</w:t>
      </w:r>
    </w:p>
    <w:p w:rsidR="006720C5" w:rsidRDefault="006720C5"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第二百零四条 利率</w:t>
      </w:r>
    </w:p>
    <w:p w:rsidR="004B382E" w:rsidRPr="004B382E" w:rsidRDefault="004B382E" w:rsidP="006720C5">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办理贷款业务的金融机构贷款的利率，应当按照中国人民银行规定的贷款利率的上下限确定。</w:t>
      </w:r>
    </w:p>
    <w:p w:rsidR="006720C5" w:rsidRDefault="006720C5"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第二百零五条 利息的支付</w:t>
      </w:r>
    </w:p>
    <w:p w:rsidR="004B382E" w:rsidRPr="004B382E" w:rsidRDefault="004B382E" w:rsidP="006720C5">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借款人应当按照约定的期限支付利息。对支付利息的期限没有约定或者约定不明确，依照本法第六十一条的规定仍不能确定，借款期间不满一年的，应当在返还借款时一并支付；借款期间一年以上的，应当在每届满一年时支付，剩余期间不满一年的，应当在返还借款时一并支付。</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第二百零六条 借款的返还期限</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借款人应当按照约定的期限返还借款。对借款期限没有约定或者约定不明确，依照本法第六十一条的规定仍不能确定的，借款人可以随时返还；贷款人可以催告借款人在合理期限内返还。</w:t>
      </w:r>
    </w:p>
    <w:p w:rsidR="0010010D" w:rsidRDefault="0010010D"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第二百零七条 逾期利息</w:t>
      </w:r>
    </w:p>
    <w:p w:rsidR="004B382E" w:rsidRPr="004B382E" w:rsidRDefault="004B382E" w:rsidP="0010010D">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借款人未按照约定的期限返还借款的，应当按照约定或者国家有关规定支付逾期利息。</w:t>
      </w:r>
    </w:p>
    <w:p w:rsidR="0010010D" w:rsidRDefault="0010010D"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第二百零八条 提前偿还借款的利息计算</w:t>
      </w:r>
    </w:p>
    <w:p w:rsidR="004B382E" w:rsidRPr="004B382E" w:rsidRDefault="004B382E" w:rsidP="0010010D">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借款人提前偿还借款的，除当事人另有约定的以外，应当按照实际借款的期间计算利息。</w:t>
      </w:r>
    </w:p>
    <w:p w:rsidR="0010010D" w:rsidRDefault="0010010D"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第二百零九条 借款展期</w:t>
      </w:r>
    </w:p>
    <w:p w:rsidR="004B382E" w:rsidRPr="004B382E" w:rsidRDefault="004B382E" w:rsidP="0010010D">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借款人可以在还款期限届满之前向贷款人申请展期。贷款人同意的，可以展期。</w:t>
      </w:r>
    </w:p>
    <w:p w:rsidR="0010010D" w:rsidRDefault="0010010D"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第二百一十条 自然人间借款合同的生效时间</w:t>
      </w:r>
    </w:p>
    <w:p w:rsidR="004B382E" w:rsidRPr="004B382E" w:rsidRDefault="004B382E" w:rsidP="0010010D">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自然人之间的借款合同，自贷款人提供借款时生效。</w:t>
      </w:r>
    </w:p>
    <w:p w:rsidR="00FA2203" w:rsidRDefault="00FA2203"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第二百一十一条 自然人间借款合同的利率</w:t>
      </w:r>
    </w:p>
    <w:p w:rsidR="004B382E" w:rsidRPr="004B382E" w:rsidRDefault="004B382E" w:rsidP="00FA2203">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自然人之间的借款合同对支付利息没有约定或者约定不明确的，视为不支付利息。自然人之间的借款合同约定支付利息的，借款的利率不得违反国家有关限制借款利率的规定。</w:t>
      </w:r>
    </w:p>
    <w:p w:rsidR="004B382E" w:rsidRPr="004B382E" w:rsidRDefault="004B382E" w:rsidP="00B21AFB">
      <w:pPr>
        <w:pStyle w:val="2"/>
      </w:pPr>
      <w:r w:rsidRPr="004B382E">
        <w:lastRenderedPageBreak/>
        <w:t>第十三章　租赁合同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第二百一十二条 定义</w:t>
      </w:r>
    </w:p>
    <w:p w:rsidR="004B382E" w:rsidRPr="004B382E" w:rsidRDefault="004B382E" w:rsidP="00B21AFB">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租赁合同是出租人将租赁物交付承租人使用、收益，承租人支付租金的合同。</w:t>
      </w:r>
    </w:p>
    <w:p w:rsidR="00B21AFB" w:rsidRDefault="00B21AFB"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第二百一十三条 合同的主要条款</w:t>
      </w:r>
    </w:p>
    <w:p w:rsidR="004B382E" w:rsidRPr="004B382E" w:rsidRDefault="004B382E" w:rsidP="00B21AFB">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租赁合同的内容包括租赁物的名称、数量、用途、租赁期限、租金及其支付期限和方式、租赁物维修等条款。</w:t>
      </w:r>
    </w:p>
    <w:p w:rsidR="00B21AFB" w:rsidRDefault="00B21AFB"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第二百一十四条 租赁期限</w:t>
      </w:r>
    </w:p>
    <w:p w:rsidR="004B382E" w:rsidRPr="004B382E" w:rsidRDefault="004B382E" w:rsidP="00B21AFB">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租赁期限不得超过二十年。超过二十年的，超过部分无效。 租赁期间届满，当事人可以续订租赁合同，但约定的租赁期限自续订之日起不得超过二十年。</w:t>
      </w:r>
    </w:p>
    <w:p w:rsidR="00B21AFB" w:rsidRDefault="00B21AFB"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第二百一十五条 租赁合同的形式</w:t>
      </w:r>
    </w:p>
    <w:p w:rsidR="004B382E" w:rsidRPr="004B382E" w:rsidRDefault="004B382E" w:rsidP="00B21AFB">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租赁期限六个月以上的，应当采用书面形式。当事人未采用书面形式的，视为不定期租赁。</w:t>
      </w:r>
    </w:p>
    <w:p w:rsidR="00B21AFB" w:rsidRDefault="00B21AFB"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第二百一十六条 出租人基本义务</w:t>
      </w:r>
    </w:p>
    <w:p w:rsidR="004B382E" w:rsidRPr="004B382E" w:rsidRDefault="004B382E" w:rsidP="00B21AFB">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出租人应当按照约定将租赁物交付承租人，并在租赁期间保持租赁物符合约定的用途。</w:t>
      </w:r>
    </w:p>
    <w:p w:rsidR="00675B27" w:rsidRDefault="00675B27"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第二百一十七条 承租人基本义务</w:t>
      </w:r>
    </w:p>
    <w:p w:rsidR="004B382E" w:rsidRPr="004B382E" w:rsidRDefault="004B382E" w:rsidP="00675B27">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承租人应当按照约定的方法使用租赁物。对租赁物的使用方法没有约定或者约定不明确，依照本法第六十一条的规定仍不能确定的，应当按照租赁物的性质使用。</w:t>
      </w:r>
    </w:p>
    <w:p w:rsidR="00675B27" w:rsidRDefault="00675B27"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第二百一十八条 正当使用租赁物的责任</w:t>
      </w:r>
    </w:p>
    <w:p w:rsidR="004B382E" w:rsidRPr="004B382E" w:rsidRDefault="004B382E" w:rsidP="00675B27">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承租人按照约定的方法或者租赁物的性质使用租赁物，致使租赁物受到损耗的，不承担损害赔偿责任。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第二百一十九条 未正当使用租赁物的责任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承租人未按照约定的方法或者租赁物的性质使用租赁物，致使租赁物受到损失的，出租人可以解除合同并要求赔偿损失。</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第二百二十条 租赁物的维修</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出租人应当履行租赁物的维修义务，但当事人另有约定的除外。</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第二百二十一条 出租人履行维修义务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承租人在租赁物需要维修时可以要求出租人在合理期限内维修。出租人未履行维修义务的，承租人可以自行维修，维修费用由出租人负担。因维修租赁物影响承租人使用的，应当相应减少租金或者延长租期。</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第二百二十二条 租凭物的保管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承租人应当妥善保管租赁物，因保管不善造成租赁物毁损、灭失的，应当承担损害赔偿责任。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lastRenderedPageBreak/>
        <w:t>第二百二十三条 租赁物的改善</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承租人经出租人同意，可以对租赁物进行改善或者增设他物。 承租人未经出租人同意，对租赁物进行改善或者增设他物的，出租人可以要求承租人恢复原状或者赔偿损失。</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第二百二十四条 转租</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承租人经出租人同意，可以将租赁物转租给第三人。承租人转租的，承租人与出租人之间的租赁合同继续有效，第三人对租赁物造成损失的，承租人应当赔偿损失。 承租人未经出租人同意转租的，出租人可以解除合同。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第二百二十五条 租赁物的收益</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在租赁期间因占有、使用租赁物获得的收益，归承租人所有，但当事人另有约定的除外。</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第二百二十六条 支付租金的期限</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租人应当按照约定的期限支付租金。对支付期限没有约定或者约定不明确，依照本法第六十一条的规定仍不能确定，租赁期间不满一年的，应当在租赁期间届满时支付；租赁期间一年以上的，应当在每届满一年时支付，剩余期间不满一年的，应当在租赁期间届满时支付。</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第二百二十七条 租金的未支付、迟延支付和逾期不支付</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承租人无正当理由未支付或者迟延支付租金的，出租人可以要求承租人在合理期限内支付。承租人逾期不支付的，出租人可以解除合同。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第二百二十八条 租赁物的权利瑕疵</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因第三人主张权利，致使承租人不能对租赁物使用、收益的，承租人可以要求减少租金或者不支付租金。 第三人主张权利的，承租人应当及时通知出租人。</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第二百二十九条 所有权变动后的合同效力</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租赁物在租赁期间发生所有权变动的，不影响租赁合同的效力。</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第二百三十条 优先购买权</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出租人出卖租赁房屋的，应当在出卖之前的合理期限内通知承租人，承租人享有以同等条件优先购买的权利。</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第二百三十一条 租赁物的灭失</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因不可归责于承租人的事由，致使租赁物部分或者全部毁损、灭失的，承租人可以要求减少租金或者不支付租金；因租赁物部分或者全部毁损、灭失，致使不能实现合同目的的，承租人可以解除合同。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第二百三十二条 租期不明的处理</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当事人对租赁期限没有约定或者约定不明确，依照本法第六十一条的规定仍不能确定的，视为不定期租赁。当事人可以随时解除合同，但出租人解除合同应当在合理期限之前通知承租人。</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第二百三十三条 租赁物的瑕疵担保</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租赁物危及承租人的安全或者健康的，即使承租人订立合同时明知该租赁物质量不合格，承租人仍然可以随时解除合同。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第二百三十四条 共同居住人的居住权</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承租人在房屋租赁期间死亡的，与其生前共同居住的人可以按照原租赁合同租赁该房屋。</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第二百三十五条 租赁物的返还</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租赁期间届满，承租人应当返还租赁物。返还的租赁物应当符合按照约定或者租赁物的性质使用后的状态。</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lastRenderedPageBreak/>
        <w:t>第二百三十六条 续租</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租赁期间届满，承租人继续使用租赁物，出租人没有提出异议的，原租赁合同继续有效，但租赁期限为不定期。</w:t>
      </w:r>
    </w:p>
    <w:p w:rsidR="004B382E" w:rsidRPr="004B382E" w:rsidRDefault="004B382E" w:rsidP="001E0FC4">
      <w:pPr>
        <w:pStyle w:val="2"/>
      </w:pPr>
      <w:r w:rsidRPr="004B382E">
        <w:t>第十四章　融资租赁合同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第二百三十七条 定义</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融资租赁合同是出租人根据承租人对出卖人、租赁物的选择，向出卖人购买租赁物，提供给承租人使用，承租人支付租金的合同。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第二百三十八条 合同的主要条款及形式</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融资租赁合同的内容包括租赁物名称、数量、规格、技术性能、检验方法、租赁期限、租金构成及其支付期限和方式、币种、租赁期间届满租赁物的归属等条款。 融资租赁合同应当采用书面形式。</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第二百三十九条 租赁物的购买</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出租人根据承租人对出卖人、租赁物的选择订立的买卖合同，出卖人应当按照约定向承租人交付标的物，承租人享有与受领标的物有关的买受人的权利。</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第二百四十条 索赔权</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出租人、出卖人、承租人可以约定，出卖人不履行买卖合同义务的，由承租人行使索赔的权利。承租人行使索赔权利的，出租人应当协助。</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第二百四十一条 买卖合同的变更</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出租人根据承租人对出卖人、租赁物的选择订立的买卖合同，未经承租人同意，出租人不得变更与承租人有关的合同内容。</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第二百四十二条 租赁物所有权</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出租人享有租赁物的所有权。承租人破产的，租赁物不属于破产财产。</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第二百四十三条 租金的确定</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融资租赁合同的租金，除当事人另有约定的以外，应当根据购买租赁物的大部分或者全部成本以及出租人的合理利润确定。</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第二百四十四条 租赁物的瑕疵担保责任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租赁物不符合约定或者不符合使用目的的，出租人不承担责任，但承租人依赖出租人的技能确定租赁物或者出租人干预选择租赁物的除外。</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第二百四十五条 租赁物的占有和使用</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出租人应当保证承租人对租赁物的占有和使用。</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第二百四十六条 租赁物造成的损害责任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承租人占有租赁物期间，租赁物造成第三人的人身伤害或者财产损害的，出租人不承担责任。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第二百四十七条 租赁物的保管、使用、维修</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承租人应当妥善保管、使用租赁物。 承租人应当履行占有租赁物期间的维修义务。</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第二百四十八条 承租人拒付租金责任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承租人应当按照约定支付租金。承租人经催告后在合理期限内仍不支付租金的，出租人可以要求支付全部租金；也可以解除合同，收回租赁物。</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lastRenderedPageBreak/>
        <w:t>第二百四十九条 租赁物价值的部分返还权</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约定租赁期间届满租赁物归承租人所有，承租人已经支付大部分租金，但无力支付剩余租金，出租人因此解除合同收回租赁物的，收回的租赁物的价值超过承租人欠付的租金以及其他费用的，承租人可以要求部分返还。</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第二百五十条 租赁期满租赁物归属</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出租人和承租人可以约定租赁期间届满租赁物的归属。对租赁物的归属没有约定或者约定不明确，依照本法第六十一条的规定仍不能确定的，租赁物的所有权归出租人。</w:t>
      </w:r>
    </w:p>
    <w:p w:rsidR="004B382E" w:rsidRPr="004B382E" w:rsidRDefault="004B382E" w:rsidP="001E0FC4">
      <w:pPr>
        <w:pStyle w:val="2"/>
      </w:pPr>
      <w:r w:rsidRPr="004B382E">
        <w:t>第十五章　承揽合同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第二百五十一条 定义</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承揽合同是承揽人按照定作人的要求完成工作，交付工作成果，定作人给付报酬的合同。 承揽包括加工、定作、修理、复制、测试、检验等工作。</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第二百五十二条 合同的主要条款</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承揽合同的内容包括承揽的标的、数量、质量、报酬、承揽方式、材料的提供、履行期限、验收标准和方法等条款。</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第二百五十三条 承揽工作的完成</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承揽人应当以自己的设备、技术和劳力，完成主要工作，但当事人另有约定的除外。 承揽人将其承揽的主要工作交由第三人完成的，应当就该第三人完成的工作成果向定作人负责；未经定作人同意的，定作人也可以解除合同。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第二百五十四条 承揽人对辅助性工作的责任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承揽人可以将其承揽的辅助工作交由第三人完成。承揽人将其承揽的辅助工作交由第三人完成的，应当就该第三人完成的工作成果向定作人负责。</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第二百五十五条 承揽人提供材料的义务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承揽人提供材料的，承揽人应当按照约定选用材料，并接受定作人检验。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第二百五十六条 定作人提供材料及双方义务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定作人提供材料的，定作人应当按照约定提供材料。承揽人对定作人提供的材料，应当及时检验，发现不符合约定时，应当及时通知定作人更换、补齐或者采取其他补救措施。 承揽人不得擅自更换定作人提供的材料，不得更换不需要修理的零部件。</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第二百五十七条 承揽人的通知义务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承揽人发现定作人提供的图纸或者技术要求不合理的，应当及时通知定作人。因定作人怠于答复等原因造成承揽人损失的，应当赔偿损失。</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第二百五十八条 中途变更工作要求的责任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定作人中途变更承揽工作的要求，造成承揽人损失的，应当赔偿损失。</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第二百五十九条 定作人的协助义务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承揽工作需要定作人协助的，定作人有协助的义务。 定作人不履行协助义务致使承揽工作不能完成的，承揽人可以催告定作人在合理期限内履行义务，并可以顺延履行期限；定作人逾期不履行的，承揽人可以解除合同。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lastRenderedPageBreak/>
        <w:t>第二百六十条 承揽人接受监督检查的义务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承揽人在工作期间，应当接受定作人必要的监督检验。定作人不得因监督检验妨碍承揽人的正常工作。</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第二百六十一条 验收质量保证</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承揽人完成工作的，应当向定作人交付工作成果，并提交必要的技术资料和有关质量证明。定作人应当验收该工作成果。</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第二百六十二条 质量不合约定的责任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承揽人交付的工作成果不符合质量要求的，定作人可以要求承揽人承担修理、重作、减少报酬、赔偿损失等违约责任。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第二百六十三条 支付报酬期限</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定作人应当按照约定的期限支付报酬。对支付报酬的期限没有约定或者约定不明确，依照本法第六十一条的规定仍不能确定的，定作人应当在承揽人交付工作成果时支付；工作成果部分交付的，定作人应当相应支付。</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第二百六十四条 承揽人的留置权</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定作人未向承揽人支付报酬或者材料费等价款的，承揽人对完成的工作成果享有留置权，但当事人另有约定的除外。</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第二百六十五条 材料的保管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承揽人应当妥善保管定作人提供的材料以及完成的工作成果，因保管不善造成毁损、灭失的，应当承担损害赔偿责任。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第二百六十六条 承揽人的保密义务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承揽人应当按照定作人的要求保守秘密，未经定作人许可，不得留存复制品或者技术资料。</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第二百六十七条 共同承揽</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共同承揽人对定作人承担连带责任，但当事人另有约定的除外。</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第二百六十八条 定作人的解除权</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定作人可以随时解除承揽合同，造成承揽人损失的，应当赔偿损失。</w:t>
      </w:r>
    </w:p>
    <w:p w:rsidR="004B382E" w:rsidRPr="004B382E" w:rsidRDefault="004B382E" w:rsidP="001E0FC4">
      <w:pPr>
        <w:pStyle w:val="2"/>
      </w:pPr>
      <w:r w:rsidRPr="004B382E">
        <w:t>第十六章　建设工程合同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第二百六十九条 定义</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建设工程合同是承包人进行工程建设，发包人支付价款的合同。 建设工程合同包括工程勘察、设计、施工合同。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第二百七十条 合同形式</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建设工程合同应当采用书面形式。</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第二百七十一条 招标投标</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建设工程的招标投标活动，应当依照有关法律的规定公开、公平、公正进行。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第二百七十二条 总包与分包</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 xml:space="preserve">发包人可以与总承包人订立建设工程合同，也可以分别与勘察人、设计人、施工人订立勘察、设计、施工承包合同。发包人不得将应当由一个承包人完成的建设工程肢解成若干部分发包给几个承包人。 </w:t>
      </w:r>
      <w:r w:rsidRPr="004B382E">
        <w:rPr>
          <w:rFonts w:ascii="宋体" w:eastAsia="宋体" w:hAnsi="宋体" w:cs="Arial"/>
          <w:color w:val="333333"/>
          <w:kern w:val="0"/>
          <w:szCs w:val="21"/>
        </w:rPr>
        <w:lastRenderedPageBreak/>
        <w:t>总承包人或者勘察、设计、施工承包人经发包人同意，可以将自己承包的部分工作交由第三人完成。第三人就其完成的工作成果与总承包人或者勘察、设计、施工承包人向发包人承担连带责任。承包人不得将其承包的全部建设工程转包给第三人或者将其承包的全部建设工程肢解以后以分包的名义分别转包给第三人。 禁止承包人将工程分包给不具备相应资质条件的单位。禁止分包单位将其承包的工程再分包。建设工程主体结构的施工必须由承包人自行完成。</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第二百七十三条 重大建设工程合同的订立</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国家重大建设工程合同，应当按照国家规定的程序和国家批准的投资计划、可行性研究报告等文件订立。</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第二百七十四条 勘察、设计合同主要内容</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勘察、设计合同的内容包括提交有关基础资料和文件（包括概预算）的期限、质量要求、费用以及其他协作条件等条款。</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第二百七十五条 施工合同主要条款</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施工合同的内容包括工程范围、建设工期、中间交工工程的开工和竣工时间、工程质量、工程造价、技术资料交付时间、材料和设备供应责任、拨款和结算、竣工验收、质量保修范围和质量保证期、双方相互协作等条款。</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第二百七十六条 建设工程监理</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建设工程实行监理的，发包人应当与监理人采用书面形式订立委托监理合同。发包人与监理人的权利和义务以及法律责任，应当依照本法委托合同以及其他有关法律、行政法规的规定。</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第二百七十七条 发包人检查权</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发包人在不妨碍承包人正常作业的情况下，可以随时对作业进度、质量进行检查。</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第二百七十八条 隐蔽工程的验收</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隐蔽工程在隐蔽以前，承包人应当通知发包人检查。发包人没有及时检查的，承包人可以顺延工程日期，并有权要求赔偿停工、窝工等损失。</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第二百七十九条 竣工验收</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建设工程竣工后，发包人应当根据施工图纸及说明书、国家颁发的施工验收规范和质量检验标准及时进行验收。验收合格的，发包人应当按照约定支付价款，并接收该建设工程。 建设工程竣工经验收合格后，方可交付使用；未经验收或者验收不合格的，不得交付使用。</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第二百八十条 勘察、设计人质量责任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勘察、设计的质量不符合要求或者未按照期限提交勘察、设计文件拖延工期，造成发包人损失的，勘察人、设计人应当继续完善勘察、设计，减收或者免收勘察、设计费并赔偿损失。</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第二百八十一条 施工人的质量责任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因施工人的原因致使建设工程质量不符合约定的，发包人有权要求施工人在合理期限内无偿修理或者返工、改建。经过修理或者返工、改建后，造成逾期交付的，施工人应当承担违约责任。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第二百八十二条 质量保证责任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因承包人的原因致使建设工程在合理使用期限内造成人身和财产损害的，承包人应当承担损害赔偿责任。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第二百八十三条 发包人违约责任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lastRenderedPageBreak/>
        <w:t>发包人未按照约定的时间和要求提供原材料、设备、场地、资金、技术资料的，承包人可以顺延工程日期，并有权要求赔偿停工、窝工等损失。</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第二百八十四条 发包人原因致工程停建、缓建的责任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因发包人的原因致使工程中途停建、缓建的，发包人应当采取措施弥补或者减少损失，赔偿承包人因此造成的停工、窝工、倒运、机械设备调迁、材料和构件积压等损失和实际费用。</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第二百八十五条 发包人的原因致勘察、设计、返工、停工或修改设计的责任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因发包人变更计划，提供的资料不准确，或者未按照期限提供必需的勘察、设计工作条件而造成勘察、设计的返工、停工或者修改设计，发包人应当按照勘察人、设计人实际消耗的工作量增付费用。</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第二百八十六条 工程价款的支付</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发包人未按照约定支付价款的，承包人可以催告发包人在合理期限内支付价款。发包人逾期不支付的，除按照建设工程的性质不宜折价、拍卖的以外，承包人可以与发包人协议将该工程折价，也可以申请人民法院将该工程依法拍卖。建设工程的价款就该工程折价或者拍卖的价款优先受偿。</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第二百八十七条 适用承揽合同的规定</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本章没有规定的，适用承揽合同的有关规定。</w:t>
      </w:r>
    </w:p>
    <w:p w:rsidR="004B382E" w:rsidRPr="004B382E" w:rsidRDefault="004B382E" w:rsidP="001E0FC4">
      <w:pPr>
        <w:pStyle w:val="2"/>
      </w:pPr>
      <w:r w:rsidRPr="004B382E">
        <w:t>第十七章　运输合同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第二百八十八条 定义</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运输合同是承运人将旅客或者货物从起运地点运输到约定地点，旅客、托运人或者收货人支付票款或者运输费用的合同。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第二百八十九条 公共运输承运人</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从事公共运输的承运人不得拒绝旅客、托运人通常、合理的运输要求。</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第二百九十条 按约定期间运输义务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承运人应当在约定期间或者合理期间内将旅客、货物安全运输到约定地点。</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第二百九十一条 按约定路线运输义务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承运人应当按照约定的或者通常的运输路线将旅客、货物运输到约定地点。</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第二百九十二条 旅客、托运人或收货人基本义务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旅客、托运人或者收货人应当支付票款或者运输费用。承运人未按照约定路线或者通常路线运输增加票款或者运输费用的，旅客、托运人或者收货人可以拒绝支付增加部分的票款或者运输费用。</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第二百九十三条 合同的成立</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客运合同自承运人向旅客交付客票时成立，但当事人另有约定或者另有交易习惯的除外。</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第二百九十四条 持有效客票乘运义务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旅客应当持有效客票乘运。旅客无票乘运、超程乘运、越级乘运或者持失效客票乘运的，应当补交票款，承运人可以按照规定加收票款。旅客不交付票款的，承运人可以拒绝运输。</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第二百九十五条 退票与变更</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旅客因自己的原因不能按照客票记载的时间乘坐的，应当在约定的时间内办理退票或者变更手续。逾期办理的，承运人可以不退票款，并不再承担运输义务。</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第二百九十六条 按约定限量携带行李义务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lastRenderedPageBreak/>
        <w:t>旅客在运输中应当按照约定的限量携带行李。超过限量携带行李的，应当办理托运手续。</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第二百九十七条 违禁品或危险物品的携带禁止</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旅客不得随身携带或者在行李中夹带易燃、易爆、有毒、有腐蚀性、有放射性以及有可能危及运输工具上人身和财产安全的危险物品或者其他违禁物品。 旅客违反前款规定的，承运人可以将违禁物品卸下、销毁或者送交有关部门。旅客坚持携带或者夹带违禁物品的，承运人应当拒绝运输。</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第二百九十八条 承运人告知重要事项义务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承运人应当向旅客及时告知有关不能正常运输的重要事由和安全运输应当注意的事项。</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第二百九十九条 承运人迟延运输</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承运人应当按照客票载明的时间和班次运输旅客。承运人迟延运输的，应当根据旅客的要求安排改乘其他班次或者退票。</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第三百条 承运人变更运输工具</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承运人擅自变更运输工具而降低服务标准的，应当根据旅客的要求退票或者减收票款；提高服务标准的，不应当加收票款。</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第三百零一条 对旅客的救助义务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承运人在运输过程中，应当尽力救助患有急病、分娩、遇险的旅客。</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第三百零二条 旅客伤亡的损害赔偿责任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承运人应当对运输过程中旅客的伤亡承担损害赔偿责任，但伤亡是旅客自身健康原因造成的或者承运人证明伤亡是旅客故意、重大过失造成的除外。 前款规定适用于按照规定免票、持优待票或者经承运人许可搭乘的无票旅客。</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第三百零三条 对行李的赔偿责任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在运输过程中旅客自带物品毁损、灭失，承运人有过错的，应当承担损害赔偿责任。 旅客托运的行李毁损、灭失的，适用货物运输的有关规定。</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第三百零四条 托运人告知义务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托运人办理货物运输，应当向承运人准确表明收货人的名称或者姓名或者凭指示的收货人，货物的名称、性质、重量、数量，收货地点等有关货物运输的必要情况。 因托运人申报不实或者遗漏重要情况，造成承运人损失的，托运人应当承担损害赔偿责任。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第三百零五条 托运人提交文件义务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货物运输需要办理审批、检验等手续的，托运人应当将办理完有关手续的文件提交承运人。</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第三百零六条 托运人的包装义务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托运人应当按照约定的方式包装货物。对包装方式没有约定或者约定不明确的，适用本法第一百五十六条的规定。 托运人违反前款规定的，承运人可以拒绝运输。</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第三百零七条 托运人运送危险货物的义务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托运人托运易燃、易爆、有毒、有腐蚀性、有放射性等危险物品的，应当按照国家有关危险物品运输的规定对危险物品妥善包装，作出危险物标志和标签，并将有关危险物品的名称、性质和防范措施的书面材料提交承运人。 托运人违反前款规定的，承运人可以拒绝运输，也可以采取相应措施以避免损失的发生，因此产生的费用由托运人承担。</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第三百零八条 托运人请求变更的权利</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lastRenderedPageBreak/>
        <w:t>在承运人将货物交付收货人之前，托运人可以要求承运人中止运输、返还货物、变更到达地或者将货物交给其他收货人，但应当赔偿承运人因此受到的损失。</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第三百零九条 承运人的通知义务及收货人及时提货义务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货物运输到达后，承运人知道收货人的，应当及时通知收货人，收货人应当及时提货。收货人逾期提货的，应当向承运人支付保管费等费用。</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第三百一十条 收货人对货物的检验</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收货人提货时应当按照约定的期限检验货物。对检验货物的期限没有约定或者约定不明确，依照本法第六十一条的规定仍不能确定的，应当在合理期限内检验货物。收货人在约定的期限或者合理期限内对货物的数量、毁损等未提出异议的，视为承运人已经按照运输单证的记载交付的初步证据。</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第三百一十一条 承运人的赔偿责任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承运人对运输过程中货物的毁损、灭失承担损害赔偿责任，但承运人证明货物的毁损、灭失是因不可抗力、货物本身的自然性质或者合理损耗以及托运人、收货人的过错造成的，不承担损害赔偿责任。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第三百一十二条 确定货损额的方法</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货物的毁损、灭失的赔偿额，当事人有约定的，按照其约定；没有约定或者约定不明确，依照本法第六十一条的规定仍不能确定的，按照交付或者应当交付时货物到达地的市场价格计算。法律、行政法规对赔偿额的计算方法和赔偿限额另有规定的，依照其规定。</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第三百一十三条 相继运输的责任承担</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两个以上承运人以同一运输方式联运的，与托运人订立合同的承运人应当对全程运输承担责任。损失发生在某一运输区段的，与托运人订立合同的承运人和该区段的承运人承担连带责任。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第三百一十四条 货物的灭失与运费的处理</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货物在运输过程中因不可抗力灭失，未收取运费的，承运人不得要求支付运费；已收取运费的，托运人可以要求返还。</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第三百一十五条 运送物的留置</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托运人或者收货人不支付运费、保管费以及其他运输费用的，承运人对相应的运输货物享有留置权，但当事人另有约定的除外。</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第三百一十六条 货物的提存</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收货人不明或者收货人无正当理由拒绝受领货物的，依照本法第一百零一条的规定，承运人可以提存货物。</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第三百一十七条 多式联运经营人的权利义务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多式联运经营人负责履行或者组织履行多式联运合同，对全程运输享有承运人的权利，承担承运人的义务。</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第三百一十八条 多式联运的责任制度</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多式联运经营人可以与参加多式联运的各区段承运人就多式联运合同的各区段运输约定相互之间的责任，但该约定不影响多式联运经营人对全程运输承担的义务。</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第三百一十九条 联运单据的转让</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多式联运经营人收到托运人交付的货物时，应当签发多式联运单据。按照托运人的要求，多式联运单据可以是可转让单据，也可以是不可转让单据。</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第三百二十条 托运人的损害赔偿责任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lastRenderedPageBreak/>
        <w:t>因托运人托运货物时的过错造成多式联运经营人损失的，即使托运人已经转让多式联运单据，托运人仍然应当承担损害赔偿责任。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第三百二十一条 赔偿责任适用法律的规定</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货物的毁损、灭失发生于多式联运的某一运输区段的，多式联运经营人的赔偿责任和责任限额，适用调整该区段运输方式的有关法律规定。货物毁损、灭失发生的运输区段不能确定的，依照本章规定承担损害赔偿责任。</w:t>
      </w:r>
    </w:p>
    <w:p w:rsidR="004B382E" w:rsidRPr="004B382E" w:rsidRDefault="004B382E" w:rsidP="001F2722">
      <w:pPr>
        <w:pStyle w:val="2"/>
      </w:pPr>
      <w:r w:rsidRPr="004B382E">
        <w:t>第十八章　技术合同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第三百二十二条 定义</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技术合同是当事人就技术开发、转让、咨询或者服务订立的确立相互之间权利和义务的合同。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第三百二十三条 订立技术合同的原则</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订立技术合同，应当有利于科学技术的进步，加速科学技术成果的转化、应用和推广。</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第三百二十四条 技术合同的主要条款</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技术合同的内容由当事人约定，一般包括以下条款： （一）项目名称； （二）标的的内容、范围和要求； （三）履行的计划、进度、期限、地点、地域和方式； （四）技术情报和资料的保密； （五）风险责任的承担； （六）技术成果的归属和收益的分成办法； （七）验收标准和方法； （八）价款、报酬或者使用费及其支付方式； （九）违约金或者损失赔偿的计算方法； （十）解决争议的方法； （十一）名词和术语的解释。 与履行合同有关的技术背景资料、可行性论证和技术评价报告、项目任务书和计划书、技术标准、技术规范、原始设计和工艺文件，以及其他技术文档，按照当事人的约定可以作为合同的组成部分。 技术合同涉及专利的，应当注明发明创造的名称、专利申请人和专利权人、申请日期、申请号、专利号以及专利权的有效期限。</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第三百二十五条 技术合同价款、报酬或使用费</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技术合同价款、报酬或者使用费的支付方式由当事人约定，可以采取一次总算、一次总付或者一次总算、分期支付，也可以采取提成支付或者提成支付附加预付入门费的方式。 约定提成支付的，可以按照产品价格、实施专利和使用技术秘密后新增的产值、利润或者产品销售额的一定比例提成，也可以按照约定的其他方式计算。提成支付的比例可以采取固定比例、逐年递增比例或者逐年递减比例。 约定提成支付的，当事人应当在合同中约定查阅有关会计帐目的办法。</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第三百二十六条 职务技术成果的经济权属</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职务技术成果的使用权、转让权属于法人或者其他组织的，法人或者其他组织可以就该项职务技术成果订立技术合同。法人或者其他组织应当从使用和转让该项职务技术成果所取得的收益中提取一定比例，对完成该项职务技术成果的个人给予奖励或者报酬。法人或者其他组织订立技术合同转让职务技术成果时，职务技术成果的完成人享有以同等条件优先受让的权利。 职务技术成果是执行法人或者其他组织的工作任务，或者主要是利用法人或者其他组织的物质技术条件所完成的技术成果。</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第三百二十七条 非职务技术成果的经济权属</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非职务技术成果的使用权、转让权属于完成技术成果的个人，完成技术成果的个人可以就该项非职务技术成果订立技术合同。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第三百二十八条 技术成果的精神权属</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lastRenderedPageBreak/>
        <w:t>完成技术成果的个人有在有关技术成果文件上写明自己是技术成果完成者的权利和取得荣誉证书、奖励的权利。</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第三百二十九条 技术合同的无效</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非法垄断技术、妨碍技术进步或者侵害他人技术成果的技术合同无效。</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第三百三十条 定义及合同形式</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技术开发合同是指当事人之间就新技术、新产品、新工艺或者新材料及其系统的研究开发所订立的合同。 技术开发合同包括委托开发合同和合作开发合同。 技术开发合同应当采用书面形式。 当事人之间就具有产业应用价值的科技成果实施转化订立的合同，参照技术开发合同的规定。</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第三百三十一条 委托人义务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委托开发合同的委托人应当按照约定支付研究开发经费和报酬；提供技术资料、原始数据；完成协作事项；接受研究开发成果。</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第三百三十二条 受托人义务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委托开发合同的研究开发人应当按照约定制定和实施研究开发计划；合理使用研究开发经费；按期完成研究开发工作，交付研究开发成果，提供有关的技术资料和必要的技术指导，帮助委托人掌握研究开发成果。</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第三百三十三条 委托人的违约责任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委托人违反约定造成研究开发工作停滞、延误或者失败的，应当承担违约责任。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第三百三十四条 受托人的违约责任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研究开发人违反约定造成研究开发工作停滞、延误或者失败的，应当承担违约责任。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第三百三十五条 合作开发各方的主要义务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合作开发合同的当事人应当按照约定进行投资，包括以技术进行投资；分工参与研究开发工作；协作配合研究开发工作。</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第三百三十六条 合作开发各方的违约责任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合作开发合同的当事人违反约定造成研究开发工作停滞、延误或者失败的，应当承担违约责任。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第三百三十七条 合同的解除</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因作为技术开发合同标的的技术已经由他人公开，致使技术开发合同的履行没有意义的，当事人可以解除合同。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第三百三十八条 风险负担及通知义务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在技术开发合同履行过程中，因出现无法克服的技术困难，致使研究开发失败或者部分失败的，该风险责任由当事人约定。没有约定或者约定不明确，依照本法第六十一条的规定仍不能确定的，风险责任由当事人合理分担。 当事人一方发现前款规定的可能致使研究开发失败或者部分失败的情形时，应当及时通知另一方并采取适当措施减少损失。没有及时通知并采取适当措施，致使损失扩大的，应当就扩大的损失承担责任。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第三百三十九条 技术成果的归属</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委托开发完成的发明创造，除当事人另有约定的以外，申请专利的权利属于研究开发人。研究开发人取得专利权的，委托人可以免费实施该专利。 研究开发人转让专利申请权的，委托人享有以同等条件优先受让的权利。</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第三百四十条 合作开发技术成果的归属</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lastRenderedPageBreak/>
        <w:t>合作开发完成的发明创造，除当事人另有约定的以外，申请专利的权利属于合作开发的当事人共有。当事人一方转让其共有的专利申请权的，其他各方享有以同等条件优先受让的权利。 合作开发的当事人一方声明放弃其共有的专利申请权的，可以由另一方单独申请或者由其他各方共同申请。申请人取得专利权的，放弃专利申请权的一方可以免费实施该专利。 合作开发的当事人一方不同意申请专利的，另一方或者其他各方不得申请专利。</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第三百四十一条 技术秘密成果的归属与分享</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委托开发或者合作开发完成的技术秘密成果的使用权、转让权以及利益的分配办法，由当事人约定。没有约定或者约定不明确，依照本法第六十一条的规定仍不能确定的，当事人均有使用和转让的权利，但委托开发的研究开发人不得在向委托人交付研究开发成果之前，将研究开发成果转让给第三人。</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第三百四十二条 内容及形式</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技术转让合同包括专利权转让、专利申请权转让、技术秘密转让、专利实施许可合同。 技术转让合同应当采用书面形式。</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第三百四十三条 技术转让范围的约定</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技术转让合同可以约定让与人和受让人实施专利或者使用技术秘密的范围，但不得限制技术竞争和技术发展。</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第三百四十四条 专利实施许可合同的限制</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专利实施许可合同只在该专利权的存续期间内有效。专利权有效期限届满或者专利权被宣布无效的，专利权人不得就该专利与他人订立专利实施许可合同。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第三百四十五条 专利实施许可合同让与人主要义务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专利实施许可合同的让与人应当按照约定许可受让人实施专利，交付实施专利有关的技术资料，提供必要的技术指导。</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第三百四十六条 专利实施许可合同受让人主要义务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专利实施许可合同的受让人应当按照约定实施专利，不得许可约定以外的第三人实施该专利；并按照约定支付使用费。</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第三百四十七条 技术秘密转让合同让与人的义务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技术秘密转让合同的让与人应当按照约定提供技术资料，进行技术指导，保证技术的实用性、可靠性，承担保密义务。</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第三百四十八条 技术秘密转让合同的受让人义务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技术秘密转让合同的受让人应当按照约定使用技术，支付使用费，承担保密义务。</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第三百四十九条 技术转让合同让与人基本义务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技术转让合同的让与人应当保证自己是所提供的技术的合法拥有者，并保证所提供的技术完整、无误、有效，能够达到约定的目标。</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第三百五十条 技术转让合同受让人技术保密义务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技术转让合同的受让人应当按照约定的范围和期限，对让与人提供的技术中尚未公开的秘密部分，承担保密义务。</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第三百五十一条 让与人违约责任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lastRenderedPageBreak/>
        <w:t>让与人未按照约定转让技术的，应当返还部分或者全部使用费，并应当承担违约责任；实施专利或者使用技术秘密超越约定的范围的，违反约定擅自许可第三人实施该项专利或者使用该项技术秘密的，应当停止违约行为，承担违约责任；违反约定的保密义务的，应当承担违约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第三百五十二条 受让人违约责任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受让人未按照约定支付使用费的，应当补交使用费并按照约定支付违约金；不补交使用费或者支付违约金的，应当停止实施专利或者使用技术秘密，交还技术资料，承担违约责任；实施专利或者使用技术秘密超越约定的范围的，未经让与人同意擅自许可第三人实施该专利或者使用该技术秘密的，应当停止违约行为，承担违约责任；违反约定的保密义务的，应当承担违约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第三百五十三条 技术合同让与人侵权责任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受让人按照约定实施专利、使用技术秘密侵害他人合法权益的，由让与人承担责任，但当事人另有约定的除外。</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第三百五十四条 后续技术成果的归属与分享</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可以按照互利的原则，在技术转让合同中约定实施专利、使用技术秘密后续改进的技术成果的分享办法。没有约定或者约定不明确，依照本法第六十一条的规定仍不能确定的，一方后续改进的技术成果，其他各方无权分享。</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第三百五十五条 技术进出口合同的法律适用</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法律、行政法规对技术进出口合同或者专利、专利申请合同另有规定的，依照其规定。</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第三百五十六条 内容</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技术咨询合同包括就特定技术项目提供可行性论证、技术预测、专题技术调查、分析评价报告等合同。 技术服务合同是指当事人一方以技术知识为另一方解决特定技术问题所订立的合同，不包括建设工程合同和承揽合同。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第三百五十七条 技术咨询合同委托人主要义务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技术咨询合同的委托人应当按照约定阐明咨询的问题，提供技术背景材料及有关技术资料、数据；接受受托人的工作成果，支付报酬。</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第三百五十八条 技术咨询合同受托人主要义务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技术咨询合同的受托人应当按照约定的期限完成咨询报告或者解答问题；提出的咨询报告应当达到约定的要求。</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第三百五十九条 委托人与受托人的违约责任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技术咨询合同的委托人未按照约定提供必要的资料和数据，影响工作进度和质量，不接受或者逾期接受工作成果的，支付的报酬不得追回，未支付的报酬应当支付。 技术咨询合同的受托人未按期提出咨询报告或者提出的咨询报告不符合约定的，应当承担减收或者免收报酬等违约责任。 技术咨询合同的委托人按照受托人符合约定要求的咨询报告和意见作出决策所造成的损失，由委托人承担，但当事人另有约定的除外。</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第三百六十条 技术服务合同委托人义务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技术服务合同的委托人应当按照约定提供工作条件，完成配合事项；接受工作成果并支付报酬。</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第三百六十一条 技术服务合同受托人义务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技术服务合同的受托人应当按照约定完成服务项目，解决技术问题，保证工作质量，并传授解决技术问题的知识。</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lastRenderedPageBreak/>
        <w:t>第三百六十二条 技术服务合同双方当事人的违约责任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技术服务合同的委托人不履行合同义务或者履行合同义务不符合约定，影响工作进度和质量，不接受或者逾期接受工作成果的，支付的报酬不得追回，未支付的报酬应当支付。 技术服务合同的受托人未按照合同约定完成服务工作的，应当承担免收报酬等违约责任。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第三百六十三条 新创技术成果的归属和分享</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在技术咨询合同、技术服务合同履行过程中，受托人利用委托人提供的技术资料和工作条件完成的新的技术成果，属于受托人。委托人利用受托人的工作成果完成的新的技术成果，属于委托人。当事人另有约定的，按照其约定。</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第三百六十四条 技术培训合同、技术中介合同的法律适用</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法律、行政法规对技术中介合同、技术培训合同另有规定的，依照其规定。</w:t>
      </w:r>
    </w:p>
    <w:p w:rsidR="004B382E" w:rsidRPr="004B382E" w:rsidRDefault="004B382E" w:rsidP="001F2722">
      <w:pPr>
        <w:pStyle w:val="2"/>
      </w:pPr>
      <w:r w:rsidRPr="004B382E">
        <w:t>第十九章　保管合同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第三百六十五条 定义</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保管合同是保管人保管寄存人交付的保管物，并返还该物的合同。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第三百六十六条 保管费的支付</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寄存人应当按照约定向保管人支付保管费。 当事人对保管费没有约定或者约定不明确，依照本法第六十一条的规定仍不能确定的，保管是无偿的。</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第三百六十七条 保管合同的成立</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保管合同自保管物交付时成立，但当事人另有约定的除外。</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第三百六十八条 保管凭证</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寄存人向保管人交付保管物的，保管人应当给付保管凭证，但另有交易习惯的除外。</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第三百六十九条 保管行为的要求</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保管人应当妥善保管保管物。 当事人可以约定保管场所或者方法。除紧急情况或者为了维护寄存人利益的以外，不得擅自改变保管场所或者方法。</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第三百七十条 保管物有瑕疵或需特殊保管时寄存人的义务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寄存人交付的保管物有瑕疵或者按照保管物的性质需要采取特殊保管措施的，寄存人应当将有关情况告知保管人。寄存人未告知，致使保管物受损失的，保管人不承担损害赔偿责任；保管人因此受损失的，除保管人知道或者应当知道并且未采取补救措施的以外，寄存人应当承担损害赔偿 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第三百七十一条 第三人代为保管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保管人不得将保管物转交第三人保管，但当事人另有约定的除外。 保管人违反前款规定，将保管物转交第三人保管，对保管物造成损失的，应当承担损害赔偿责任。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第三百七十二条 保管人不得使用保管物的义务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保管人不得使用或者许可第三人使用保管物，但当事人另有约定的除外。</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第三百七十三条 第三人主张权利的返还</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第三人对保管物主张权利的，除依法对保管物采取保全或者执行的以外，保管人应当履行向寄存人返还保管物的义务。 第三人对保管人提起诉讼或者对保管物申请扣押的，保管人应当及时通知寄存人。</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第三百七十四条 保管物的毁损灭失与保管人责任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lastRenderedPageBreak/>
        <w:t>保管期间，因保管人保管不善造成保管物毁损、灭失的，保管人应当承担损害赔偿责任，但保管是无偿的，保管人证明自己没有重大过失的，不承担损害赔偿责任。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第三百七十五条 寄存人的告示义务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寄存人寄存货币、有价证券或者其他贵重物品的，应当向保管人声明，由保管人验收或者封存。寄存人未声明的，该物品毁损、灭失后，保管人可以按照一般物品予以赔偿。</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第三百七十六条 保管物领取</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寄存人可以随时领取保管物。 当事人对保管期间没有约定或者约定不明确的，保管人可以随时要求寄存人领取保管物；约定保管期间的，保管人无特别事由，不得要求寄存人提前领取保管物。</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第三百七十七条 保管物的返还</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保管期间届满或者寄存人提前领取保管物的，保管人应当将原物及其孳息归还寄存人。</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第三百七十八条 货币等的返还</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保管人保管货币的，可以返还相同种类、数量的货币。保管其他可替代物的，可以按照约定返还相同种类、品质、数量的物品。</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第三百七十九条 保管费支付期限</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有偿的保管合同，寄存人应当按照约定的期限向保管人支付保管费。 当事人对支付期限没有约定或者约定不明确，依照本法第六十一条的规定仍不能确定的，应当在领取保管物的同时支付。</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第三百八十条 保管人的留置权</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寄存人未按照约定支付保管费以及其他费用的，保管人对保管物享有留置权，但当事人另有约定的除外。</w:t>
      </w:r>
    </w:p>
    <w:p w:rsidR="004B382E" w:rsidRPr="004B382E" w:rsidRDefault="004B382E" w:rsidP="001F2722">
      <w:pPr>
        <w:pStyle w:val="2"/>
      </w:pPr>
      <w:r w:rsidRPr="004B382E">
        <w:t>第二十章　仓储合同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第三百八十一条 定义</w:t>
      </w:r>
    </w:p>
    <w:p w:rsidR="004B382E" w:rsidRPr="004B382E" w:rsidRDefault="004B382E" w:rsidP="005353B5">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仓储合同是保管人储存存货人交付的仓储物，存货人支付仓储费的合同。</w:t>
      </w:r>
    </w:p>
    <w:p w:rsidR="005353B5" w:rsidRDefault="005353B5"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第三百八十二条 仓储合同生效时间</w:t>
      </w:r>
    </w:p>
    <w:p w:rsidR="004B382E" w:rsidRPr="004B382E" w:rsidRDefault="004B382E" w:rsidP="005353B5">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仓储合同自成立时生效。</w:t>
      </w:r>
    </w:p>
    <w:p w:rsidR="005353B5" w:rsidRDefault="005353B5"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第三百八十三条 危险物品的储存</w:t>
      </w:r>
    </w:p>
    <w:p w:rsidR="004B382E" w:rsidRPr="004B382E" w:rsidRDefault="004B382E" w:rsidP="005353B5">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储存易燃、易爆、有毒、有腐蚀性、有放射性等危险物品或者易变质物品，存货人应当说明该物品的性质，提供有关资料。 存货人违反前款规定的，保管人可以拒收仓储物，也可以采取相应措施以避免损失的发生，因此产生的费用由存货人承担。 保管人储存易燃、易爆、有毒、有腐蚀性、有放射性等危险物品的，应当具备相应的保管条件。</w:t>
      </w:r>
    </w:p>
    <w:p w:rsidR="00BC12E4" w:rsidRDefault="00BC12E4"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第三百八十四条 仓储物的验收</w:t>
      </w:r>
    </w:p>
    <w:p w:rsidR="004B382E" w:rsidRPr="004B382E" w:rsidRDefault="004B382E" w:rsidP="00BC12E4">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保管人应当按照约定对入库仓储物进行验收。保管人验收时发现入库仓储物与约定不符合的，应当及时通知存货人。保管人验收后，发生仓储物的品种、数量、质量不符合约定的，保管人应当承担损害赔偿责任。</w:t>
      </w:r>
    </w:p>
    <w:p w:rsidR="00BC12E4" w:rsidRDefault="00BC12E4"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第三百八十五条 仓单</w:t>
      </w:r>
    </w:p>
    <w:p w:rsidR="004B382E" w:rsidRPr="004B382E" w:rsidRDefault="004B382E" w:rsidP="00BC12E4">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存货人交付仓储物的，保管人应当给付仓单。</w:t>
      </w:r>
    </w:p>
    <w:p w:rsidR="00BC12E4" w:rsidRDefault="00BC12E4"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第三百八十六条 仓单应载事项</w:t>
      </w:r>
    </w:p>
    <w:p w:rsidR="00BC12E4" w:rsidRDefault="004B382E" w:rsidP="00BC12E4">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保管人应当在仓单上签字或者盖章。仓单包括下列事项：</w:t>
      </w:r>
    </w:p>
    <w:p w:rsidR="00BC12E4" w:rsidRDefault="004B382E" w:rsidP="00BC12E4">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 xml:space="preserve"> （一）存货人的名称或者姓名和住所； </w:t>
      </w:r>
    </w:p>
    <w:p w:rsidR="00BC12E4" w:rsidRDefault="004B382E" w:rsidP="00BC12E4">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 xml:space="preserve">（二）仓储物的品种、数量、质量、包装、件数和标记； </w:t>
      </w:r>
    </w:p>
    <w:p w:rsidR="00BC12E4" w:rsidRDefault="004B382E" w:rsidP="00BC12E4">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 xml:space="preserve">（三）仓储物的损耗标准； </w:t>
      </w:r>
    </w:p>
    <w:p w:rsidR="00BC12E4" w:rsidRDefault="004B382E" w:rsidP="00BC12E4">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 xml:space="preserve">（四）储存场所； </w:t>
      </w:r>
    </w:p>
    <w:p w:rsidR="00BC12E4" w:rsidRDefault="004B382E" w:rsidP="00BC12E4">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（五）储存期间；</w:t>
      </w:r>
    </w:p>
    <w:p w:rsidR="00BC12E4" w:rsidRDefault="004B382E" w:rsidP="00BC12E4">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 xml:space="preserve">（六）仓储费； </w:t>
      </w:r>
    </w:p>
    <w:p w:rsidR="00E714AD" w:rsidRDefault="004B382E" w:rsidP="00BC12E4">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 xml:space="preserve">（七）仓储物已经办理保险的，其保险金额、期间以及保险人的名称； </w:t>
      </w:r>
    </w:p>
    <w:p w:rsidR="004B382E" w:rsidRDefault="004B382E" w:rsidP="00BC12E4">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（八）填发人、填发地和填发日期。</w:t>
      </w:r>
    </w:p>
    <w:p w:rsidR="00A05834" w:rsidRPr="00A05834" w:rsidRDefault="00A05834" w:rsidP="00BC12E4">
      <w:pPr>
        <w:widowControl/>
        <w:shd w:val="clear" w:color="auto" w:fill="FFFFFF"/>
        <w:spacing w:line="390" w:lineRule="atLeast"/>
        <w:ind w:firstLine="420"/>
        <w:jc w:val="left"/>
        <w:rPr>
          <w:rFonts w:ascii="宋体" w:eastAsia="宋体" w:hAnsi="宋体" w:cs="Arial"/>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第三百八十七条 仓单的背书及其效力</w:t>
      </w:r>
    </w:p>
    <w:p w:rsidR="004B382E" w:rsidRPr="004B382E" w:rsidRDefault="004B382E" w:rsidP="00A05834">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仓单是提取仓储物的凭证。存货人或者仓单持有人在仓单上背书并经保管人签字或者盖章的，可以转让提取仓储物的权利。</w:t>
      </w:r>
    </w:p>
    <w:p w:rsidR="00A05834" w:rsidRDefault="00A05834"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第三百八十八条 检查权</w:t>
      </w:r>
    </w:p>
    <w:p w:rsidR="004B382E" w:rsidRPr="004B382E" w:rsidRDefault="004B382E" w:rsidP="00A05834">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保管人根据存货人或者仓单持有人的要求，应当同意其检查仓储物或者提取样品。</w:t>
      </w:r>
    </w:p>
    <w:p w:rsidR="009A4B88" w:rsidRDefault="009A4B88"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第三百八十九条 保管人的通知义务</w:t>
      </w:r>
    </w:p>
    <w:p w:rsidR="004B382E" w:rsidRPr="004B382E" w:rsidRDefault="004B382E" w:rsidP="009A4B88">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保管人对入库仓储物发现有变质或者其他损坏的，应当及时通知存货人或者仓单持有人。</w:t>
      </w:r>
    </w:p>
    <w:p w:rsidR="009A4B88" w:rsidRDefault="009A4B88"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第三百九十条 保管人的催告义务</w:t>
      </w:r>
    </w:p>
    <w:p w:rsidR="004B382E" w:rsidRPr="004B382E" w:rsidRDefault="004B382E" w:rsidP="009A4B88">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保管人对入库仓储物发现有变质或者其他损坏，危及其他仓储物的安全和正常保管的，应当催告存货人或者仓单持有人作出必要的处置。因情况紧急，保管人可以作出必要的处置，但事后应当将该情况及时通知存货人或者仓单持有人。</w:t>
      </w:r>
    </w:p>
    <w:p w:rsidR="002F4E5D" w:rsidRDefault="002F4E5D"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第三百九十一条 仓储物提取时间</w:t>
      </w:r>
    </w:p>
    <w:p w:rsidR="004B382E" w:rsidRPr="004B382E" w:rsidRDefault="004B382E" w:rsidP="002F4E5D">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当事人对储存期间没有约定或者约定不明确的，存货人或者仓单持有人可以随时提取仓储物，保管人也可以随时要求存货人或者仓单持有人提取仓储物，但应当给予必要的准备时间。</w:t>
      </w:r>
    </w:p>
    <w:p w:rsidR="002F4E5D" w:rsidRDefault="002F4E5D"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第三百九十二条 仓单持有人提取仓储物</w:t>
      </w:r>
    </w:p>
    <w:p w:rsidR="004B382E" w:rsidRPr="004B382E" w:rsidRDefault="004B382E" w:rsidP="002F4E5D">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储存期间届满，存货人或者仓单持有人应当凭仓单提取仓储物。存货人或者仓单持有人逾期提取的，应当加收仓储费；提前提取的，不减收仓储费。</w:t>
      </w:r>
    </w:p>
    <w:p w:rsidR="002F4E5D" w:rsidRDefault="002F4E5D"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lastRenderedPageBreak/>
        <w:t>第三百九十三条 保管人的提存权</w:t>
      </w:r>
    </w:p>
    <w:p w:rsidR="004B382E" w:rsidRPr="004B382E" w:rsidRDefault="004B382E" w:rsidP="002F4E5D">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储存期间届满，存货人或者仓单持有人不提取仓储物的，保管人可以催告其在合理期限内提取，逾期不提取的，保管人可以提存仓储物。</w:t>
      </w:r>
    </w:p>
    <w:p w:rsidR="002F4E5D" w:rsidRDefault="002F4E5D"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第三百九十四条 保管人违约责任</w:t>
      </w:r>
    </w:p>
    <w:p w:rsidR="004B382E" w:rsidRPr="004B382E" w:rsidRDefault="004B382E" w:rsidP="002F4E5D">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储存期间，因保管人保管不善造成仓储物毁损、灭失的，保管人应当承担损害赔偿责任。 因仓储物的性质、包装不符合约定或者超过有效储存期造成仓储物变质、损坏的，保管人不承担损害赔偿责任。</w:t>
      </w:r>
    </w:p>
    <w:p w:rsidR="002F4E5D" w:rsidRDefault="002F4E5D"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第三百九十五条 仓储合同的法律适用</w:t>
      </w:r>
    </w:p>
    <w:p w:rsidR="004B382E" w:rsidRPr="004B382E" w:rsidRDefault="004B382E" w:rsidP="002F4E5D">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本章没有规定的，适用保管合同的有关规定。</w:t>
      </w:r>
    </w:p>
    <w:p w:rsidR="004B382E" w:rsidRPr="004B382E" w:rsidRDefault="004B382E" w:rsidP="00E16AC0">
      <w:pPr>
        <w:pStyle w:val="2"/>
      </w:pPr>
      <w:r w:rsidRPr="004B382E">
        <w:t>第二十一章　委托合同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第三百九十六条 定义</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委托合同是委托人和受托人约定，由受托人处理委托人事务的合同。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第三百九十七条 委托范围</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委托人可以特别委托受托人处理一项或者数项事务，也可以概括委托受托人处理一切事务。</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第三百九十八条 委托费用</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委托人应当预付处理委托事务的费用。受托人为处理委托事务垫付的必要费用，委托人应当偿还该费用及其利息。</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第三百九十九条 受托人服从指示的义务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受托人应当按照委托人的指示处理委托事务。需要变更委托人指示的，应当经委托人同意；因情况紧急，难以和委托人取得联系的，受托人应当妥善处理委托事务，但事后应当将该情况及时报告委托人。</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第四百条 亲自处理及转委托</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受托人应当亲自处理委托事务。经委托人同意，受托人可以转委托。转委托经同意的，委托人可以就委托事务直接指示转委托的第三人，受托人仅就第三人的选任及其对第三人的指示承担责任。转委托未经同意的，受托人应当对转委托的第三人的行为承担责任，但在紧急情况下受托人为维护委托人的利益需要转委托的除外。</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第四百零一条 受托人的报告义务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受托人应当按照委托人的要求，报告委托事务的处理情况。委托合同终止时，受托人应当报告委托事务的结果。</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第四百零二条 委托人的介入权</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受托人以自己的名义，在委托人的授权范围内与第三人订立的合同，第三人在订立合同时知道受托人与委托人之间的代理关系的，该合同直接约束委托人和第三人，但有确切证据证明该合同只约束受托人和第三人的除外。</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第四百零三条 委托人对第三人的权利及第三人选择相对人的权利</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lastRenderedPageBreak/>
        <w:t>受托人以自己的名义与第三人订立合同时，第三人不知道受托人与委托人之间的代理关系的，受托人因第三人的原因对委托人不履行义务，受托人应当向委托人披露第三人，委托人因此可以行使受托人对第三人的权利，但第三人与受托人订立合同时如果知道该委托人就不会订立合同的除外。 受托人因委托人的原因对第三人不履行义务，受托人应当向第三人披露委托人，第三人因此可以选择受托人或者委托人作为相对人主张其权利，但第三人不得变更选定的相对人。 委托人行使受托人对第三人的权利的，第三人可以向委托人主张其对受托人的抗辩。第三人选定委托人作为其相对人的，委托人可以向第三人主张其对受托人的抗辩以及受托人对第三人的抗辩。</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第四百零四条 受托人交付财产义务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受托人处理委托事务取得的财产，应当转交给委托人。</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第四百零五条 委托人支付报酬的义务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受托人完成委托事务的，委托人应当向其支付报酬。因不可归责于受托人的事由，委托合同解除或者委托事务不能完成的，委托人应当向受托人支付相应的报酬。当事人另有约定的，按照其约定。</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第四百零六条 受托人的损害赔偿责任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有偿的委托合同，因受托人的过错给委托人造成损失的，委托人可以要求赔偿损失。无偿的委托合同，因受托人的故意或者重大过失给委托人造成损失的，委托人可以要求赔偿损失。 受托人超越权限给委托人造成损失的，应当赔偿损失。</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第四百零七条 委托人的赔偿责任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受托人处理委托事务时，因不可归责于自己的事由受到损失的，可以向委托人要求赔偿损失。</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第四百零八条 另行委托</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委托人经受托人同意，可以在受托人之外委托第三人处理委托事务。因此给受托人造成损失的，受托人可以向委托人要求赔偿损失。</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第四百零九条 受托人的连带责任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两个以上的受托人共同处理委托事务的，对委托人承担连带责任。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第四百一十条 任意解除权</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委托人或者受托人可以随时解除委托合同。因解除合同给对方造成损失的，除不可归责于该当事人的事由以外，应当赔偿损失。</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第四百一十一条 委托合同的终止</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委托人或者受托人死亡、丧失民事行为能力或者破产的，委托合同终止，但当事人另有约定或者根据委托事务的性质不宜终止的除外。</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第四百一十二条 委托人的后合同义务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因委托人死亡、丧失民事行为能力或者破产，致使委托合同终止将损害委托人利益的，在委托人的继承人、法定代理人或者清算组织承受委托事务之前，受托人应当继续处理委托事务。</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第四百一十三条 受托人死亡后其继承人等的义务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因受托人死亡、丧失民事行为能力或者破产，致使委托合同终止的，受托人的继承人、法定代理人或者清算组织应当及时通知委托人。因委托合同终止将损害委托人利益的，在委托人作出善后处理之前，受托人的继承人、法定代理人或者清算组织应当采取必要措施。</w:t>
      </w:r>
    </w:p>
    <w:p w:rsidR="004B382E" w:rsidRPr="004B382E" w:rsidRDefault="004B382E" w:rsidP="0055744A">
      <w:pPr>
        <w:pStyle w:val="2"/>
      </w:pPr>
      <w:r w:rsidRPr="004B382E">
        <w:lastRenderedPageBreak/>
        <w:t>第二十二章　行纪合同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第四百一十四条 定义</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行纪合同是行纪人以自己的名义为委托人从事贸易活动，委托人支付报酬的合同。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第四百一十五条 处理委托事务的费用承担</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行纪人处理委托事务支出的费用，由行纪人负担，但当事人另有约定的除外。</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第四百一十六条 行纪人对委托物的保管义务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行纪人占有委托物的，应当妥善保管委托物。</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第四百一十七条 委托物的处理</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委托物交付给行纪人时有瑕疵或者容易腐烂、变质的，经委托人同意，行纪人可以处分该物；和委托人不能及时取得联系的，行纪人可以合理处分。</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第四百一十八条 未按指示进行行纪活动的后果</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行纪人低于委托人指定的价格卖出或者高于委托人指定的价格买入的，应当经委托人同意。未经委托人同意，行纪人补偿其差额的，该买卖对委托人发生效力。 行纪人高于委托人指定的价格卖出或者低于委托人指定的价格买入的，可以按照约定增加报酬。没有约定或者约定不明确，依照本法第六十一条的规定仍不能确定的，该利益属于委托人。 委托人对价格有特别指示的，行纪人不得违背该指示卖出或者买入。</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第四百一十九条 行纪人的介入权</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行纪人卖出或者买入具有市场定价的商品，除委托人有相反的意思表示的以外，行纪人自己可以作为买受人或者出卖人。 行纪人有前款规定情形的，仍然可以要求委托人支付报酬。</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第四百二十条 委托物的处置</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行纪人按照约定买入委托物，委托人应当及时受领。经行纪人催告，委托人无正当理由拒绝受领的，行纪人依照本法第一百零一条的规定可以提存委托物。 委托物不能卖出或者委托人撤回出卖，经行纪人催告，委托人不取回或者不处分该物的，行纪人依照本法第一百零一条的规定可以提存委托物。</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第四百二十一条 行纪人与第三人的关系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行纪人与第三人订立合同的，行纪人对该合同直接享有权利、承担义务。 第三人不履行义务致使委托人受到损害的，行纪人应当承担损害赔偿责任，但行纪人与委托人另有约定的除外。</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第四百二十二条 行纪人的报酬请求权及留置权</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行纪人完成或者部分完成委托事务的，委托人应当向其支付相应的报酬。委托人逾期不支付报酬的，行纪人对委托物享有留置权，但当事人另有约定的除外。</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第四百二十三条 对委托合同的适用</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本章没有规定的，适用委托合同的有关规定。</w:t>
      </w:r>
    </w:p>
    <w:p w:rsidR="004B382E" w:rsidRPr="004B382E" w:rsidRDefault="004B382E" w:rsidP="0055744A">
      <w:pPr>
        <w:pStyle w:val="2"/>
      </w:pPr>
      <w:r w:rsidRPr="004B382E">
        <w:t>第二十三章　居间合同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第四百二十四条 定义</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lastRenderedPageBreak/>
        <w:t>居间合同是居间人向委托人报告订立合同的机会或者提供订立合同的媒介服务，委托人支付报酬的合同。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第四百二十五条 居间人如实报告义务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居间人应当就有关订立合同的事项向委托人如实报告。 居间人故意隐瞒与订立合同有关的重要事实或者提供虚假情况，损害委托人利益的，不得要求支付报酬并应当承担损害赔偿责任。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第四百二十六条 居间人的报酬请求权</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居间人促成合同成立后，委托人应当按照约定支付报酬。对居间人的报酬没有约定或者约定不明确，依照本法第六十一条的规定仍不能确定的，根据居间人的劳务合理确定。因居间人提供订立合同的媒介服务而促成合同成立的，由该合同的当事人平均负担居间人的报酬。 居间人促成合同成立的，居间活动的费用，由居间人负担。</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第四百二十七条 未促成合同成立的处理</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居间人未促成合同成立的，不得要求支付报酬，但可以要求委托人支付从事居间活动支出的必要费用。</w:t>
      </w:r>
    </w:p>
    <w:p w:rsidR="004B382E" w:rsidRPr="004B382E" w:rsidRDefault="004B382E" w:rsidP="00017909">
      <w:pPr>
        <w:pStyle w:val="2"/>
      </w:pPr>
      <w:r w:rsidRPr="004B382E">
        <w:t>附则</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第四百二十八条 生效日期及废止条款</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本法自１９９９年１０月１日起施行，《中华人民共和国经济合同法》、《中华人民共和国涉外经济合同法》、《中华人民共和国技术合同法》同时废止。</w:t>
      </w:r>
    </w:p>
    <w:p w:rsidR="004B382E" w:rsidRPr="004B382E" w:rsidRDefault="004B382E" w:rsidP="004B382E">
      <w:pPr>
        <w:widowControl/>
        <w:shd w:val="clear" w:color="auto" w:fill="FFFFFF"/>
        <w:spacing w:line="390" w:lineRule="atLeast"/>
        <w:jc w:val="left"/>
        <w:rPr>
          <w:rFonts w:ascii="宋体" w:eastAsia="宋体" w:hAnsi="宋体" w:cs="Arial"/>
          <w:color w:val="000000"/>
          <w:kern w:val="0"/>
          <w:sz w:val="24"/>
          <w:szCs w:val="24"/>
        </w:rPr>
      </w:pPr>
      <w:r w:rsidRPr="004B382E">
        <w:rPr>
          <w:rFonts w:ascii="宋体" w:eastAsia="宋体" w:hAnsi="宋体" w:cs="Arial"/>
          <w:color w:val="000000"/>
          <w:kern w:val="0"/>
          <w:sz w:val="24"/>
          <w:szCs w:val="24"/>
        </w:rPr>
        <w:t>基本信息</w:t>
      </w:r>
    </w:p>
    <w:p w:rsidR="004B382E" w:rsidRPr="004B382E" w:rsidRDefault="004B382E" w:rsidP="004B382E">
      <w:pPr>
        <w:widowControl/>
        <w:shd w:val="clear" w:color="auto" w:fill="FFFFFF"/>
        <w:spacing w:line="360" w:lineRule="atLeast"/>
        <w:jc w:val="left"/>
        <w:rPr>
          <w:rFonts w:ascii="宋体" w:eastAsia="宋体" w:hAnsi="宋体" w:cs="Arial"/>
          <w:color w:val="000000"/>
          <w:kern w:val="0"/>
          <w:szCs w:val="21"/>
        </w:rPr>
      </w:pPr>
      <w:r w:rsidRPr="004B382E">
        <w:rPr>
          <w:rFonts w:ascii="宋体" w:eastAsia="宋体" w:hAnsi="宋体" w:cs="Arial"/>
          <w:color w:val="000000"/>
          <w:kern w:val="0"/>
          <w:szCs w:val="21"/>
        </w:rPr>
        <w:t>发文字号:主席令第15号</w:t>
      </w:r>
    </w:p>
    <w:p w:rsidR="004B382E" w:rsidRPr="004B382E" w:rsidRDefault="004B382E" w:rsidP="004B382E">
      <w:pPr>
        <w:widowControl/>
        <w:shd w:val="clear" w:color="auto" w:fill="FFFFFF"/>
        <w:spacing w:line="360" w:lineRule="atLeast"/>
        <w:jc w:val="left"/>
        <w:rPr>
          <w:rFonts w:ascii="宋体" w:eastAsia="宋体" w:hAnsi="宋体" w:cs="Arial"/>
          <w:color w:val="000000"/>
          <w:kern w:val="0"/>
          <w:szCs w:val="21"/>
        </w:rPr>
      </w:pPr>
      <w:r w:rsidRPr="004B382E">
        <w:rPr>
          <w:rFonts w:ascii="宋体" w:eastAsia="宋体" w:hAnsi="宋体" w:cs="Arial"/>
          <w:color w:val="000000"/>
          <w:kern w:val="0"/>
          <w:szCs w:val="21"/>
        </w:rPr>
        <w:t>效力级别:法律</w:t>
      </w:r>
    </w:p>
    <w:p w:rsidR="004B382E" w:rsidRPr="004B382E" w:rsidRDefault="004B382E" w:rsidP="004B382E">
      <w:pPr>
        <w:widowControl/>
        <w:shd w:val="clear" w:color="auto" w:fill="FFFFFF"/>
        <w:spacing w:line="360" w:lineRule="atLeast"/>
        <w:jc w:val="left"/>
        <w:rPr>
          <w:rFonts w:ascii="宋体" w:eastAsia="宋体" w:hAnsi="宋体" w:cs="Arial"/>
          <w:color w:val="000000"/>
          <w:kern w:val="0"/>
          <w:szCs w:val="21"/>
        </w:rPr>
      </w:pPr>
      <w:r w:rsidRPr="004B382E">
        <w:rPr>
          <w:rFonts w:ascii="宋体" w:eastAsia="宋体" w:hAnsi="宋体" w:cs="Arial"/>
          <w:color w:val="000000"/>
          <w:kern w:val="0"/>
          <w:szCs w:val="21"/>
        </w:rPr>
        <w:t>时效性:现行有效</w:t>
      </w:r>
    </w:p>
    <w:p w:rsidR="004B382E" w:rsidRPr="004B382E" w:rsidRDefault="004B382E" w:rsidP="004B382E">
      <w:pPr>
        <w:widowControl/>
        <w:shd w:val="clear" w:color="auto" w:fill="FFFFFF"/>
        <w:spacing w:line="360" w:lineRule="atLeast"/>
        <w:jc w:val="left"/>
        <w:rPr>
          <w:rFonts w:ascii="宋体" w:eastAsia="宋体" w:hAnsi="宋体" w:cs="Arial"/>
          <w:color w:val="000000"/>
          <w:kern w:val="0"/>
          <w:szCs w:val="21"/>
        </w:rPr>
      </w:pPr>
      <w:r w:rsidRPr="004B382E">
        <w:rPr>
          <w:rFonts w:ascii="宋体" w:eastAsia="宋体" w:hAnsi="宋体" w:cs="Arial"/>
          <w:color w:val="000000"/>
          <w:kern w:val="0"/>
          <w:szCs w:val="21"/>
        </w:rPr>
        <w:t>发布日期:1999-03-15</w:t>
      </w:r>
    </w:p>
    <w:p w:rsidR="004B382E" w:rsidRPr="004B382E" w:rsidRDefault="004B382E" w:rsidP="004B382E">
      <w:pPr>
        <w:widowControl/>
        <w:shd w:val="clear" w:color="auto" w:fill="FFFFFF"/>
        <w:spacing w:line="360" w:lineRule="atLeast"/>
        <w:jc w:val="left"/>
        <w:rPr>
          <w:rFonts w:ascii="宋体" w:eastAsia="宋体" w:hAnsi="宋体" w:cs="Arial"/>
          <w:color w:val="000000"/>
          <w:kern w:val="0"/>
          <w:szCs w:val="21"/>
        </w:rPr>
      </w:pPr>
      <w:r w:rsidRPr="004B382E">
        <w:rPr>
          <w:rFonts w:ascii="宋体" w:eastAsia="宋体" w:hAnsi="宋体" w:cs="Arial"/>
          <w:color w:val="000000"/>
          <w:kern w:val="0"/>
          <w:szCs w:val="21"/>
        </w:rPr>
        <w:t>实施日期:1999-10-01</w:t>
      </w:r>
    </w:p>
    <w:p w:rsidR="004B382E" w:rsidRDefault="004B382E" w:rsidP="004B382E">
      <w:pPr>
        <w:widowControl/>
        <w:shd w:val="clear" w:color="auto" w:fill="FFFFFF"/>
        <w:spacing w:line="360" w:lineRule="atLeast"/>
        <w:jc w:val="left"/>
        <w:rPr>
          <w:rFonts w:ascii="宋体" w:eastAsia="宋体" w:hAnsi="宋体" w:cs="Arial"/>
          <w:color w:val="000000"/>
          <w:kern w:val="0"/>
          <w:szCs w:val="21"/>
        </w:rPr>
      </w:pPr>
      <w:r w:rsidRPr="004B382E">
        <w:rPr>
          <w:rFonts w:ascii="宋体" w:eastAsia="宋体" w:hAnsi="宋体" w:cs="Arial"/>
          <w:color w:val="000000"/>
          <w:kern w:val="0"/>
          <w:szCs w:val="21"/>
        </w:rPr>
        <w:t>发布机关:全国人民代表大会</w:t>
      </w:r>
    </w:p>
    <w:p w:rsidR="00E72B0D" w:rsidRPr="00802D56" w:rsidRDefault="00E72B0D" w:rsidP="004B382E">
      <w:pPr>
        <w:widowControl/>
        <w:shd w:val="clear" w:color="auto" w:fill="FFFFFF"/>
        <w:spacing w:line="360" w:lineRule="atLeast"/>
        <w:jc w:val="left"/>
        <w:rPr>
          <w:rFonts w:ascii="Arial" w:eastAsia="宋体" w:hAnsi="Arial" w:cs="Arial"/>
          <w:color w:val="000000"/>
          <w:kern w:val="0"/>
          <w:szCs w:val="21"/>
        </w:rPr>
      </w:pPr>
    </w:p>
    <w:p w:rsidR="00DA722C" w:rsidRPr="00BC6545" w:rsidRDefault="00DA722C" w:rsidP="00DA722C">
      <w:pPr>
        <w:pStyle w:val="1"/>
        <w:jc w:val="center"/>
      </w:pPr>
      <w:r w:rsidRPr="00BC6545">
        <w:t>中华人民共和国物权法</w:t>
      </w:r>
    </w:p>
    <w:p w:rsidR="00DA722C" w:rsidRPr="00BC6545" w:rsidRDefault="00DA722C" w:rsidP="00DA722C">
      <w:pPr>
        <w:widowControl/>
        <w:shd w:val="clear" w:color="auto" w:fill="FFFFFF"/>
        <w:spacing w:line="390" w:lineRule="atLeast"/>
        <w:jc w:val="left"/>
        <w:rPr>
          <w:rFonts w:ascii="Arial" w:eastAsia="宋体" w:hAnsi="Arial" w:cs="Arial"/>
          <w:color w:val="000000"/>
          <w:kern w:val="0"/>
          <w:sz w:val="24"/>
          <w:szCs w:val="24"/>
        </w:rPr>
      </w:pPr>
      <w:r w:rsidRPr="00BC6545">
        <w:rPr>
          <w:rFonts w:ascii="Arial" w:eastAsia="宋体" w:hAnsi="Arial" w:cs="Arial"/>
          <w:color w:val="000000"/>
          <w:kern w:val="0"/>
          <w:sz w:val="24"/>
          <w:szCs w:val="24"/>
        </w:rPr>
        <w:t>法律修订</w:t>
      </w:r>
    </w:p>
    <w:p w:rsidR="00DA722C" w:rsidRPr="00BC6545" w:rsidRDefault="00DA722C" w:rsidP="00DA722C">
      <w:pPr>
        <w:widowControl/>
        <w:shd w:val="clear" w:color="auto" w:fill="FFFFFF"/>
        <w:spacing w:line="360" w:lineRule="atLeast"/>
        <w:jc w:val="left"/>
        <w:rPr>
          <w:rFonts w:ascii="Arial" w:eastAsia="宋体" w:hAnsi="Arial" w:cs="Arial"/>
          <w:color w:val="000000"/>
          <w:kern w:val="0"/>
          <w:szCs w:val="21"/>
        </w:rPr>
      </w:pPr>
      <w:r w:rsidRPr="00BC6545">
        <w:rPr>
          <w:rFonts w:ascii="Arial" w:eastAsia="宋体" w:hAnsi="Arial" w:cs="Arial"/>
          <w:color w:val="000000"/>
          <w:kern w:val="0"/>
          <w:szCs w:val="21"/>
        </w:rPr>
        <w:t>2007</w:t>
      </w:r>
      <w:r w:rsidRPr="00BC6545">
        <w:rPr>
          <w:rFonts w:ascii="Arial" w:eastAsia="宋体" w:hAnsi="Arial" w:cs="Arial"/>
          <w:color w:val="000000"/>
          <w:kern w:val="0"/>
          <w:szCs w:val="21"/>
        </w:rPr>
        <w:t>年</w:t>
      </w:r>
      <w:r w:rsidRPr="00BC6545">
        <w:rPr>
          <w:rFonts w:ascii="Arial" w:eastAsia="宋体" w:hAnsi="Arial" w:cs="Arial"/>
          <w:color w:val="000000"/>
          <w:kern w:val="0"/>
          <w:szCs w:val="21"/>
        </w:rPr>
        <w:t>3</w:t>
      </w:r>
      <w:r w:rsidRPr="00BC6545">
        <w:rPr>
          <w:rFonts w:ascii="Arial" w:eastAsia="宋体" w:hAnsi="Arial" w:cs="Arial"/>
          <w:color w:val="000000"/>
          <w:kern w:val="0"/>
          <w:szCs w:val="21"/>
        </w:rPr>
        <w:t>月</w:t>
      </w:r>
      <w:r w:rsidRPr="00BC6545">
        <w:rPr>
          <w:rFonts w:ascii="Arial" w:eastAsia="宋体" w:hAnsi="Arial" w:cs="Arial"/>
          <w:color w:val="000000"/>
          <w:kern w:val="0"/>
          <w:szCs w:val="21"/>
        </w:rPr>
        <w:t>16</w:t>
      </w:r>
      <w:r w:rsidRPr="00BC6545">
        <w:rPr>
          <w:rFonts w:ascii="Arial" w:eastAsia="宋体" w:hAnsi="Arial" w:cs="Arial"/>
          <w:color w:val="000000"/>
          <w:kern w:val="0"/>
          <w:szCs w:val="21"/>
        </w:rPr>
        <w:t>日第十届全国人民代表大会第五次会议通过</w:t>
      </w:r>
    </w:p>
    <w:p w:rsidR="00DA722C" w:rsidRDefault="00DA722C" w:rsidP="00DA722C">
      <w:pPr>
        <w:widowControl/>
        <w:shd w:val="clear" w:color="auto" w:fill="FFFFFF"/>
        <w:spacing w:line="390" w:lineRule="atLeast"/>
        <w:jc w:val="left"/>
        <w:rPr>
          <w:rFonts w:ascii="Arial" w:eastAsia="宋体" w:hAnsi="Arial" w:cs="Arial"/>
          <w:color w:val="000000"/>
          <w:kern w:val="0"/>
          <w:sz w:val="24"/>
          <w:szCs w:val="24"/>
        </w:rPr>
      </w:pPr>
    </w:p>
    <w:p w:rsidR="00DA722C" w:rsidRPr="00BC6545" w:rsidRDefault="00DA722C" w:rsidP="00DA722C">
      <w:pPr>
        <w:widowControl/>
        <w:shd w:val="clear" w:color="auto" w:fill="FFFFFF"/>
        <w:spacing w:line="390" w:lineRule="atLeast"/>
        <w:jc w:val="left"/>
        <w:rPr>
          <w:rFonts w:ascii="Arial" w:eastAsia="宋体" w:hAnsi="Arial" w:cs="Arial"/>
          <w:color w:val="000000"/>
          <w:kern w:val="0"/>
          <w:sz w:val="24"/>
          <w:szCs w:val="24"/>
        </w:rPr>
      </w:pPr>
      <w:r w:rsidRPr="00BC6545">
        <w:rPr>
          <w:rFonts w:ascii="Arial" w:eastAsia="宋体" w:hAnsi="Arial" w:cs="Arial"/>
          <w:color w:val="000000"/>
          <w:kern w:val="0"/>
          <w:sz w:val="24"/>
          <w:szCs w:val="24"/>
        </w:rPr>
        <w:t>目录</w:t>
      </w:r>
    </w:p>
    <w:p w:rsidR="00DA722C" w:rsidRPr="00BC6545" w:rsidRDefault="00F862C5" w:rsidP="00DA722C">
      <w:pPr>
        <w:widowControl/>
        <w:shd w:val="clear" w:color="auto" w:fill="FFFFFF"/>
        <w:spacing w:line="360" w:lineRule="atLeast"/>
        <w:jc w:val="left"/>
        <w:rPr>
          <w:rFonts w:ascii="Arial" w:eastAsia="宋体" w:hAnsi="Arial" w:cs="Arial"/>
          <w:color w:val="000000"/>
          <w:kern w:val="0"/>
          <w:szCs w:val="21"/>
        </w:rPr>
      </w:pPr>
      <w:hyperlink r:id="rId33" w:anchor="piece_1" w:history="1">
        <w:r w:rsidR="00DA722C" w:rsidRPr="00BC6545">
          <w:rPr>
            <w:rFonts w:ascii="Arial" w:eastAsia="宋体" w:hAnsi="Arial" w:cs="Arial"/>
            <w:b/>
            <w:bCs/>
            <w:color w:val="666666"/>
            <w:kern w:val="0"/>
            <w:szCs w:val="21"/>
          </w:rPr>
          <w:t>第一编　总则</w:t>
        </w:r>
      </w:hyperlink>
    </w:p>
    <w:p w:rsidR="00DA722C" w:rsidRPr="00BC6545" w:rsidRDefault="00F862C5" w:rsidP="00DA722C">
      <w:pPr>
        <w:widowControl/>
        <w:shd w:val="clear" w:color="auto" w:fill="FFFFFF"/>
        <w:spacing w:line="360" w:lineRule="atLeast"/>
        <w:jc w:val="left"/>
        <w:rPr>
          <w:rFonts w:ascii="Arial" w:eastAsia="宋体" w:hAnsi="Arial" w:cs="Arial"/>
          <w:color w:val="000000"/>
          <w:kern w:val="0"/>
          <w:szCs w:val="21"/>
        </w:rPr>
      </w:pPr>
      <w:hyperlink r:id="rId34" w:anchor="piece_1_chapter_1" w:history="1">
        <w:r w:rsidR="00DA722C" w:rsidRPr="00BC6545">
          <w:rPr>
            <w:rFonts w:ascii="Arial" w:eastAsia="宋体" w:hAnsi="Arial" w:cs="Arial"/>
            <w:color w:val="666666"/>
            <w:kern w:val="0"/>
            <w:szCs w:val="21"/>
          </w:rPr>
          <w:t>第一章　基本原则</w:t>
        </w:r>
      </w:hyperlink>
    </w:p>
    <w:p w:rsidR="00DA722C" w:rsidRPr="00BC6545" w:rsidRDefault="00F862C5" w:rsidP="00DA722C">
      <w:pPr>
        <w:widowControl/>
        <w:shd w:val="clear" w:color="auto" w:fill="FFFFFF"/>
        <w:spacing w:line="360" w:lineRule="atLeast"/>
        <w:jc w:val="left"/>
        <w:rPr>
          <w:rFonts w:ascii="Arial" w:eastAsia="宋体" w:hAnsi="Arial" w:cs="Arial"/>
          <w:color w:val="000000"/>
          <w:kern w:val="0"/>
          <w:szCs w:val="21"/>
        </w:rPr>
      </w:pPr>
      <w:hyperlink r:id="rId35" w:anchor="piece_1_chapter_2" w:history="1">
        <w:r w:rsidR="00DA722C" w:rsidRPr="00BC6545">
          <w:rPr>
            <w:rFonts w:ascii="Arial" w:eastAsia="宋体" w:hAnsi="Arial" w:cs="Arial"/>
            <w:color w:val="666666"/>
            <w:kern w:val="0"/>
            <w:szCs w:val="21"/>
          </w:rPr>
          <w:t>第二章　物权的设立、变更、转让和消灭</w:t>
        </w:r>
      </w:hyperlink>
    </w:p>
    <w:p w:rsidR="00DA722C" w:rsidRPr="00BC6545" w:rsidRDefault="00F862C5" w:rsidP="00DA722C">
      <w:pPr>
        <w:widowControl/>
        <w:shd w:val="clear" w:color="auto" w:fill="FFFFFF"/>
        <w:spacing w:line="360" w:lineRule="atLeast"/>
        <w:jc w:val="left"/>
        <w:rPr>
          <w:rFonts w:ascii="Arial" w:eastAsia="宋体" w:hAnsi="Arial" w:cs="Arial"/>
          <w:color w:val="000000"/>
          <w:kern w:val="0"/>
          <w:szCs w:val="21"/>
        </w:rPr>
      </w:pPr>
      <w:hyperlink r:id="rId36" w:anchor="piece_1_chapter_3" w:history="1">
        <w:r w:rsidR="00DA722C" w:rsidRPr="00BC6545">
          <w:rPr>
            <w:rFonts w:ascii="Arial" w:eastAsia="宋体" w:hAnsi="Arial" w:cs="Arial"/>
            <w:color w:val="666666"/>
            <w:kern w:val="0"/>
            <w:szCs w:val="21"/>
          </w:rPr>
          <w:t>第三章　物权的保护</w:t>
        </w:r>
      </w:hyperlink>
    </w:p>
    <w:p w:rsidR="00DA722C" w:rsidRPr="00BC6545" w:rsidRDefault="00F862C5" w:rsidP="00DA722C">
      <w:pPr>
        <w:widowControl/>
        <w:shd w:val="clear" w:color="auto" w:fill="FFFFFF"/>
        <w:spacing w:line="360" w:lineRule="atLeast"/>
        <w:jc w:val="left"/>
        <w:rPr>
          <w:rFonts w:ascii="Arial" w:eastAsia="宋体" w:hAnsi="Arial" w:cs="Arial"/>
          <w:color w:val="000000"/>
          <w:kern w:val="0"/>
          <w:szCs w:val="21"/>
        </w:rPr>
      </w:pPr>
      <w:hyperlink r:id="rId37" w:anchor="piece_2" w:history="1">
        <w:r w:rsidR="00DA722C" w:rsidRPr="00BC6545">
          <w:rPr>
            <w:rFonts w:ascii="Arial" w:eastAsia="宋体" w:hAnsi="Arial" w:cs="Arial"/>
            <w:b/>
            <w:bCs/>
            <w:color w:val="666666"/>
            <w:kern w:val="0"/>
            <w:szCs w:val="21"/>
          </w:rPr>
          <w:t>第二编　所有权</w:t>
        </w:r>
      </w:hyperlink>
    </w:p>
    <w:p w:rsidR="00DA722C" w:rsidRPr="00BC6545" w:rsidRDefault="00F862C5" w:rsidP="00DA722C">
      <w:pPr>
        <w:widowControl/>
        <w:shd w:val="clear" w:color="auto" w:fill="FFFFFF"/>
        <w:spacing w:line="360" w:lineRule="atLeast"/>
        <w:jc w:val="left"/>
        <w:rPr>
          <w:rFonts w:ascii="Arial" w:eastAsia="宋体" w:hAnsi="Arial" w:cs="Arial"/>
          <w:color w:val="000000"/>
          <w:kern w:val="0"/>
          <w:szCs w:val="21"/>
        </w:rPr>
      </w:pPr>
      <w:hyperlink r:id="rId38" w:anchor="piece_2_chapter_1" w:history="1">
        <w:r w:rsidR="00DA722C" w:rsidRPr="00BC6545">
          <w:rPr>
            <w:rFonts w:ascii="Arial" w:eastAsia="宋体" w:hAnsi="Arial" w:cs="Arial"/>
            <w:color w:val="666666"/>
            <w:kern w:val="0"/>
            <w:szCs w:val="21"/>
          </w:rPr>
          <w:t>第四章　一般规定</w:t>
        </w:r>
      </w:hyperlink>
    </w:p>
    <w:p w:rsidR="00DA722C" w:rsidRPr="00BC6545" w:rsidRDefault="00F862C5" w:rsidP="00DA722C">
      <w:pPr>
        <w:widowControl/>
        <w:shd w:val="clear" w:color="auto" w:fill="FFFFFF"/>
        <w:spacing w:line="360" w:lineRule="atLeast"/>
        <w:jc w:val="left"/>
        <w:rPr>
          <w:rFonts w:ascii="Arial" w:eastAsia="宋体" w:hAnsi="Arial" w:cs="Arial"/>
          <w:color w:val="000000"/>
          <w:kern w:val="0"/>
          <w:szCs w:val="21"/>
        </w:rPr>
      </w:pPr>
      <w:hyperlink r:id="rId39" w:anchor="piece_2_chapter_2" w:history="1">
        <w:r w:rsidR="00DA722C" w:rsidRPr="00BC6545">
          <w:rPr>
            <w:rFonts w:ascii="Arial" w:eastAsia="宋体" w:hAnsi="Arial" w:cs="Arial"/>
            <w:color w:val="666666"/>
            <w:kern w:val="0"/>
            <w:szCs w:val="21"/>
          </w:rPr>
          <w:t>第五章　国家所有权和集体所有权、私人所有权</w:t>
        </w:r>
      </w:hyperlink>
    </w:p>
    <w:p w:rsidR="00DA722C" w:rsidRPr="00BC6545" w:rsidRDefault="00F862C5" w:rsidP="00DA722C">
      <w:pPr>
        <w:widowControl/>
        <w:shd w:val="clear" w:color="auto" w:fill="FFFFFF"/>
        <w:spacing w:line="360" w:lineRule="atLeast"/>
        <w:jc w:val="left"/>
        <w:rPr>
          <w:rFonts w:ascii="Arial" w:eastAsia="宋体" w:hAnsi="Arial" w:cs="Arial"/>
          <w:color w:val="000000"/>
          <w:kern w:val="0"/>
          <w:szCs w:val="21"/>
        </w:rPr>
      </w:pPr>
      <w:hyperlink r:id="rId40" w:anchor="piece_2_chapter_3" w:history="1">
        <w:r w:rsidR="00DA722C" w:rsidRPr="00BC6545">
          <w:rPr>
            <w:rFonts w:ascii="Arial" w:eastAsia="宋体" w:hAnsi="Arial" w:cs="Arial"/>
            <w:color w:val="666666"/>
            <w:kern w:val="0"/>
            <w:szCs w:val="21"/>
          </w:rPr>
          <w:t>第六章　业主的建筑物区分所有权</w:t>
        </w:r>
      </w:hyperlink>
    </w:p>
    <w:p w:rsidR="00DA722C" w:rsidRPr="00BC6545" w:rsidRDefault="00F862C5" w:rsidP="00DA722C">
      <w:pPr>
        <w:widowControl/>
        <w:shd w:val="clear" w:color="auto" w:fill="FFFFFF"/>
        <w:spacing w:line="360" w:lineRule="atLeast"/>
        <w:jc w:val="left"/>
        <w:rPr>
          <w:rFonts w:ascii="Arial" w:eastAsia="宋体" w:hAnsi="Arial" w:cs="Arial"/>
          <w:color w:val="000000"/>
          <w:kern w:val="0"/>
          <w:szCs w:val="21"/>
        </w:rPr>
      </w:pPr>
      <w:hyperlink r:id="rId41" w:anchor="piece_2_chapter_4" w:history="1">
        <w:r w:rsidR="00DA722C" w:rsidRPr="00BC6545">
          <w:rPr>
            <w:rFonts w:ascii="Arial" w:eastAsia="宋体" w:hAnsi="Arial" w:cs="Arial"/>
            <w:color w:val="666666"/>
            <w:kern w:val="0"/>
            <w:szCs w:val="21"/>
          </w:rPr>
          <w:t>第七章　相邻关系</w:t>
        </w:r>
      </w:hyperlink>
    </w:p>
    <w:p w:rsidR="00DA722C" w:rsidRPr="00BC6545" w:rsidRDefault="00F862C5" w:rsidP="00DA722C">
      <w:pPr>
        <w:widowControl/>
        <w:shd w:val="clear" w:color="auto" w:fill="FFFFFF"/>
        <w:spacing w:line="360" w:lineRule="atLeast"/>
        <w:jc w:val="left"/>
        <w:rPr>
          <w:rFonts w:ascii="Arial" w:eastAsia="宋体" w:hAnsi="Arial" w:cs="Arial"/>
          <w:color w:val="000000"/>
          <w:kern w:val="0"/>
          <w:szCs w:val="21"/>
        </w:rPr>
      </w:pPr>
      <w:hyperlink r:id="rId42" w:anchor="piece_2_chapter_5" w:history="1">
        <w:r w:rsidR="00DA722C" w:rsidRPr="00BC6545">
          <w:rPr>
            <w:rFonts w:ascii="Arial" w:eastAsia="宋体" w:hAnsi="Arial" w:cs="Arial"/>
            <w:color w:val="666666"/>
            <w:kern w:val="0"/>
            <w:szCs w:val="21"/>
          </w:rPr>
          <w:t>第八章　共有</w:t>
        </w:r>
      </w:hyperlink>
    </w:p>
    <w:p w:rsidR="00DA722C" w:rsidRPr="00BC6545" w:rsidRDefault="00F862C5" w:rsidP="00DA722C">
      <w:pPr>
        <w:widowControl/>
        <w:shd w:val="clear" w:color="auto" w:fill="FFFFFF"/>
        <w:spacing w:line="360" w:lineRule="atLeast"/>
        <w:jc w:val="left"/>
        <w:rPr>
          <w:rFonts w:ascii="Arial" w:eastAsia="宋体" w:hAnsi="Arial" w:cs="Arial"/>
          <w:color w:val="000000"/>
          <w:kern w:val="0"/>
          <w:szCs w:val="21"/>
        </w:rPr>
      </w:pPr>
      <w:hyperlink r:id="rId43" w:anchor="piece_2_chapter_6" w:history="1">
        <w:r w:rsidR="00DA722C" w:rsidRPr="00BC6545">
          <w:rPr>
            <w:rFonts w:ascii="Arial" w:eastAsia="宋体" w:hAnsi="Arial" w:cs="Arial"/>
            <w:color w:val="666666"/>
            <w:kern w:val="0"/>
            <w:szCs w:val="21"/>
          </w:rPr>
          <w:t>第九章　所有权取得的特别规定</w:t>
        </w:r>
      </w:hyperlink>
    </w:p>
    <w:p w:rsidR="00DA722C" w:rsidRPr="00BC6545" w:rsidRDefault="00F862C5" w:rsidP="00DA722C">
      <w:pPr>
        <w:widowControl/>
        <w:shd w:val="clear" w:color="auto" w:fill="FFFFFF"/>
        <w:spacing w:line="360" w:lineRule="atLeast"/>
        <w:jc w:val="left"/>
        <w:rPr>
          <w:rFonts w:ascii="Arial" w:eastAsia="宋体" w:hAnsi="Arial" w:cs="Arial"/>
          <w:color w:val="000000"/>
          <w:kern w:val="0"/>
          <w:szCs w:val="21"/>
        </w:rPr>
      </w:pPr>
      <w:hyperlink r:id="rId44" w:anchor="piece_3" w:history="1">
        <w:r w:rsidR="00DA722C" w:rsidRPr="00BC6545">
          <w:rPr>
            <w:rFonts w:ascii="Arial" w:eastAsia="宋体" w:hAnsi="Arial" w:cs="Arial"/>
            <w:b/>
            <w:bCs/>
            <w:color w:val="666666"/>
            <w:kern w:val="0"/>
            <w:szCs w:val="21"/>
          </w:rPr>
          <w:t>第三编　用益物权</w:t>
        </w:r>
      </w:hyperlink>
    </w:p>
    <w:p w:rsidR="00DA722C" w:rsidRPr="00BC6545" w:rsidRDefault="00F862C5" w:rsidP="00DA722C">
      <w:pPr>
        <w:widowControl/>
        <w:shd w:val="clear" w:color="auto" w:fill="FFFFFF"/>
        <w:spacing w:line="360" w:lineRule="atLeast"/>
        <w:jc w:val="left"/>
        <w:rPr>
          <w:rFonts w:ascii="Arial" w:eastAsia="宋体" w:hAnsi="Arial" w:cs="Arial"/>
          <w:color w:val="000000"/>
          <w:kern w:val="0"/>
          <w:szCs w:val="21"/>
        </w:rPr>
      </w:pPr>
      <w:hyperlink r:id="rId45" w:anchor="piece_3_chapter_1" w:history="1">
        <w:r w:rsidR="00DA722C" w:rsidRPr="00BC6545">
          <w:rPr>
            <w:rFonts w:ascii="Arial" w:eastAsia="宋体" w:hAnsi="Arial" w:cs="Arial"/>
            <w:color w:val="666666"/>
            <w:kern w:val="0"/>
            <w:szCs w:val="21"/>
          </w:rPr>
          <w:t>第十章　一般规定</w:t>
        </w:r>
      </w:hyperlink>
    </w:p>
    <w:p w:rsidR="00DA722C" w:rsidRPr="00BC6545" w:rsidRDefault="00F862C5" w:rsidP="00DA722C">
      <w:pPr>
        <w:widowControl/>
        <w:shd w:val="clear" w:color="auto" w:fill="FFFFFF"/>
        <w:spacing w:line="360" w:lineRule="atLeast"/>
        <w:jc w:val="left"/>
        <w:rPr>
          <w:rFonts w:ascii="Arial" w:eastAsia="宋体" w:hAnsi="Arial" w:cs="Arial"/>
          <w:color w:val="000000"/>
          <w:kern w:val="0"/>
          <w:szCs w:val="21"/>
        </w:rPr>
      </w:pPr>
      <w:hyperlink r:id="rId46" w:anchor="piece_3_chapter_2" w:history="1">
        <w:r w:rsidR="00DA722C" w:rsidRPr="00BC6545">
          <w:rPr>
            <w:rFonts w:ascii="Arial" w:eastAsia="宋体" w:hAnsi="Arial" w:cs="Arial"/>
            <w:color w:val="666666"/>
            <w:kern w:val="0"/>
            <w:szCs w:val="21"/>
          </w:rPr>
          <w:t>第十一章　土地承包经营权</w:t>
        </w:r>
      </w:hyperlink>
    </w:p>
    <w:p w:rsidR="00DA722C" w:rsidRPr="00BC6545" w:rsidRDefault="00F862C5" w:rsidP="00DA722C">
      <w:pPr>
        <w:widowControl/>
        <w:shd w:val="clear" w:color="auto" w:fill="FFFFFF"/>
        <w:spacing w:line="360" w:lineRule="atLeast"/>
        <w:jc w:val="left"/>
        <w:rPr>
          <w:rFonts w:ascii="Arial" w:eastAsia="宋体" w:hAnsi="Arial" w:cs="Arial"/>
          <w:color w:val="000000"/>
          <w:kern w:val="0"/>
          <w:szCs w:val="21"/>
        </w:rPr>
      </w:pPr>
      <w:hyperlink r:id="rId47" w:anchor="piece_3_chapter_3" w:history="1">
        <w:r w:rsidR="00DA722C" w:rsidRPr="00BC6545">
          <w:rPr>
            <w:rFonts w:ascii="Arial" w:eastAsia="宋体" w:hAnsi="Arial" w:cs="Arial"/>
            <w:color w:val="666666"/>
            <w:kern w:val="0"/>
            <w:szCs w:val="21"/>
          </w:rPr>
          <w:t>第十二章　建设用地使用权</w:t>
        </w:r>
      </w:hyperlink>
    </w:p>
    <w:p w:rsidR="00DA722C" w:rsidRPr="00BC6545" w:rsidRDefault="00F862C5" w:rsidP="00DA722C">
      <w:pPr>
        <w:widowControl/>
        <w:shd w:val="clear" w:color="auto" w:fill="FFFFFF"/>
        <w:spacing w:line="360" w:lineRule="atLeast"/>
        <w:jc w:val="left"/>
        <w:rPr>
          <w:rFonts w:ascii="Arial" w:eastAsia="宋体" w:hAnsi="Arial" w:cs="Arial"/>
          <w:color w:val="000000"/>
          <w:kern w:val="0"/>
          <w:szCs w:val="21"/>
        </w:rPr>
      </w:pPr>
      <w:hyperlink r:id="rId48" w:anchor="piece_3_chapter_4" w:history="1">
        <w:r w:rsidR="00DA722C" w:rsidRPr="00BC6545">
          <w:rPr>
            <w:rFonts w:ascii="Arial" w:eastAsia="宋体" w:hAnsi="Arial" w:cs="Arial"/>
            <w:color w:val="666666"/>
            <w:kern w:val="0"/>
            <w:szCs w:val="21"/>
          </w:rPr>
          <w:t>第十三章　宅基地使用权</w:t>
        </w:r>
      </w:hyperlink>
    </w:p>
    <w:p w:rsidR="00DA722C" w:rsidRPr="00BC6545" w:rsidRDefault="00F862C5" w:rsidP="00DA722C">
      <w:pPr>
        <w:widowControl/>
        <w:shd w:val="clear" w:color="auto" w:fill="FFFFFF"/>
        <w:spacing w:line="360" w:lineRule="atLeast"/>
        <w:jc w:val="left"/>
        <w:rPr>
          <w:rFonts w:ascii="Arial" w:eastAsia="宋体" w:hAnsi="Arial" w:cs="Arial"/>
          <w:color w:val="000000"/>
          <w:kern w:val="0"/>
          <w:szCs w:val="21"/>
        </w:rPr>
      </w:pPr>
      <w:hyperlink r:id="rId49" w:anchor="piece_3_chapter_5" w:history="1">
        <w:r w:rsidR="00DA722C" w:rsidRPr="00BC6545">
          <w:rPr>
            <w:rFonts w:ascii="Arial" w:eastAsia="宋体" w:hAnsi="Arial" w:cs="Arial"/>
            <w:color w:val="666666"/>
            <w:kern w:val="0"/>
            <w:szCs w:val="21"/>
          </w:rPr>
          <w:t>第十四章　地役权</w:t>
        </w:r>
      </w:hyperlink>
    </w:p>
    <w:p w:rsidR="00DA722C" w:rsidRPr="00BC6545" w:rsidRDefault="00F862C5" w:rsidP="00DA722C">
      <w:pPr>
        <w:widowControl/>
        <w:shd w:val="clear" w:color="auto" w:fill="FFFFFF"/>
        <w:spacing w:line="360" w:lineRule="atLeast"/>
        <w:jc w:val="left"/>
        <w:rPr>
          <w:rFonts w:ascii="Arial" w:eastAsia="宋体" w:hAnsi="Arial" w:cs="Arial"/>
          <w:color w:val="000000"/>
          <w:kern w:val="0"/>
          <w:szCs w:val="21"/>
        </w:rPr>
      </w:pPr>
      <w:hyperlink r:id="rId50" w:anchor="piece_4" w:history="1">
        <w:r w:rsidR="00DA722C" w:rsidRPr="00BC6545">
          <w:rPr>
            <w:rFonts w:ascii="Arial" w:eastAsia="宋体" w:hAnsi="Arial" w:cs="Arial"/>
            <w:b/>
            <w:bCs/>
            <w:color w:val="666666"/>
            <w:kern w:val="0"/>
            <w:szCs w:val="21"/>
          </w:rPr>
          <w:t>第四编　担保物权</w:t>
        </w:r>
      </w:hyperlink>
    </w:p>
    <w:p w:rsidR="00DA722C" w:rsidRPr="00BC6545" w:rsidRDefault="00F862C5" w:rsidP="00DA722C">
      <w:pPr>
        <w:widowControl/>
        <w:shd w:val="clear" w:color="auto" w:fill="FFFFFF"/>
        <w:spacing w:line="360" w:lineRule="atLeast"/>
        <w:jc w:val="left"/>
        <w:rPr>
          <w:rFonts w:ascii="Arial" w:eastAsia="宋体" w:hAnsi="Arial" w:cs="Arial"/>
          <w:color w:val="000000"/>
          <w:kern w:val="0"/>
          <w:szCs w:val="21"/>
        </w:rPr>
      </w:pPr>
      <w:hyperlink r:id="rId51" w:anchor="piece_4_chapter_1" w:history="1">
        <w:r w:rsidR="00DA722C" w:rsidRPr="00BC6545">
          <w:rPr>
            <w:rFonts w:ascii="Arial" w:eastAsia="宋体" w:hAnsi="Arial" w:cs="Arial"/>
            <w:color w:val="666666"/>
            <w:kern w:val="0"/>
            <w:szCs w:val="21"/>
          </w:rPr>
          <w:t>第十五章　一般规定</w:t>
        </w:r>
      </w:hyperlink>
    </w:p>
    <w:p w:rsidR="00DA722C" w:rsidRPr="00BC6545" w:rsidRDefault="00F862C5" w:rsidP="00DA722C">
      <w:pPr>
        <w:widowControl/>
        <w:shd w:val="clear" w:color="auto" w:fill="FFFFFF"/>
        <w:spacing w:line="360" w:lineRule="atLeast"/>
        <w:jc w:val="left"/>
        <w:rPr>
          <w:rFonts w:ascii="Arial" w:eastAsia="宋体" w:hAnsi="Arial" w:cs="Arial"/>
          <w:color w:val="000000"/>
          <w:kern w:val="0"/>
          <w:szCs w:val="21"/>
        </w:rPr>
      </w:pPr>
      <w:hyperlink r:id="rId52" w:anchor="piece_4_chapter_2" w:history="1">
        <w:r w:rsidR="00DA722C" w:rsidRPr="00BC6545">
          <w:rPr>
            <w:rFonts w:ascii="Arial" w:eastAsia="宋体" w:hAnsi="Arial" w:cs="Arial"/>
            <w:color w:val="666666"/>
            <w:kern w:val="0"/>
            <w:szCs w:val="21"/>
          </w:rPr>
          <w:t>第十六章　抵押权</w:t>
        </w:r>
      </w:hyperlink>
    </w:p>
    <w:p w:rsidR="00DA722C" w:rsidRPr="00BC6545" w:rsidRDefault="00F862C5" w:rsidP="00DA722C">
      <w:pPr>
        <w:widowControl/>
        <w:shd w:val="clear" w:color="auto" w:fill="FFFFFF"/>
        <w:spacing w:line="360" w:lineRule="atLeast"/>
        <w:jc w:val="left"/>
        <w:rPr>
          <w:rFonts w:ascii="Arial" w:eastAsia="宋体" w:hAnsi="Arial" w:cs="Arial"/>
          <w:color w:val="000000"/>
          <w:kern w:val="0"/>
          <w:szCs w:val="21"/>
        </w:rPr>
      </w:pPr>
      <w:hyperlink r:id="rId53" w:anchor="piece_4_chapter_3" w:history="1">
        <w:r w:rsidR="00DA722C" w:rsidRPr="00BC6545">
          <w:rPr>
            <w:rFonts w:ascii="Arial" w:eastAsia="宋体" w:hAnsi="Arial" w:cs="Arial"/>
            <w:color w:val="666666"/>
            <w:kern w:val="0"/>
            <w:szCs w:val="21"/>
          </w:rPr>
          <w:t>第十七章　质权</w:t>
        </w:r>
      </w:hyperlink>
    </w:p>
    <w:p w:rsidR="00DA722C" w:rsidRPr="00BC6545" w:rsidRDefault="00F862C5" w:rsidP="00DA722C">
      <w:pPr>
        <w:widowControl/>
        <w:shd w:val="clear" w:color="auto" w:fill="FFFFFF"/>
        <w:spacing w:line="360" w:lineRule="atLeast"/>
        <w:jc w:val="left"/>
        <w:rPr>
          <w:rFonts w:ascii="Arial" w:eastAsia="宋体" w:hAnsi="Arial" w:cs="Arial"/>
          <w:color w:val="000000"/>
          <w:kern w:val="0"/>
          <w:szCs w:val="21"/>
        </w:rPr>
      </w:pPr>
      <w:hyperlink r:id="rId54" w:anchor="piece_4_chapter_4" w:history="1">
        <w:r w:rsidR="00DA722C" w:rsidRPr="00BC6545">
          <w:rPr>
            <w:rFonts w:ascii="Arial" w:eastAsia="宋体" w:hAnsi="Arial" w:cs="Arial"/>
            <w:color w:val="666666"/>
            <w:kern w:val="0"/>
            <w:szCs w:val="21"/>
          </w:rPr>
          <w:t>第十八章　留置权</w:t>
        </w:r>
      </w:hyperlink>
    </w:p>
    <w:p w:rsidR="00DA722C" w:rsidRPr="00BC6545" w:rsidRDefault="00F862C5" w:rsidP="00DA722C">
      <w:pPr>
        <w:widowControl/>
        <w:shd w:val="clear" w:color="auto" w:fill="FFFFFF"/>
        <w:spacing w:line="360" w:lineRule="atLeast"/>
        <w:jc w:val="left"/>
        <w:rPr>
          <w:rFonts w:ascii="Arial" w:eastAsia="宋体" w:hAnsi="Arial" w:cs="Arial"/>
          <w:color w:val="000000"/>
          <w:kern w:val="0"/>
          <w:szCs w:val="21"/>
        </w:rPr>
      </w:pPr>
      <w:hyperlink r:id="rId55" w:anchor="piece_5" w:history="1">
        <w:r w:rsidR="00DA722C" w:rsidRPr="00BC6545">
          <w:rPr>
            <w:rFonts w:ascii="Arial" w:eastAsia="宋体" w:hAnsi="Arial" w:cs="Arial"/>
            <w:b/>
            <w:bCs/>
            <w:color w:val="666666"/>
            <w:kern w:val="0"/>
            <w:szCs w:val="21"/>
          </w:rPr>
          <w:t>第五编　占有</w:t>
        </w:r>
      </w:hyperlink>
    </w:p>
    <w:p w:rsidR="00DA722C" w:rsidRPr="00BC6545" w:rsidRDefault="00F862C5" w:rsidP="00DA722C">
      <w:pPr>
        <w:widowControl/>
        <w:shd w:val="clear" w:color="auto" w:fill="FFFFFF"/>
        <w:spacing w:line="360" w:lineRule="atLeast"/>
        <w:jc w:val="left"/>
        <w:rPr>
          <w:rFonts w:ascii="Arial" w:eastAsia="宋体" w:hAnsi="Arial" w:cs="Arial"/>
          <w:color w:val="000000"/>
          <w:kern w:val="0"/>
          <w:szCs w:val="21"/>
        </w:rPr>
      </w:pPr>
      <w:hyperlink r:id="rId56" w:anchor="piece_5_chapter_1" w:history="1">
        <w:r w:rsidR="00DA722C" w:rsidRPr="00BC6545">
          <w:rPr>
            <w:rFonts w:ascii="Arial" w:eastAsia="宋体" w:hAnsi="Arial" w:cs="Arial"/>
            <w:color w:val="666666"/>
            <w:kern w:val="0"/>
            <w:szCs w:val="21"/>
          </w:rPr>
          <w:t>第十九章　占有</w:t>
        </w:r>
      </w:hyperlink>
    </w:p>
    <w:p w:rsidR="00DA722C" w:rsidRPr="00BC6545" w:rsidRDefault="00F862C5" w:rsidP="00DA722C">
      <w:pPr>
        <w:widowControl/>
        <w:shd w:val="clear" w:color="auto" w:fill="FFFFFF"/>
        <w:spacing w:line="360" w:lineRule="atLeast"/>
        <w:jc w:val="left"/>
        <w:rPr>
          <w:rFonts w:ascii="Arial" w:eastAsia="宋体" w:hAnsi="Arial" w:cs="Arial"/>
          <w:color w:val="000000"/>
          <w:kern w:val="0"/>
          <w:szCs w:val="21"/>
        </w:rPr>
      </w:pPr>
      <w:hyperlink r:id="rId57" w:anchor="piece_5_chapter_2" w:history="1">
        <w:r w:rsidR="00DA722C" w:rsidRPr="00BC6545">
          <w:rPr>
            <w:rFonts w:ascii="Arial" w:eastAsia="宋体" w:hAnsi="Arial" w:cs="Arial"/>
            <w:color w:val="666666"/>
            <w:kern w:val="0"/>
            <w:szCs w:val="21"/>
          </w:rPr>
          <w:t>附</w:t>
        </w:r>
        <w:r w:rsidR="00DA722C" w:rsidRPr="00BC6545">
          <w:rPr>
            <w:rFonts w:ascii="Arial" w:eastAsia="宋体" w:hAnsi="Arial" w:cs="Arial"/>
            <w:color w:val="666666"/>
            <w:kern w:val="0"/>
            <w:szCs w:val="21"/>
          </w:rPr>
          <w:t xml:space="preserve"> </w:t>
        </w:r>
        <w:r w:rsidR="00DA722C" w:rsidRPr="00BC6545">
          <w:rPr>
            <w:rFonts w:ascii="Arial" w:eastAsia="宋体" w:hAnsi="Arial" w:cs="Arial"/>
            <w:color w:val="666666"/>
            <w:kern w:val="0"/>
            <w:szCs w:val="21"/>
          </w:rPr>
          <w:t>则</w:t>
        </w:r>
      </w:hyperlink>
    </w:p>
    <w:p w:rsidR="00DA722C" w:rsidRPr="00BC6545" w:rsidRDefault="00DA722C" w:rsidP="00DA722C">
      <w:pPr>
        <w:widowControl/>
        <w:numPr>
          <w:ilvl w:val="0"/>
          <w:numId w:val="8"/>
        </w:numPr>
        <w:ind w:left="9075"/>
        <w:jc w:val="left"/>
        <w:rPr>
          <w:rFonts w:ascii="Arial" w:eastAsia="宋体" w:hAnsi="Arial" w:cs="Arial"/>
          <w:color w:val="000000"/>
          <w:kern w:val="0"/>
          <w:sz w:val="24"/>
          <w:szCs w:val="24"/>
        </w:rPr>
      </w:pPr>
    </w:p>
    <w:p w:rsidR="00DA722C" w:rsidRDefault="00DA722C" w:rsidP="00DA722C"/>
    <w:p w:rsidR="00DA722C" w:rsidRDefault="00DA722C" w:rsidP="00DA722C">
      <w:pPr>
        <w:widowControl/>
        <w:shd w:val="clear" w:color="auto" w:fill="FFFFFF"/>
        <w:spacing w:line="390" w:lineRule="atLeast"/>
        <w:jc w:val="left"/>
        <w:rPr>
          <w:rFonts w:ascii="Arial" w:eastAsia="宋体" w:hAnsi="Arial" w:cs="Arial"/>
          <w:color w:val="000000"/>
          <w:kern w:val="0"/>
          <w:sz w:val="24"/>
          <w:szCs w:val="24"/>
        </w:rPr>
      </w:pPr>
    </w:p>
    <w:p w:rsidR="00DA722C" w:rsidRPr="00BC6545" w:rsidRDefault="00DA722C" w:rsidP="00DA722C">
      <w:pPr>
        <w:widowControl/>
        <w:shd w:val="clear" w:color="auto" w:fill="FFFFFF"/>
        <w:spacing w:line="390" w:lineRule="atLeast"/>
        <w:jc w:val="left"/>
        <w:rPr>
          <w:rFonts w:ascii="Arial" w:eastAsia="宋体" w:hAnsi="Arial" w:cs="Arial"/>
          <w:color w:val="000000"/>
          <w:kern w:val="0"/>
          <w:sz w:val="24"/>
          <w:szCs w:val="24"/>
        </w:rPr>
      </w:pPr>
      <w:r w:rsidRPr="00BC6545">
        <w:rPr>
          <w:rFonts w:ascii="Arial" w:eastAsia="宋体" w:hAnsi="Arial" w:cs="Arial"/>
          <w:color w:val="000000"/>
          <w:kern w:val="0"/>
          <w:sz w:val="24"/>
          <w:szCs w:val="24"/>
        </w:rPr>
        <w:t>正文</w:t>
      </w:r>
    </w:p>
    <w:p w:rsidR="00DA722C" w:rsidRPr="00BC6545" w:rsidRDefault="00DA722C" w:rsidP="0035293B">
      <w:pPr>
        <w:pStyle w:val="2"/>
      </w:pPr>
      <w:r w:rsidRPr="00BC6545">
        <w:t>第一编　总则</w:t>
      </w:r>
    </w:p>
    <w:p w:rsidR="00DA722C" w:rsidRPr="00BC6545" w:rsidRDefault="00DA722C" w:rsidP="0035293B">
      <w:pPr>
        <w:pStyle w:val="3"/>
      </w:pPr>
      <w:r w:rsidRPr="00BC6545">
        <w:t>第一章　基本原则</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立法目的及依据</w:t>
      </w:r>
    </w:p>
    <w:p w:rsidR="00DA722C" w:rsidRPr="00BC6545" w:rsidRDefault="00DA722C" w:rsidP="0035293B">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为了维护国家基本经济制度，维护社会主义市场经济秩序，明确物的归属，发挥物的效用，保护权利人的物权，根据宪法，制定本法。</w:t>
      </w:r>
    </w:p>
    <w:p w:rsidR="0035293B" w:rsidRDefault="0035293B"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调整范围</w:t>
      </w:r>
    </w:p>
    <w:p w:rsidR="00DA722C" w:rsidRPr="00BC6545" w:rsidRDefault="00DA722C" w:rsidP="0035293B">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lastRenderedPageBreak/>
        <w:t>因物的归属和利用而产生的民事关系，适用本法。</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本法所称物，包括不动产和动产。法律规定权利作为物权客体的，依照其规定。</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本法所称物权，是指权利人依法对特定的物享有直接支配和排他的权利，包括所有权、用益物权和担保物权。</w:t>
      </w:r>
    </w:p>
    <w:p w:rsidR="0035293B" w:rsidRDefault="0035293B"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第三条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基本经济制度与社会主义市场经济原则</w:t>
      </w:r>
    </w:p>
    <w:p w:rsidR="00DA722C" w:rsidRPr="00BC6545" w:rsidRDefault="00DA722C" w:rsidP="0035293B">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国家在社会主义初级阶段，坚持公有制为主体、多种所有制经济共同发展的基本经济制度。</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国家巩固和发展公有制经济，鼓励、支持和引导非公有制经济的发展。</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国家实行社会主义市场经济，保障一切市场主体的平等法律地位和发展权利。</w:t>
      </w:r>
    </w:p>
    <w:p w:rsidR="0035293B" w:rsidRDefault="0035293B"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第四条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平等保护国家、集体和私人的物权</w:t>
      </w:r>
    </w:p>
    <w:p w:rsidR="00DA722C" w:rsidRPr="00BC6545" w:rsidRDefault="00DA722C" w:rsidP="0035293B">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国家、集体、私人的物权和其他权利人的物权受法律保护，任何单位和个人不得侵犯。</w:t>
      </w:r>
    </w:p>
    <w:p w:rsidR="00985C31" w:rsidRDefault="00985C31"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第五条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物权法定原则</w:t>
      </w:r>
    </w:p>
    <w:p w:rsidR="00DA722C" w:rsidRPr="00BC6545" w:rsidRDefault="00DA722C" w:rsidP="00985C31">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物权的种类和内容，由法律规定。</w:t>
      </w:r>
    </w:p>
    <w:p w:rsidR="00985C31" w:rsidRDefault="00985C31"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第六条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物权公示原则</w:t>
      </w:r>
    </w:p>
    <w:p w:rsidR="00DA722C" w:rsidRPr="00BC6545" w:rsidRDefault="00DA722C" w:rsidP="00985C31">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不动产物权的设立、变更、转让和消灭，应当依照法律规定登记。动产物权的设立和转让，应当依照法律规定交付。</w:t>
      </w:r>
    </w:p>
    <w:p w:rsidR="00985C31" w:rsidRDefault="00985C31"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第七条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取得和行使物权遵守法律、尊重社会公德原则</w:t>
      </w:r>
    </w:p>
    <w:p w:rsidR="00DA722C" w:rsidRPr="00BC6545" w:rsidRDefault="00DA722C" w:rsidP="00985C31">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物权的取得和行使，应当遵守法律，尊重社会公德，不得损害公共利益和他人合法权益。</w:t>
      </w:r>
    </w:p>
    <w:p w:rsidR="00985C31" w:rsidRDefault="00985C31"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第八条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物权法与其他法律关系</w:t>
      </w:r>
    </w:p>
    <w:p w:rsidR="00DA722C" w:rsidRPr="00BC6545" w:rsidRDefault="00DA722C" w:rsidP="00985C31">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其他相关法律对物权另有特别规定的，依照其规定。</w:t>
      </w:r>
    </w:p>
    <w:p w:rsidR="00DA722C" w:rsidRPr="00BC6545" w:rsidRDefault="00DA722C" w:rsidP="009C1979">
      <w:pPr>
        <w:pStyle w:val="3"/>
      </w:pPr>
      <w:r w:rsidRPr="00BC6545">
        <w:t>第二章　物权的设立、变更、转让和消灭</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第九条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不动产物权登记生效以及所有权可不登记的规定</w:t>
      </w:r>
    </w:p>
    <w:p w:rsidR="00DA722C" w:rsidRPr="00BC6545" w:rsidRDefault="00DA722C" w:rsidP="009516F5">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不动产物权的设立、变更、转让和消灭，经依法登记，发生效力；未经登记，不发生效力，但法律另有规定的除外。</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依法属于国家所有的自然资源，所有权可以不登记。</w:t>
      </w:r>
    </w:p>
    <w:p w:rsidR="009516F5" w:rsidRDefault="009516F5"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第十条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不动产登记机构和国家统一登记制度</w:t>
      </w:r>
    </w:p>
    <w:p w:rsidR="00DA722C" w:rsidRPr="00BC6545" w:rsidRDefault="00DA722C" w:rsidP="009516F5">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不动产登记，由不动产所在地的登记机构办理。</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国家对不动产实行统一登记制度。统一登记的范围、登记机构和登记办法，由法律、行政法规规定。</w:t>
      </w:r>
    </w:p>
    <w:p w:rsidR="009516F5" w:rsidRDefault="009516F5"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第十一条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申请登记应提供的必要材料</w:t>
      </w:r>
    </w:p>
    <w:p w:rsidR="00DA722C" w:rsidRPr="00BC6545" w:rsidRDefault="00DA722C" w:rsidP="009516F5">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当事人申请登记，应当根据不同登记事项提供权属证明和不动产界址、面积等必要材料。</w:t>
      </w:r>
    </w:p>
    <w:p w:rsidR="009516F5" w:rsidRDefault="009516F5"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lastRenderedPageBreak/>
        <w:t>第十二条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登记机构应当履行的职责</w:t>
      </w:r>
    </w:p>
    <w:p w:rsidR="009516F5" w:rsidRDefault="00DA722C" w:rsidP="009516F5">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登记机构应当履行下列职责：</w:t>
      </w:r>
      <w:r w:rsidRPr="00BC6545">
        <w:rPr>
          <w:rFonts w:ascii="Arial" w:eastAsia="宋体" w:hAnsi="Arial" w:cs="Arial"/>
          <w:color w:val="333333"/>
          <w:kern w:val="0"/>
          <w:szCs w:val="21"/>
        </w:rPr>
        <w:t xml:space="preserve"> </w:t>
      </w:r>
    </w:p>
    <w:p w:rsidR="009516F5" w:rsidRDefault="00DA722C" w:rsidP="009516F5">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（一）查验申请人提供的权属证明和其他必要材料；</w:t>
      </w:r>
      <w:r w:rsidRPr="00BC6545">
        <w:rPr>
          <w:rFonts w:ascii="Arial" w:eastAsia="宋体" w:hAnsi="Arial" w:cs="Arial"/>
          <w:color w:val="333333"/>
          <w:kern w:val="0"/>
          <w:szCs w:val="21"/>
        </w:rPr>
        <w:t xml:space="preserve"> </w:t>
      </w:r>
    </w:p>
    <w:p w:rsidR="009516F5" w:rsidRDefault="00DA722C" w:rsidP="009516F5">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（二）就有关登记事项询问申请人；</w:t>
      </w:r>
      <w:r w:rsidRPr="00BC6545">
        <w:rPr>
          <w:rFonts w:ascii="Arial" w:eastAsia="宋体" w:hAnsi="Arial" w:cs="Arial"/>
          <w:color w:val="333333"/>
          <w:kern w:val="0"/>
          <w:szCs w:val="21"/>
        </w:rPr>
        <w:t xml:space="preserve"> </w:t>
      </w:r>
    </w:p>
    <w:p w:rsidR="009516F5" w:rsidRDefault="00DA722C" w:rsidP="009516F5">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（三）如实、及时登记有关事项；</w:t>
      </w:r>
      <w:r w:rsidRPr="00BC6545">
        <w:rPr>
          <w:rFonts w:ascii="Arial" w:eastAsia="宋体" w:hAnsi="Arial" w:cs="Arial"/>
          <w:color w:val="333333"/>
          <w:kern w:val="0"/>
          <w:szCs w:val="21"/>
        </w:rPr>
        <w:t xml:space="preserve"> </w:t>
      </w:r>
    </w:p>
    <w:p w:rsidR="009516F5" w:rsidRDefault="00DA722C" w:rsidP="009516F5">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（四）法律、行政法规规定的其他职责。</w:t>
      </w:r>
      <w:r w:rsidRPr="00BC6545">
        <w:rPr>
          <w:rFonts w:ascii="Arial" w:eastAsia="宋体" w:hAnsi="Arial" w:cs="Arial"/>
          <w:color w:val="333333"/>
          <w:kern w:val="0"/>
          <w:szCs w:val="21"/>
        </w:rPr>
        <w:t xml:space="preserve"> </w:t>
      </w:r>
    </w:p>
    <w:p w:rsidR="00DA722C" w:rsidRPr="00BC6545" w:rsidRDefault="00DA722C" w:rsidP="009516F5">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申请登记的不动产的有关情况需要进一步证明的，登记机构可以要求申请人补充材料，必要时可以实地查看。</w:t>
      </w:r>
    </w:p>
    <w:p w:rsidR="009516F5" w:rsidRDefault="009516F5"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第十三条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登记机构禁止从事的行为</w:t>
      </w:r>
    </w:p>
    <w:p w:rsidR="009516F5" w:rsidRDefault="00DA722C" w:rsidP="009516F5">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登记机构不得有下列行为：</w:t>
      </w:r>
      <w:r w:rsidRPr="00BC6545">
        <w:rPr>
          <w:rFonts w:ascii="Arial" w:eastAsia="宋体" w:hAnsi="Arial" w:cs="Arial"/>
          <w:color w:val="333333"/>
          <w:kern w:val="0"/>
          <w:szCs w:val="21"/>
        </w:rPr>
        <w:t xml:space="preserve"> </w:t>
      </w:r>
    </w:p>
    <w:p w:rsidR="009516F5" w:rsidRDefault="00DA722C" w:rsidP="009516F5">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（一）要求对不动产进行评估；</w:t>
      </w:r>
      <w:r w:rsidRPr="00BC6545">
        <w:rPr>
          <w:rFonts w:ascii="Arial" w:eastAsia="宋体" w:hAnsi="Arial" w:cs="Arial"/>
          <w:color w:val="333333"/>
          <w:kern w:val="0"/>
          <w:szCs w:val="21"/>
        </w:rPr>
        <w:t xml:space="preserve"> </w:t>
      </w:r>
    </w:p>
    <w:p w:rsidR="009516F5" w:rsidRDefault="00DA722C" w:rsidP="009516F5">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（二）以年检等名义进行重复登记；</w:t>
      </w:r>
    </w:p>
    <w:p w:rsidR="00DA722C" w:rsidRPr="00BC6545" w:rsidRDefault="00DA722C" w:rsidP="009516F5">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（三）超出登记职责范围的其他行为。</w:t>
      </w:r>
    </w:p>
    <w:p w:rsidR="009516F5" w:rsidRDefault="009516F5"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第十四条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登记效力</w:t>
      </w:r>
    </w:p>
    <w:p w:rsidR="00DA722C" w:rsidRPr="00BC6545" w:rsidRDefault="00DA722C" w:rsidP="009516F5">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不动产物权的设立、变更、转让和消灭，依照法律规定应当登记的，自记载于不动产登记簿时发生效力。</w:t>
      </w:r>
    </w:p>
    <w:p w:rsidR="009516F5" w:rsidRDefault="009516F5"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第十五条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合同效力和物权效力区分</w:t>
      </w:r>
    </w:p>
    <w:p w:rsidR="00DA722C" w:rsidRPr="00BC6545" w:rsidRDefault="00DA722C" w:rsidP="009516F5">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当事人之间订立有关设立、变更、转让和消灭不动产物权的合同，除法律另有规定或者合同另有约定外，自合同成立时生效；未办理物权登记的，不影响合同效力。</w:t>
      </w:r>
    </w:p>
    <w:p w:rsidR="009516F5" w:rsidRDefault="009516F5"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第十六条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不动产登记簿效力及其管理机构</w:t>
      </w:r>
    </w:p>
    <w:p w:rsidR="00DA722C" w:rsidRPr="00BC6545" w:rsidRDefault="00DA722C" w:rsidP="009516F5">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不动产登记簿是物权归属和内容的根据。不动产登记簿由登记机构管理。</w:t>
      </w:r>
    </w:p>
    <w:p w:rsidR="009516F5" w:rsidRDefault="009516F5"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第十七条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不动产登记簿与不动产权属证书关系</w:t>
      </w:r>
    </w:p>
    <w:p w:rsidR="00DA722C" w:rsidRPr="00BC6545" w:rsidRDefault="00DA722C" w:rsidP="009516F5">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不动产权属证书是权利人享有该不动产物权的证明。不动产权属证书记载的事项，应当与不动产登记簿一致；记载不一致的，除有证据证明不动产登记簿确有错误外，以不动产登记簿为准。</w:t>
      </w:r>
    </w:p>
    <w:p w:rsidR="009516F5" w:rsidRDefault="009516F5"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第十八条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不动产登记资料查询、复制</w:t>
      </w:r>
    </w:p>
    <w:p w:rsidR="00DA722C" w:rsidRPr="00BC6545" w:rsidRDefault="00DA722C" w:rsidP="009516F5">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权利人、利害关系人可以申请查询、复制登记资料，登记机构应当提供。</w:t>
      </w:r>
    </w:p>
    <w:p w:rsidR="009516F5" w:rsidRDefault="009516F5"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第十九条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不动产更正登记和异议登记</w:t>
      </w:r>
    </w:p>
    <w:p w:rsidR="00DA722C" w:rsidRPr="00BC6545" w:rsidRDefault="00DA722C" w:rsidP="009516F5">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权利人、利害关系人认为不动产登记簿记载的事项错误的，可以申请更正登记。不动产登记簿记载的权利人书面同意更正或者有证据证明登记确有错误的，登记机构应当予以更正。</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不动产登记簿记载的权利人不同意更正的，利害关系人可以申请异议登记。登记机构予以异议登记的，申请人在异议</w:t>
      </w:r>
      <w:r w:rsidRPr="00BC6545">
        <w:rPr>
          <w:rFonts w:ascii="Arial" w:eastAsia="宋体" w:hAnsi="Arial" w:cs="Arial"/>
          <w:color w:val="333333"/>
          <w:kern w:val="0"/>
          <w:szCs w:val="21"/>
        </w:rPr>
        <w:lastRenderedPageBreak/>
        <w:t>登记之日起十五日内不起诉，异议登记失效。异议登记不当，造成权利人损害的，权利人可以向申请人请求损害赔偿。</w:t>
      </w:r>
    </w:p>
    <w:p w:rsidR="009516F5" w:rsidRDefault="009516F5"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第二十条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预告登记</w:t>
      </w:r>
    </w:p>
    <w:p w:rsidR="00DA722C" w:rsidRPr="00BC6545" w:rsidRDefault="00DA722C" w:rsidP="009516F5">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当事人签订买卖房屋或者其他不动产物权的协议，为保障将来实现物权，按照约定可以向登记机构申请预告登记。预告登记后，未经预告登记的权利人同意，处分该不动产的，不发生物权效力。</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预告登记后，债权消灭或者自能够进行不动产登记之日起三个月内未申请登记的，预告登记失效。</w:t>
      </w:r>
    </w:p>
    <w:p w:rsidR="009516F5" w:rsidRDefault="009516F5"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第二十一条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登记错误赔偿责任</w:t>
      </w:r>
    </w:p>
    <w:p w:rsidR="00DA722C" w:rsidRPr="00BC6545" w:rsidRDefault="00DA722C" w:rsidP="009516F5">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当事人提供虚假材料申请登记，给他人造成损害的，应当承担赔偿责任。</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因登记错误，给他人造成损害的，登记机构应当承担赔偿责任。登记机构赔偿后，可以向造成登记错误的人追偿。</w:t>
      </w:r>
    </w:p>
    <w:p w:rsidR="009516F5" w:rsidRDefault="009516F5"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第二十二条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登记收费问题</w:t>
      </w:r>
    </w:p>
    <w:p w:rsidR="00DA722C" w:rsidRPr="00BC6545" w:rsidRDefault="00DA722C" w:rsidP="009516F5">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不动产登记费按件收取，不得按照不动产的面积、体积或者价款的比例收取。具体收费标准由国务院有关部门会同价格主管部门规定。</w:t>
      </w:r>
    </w:p>
    <w:p w:rsidR="009516F5" w:rsidRDefault="009516F5"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第二十三条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动产物权的设立和转让生效时间</w:t>
      </w:r>
    </w:p>
    <w:p w:rsidR="00DA722C" w:rsidRPr="00BC6545" w:rsidRDefault="00DA722C" w:rsidP="009516F5">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动产物权的设立和转让，自交付时发生效力，但法律另有规定的除外。</w:t>
      </w:r>
    </w:p>
    <w:p w:rsidR="009516F5" w:rsidRDefault="009516F5"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第二十四条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船舶等物权登记</w:t>
      </w:r>
    </w:p>
    <w:p w:rsidR="00DA722C" w:rsidRPr="00BC6545" w:rsidRDefault="00DA722C" w:rsidP="009516F5">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船舶、航空器和机动车等物权的设立、变更、转让和消灭，未经登记，不得对抗善意第三人。</w:t>
      </w:r>
    </w:p>
    <w:p w:rsidR="009516F5" w:rsidRDefault="009516F5"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第二十五条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动产物权受让人先行占有</w:t>
      </w:r>
    </w:p>
    <w:p w:rsidR="00DA722C" w:rsidRPr="00BC6545" w:rsidRDefault="00DA722C" w:rsidP="009516F5">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动产物权设立和转让前，权利人已经依法占有该动产的，物权自法律行为生效时发生效力。</w:t>
      </w:r>
    </w:p>
    <w:p w:rsidR="009516F5" w:rsidRDefault="009516F5"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第二十六条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动产物权指示交付</w:t>
      </w:r>
    </w:p>
    <w:p w:rsidR="00DA722C" w:rsidRPr="00BC6545" w:rsidRDefault="00DA722C" w:rsidP="009516F5">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动产物权设立和转让前，第三人依法占有该动产的，负有交付义务的人可以通过转让请求第三人返还原物的权利代替交付。</w:t>
      </w:r>
    </w:p>
    <w:p w:rsidR="009516F5" w:rsidRDefault="009516F5"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第二十七条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动产物权占有改定</w:t>
      </w:r>
    </w:p>
    <w:p w:rsidR="00DA722C" w:rsidRPr="00BC6545" w:rsidRDefault="00DA722C" w:rsidP="009516F5">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动产物权转让时，双方又约定由出让人继续占有该动产的，物权自该约定生效时发生效力。</w:t>
      </w:r>
    </w:p>
    <w:p w:rsidR="009516F5" w:rsidRDefault="009516F5"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第二十八条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特殊原因导致物权设立、变更、转让或者消灭的规定</w:t>
      </w:r>
    </w:p>
    <w:p w:rsidR="00DA722C" w:rsidRPr="00BC6545" w:rsidRDefault="00DA722C" w:rsidP="009516F5">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因人民法院、仲裁委员会的法律文书或者人民政府的征收决定等，导致物权设立、变更、转让或者消灭的，自法律文书或者人民政府的征收决定等生效时发生效力。</w:t>
      </w:r>
    </w:p>
    <w:p w:rsidR="009516F5" w:rsidRDefault="009516F5"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第二十九条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因继承或者受遗赠等而取得物权</w:t>
      </w:r>
    </w:p>
    <w:p w:rsidR="00DA722C" w:rsidRPr="00BC6545" w:rsidRDefault="00DA722C" w:rsidP="009516F5">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因继承或者受遗赠取得物权的，自继承或者受遗赠开始时发生效力。</w:t>
      </w:r>
    </w:p>
    <w:p w:rsidR="009516F5" w:rsidRDefault="009516F5"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第三十条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因事实行为而设立或者消灭物权</w:t>
      </w:r>
    </w:p>
    <w:p w:rsidR="00DA722C" w:rsidRPr="00BC6545" w:rsidRDefault="00DA722C" w:rsidP="009516F5">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因合法建造、拆除房屋等事实行为设立或者消灭物权的，自事实行为成就时发生效力。</w:t>
      </w:r>
    </w:p>
    <w:p w:rsidR="009516F5" w:rsidRDefault="009516F5"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第三十一条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非依法律行为享有的不动产物权变动</w:t>
      </w:r>
    </w:p>
    <w:p w:rsidR="00DA722C" w:rsidRPr="00BC6545" w:rsidRDefault="00DA722C" w:rsidP="009516F5">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依照本法第二十八条至第三十条规定享有不动产物权的，处分该物权时，依照法律规定需要办理登记的，未经登记，不发生物权效力。</w:t>
      </w:r>
    </w:p>
    <w:p w:rsidR="00DA722C" w:rsidRPr="00BC6545" w:rsidRDefault="00DA722C" w:rsidP="003D371B">
      <w:pPr>
        <w:pStyle w:val="3"/>
      </w:pPr>
      <w:r w:rsidRPr="00BC6545">
        <w:t>第三章　物权的保护</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第三十二条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物权保护争讼程序</w:t>
      </w:r>
    </w:p>
    <w:p w:rsidR="00DA722C" w:rsidRPr="00BC6545" w:rsidRDefault="00DA722C" w:rsidP="003D371B">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物权受到侵害的，权利人可以通过和解、调解、仲裁、诉讼等途径解决。</w:t>
      </w:r>
    </w:p>
    <w:p w:rsidR="003D371B" w:rsidRDefault="003D371B"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第三十三条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物权确认请求权</w:t>
      </w:r>
    </w:p>
    <w:p w:rsidR="00DA722C" w:rsidRPr="00BC6545" w:rsidRDefault="00DA722C" w:rsidP="003D371B">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因物权的归属、内容发生争议的，利害关系人可以请求确认权利。</w:t>
      </w:r>
    </w:p>
    <w:p w:rsidR="003D371B" w:rsidRDefault="003D371B"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第三十四条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返还原物权请求权</w:t>
      </w:r>
    </w:p>
    <w:p w:rsidR="00DA722C" w:rsidRPr="00BC6545" w:rsidRDefault="00DA722C" w:rsidP="003D371B">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无权占有不动产或者动产的，权利人可以请求返还原物。</w:t>
      </w:r>
    </w:p>
    <w:p w:rsidR="003D371B" w:rsidRDefault="003D371B"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第三十五条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排除妨害、清除危险请求权</w:t>
      </w:r>
    </w:p>
    <w:p w:rsidR="00DA722C" w:rsidRPr="00BC6545" w:rsidRDefault="00DA722C" w:rsidP="003D371B">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妨害物权或者可能妨害物权的，权利人可以请求排除妨害或者消除危险。</w:t>
      </w:r>
    </w:p>
    <w:p w:rsidR="003D371B" w:rsidRDefault="003D371B"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第三十六条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修理、重作、更换或者恢复原状请求权</w:t>
      </w:r>
    </w:p>
    <w:p w:rsidR="00DA722C" w:rsidRPr="00BC6545" w:rsidRDefault="00DA722C" w:rsidP="003D371B">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造成不动产或者动产毁损的，权利人可以请求修理、重作、更换或者恢复原状。</w:t>
      </w:r>
    </w:p>
    <w:p w:rsidR="003D371B" w:rsidRDefault="003D371B"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第三十七条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损害赔偿和其他民事责任请求权</w:t>
      </w:r>
    </w:p>
    <w:p w:rsidR="00DA722C" w:rsidRPr="00BC6545" w:rsidRDefault="00DA722C" w:rsidP="003D371B">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侵害物权，造成权利人损害的，权利人可以请求损害赔偿，也可以请求承担其他民事责任。</w:t>
      </w:r>
    </w:p>
    <w:p w:rsidR="003D371B" w:rsidRDefault="003D371B"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第三十八条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物权保护方式的单用和并用以及三大法律责任的适用</w:t>
      </w:r>
    </w:p>
    <w:p w:rsidR="00DA722C" w:rsidRPr="00BC6545" w:rsidRDefault="00DA722C" w:rsidP="003D371B">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本章规定的物权保护方式，可以单独适用，也可以根据权利被侵害的情形合并适用。</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侵害物权，除承担民事责任外，违反行政管理规定的，依法承担行政责任；构成犯罪的，依法追究刑事责任。</w:t>
      </w:r>
    </w:p>
    <w:p w:rsidR="00DA722C" w:rsidRPr="00BC6545" w:rsidRDefault="00DA722C" w:rsidP="003D371B">
      <w:pPr>
        <w:pStyle w:val="2"/>
      </w:pPr>
      <w:r w:rsidRPr="00BC6545">
        <w:t>第二编　所有权</w:t>
      </w:r>
    </w:p>
    <w:p w:rsidR="00DA722C" w:rsidRPr="00BC6545" w:rsidRDefault="00DA722C" w:rsidP="0015087D">
      <w:pPr>
        <w:pStyle w:val="3"/>
      </w:pPr>
      <w:r w:rsidRPr="00BC6545">
        <w:t>第四章　一般规定</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第三十九条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所有权基本内容</w:t>
      </w:r>
    </w:p>
    <w:p w:rsidR="00DA722C" w:rsidRPr="00BC6545" w:rsidRDefault="00DA722C" w:rsidP="0015087D">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lastRenderedPageBreak/>
        <w:t>所有权人对自己的不动产或者动产，依法享有占有、使用、收益和处分的权利。</w:t>
      </w:r>
    </w:p>
    <w:p w:rsidR="0015087D" w:rsidRDefault="0015087D"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第四十条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所有权人设定他物权</w:t>
      </w:r>
    </w:p>
    <w:p w:rsidR="00DA722C" w:rsidRPr="00BC6545" w:rsidRDefault="00DA722C" w:rsidP="0015087D">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所有权人有权在自己的不动产或者动产上设立用益物权和担保物权。用益物权人、担保物权人行使权利，不得损害所有权人的权益。</w:t>
      </w:r>
    </w:p>
    <w:p w:rsidR="0015087D" w:rsidRDefault="0015087D"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第四十一条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国家专有</w:t>
      </w:r>
    </w:p>
    <w:p w:rsidR="00DA722C" w:rsidRPr="00BC6545" w:rsidRDefault="00DA722C" w:rsidP="0015087D">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法律规定专属于国家所有的不动产和动产，任何单位和个人不能取得所有权。</w:t>
      </w:r>
    </w:p>
    <w:p w:rsidR="0015087D" w:rsidRDefault="0015087D"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第四十二条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征收</w:t>
      </w:r>
    </w:p>
    <w:p w:rsidR="00DA722C" w:rsidRPr="00BC6545" w:rsidRDefault="00DA722C" w:rsidP="0015087D">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为了公共利益的需要，依照法律规定的权限和程序可以征收集体所有的土地和单位、个人的房屋及其他不动产。</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征收集体所有的土地，应当依法足额支付土地补偿费、安置补助费、地上附着物和青苗的补偿费等费用，安排被征地农民的社会保障费用，保障被征地农民的生活，维护被征地农民的合法权益。</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征收单位、个人的房屋及其他不动产，应当依法给予拆迁补偿，维护被征收人的合法权益；征收个人住宅的，还应当保障被征收人的居住条件。</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任何单位和个人不得贪污、挪用、私分、截留、拖欠征收补偿费等费用。</w:t>
      </w:r>
    </w:p>
    <w:p w:rsidR="0015087D" w:rsidRDefault="0015087D"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第四十三条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保护耕地、禁止违法征地</w:t>
      </w:r>
    </w:p>
    <w:p w:rsidR="00DA722C" w:rsidRPr="00BC6545" w:rsidRDefault="00DA722C" w:rsidP="0015087D">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国家对耕地实行特殊保护，严格限制农用地转为建设用地，控制建设用地总量。不得违反法律规定的权限和程序征收集体所有的土地。</w:t>
      </w:r>
    </w:p>
    <w:p w:rsidR="0015087D" w:rsidRDefault="0015087D"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第四十四条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征用</w:t>
      </w:r>
    </w:p>
    <w:p w:rsidR="00DA722C" w:rsidRPr="00BC6545" w:rsidRDefault="00DA722C" w:rsidP="0015087D">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因抢险、救灾等紧急需要，依照法律规定的权限和程序可以征用单位、个人的不动产或者动产。被征用的不动产或者动产使用后，应当返还被征用人。单位、个人的不动产或者动产被征用或者征用后毁损、灭失的，应当给予补偿。</w:t>
      </w:r>
    </w:p>
    <w:p w:rsidR="00DA722C" w:rsidRPr="00BC6545" w:rsidRDefault="00DA722C" w:rsidP="0015087D">
      <w:pPr>
        <w:pStyle w:val="3"/>
      </w:pPr>
      <w:r w:rsidRPr="00BC6545">
        <w:t>第五章　国家所有权和集体所有权、私人所有权</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第四十五条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国有财产范围、国家所有的性质和国家所有权行使</w:t>
      </w:r>
    </w:p>
    <w:p w:rsidR="00DA722C" w:rsidRPr="00BC6545" w:rsidRDefault="00DA722C" w:rsidP="00611CF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法律规定属于国家所有的财产，属于国家所有即全民所有。</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国有财产由国务院代表国家行使所有权；法律另有规定的，依照其规定。</w:t>
      </w:r>
    </w:p>
    <w:p w:rsidR="00611CF7" w:rsidRDefault="00611CF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第四十六条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矿藏、水流、海域的国家所有权</w:t>
      </w:r>
    </w:p>
    <w:p w:rsidR="00DA722C" w:rsidRPr="00BC6545" w:rsidRDefault="00DA722C" w:rsidP="00611CF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矿藏、水流、海域属于国家所有。</w:t>
      </w:r>
    </w:p>
    <w:p w:rsidR="00611CF7" w:rsidRDefault="00611CF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第四十七条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国家所有土地范围</w:t>
      </w:r>
    </w:p>
    <w:p w:rsidR="00DA722C" w:rsidRPr="00BC6545" w:rsidRDefault="00DA722C" w:rsidP="00611CF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城市的土地，属于国家所有。法律规定属于国家所有的农村和城市郊区的土地，属于国家所有。</w:t>
      </w:r>
    </w:p>
    <w:p w:rsidR="00611CF7" w:rsidRDefault="00611CF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lastRenderedPageBreak/>
        <w:t>第四十八条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属于国家所有的自然资源</w:t>
      </w:r>
    </w:p>
    <w:p w:rsidR="00DA722C" w:rsidRPr="00BC6545" w:rsidRDefault="00DA722C" w:rsidP="00611CF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森林、山岭、草原、荒地、滩涂等自然资源，属于国家所有，但法律规定属于集体所有的除外。</w:t>
      </w:r>
    </w:p>
    <w:p w:rsidR="00611CF7" w:rsidRDefault="00611CF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第四十九条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野生动植物资源的国家所有权</w:t>
      </w:r>
    </w:p>
    <w:p w:rsidR="00DA722C" w:rsidRPr="00BC6545" w:rsidRDefault="00DA722C" w:rsidP="00611CF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法律规定属于国家所有的野生动植物资源，属于国家所有。</w:t>
      </w:r>
    </w:p>
    <w:p w:rsidR="00611CF7" w:rsidRDefault="00611CF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第五十条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无线电频谱资源的国家所有权</w:t>
      </w:r>
    </w:p>
    <w:p w:rsidR="00DA722C" w:rsidRPr="00BC6545" w:rsidRDefault="00DA722C" w:rsidP="00611CF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无线电频谱资源属于国家所有。</w:t>
      </w:r>
    </w:p>
    <w:p w:rsidR="00611CF7" w:rsidRDefault="00611CF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第五十一条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属于国家所有的文物</w:t>
      </w:r>
    </w:p>
    <w:p w:rsidR="00DA722C" w:rsidRPr="00BC6545" w:rsidRDefault="00DA722C" w:rsidP="00611CF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法律规定属于国家所有的文物，属于国家所有。</w:t>
      </w:r>
    </w:p>
    <w:p w:rsidR="00611CF7" w:rsidRDefault="00611CF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第五十二条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属于国家所有的资产和基础设施</w:t>
      </w:r>
    </w:p>
    <w:p w:rsidR="00DA722C" w:rsidRPr="00BC6545" w:rsidRDefault="00DA722C" w:rsidP="00611CF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国防资产属于国家所有。</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铁路、公路、电力设施、电信设施和油气管道等基础设施，依照法律规定为国家所有的，属于国家所有。</w:t>
      </w:r>
    </w:p>
    <w:p w:rsidR="00611CF7" w:rsidRDefault="00611CF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第五十三条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国家机关的物权</w:t>
      </w:r>
    </w:p>
    <w:p w:rsidR="00DA722C" w:rsidRPr="00BC6545" w:rsidRDefault="00DA722C" w:rsidP="00611CF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国家机关对其直接支配的不动产和动产，享有占有、使用以及依照法律和国务院的有关规定处分的权利。</w:t>
      </w:r>
    </w:p>
    <w:p w:rsidR="00611CF7" w:rsidRDefault="00611CF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第五十四条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国家举办的事业单位的物权</w:t>
      </w:r>
    </w:p>
    <w:p w:rsidR="00DA722C" w:rsidRPr="00BC6545" w:rsidRDefault="00DA722C" w:rsidP="00611CF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国家举办的事业单位对其直接支配的不动产和动产，享有占有、使用以及依照法律和国务院的有关规定收益、处分的权利。</w:t>
      </w:r>
    </w:p>
    <w:p w:rsidR="00611CF7" w:rsidRDefault="00611CF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第五十五条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国有出资的企业出资人制度</w:t>
      </w:r>
    </w:p>
    <w:p w:rsidR="00DA722C" w:rsidRPr="00BC6545" w:rsidRDefault="00DA722C" w:rsidP="00611CF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国家出资的企业，由国务院、地方人民政府依照法律、行政法规规定分别代表国家履行出资人职责，享有出资人权益。</w:t>
      </w:r>
    </w:p>
    <w:p w:rsidR="00611CF7" w:rsidRDefault="00611CF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第五十六条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国有财产保护</w:t>
      </w:r>
    </w:p>
    <w:p w:rsidR="00DA722C" w:rsidRPr="00BC6545" w:rsidRDefault="00DA722C" w:rsidP="00611CF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国家所有的财产受法律保护，禁止任何单位和个人侵占、哄抢、私分、截留、破坏。</w:t>
      </w:r>
    </w:p>
    <w:p w:rsidR="00611CF7" w:rsidRDefault="00611CF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第五十七条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国有财产管理法律责任</w:t>
      </w:r>
    </w:p>
    <w:p w:rsidR="00DA722C" w:rsidRPr="00BC6545" w:rsidRDefault="00DA722C" w:rsidP="00611CF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履行国有财产管理、监督职责的机构及其工作人员，应当依法加强对国有财产的管理、监督，促进国有财产保值增值，防止国有财产损失；滥用职权，玩忽职守，造成国有财产损失的，应当依法承担法律责任。</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违反国有财产管理规定，在企业改制、合并分立、关联交易等过程中，低价转让、合谋私分、擅自担保或者以其他方式造成国有财产损失的，应当依法承担法律责任。</w:t>
      </w:r>
    </w:p>
    <w:p w:rsidR="00611CF7" w:rsidRDefault="00611CF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第五十八条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集体财产范围</w:t>
      </w:r>
    </w:p>
    <w:p w:rsidR="00611CF7" w:rsidRDefault="00DA722C" w:rsidP="00611CF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lastRenderedPageBreak/>
        <w:t>集体所有的不动产和动产包括：</w:t>
      </w:r>
    </w:p>
    <w:p w:rsidR="00611CF7" w:rsidRDefault="00DA722C" w:rsidP="00611CF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（一）法律规定属于集体所有的土地和森林、山岭、草原、荒地、滩涂；</w:t>
      </w:r>
      <w:r w:rsidRPr="00BC6545">
        <w:rPr>
          <w:rFonts w:ascii="Arial" w:eastAsia="宋体" w:hAnsi="Arial" w:cs="Arial"/>
          <w:color w:val="333333"/>
          <w:kern w:val="0"/>
          <w:szCs w:val="21"/>
        </w:rPr>
        <w:t xml:space="preserve"> </w:t>
      </w:r>
    </w:p>
    <w:p w:rsidR="00611CF7" w:rsidRDefault="00DA722C" w:rsidP="00611CF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（二）集体所有的建筑物、生产设施、农田水利设施；</w:t>
      </w:r>
      <w:r w:rsidRPr="00BC6545">
        <w:rPr>
          <w:rFonts w:ascii="Arial" w:eastAsia="宋体" w:hAnsi="Arial" w:cs="Arial"/>
          <w:color w:val="333333"/>
          <w:kern w:val="0"/>
          <w:szCs w:val="21"/>
        </w:rPr>
        <w:t xml:space="preserve"> </w:t>
      </w:r>
    </w:p>
    <w:p w:rsidR="00611CF7" w:rsidRDefault="00DA722C" w:rsidP="00611CF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（三）集体所有的教育、科学、文化、卫生、体育等设施；</w:t>
      </w:r>
      <w:r w:rsidRPr="00BC6545">
        <w:rPr>
          <w:rFonts w:ascii="Arial" w:eastAsia="宋体" w:hAnsi="Arial" w:cs="Arial"/>
          <w:color w:val="333333"/>
          <w:kern w:val="0"/>
          <w:szCs w:val="21"/>
        </w:rPr>
        <w:t xml:space="preserve"> </w:t>
      </w:r>
    </w:p>
    <w:p w:rsidR="00DA722C" w:rsidRPr="00BC6545" w:rsidRDefault="00DA722C" w:rsidP="00611CF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（四）集体所有的其他不动产和动产。</w:t>
      </w:r>
    </w:p>
    <w:p w:rsidR="00CF5D19" w:rsidRDefault="00CF5D19"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第五十九条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农民集体所有财产归属以及重大事项集体决定</w:t>
      </w:r>
    </w:p>
    <w:p w:rsidR="00321839" w:rsidRDefault="00DA722C" w:rsidP="00321839">
      <w:pPr>
        <w:widowControl/>
        <w:shd w:val="clear" w:color="auto" w:fill="FFFFFF"/>
        <w:spacing w:line="390" w:lineRule="atLeast"/>
        <w:ind w:left="420"/>
        <w:jc w:val="left"/>
        <w:rPr>
          <w:rFonts w:ascii="Arial" w:eastAsia="宋体" w:hAnsi="Arial" w:cs="Arial"/>
          <w:color w:val="333333"/>
          <w:kern w:val="0"/>
          <w:szCs w:val="21"/>
        </w:rPr>
      </w:pPr>
      <w:r w:rsidRPr="00BC6545">
        <w:rPr>
          <w:rFonts w:ascii="Arial" w:eastAsia="宋体" w:hAnsi="Arial" w:cs="Arial"/>
          <w:color w:val="333333"/>
          <w:kern w:val="0"/>
          <w:szCs w:val="21"/>
        </w:rPr>
        <w:t>农民集体所有的不动产和动产，属于本集体成员集体所有。</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下列事项应当依照法定程序经本集体成员决定：</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（一）土地承包方案以及将土地发包给本集体以外的单位或者个人承包；</w:t>
      </w:r>
      <w:r w:rsidRPr="00BC6545">
        <w:rPr>
          <w:rFonts w:ascii="Arial" w:eastAsia="宋体" w:hAnsi="Arial" w:cs="Arial"/>
          <w:color w:val="333333"/>
          <w:kern w:val="0"/>
          <w:szCs w:val="21"/>
        </w:rPr>
        <w:t xml:space="preserve"> </w:t>
      </w:r>
    </w:p>
    <w:p w:rsidR="00321839" w:rsidRDefault="00DA722C" w:rsidP="00CF5D19">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（二）个别土地承包经营权人之间承包地的调整；</w:t>
      </w:r>
      <w:r w:rsidRPr="00BC6545">
        <w:rPr>
          <w:rFonts w:ascii="Arial" w:eastAsia="宋体" w:hAnsi="Arial" w:cs="Arial"/>
          <w:color w:val="333333"/>
          <w:kern w:val="0"/>
          <w:szCs w:val="21"/>
        </w:rPr>
        <w:t xml:space="preserve"> </w:t>
      </w:r>
    </w:p>
    <w:p w:rsidR="00321839" w:rsidRDefault="00DA722C" w:rsidP="00CF5D19">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（三）土地补偿费等费用的使用、分配办法；</w:t>
      </w:r>
    </w:p>
    <w:p w:rsidR="00321839" w:rsidRDefault="00DA722C" w:rsidP="00CF5D19">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（四）集体出资的企业的所有权变动等事项；</w:t>
      </w:r>
      <w:r w:rsidRPr="00BC6545">
        <w:rPr>
          <w:rFonts w:ascii="Arial" w:eastAsia="宋体" w:hAnsi="Arial" w:cs="Arial"/>
          <w:color w:val="333333"/>
          <w:kern w:val="0"/>
          <w:szCs w:val="21"/>
        </w:rPr>
        <w:t xml:space="preserve"> </w:t>
      </w:r>
    </w:p>
    <w:p w:rsidR="00DA722C" w:rsidRPr="00BC6545" w:rsidRDefault="00DA722C" w:rsidP="00CF5D19">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（五）法律规定的其他事项。</w:t>
      </w:r>
    </w:p>
    <w:p w:rsidR="001B4177" w:rsidRDefault="001B417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第六十条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农民集体所有权的行使</w:t>
      </w:r>
    </w:p>
    <w:p w:rsidR="001B4177" w:rsidRDefault="00DA722C" w:rsidP="001B417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对于集体所有的土地和森林、山岭、草原、荒地、滩涂等，依照下列规定行使所有权：</w:t>
      </w:r>
      <w:r w:rsidRPr="00BC6545">
        <w:rPr>
          <w:rFonts w:ascii="Arial" w:eastAsia="宋体" w:hAnsi="Arial" w:cs="Arial"/>
          <w:color w:val="333333"/>
          <w:kern w:val="0"/>
          <w:szCs w:val="21"/>
        </w:rPr>
        <w:t xml:space="preserve"> </w:t>
      </w:r>
    </w:p>
    <w:p w:rsidR="001B4177" w:rsidRDefault="00DA722C" w:rsidP="001B417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（一）属于村农民集体所有的，由村集体经济组织或者村民委员会代表集体行使所有权；</w:t>
      </w:r>
      <w:r w:rsidRPr="00BC6545">
        <w:rPr>
          <w:rFonts w:ascii="Arial" w:eastAsia="宋体" w:hAnsi="Arial" w:cs="Arial"/>
          <w:color w:val="333333"/>
          <w:kern w:val="0"/>
          <w:szCs w:val="21"/>
        </w:rPr>
        <w:t xml:space="preserve"> </w:t>
      </w:r>
    </w:p>
    <w:p w:rsidR="001B4177" w:rsidRDefault="00DA722C" w:rsidP="001B417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（二）分别属于村内两个以上农民集体所有的，由村内各该集体经济组织或者村民小组代表集体行使所有权；</w:t>
      </w:r>
      <w:r w:rsidRPr="00BC6545">
        <w:rPr>
          <w:rFonts w:ascii="Arial" w:eastAsia="宋体" w:hAnsi="Arial" w:cs="Arial"/>
          <w:color w:val="333333"/>
          <w:kern w:val="0"/>
          <w:szCs w:val="21"/>
        </w:rPr>
        <w:t xml:space="preserve"> </w:t>
      </w:r>
    </w:p>
    <w:p w:rsidR="00DA722C" w:rsidRPr="00BC6545" w:rsidRDefault="00DA722C" w:rsidP="001B417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（三）属于乡镇农民集体所有的，由乡镇集体经济组织代表集体行使所有权。</w:t>
      </w:r>
    </w:p>
    <w:p w:rsidR="001B4177" w:rsidRDefault="001B417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第六十一条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城镇集体财产权利</w:t>
      </w:r>
    </w:p>
    <w:p w:rsidR="00DA722C" w:rsidRPr="00BC6545" w:rsidRDefault="00DA722C" w:rsidP="001B417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城镇集体所有的不动产和动产，依照法律、行政法规的规定由本集体享有占有、使用、收益和处分的权利。</w:t>
      </w:r>
    </w:p>
    <w:p w:rsidR="001B4177" w:rsidRDefault="001B417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第六十二条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公布集体财产状况</w:t>
      </w:r>
    </w:p>
    <w:p w:rsidR="00DA722C" w:rsidRPr="00BC6545" w:rsidRDefault="00DA722C" w:rsidP="001B417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集体经济组织或者村民委员会、村民小组应当依照法律、行政法规以及章程、村规民约向本集体成员公布集体财产的状况。</w:t>
      </w:r>
    </w:p>
    <w:p w:rsidR="001B4177" w:rsidRDefault="001B417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第六十三条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集体财产权保护</w:t>
      </w:r>
    </w:p>
    <w:p w:rsidR="00DA722C" w:rsidRPr="00BC6545" w:rsidRDefault="00DA722C" w:rsidP="001B417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集体所有的财产受法律保护，禁止任何单位和个人侵占、哄抢、私分、破坏。</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集体经济组织、村民委员会或者其负责人作出的决定侵害集体成员合法权益的，受侵害的集体成员可以请求人民法院予以撤销。</w:t>
      </w:r>
    </w:p>
    <w:p w:rsidR="001B4177" w:rsidRDefault="001B417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第六十四条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私有财产范围</w:t>
      </w:r>
    </w:p>
    <w:p w:rsidR="00DA722C" w:rsidRPr="00BC6545" w:rsidRDefault="00DA722C" w:rsidP="001B417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私人对其合法的收入、房屋、生活用品、生产工具、原材料等不动产和动产享有所有权。</w:t>
      </w:r>
    </w:p>
    <w:p w:rsidR="001B4177" w:rsidRDefault="001B417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第六十五条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保护私人合法权益</w:t>
      </w:r>
    </w:p>
    <w:p w:rsidR="00DA722C" w:rsidRPr="00BC6545" w:rsidRDefault="00DA722C" w:rsidP="001B417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lastRenderedPageBreak/>
        <w:t>私人合法的储蓄、投资及其收益受法律保护。</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国家依照法律规定保护私人的继承权及其他合法权益。</w:t>
      </w:r>
    </w:p>
    <w:p w:rsidR="001B4177" w:rsidRDefault="001B417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第六十六条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私有财产保护</w:t>
      </w:r>
    </w:p>
    <w:p w:rsidR="00DA722C" w:rsidRPr="00BC6545" w:rsidRDefault="00DA722C" w:rsidP="001B417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私人的合法财产受法律保护，禁止任何单位和个人侵占、哄抢、破坏。</w:t>
      </w:r>
    </w:p>
    <w:p w:rsidR="001B4177" w:rsidRDefault="001B417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第六十七条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企业出资人权利</w:t>
      </w:r>
    </w:p>
    <w:p w:rsidR="00DA722C" w:rsidRPr="00BC6545" w:rsidRDefault="00DA722C" w:rsidP="001B417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国家、集体和私人依法可以出资设立有限责任公司、股份有限公司或者其他企业。国家、集体和私人所有的不动产或者动产，投到企业的，由出资人按照约定或者出资比例享有资产收益、重大决策以及选择经营管理者等权利并履行义务。</w:t>
      </w:r>
    </w:p>
    <w:p w:rsidR="001B4177" w:rsidRDefault="001B417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第六十八条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法人财产权</w:t>
      </w:r>
    </w:p>
    <w:p w:rsidR="00DA722C" w:rsidRPr="00BC6545" w:rsidRDefault="00DA722C" w:rsidP="001B417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企业法人对其不动产和动产依照法律、行政法规以及章程享有占有、使用、收益和处分的权利。</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企业法人以外的法人，对其不动产和动产的权利，适用有关法律、行政法规以及章程的规定。</w:t>
      </w:r>
    </w:p>
    <w:p w:rsidR="001B4177" w:rsidRDefault="001B417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第六十九条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保护社会团体财产</w:t>
      </w:r>
    </w:p>
    <w:p w:rsidR="00DA722C" w:rsidRPr="00BC6545" w:rsidRDefault="00DA722C" w:rsidP="001B417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社会团体依法所有的不动产和动产，受法律保护。</w:t>
      </w:r>
    </w:p>
    <w:p w:rsidR="00DA722C" w:rsidRPr="00BC6545" w:rsidRDefault="00DA722C" w:rsidP="001B4177">
      <w:pPr>
        <w:pStyle w:val="3"/>
      </w:pPr>
      <w:r w:rsidRPr="00BC6545">
        <w:t>第六章　业主的建筑物区分所有权</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第七十条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对建筑物区分所有权</w:t>
      </w:r>
    </w:p>
    <w:p w:rsidR="00DA722C" w:rsidRPr="00BC6545" w:rsidRDefault="00DA722C" w:rsidP="00A76414">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业主对建筑物内的住宅、经营性用房等专有部分享有所有权，对专有部分以外的共有部分享有共有和共同管理的权利。</w:t>
      </w:r>
    </w:p>
    <w:p w:rsidR="00A76414" w:rsidRDefault="00A76414"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第七十一条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业主对专有部分行使所有权</w:t>
      </w:r>
    </w:p>
    <w:p w:rsidR="00DA722C" w:rsidRPr="00BC6545" w:rsidRDefault="00DA722C" w:rsidP="00A76414">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业主对其建筑物专有部分享有占有、使用、收益和处分的权利。业主行使权利不得危及建筑物的安全，不得损害其他业主的合法权益。</w:t>
      </w:r>
    </w:p>
    <w:p w:rsidR="00A76414" w:rsidRDefault="00A76414"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第七十二条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业主对共有部分的权利义务</w:t>
      </w:r>
    </w:p>
    <w:p w:rsidR="00DA722C" w:rsidRPr="00BC6545" w:rsidRDefault="00DA722C" w:rsidP="00A76414">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业主对建筑物专有部分以外的共有部分，享有权利，承担义务；不得以放弃权利不履行义务。</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业主转让建筑物内的住宅、经营性用房，其对共有部分享有的共有和共同管理的权利一并转让。</w:t>
      </w:r>
    </w:p>
    <w:p w:rsidR="00A76414" w:rsidRDefault="00A76414"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第七十三条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建筑区划内的场所归属</w:t>
      </w:r>
    </w:p>
    <w:p w:rsidR="00DA722C" w:rsidRPr="00BC6545" w:rsidRDefault="00DA722C" w:rsidP="00A76414">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建筑区划内的道路，属于业主共有，但属于城镇公共道路的除外。建筑区划内的绿地，属于业主共有，但属于城镇公共绿地或者明示属于个人的除外。建筑区划内的其他公共场所、公用设施和物业服务用房，属于业主共有。</w:t>
      </w:r>
    </w:p>
    <w:p w:rsidR="00A76414" w:rsidRDefault="00A76414"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第七十四条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车位、车库的规定</w:t>
      </w:r>
    </w:p>
    <w:p w:rsidR="00DA722C" w:rsidRPr="00BC6545" w:rsidRDefault="00DA722C" w:rsidP="00A76414">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lastRenderedPageBreak/>
        <w:t>建筑区划内，规划用于停放汽车的车位、车库应当首先满足业主的需要。</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建筑区划内，规划用于停放汽车的车位、车库的归属，由当事人通过出售、附赠或者出租等方式约定。</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占用业主共有的道路或者其他场地用于停放汽车的车位，属于业主共有。</w:t>
      </w:r>
    </w:p>
    <w:p w:rsidR="00A76414" w:rsidRDefault="00A76414"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第七十五条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业主大会、业主委员会设立</w:t>
      </w:r>
    </w:p>
    <w:p w:rsidR="00DA722C" w:rsidRPr="00BC6545" w:rsidRDefault="00DA722C" w:rsidP="00A76414">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业主可以设立业主大会，选举业主委员会。</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地方人民政府有关部门应当对设立业主大会和选举业主委员会给予指导和协助。</w:t>
      </w:r>
    </w:p>
    <w:p w:rsidR="00A76414" w:rsidRDefault="00A76414"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第七十六条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业主决定建筑区划内重大事项及表决权</w:t>
      </w:r>
    </w:p>
    <w:p w:rsidR="00A76414" w:rsidRDefault="00DA722C" w:rsidP="00A76414">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下列事项由业主共同决定：</w:t>
      </w:r>
      <w:r w:rsidRPr="00BC6545">
        <w:rPr>
          <w:rFonts w:ascii="Arial" w:eastAsia="宋体" w:hAnsi="Arial" w:cs="Arial"/>
          <w:color w:val="333333"/>
          <w:kern w:val="0"/>
          <w:szCs w:val="21"/>
        </w:rPr>
        <w:t xml:space="preserve"> </w:t>
      </w:r>
    </w:p>
    <w:p w:rsidR="004E32E1" w:rsidRDefault="00DA722C" w:rsidP="00A76414">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（一）制定和修改业主大会议事规则；</w:t>
      </w:r>
      <w:r w:rsidRPr="00BC6545">
        <w:rPr>
          <w:rFonts w:ascii="Arial" w:eastAsia="宋体" w:hAnsi="Arial" w:cs="Arial"/>
          <w:color w:val="333333"/>
          <w:kern w:val="0"/>
          <w:szCs w:val="21"/>
        </w:rPr>
        <w:t xml:space="preserve"> </w:t>
      </w:r>
    </w:p>
    <w:p w:rsidR="004E32E1" w:rsidRDefault="00DA722C" w:rsidP="00A76414">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（二）制定和修改建筑物及其附属设施的管理规约；</w:t>
      </w:r>
      <w:r w:rsidRPr="00BC6545">
        <w:rPr>
          <w:rFonts w:ascii="Arial" w:eastAsia="宋体" w:hAnsi="Arial" w:cs="Arial"/>
          <w:color w:val="333333"/>
          <w:kern w:val="0"/>
          <w:szCs w:val="21"/>
        </w:rPr>
        <w:t xml:space="preserve"> </w:t>
      </w:r>
    </w:p>
    <w:p w:rsidR="004E32E1" w:rsidRDefault="00DA722C" w:rsidP="00A76414">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（三）选举业主委员会或者更换业主委员会成员；</w:t>
      </w:r>
      <w:r w:rsidRPr="00BC6545">
        <w:rPr>
          <w:rFonts w:ascii="Arial" w:eastAsia="宋体" w:hAnsi="Arial" w:cs="Arial"/>
          <w:color w:val="333333"/>
          <w:kern w:val="0"/>
          <w:szCs w:val="21"/>
        </w:rPr>
        <w:t xml:space="preserve"> </w:t>
      </w:r>
    </w:p>
    <w:p w:rsidR="004E32E1" w:rsidRDefault="00DA722C" w:rsidP="00A76414">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（四）选聘和解聘物业服务企业或者其他管理人；</w:t>
      </w:r>
      <w:r w:rsidRPr="00BC6545">
        <w:rPr>
          <w:rFonts w:ascii="Arial" w:eastAsia="宋体" w:hAnsi="Arial" w:cs="Arial"/>
          <w:color w:val="333333"/>
          <w:kern w:val="0"/>
          <w:szCs w:val="21"/>
        </w:rPr>
        <w:t xml:space="preserve"> </w:t>
      </w:r>
    </w:p>
    <w:p w:rsidR="004E32E1" w:rsidRDefault="00DA722C" w:rsidP="00A76414">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（五）筹集和使用建筑物及其附属设施的维修资金；</w:t>
      </w:r>
      <w:r w:rsidRPr="00BC6545">
        <w:rPr>
          <w:rFonts w:ascii="Arial" w:eastAsia="宋体" w:hAnsi="Arial" w:cs="Arial"/>
          <w:color w:val="333333"/>
          <w:kern w:val="0"/>
          <w:szCs w:val="21"/>
        </w:rPr>
        <w:t xml:space="preserve"> </w:t>
      </w:r>
    </w:p>
    <w:p w:rsidR="004E32E1" w:rsidRDefault="00DA722C" w:rsidP="00A76414">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（六）改建、重建建筑物及其附属设施；</w:t>
      </w:r>
      <w:r w:rsidRPr="00BC6545">
        <w:rPr>
          <w:rFonts w:ascii="Arial" w:eastAsia="宋体" w:hAnsi="Arial" w:cs="Arial"/>
          <w:color w:val="333333"/>
          <w:kern w:val="0"/>
          <w:szCs w:val="21"/>
        </w:rPr>
        <w:t xml:space="preserve"> </w:t>
      </w:r>
    </w:p>
    <w:p w:rsidR="00A71112" w:rsidRDefault="00DA722C" w:rsidP="00A76414">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（七）有关共有和共同管理权利的其他重大事项。</w:t>
      </w:r>
    </w:p>
    <w:p w:rsidR="00DA722C" w:rsidRPr="00BC6545" w:rsidRDefault="00DA722C" w:rsidP="00A76414">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决定前款第五项和第六项规定的事项，应当经专有部分占建筑物总面积三分之二以上的业主且占总人数三分之二以上的业主同意。决定前款其他事项，应当经专有部分占建筑物总面积过半数的业主且占总人数过半数的业主同意。</w:t>
      </w:r>
    </w:p>
    <w:p w:rsidR="00CD0AEE" w:rsidRDefault="00CD0AEE"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第七十七条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将住宅改变为经营性用房的规定</w:t>
      </w:r>
    </w:p>
    <w:p w:rsidR="00DA722C" w:rsidRPr="00BC6545" w:rsidRDefault="00DA722C" w:rsidP="00CD0AEE">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业主不得违反法律、法规以及管理规约，将住宅改变为经营性用房。业主将住宅改变为经营性用房的，除遵守法律、法规以及管理规约外，应当经有利害关系的业主同意。</w:t>
      </w:r>
    </w:p>
    <w:p w:rsidR="00CD0AEE" w:rsidRDefault="00CD0AEE"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第七十八条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业主大会、业主委员会决定效力</w:t>
      </w:r>
    </w:p>
    <w:p w:rsidR="00DA722C" w:rsidRPr="00BC6545" w:rsidRDefault="00DA722C" w:rsidP="00CD0AEE">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业主大会或者业主委员会的决定，对业主具有约束力。</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业主大会或者业主委员会作出的决定侵害业主合法权益的，受侵害的业主可以请求人民法院予以撤销。</w:t>
      </w:r>
    </w:p>
    <w:p w:rsidR="00CD0AEE" w:rsidRDefault="00CD0AEE"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第七十九条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建筑物及其附属设施的维修基金的归属、用途以及筹集与使用</w:t>
      </w:r>
    </w:p>
    <w:p w:rsidR="00DA722C" w:rsidRPr="00BC6545" w:rsidRDefault="00DA722C" w:rsidP="00CD0AEE">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建筑物及其附属设施的维修资金，属于业主共有。经业主共同决定，可以用于电梯、水箱等共有部分的维修。维修资金的筹集、使用情况应当公布。</w:t>
      </w:r>
    </w:p>
    <w:p w:rsidR="00CD0AEE" w:rsidRDefault="00CD0AEE"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第八十条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建筑物及其附属设施的费用分摊、收益分配</w:t>
      </w:r>
    </w:p>
    <w:p w:rsidR="00DA722C" w:rsidRPr="00BC6545" w:rsidRDefault="00DA722C" w:rsidP="00CD0AEE">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建筑物及其附属设施的费用分摊、收益分配等事项，有约定的，按照约定；没有约定或者约定不明确的，按照业主专有部分占建筑物总面积的比例确定。</w:t>
      </w:r>
    </w:p>
    <w:p w:rsidR="00CD0AEE" w:rsidRDefault="00CD0AEE"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第八十一条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建筑物及其附属设施的管理</w:t>
      </w:r>
    </w:p>
    <w:p w:rsidR="00DA722C" w:rsidRPr="00BC6545" w:rsidRDefault="00DA722C" w:rsidP="00CD0AEE">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lastRenderedPageBreak/>
        <w:t>业主可以自行管理建筑物及其附属设施，也可以委托物业服务企业或者其他管理人管理。</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对建设单位聘请的物业服务企业或者其他管理人，业主有权依法更换。</w:t>
      </w:r>
    </w:p>
    <w:p w:rsidR="00CD0AEE" w:rsidRDefault="00CD0AEE"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第八十二条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物业服务企业或者其他管理人与业主关系</w:t>
      </w:r>
    </w:p>
    <w:p w:rsidR="00DA722C" w:rsidRPr="00BC6545" w:rsidRDefault="00DA722C" w:rsidP="00CD0AEE">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物业服务企业或者其他管理人根据业主的委托管理建筑区划内的建筑物及其附属设施，并接受业主的监督。</w:t>
      </w:r>
    </w:p>
    <w:p w:rsidR="00CD0AEE" w:rsidRDefault="00CD0AEE"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第八十三条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业主义务</w:t>
      </w:r>
    </w:p>
    <w:p w:rsidR="00DA722C" w:rsidRPr="00BC6545" w:rsidRDefault="00DA722C" w:rsidP="00CD0AEE">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业主应当遵守法律、法规以及管理规约。</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业主大会和业主委员会，对任意弃置垃圾、排放污染物或者噪声、违反规定饲养动物、违章搭建、侵占通道、拒付物业费等损害他人合法权益的行为，有权依照法律、法规以及管理规约，要求行为人停止侵害、消除危险、排除妨害、赔偿损失。业主对侵害自己合法权益的行为，可以依法向人民法院提起诉讼。</w:t>
      </w:r>
    </w:p>
    <w:p w:rsidR="00DA722C" w:rsidRPr="00BC6545" w:rsidRDefault="00DA722C" w:rsidP="00CD0AEE">
      <w:pPr>
        <w:pStyle w:val="3"/>
      </w:pPr>
      <w:r w:rsidRPr="00BC6545">
        <w:t>第七章　相邻关系</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第八十四条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处理相邻关系的原则</w:t>
      </w:r>
    </w:p>
    <w:p w:rsidR="00DA722C" w:rsidRPr="00BC6545" w:rsidRDefault="00DA722C" w:rsidP="00012D12">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不动产的相邻权利人应当按照有利生产、方便生活、团结互助、公平合理的原则，正确处理相邻关系。</w:t>
      </w:r>
    </w:p>
    <w:p w:rsidR="00012D12" w:rsidRDefault="00012D12"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第八十五条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处理相邻关系的依据</w:t>
      </w:r>
    </w:p>
    <w:p w:rsidR="00DA722C" w:rsidRPr="00BC6545" w:rsidRDefault="00DA722C" w:rsidP="00012D12">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法律、法规对处理相邻关系有规定的，依照其规定；法律、法规没有规定的，可以按照当地习惯。</w:t>
      </w:r>
    </w:p>
    <w:p w:rsidR="00012D12" w:rsidRDefault="00012D12"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第八十六条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用水、排水相邻关系</w:t>
      </w:r>
    </w:p>
    <w:p w:rsidR="00DA722C" w:rsidRPr="00BC6545" w:rsidRDefault="00DA722C" w:rsidP="00012D12">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不动产权利人应当为相邻权利人用水、排水提供必要的便利。</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对自然流水的利用，应当在不动产的相邻权利人之间合理分配。对自然流水的排放，应当尊重自然流向。</w:t>
      </w:r>
    </w:p>
    <w:p w:rsidR="00012D12" w:rsidRDefault="00012D12"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第八十七条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相邻关系中通行权</w:t>
      </w:r>
    </w:p>
    <w:p w:rsidR="00DA722C" w:rsidRPr="00BC6545" w:rsidRDefault="00DA722C" w:rsidP="00012D12">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不动产权利人对相邻权利人因通行等必须利用其土地的，应当提供必要的便利。</w:t>
      </w:r>
    </w:p>
    <w:p w:rsidR="00012D12" w:rsidRDefault="00012D12"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第八十八条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利用相邻土地</w:t>
      </w:r>
    </w:p>
    <w:p w:rsidR="00DA722C" w:rsidRPr="00BC6545" w:rsidRDefault="00DA722C" w:rsidP="00012D12">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不动产权利人因建造、修缮建筑物以及铺设电线、电缆、水管、暖气和燃气管线等必须利用相邻土地、建筑物的，该土地、建筑物的权利人应当提供必要的便利。</w:t>
      </w:r>
    </w:p>
    <w:p w:rsidR="00012D12" w:rsidRDefault="00012D12"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第八十九条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通风、采光和日照的规定</w:t>
      </w:r>
    </w:p>
    <w:p w:rsidR="00DA722C" w:rsidRPr="00BC6545" w:rsidRDefault="00DA722C" w:rsidP="00012D12">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建造建筑物，不得违反国家有关工程建设标准，妨碍相邻建筑物的通风、采光和日照。</w:t>
      </w:r>
    </w:p>
    <w:p w:rsidR="00012D12" w:rsidRDefault="00012D12"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第九十条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相邻不动产之间禁止排放、施放污染物</w:t>
      </w:r>
    </w:p>
    <w:p w:rsidR="00DA722C" w:rsidRPr="00BC6545" w:rsidRDefault="00DA722C" w:rsidP="00012D12">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lastRenderedPageBreak/>
        <w:t>不动产权利人不得违反国家规定弃置固体废物，排放大气污染物、水污染物、噪声、光、电磁波辐射等有害物质。</w:t>
      </w:r>
    </w:p>
    <w:p w:rsidR="00012D12" w:rsidRDefault="00012D12"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第九十一条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维护相邻不动产安全</w:t>
      </w:r>
    </w:p>
    <w:p w:rsidR="00DA722C" w:rsidRPr="00BC6545" w:rsidRDefault="00DA722C" w:rsidP="00012D12">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不动产权利人挖掘土地、建造建筑物、铺设管线以及安装设备等，不得危及相邻不动产的安全。</w:t>
      </w:r>
    </w:p>
    <w:p w:rsidR="00012D12" w:rsidRDefault="00012D12"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第九十二条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使用相邻不动产时避免造成损害</w:t>
      </w:r>
    </w:p>
    <w:p w:rsidR="00DA722C" w:rsidRPr="00BC6545" w:rsidRDefault="00DA722C" w:rsidP="00012D12">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不动产权利人因用水、排水、通行、铺设管线等利用相邻不动产的，应当尽量避免对相邻的不动产权利人造成损害；造成损害的，应当给予赔偿。</w:t>
      </w:r>
    </w:p>
    <w:p w:rsidR="00DA722C" w:rsidRPr="00BC6545" w:rsidRDefault="00DA722C" w:rsidP="00126C07">
      <w:pPr>
        <w:pStyle w:val="3"/>
      </w:pPr>
      <w:r w:rsidRPr="00BC6545">
        <w:t>第八章　共有</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第九十三条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共有概念和共有形式</w:t>
      </w:r>
    </w:p>
    <w:p w:rsidR="00DA722C" w:rsidRPr="00BC6545" w:rsidRDefault="00DA722C" w:rsidP="00126C0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不动产或者动产可以由两个以上单位、个人共有。共有包括按份共有和共同共有。</w:t>
      </w:r>
    </w:p>
    <w:p w:rsidR="00126C07" w:rsidRDefault="00126C0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第九十四条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按份共有</w:t>
      </w:r>
    </w:p>
    <w:p w:rsidR="00DA722C" w:rsidRPr="00BC6545" w:rsidRDefault="00DA722C" w:rsidP="00126C0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按份共有人对共有的不动产或者动产按照其份额享有所有权。</w:t>
      </w:r>
    </w:p>
    <w:p w:rsidR="00126C07" w:rsidRDefault="00126C0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第九十五条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共同共有</w:t>
      </w:r>
    </w:p>
    <w:p w:rsidR="00DA722C" w:rsidRPr="00BC6545" w:rsidRDefault="00DA722C" w:rsidP="00126C0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共同共有人对共有的不动产或者动产共同享有所有权。</w:t>
      </w:r>
    </w:p>
    <w:p w:rsidR="00126C07" w:rsidRDefault="00126C0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第九十六条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共有物管理</w:t>
      </w:r>
    </w:p>
    <w:p w:rsidR="00DA722C" w:rsidRPr="00BC6545" w:rsidRDefault="00DA722C" w:rsidP="00126C0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共有人按照约定管理共有的不动产或者动产；没有约定或者约定不明确的，各共有人都有管理的权利和义务。</w:t>
      </w:r>
    </w:p>
    <w:p w:rsidR="00126C07" w:rsidRDefault="00126C0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第九十七条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共有物处分或者重大修缮</w:t>
      </w:r>
    </w:p>
    <w:p w:rsidR="00DA722C" w:rsidRPr="00BC6545" w:rsidRDefault="00DA722C" w:rsidP="00126C0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处分共有的不动产或者动产以及对共有的不动产或者动产作重大修缮的，应当经占份额三分之二以上的按份共有人或者全体共同共有人同意，但共有人之间另有约定的除外。</w:t>
      </w:r>
    </w:p>
    <w:p w:rsidR="00126C07" w:rsidRDefault="00126C0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第九十八条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共有物管理费用负担</w:t>
      </w:r>
    </w:p>
    <w:p w:rsidR="00DA722C" w:rsidRPr="00BC6545" w:rsidRDefault="00DA722C" w:rsidP="00126C0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对共有物的管理费用以及其他负担，有约定的，按照约定；没有约定或者约定不明确的，按份共有人按照其份额负担，共同共有人共同负担。</w:t>
      </w:r>
    </w:p>
    <w:p w:rsidR="00126C07" w:rsidRDefault="00126C0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第九十九条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共有财产分割原则</w:t>
      </w:r>
    </w:p>
    <w:p w:rsidR="00DA722C" w:rsidRPr="00BC6545" w:rsidRDefault="00DA722C" w:rsidP="00126C0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共有人约定不得分割共有的不动产或者动产，以维持共有关系的，应当按照约定，但共有人有重大理由需要分割的，可以请求分割；没有约定或者约定不明确的，按份共有人可以随时请求分割，共同共有人在共有的基础丧失或者有重大理由需要分割时可以请求分割。因分割对其他共有人造成损害的，应当给予赔偿。</w:t>
      </w:r>
    </w:p>
    <w:p w:rsidR="00126C07" w:rsidRDefault="00126C0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共有物侵害方式</w:t>
      </w:r>
    </w:p>
    <w:p w:rsidR="00DA722C" w:rsidRPr="00BC6545" w:rsidRDefault="00DA722C" w:rsidP="00126C0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共有人可以协商确定分割方式。达不成协议，共有的不动产或者动产可以分割并且不会因分割减损价值的，应当对实物予以分割；难以分割或者因分割会减损价值的，应当对折价或者拍卖、变卖取得的价款予以分割。</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共有人分割所得的不动产或者动产有瑕疵的，其他共有人应当分担损失。</w:t>
      </w:r>
    </w:p>
    <w:p w:rsidR="00126C07" w:rsidRDefault="00126C0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第一百零一条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共有人的优先购买权</w:t>
      </w:r>
    </w:p>
    <w:p w:rsidR="00DA722C" w:rsidRPr="00BC6545" w:rsidRDefault="00DA722C" w:rsidP="00126C0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按份共有人可以转让其享有的共有的不动产或者动产份额。其他共有人在同等条件下享有优先购买的权利。</w:t>
      </w:r>
    </w:p>
    <w:p w:rsidR="00126C07" w:rsidRDefault="00126C0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第一百零二条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因共有财产产生的债权债务关系的效力</w:t>
      </w:r>
    </w:p>
    <w:p w:rsidR="00DA722C" w:rsidRPr="00BC6545" w:rsidRDefault="00DA722C" w:rsidP="00126C0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因共有的不动产或者动产产生的债权债务，在对外关系上，共有人享有连带债权、承担连带债务，但法律另有规定或者第三人知道共有人不具有连带债权债务关系的除外；在共有人内部关系上，除共有人另有约定外，按份共有人按照份额享有债权、承担债务，共同共有人共同享有债权、承担债务。偿还债务超过自己应当承担份额的按份共有人，有权向其他共有人追偿。</w:t>
      </w:r>
    </w:p>
    <w:p w:rsidR="00126C07" w:rsidRDefault="00126C0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第一百零三条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共有关系不明对共有关系性质推定</w:t>
      </w:r>
    </w:p>
    <w:p w:rsidR="00DA722C" w:rsidRPr="00BC6545" w:rsidRDefault="00DA722C" w:rsidP="00126C0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共有人对共有的不动产或者动产没有约定为按份共有或者共同共有，或者约定不明确的，除共有人具有家庭关系等外，视为按份共有。</w:t>
      </w:r>
    </w:p>
    <w:p w:rsidR="00126C07" w:rsidRDefault="00126C0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第一百零四条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按份共有人份额不明的确定原则</w:t>
      </w:r>
    </w:p>
    <w:p w:rsidR="00DA722C" w:rsidRPr="00BC6545" w:rsidRDefault="00DA722C" w:rsidP="00126C0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按份共有人对共有的不动产或者动产享有的份额，没有约定或者约定不明确的，按照出资额确定；不能确定出资额的，视为等额享有。</w:t>
      </w:r>
    </w:p>
    <w:p w:rsidR="00126C07" w:rsidRDefault="00126C0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第一百零五条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用益物权和担保物权的准共有</w:t>
      </w:r>
    </w:p>
    <w:p w:rsidR="00DA722C" w:rsidRPr="00BC6545" w:rsidRDefault="00DA722C" w:rsidP="00126C0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两个以上单位、个人共同享有用益物权、担保物权的，参照本章规定。</w:t>
      </w:r>
    </w:p>
    <w:p w:rsidR="00DA722C" w:rsidRPr="00BC6545" w:rsidRDefault="00DA722C" w:rsidP="00126C07">
      <w:pPr>
        <w:pStyle w:val="3"/>
      </w:pPr>
      <w:r w:rsidRPr="00BC6545">
        <w:t>第九章　所有权取得的特别规定</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第一百零六条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善意取得</w:t>
      </w:r>
    </w:p>
    <w:p w:rsidR="002605E0" w:rsidRDefault="00DA722C" w:rsidP="007A496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无处分权人将不动产或者动产转让给受让人的，所有权人有权追回；除法律另有规定外，符合下列情形的，受让人取得该不动产或者动产的所有权：</w:t>
      </w:r>
      <w:r w:rsidRPr="00BC6545">
        <w:rPr>
          <w:rFonts w:ascii="Arial" w:eastAsia="宋体" w:hAnsi="Arial" w:cs="Arial"/>
          <w:color w:val="333333"/>
          <w:kern w:val="0"/>
          <w:szCs w:val="21"/>
        </w:rPr>
        <w:t xml:space="preserve"> </w:t>
      </w:r>
    </w:p>
    <w:p w:rsidR="002605E0" w:rsidRDefault="00DA722C" w:rsidP="007A496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（一）受让人受让该不动产或者动产时是善意的；</w:t>
      </w:r>
      <w:r w:rsidRPr="00BC6545">
        <w:rPr>
          <w:rFonts w:ascii="Arial" w:eastAsia="宋体" w:hAnsi="Arial" w:cs="Arial"/>
          <w:color w:val="333333"/>
          <w:kern w:val="0"/>
          <w:szCs w:val="21"/>
        </w:rPr>
        <w:t xml:space="preserve"> </w:t>
      </w:r>
    </w:p>
    <w:p w:rsidR="002605E0" w:rsidRDefault="00DA722C" w:rsidP="007A496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（二）以合理的价格转让；</w:t>
      </w:r>
      <w:r w:rsidRPr="00BC6545">
        <w:rPr>
          <w:rFonts w:ascii="Arial" w:eastAsia="宋体" w:hAnsi="Arial" w:cs="Arial"/>
          <w:color w:val="333333"/>
          <w:kern w:val="0"/>
          <w:szCs w:val="21"/>
        </w:rPr>
        <w:t xml:space="preserve"> </w:t>
      </w:r>
    </w:p>
    <w:p w:rsidR="002605E0" w:rsidRDefault="00DA722C" w:rsidP="007A496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（三）转让的不动产或者动产依照法律规定应当登记的已经登记，不需要登记的已经交付给受让人。</w:t>
      </w:r>
      <w:r w:rsidRPr="00BC6545">
        <w:rPr>
          <w:rFonts w:ascii="Arial" w:eastAsia="宋体" w:hAnsi="Arial" w:cs="Arial"/>
          <w:color w:val="333333"/>
          <w:kern w:val="0"/>
          <w:szCs w:val="21"/>
        </w:rPr>
        <w:t xml:space="preserve"> </w:t>
      </w:r>
    </w:p>
    <w:p w:rsidR="00DA722C" w:rsidRPr="00BC6545" w:rsidRDefault="00DA722C" w:rsidP="007A496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受让人依照前款规定取得不动产或者动产的所有权的，原所有权人有权向无处分权人请求赔偿损失。</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当事人善意取得其他物权的，参照前两款规定。</w:t>
      </w:r>
    </w:p>
    <w:p w:rsidR="001377EB" w:rsidRDefault="001377EB"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第一百零七条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遗失物的善意取得</w:t>
      </w:r>
    </w:p>
    <w:p w:rsidR="00DA722C" w:rsidRPr="00BC6545" w:rsidRDefault="00DA722C" w:rsidP="001377EB">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所有权人或者其他权利人有权追回遗失物。该遗失物通过转让被他人占有的，权利人有权向无处分权人请求损害赔偿，或者自知道或者应当知道受让人之日起二年内向受让人请求返还原物，但受让人通过拍卖或者向具有经营资格的经营者购得该遗失物的，权利人请求返还原物时应当支付受让人所付的费用。权利人向受让人支付所付费用后，有权向无处分权人追偿。</w:t>
      </w:r>
    </w:p>
    <w:p w:rsidR="001377EB" w:rsidRDefault="001377EB"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第一百零八条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善意受让人取得动产后的原有权利消灭</w:t>
      </w:r>
    </w:p>
    <w:p w:rsidR="00DA722C" w:rsidRPr="00BC6545" w:rsidRDefault="00DA722C" w:rsidP="001377EB">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善意受让人取得动产后，该动产上的原有权利消灭，但善意受让人在受让时知道或者应当知道该权利的除外。</w:t>
      </w:r>
    </w:p>
    <w:p w:rsidR="001377EB" w:rsidRDefault="001377EB"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第一百零九条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拾得遗失物返还</w:t>
      </w:r>
    </w:p>
    <w:p w:rsidR="00DA722C" w:rsidRPr="00BC6545" w:rsidRDefault="00DA722C" w:rsidP="001377EB">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拾得遗失物，应当返还权利人。拾得人应当及时通知权利人领取，或者送交公安等有关部门。</w:t>
      </w:r>
    </w:p>
    <w:p w:rsidR="001377EB" w:rsidRDefault="001377EB"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第一百一十条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收到遗失物的处理</w:t>
      </w:r>
    </w:p>
    <w:p w:rsidR="00DA722C" w:rsidRPr="00BC6545" w:rsidRDefault="00DA722C" w:rsidP="001377EB">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有关部门收到遗失物，知道权利人的，应当及时通知其领取；不知道的，应当及时发布招领公告。</w:t>
      </w:r>
    </w:p>
    <w:p w:rsidR="001377EB" w:rsidRDefault="001377EB"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第一百一十一条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遗失物保管</w:t>
      </w:r>
    </w:p>
    <w:p w:rsidR="00DA722C" w:rsidRPr="00BC6545" w:rsidRDefault="00DA722C" w:rsidP="001377EB">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拾得人在遗失物送交有关部门前，有关部门在遗失物被领取前，应当妥善保管遗失物。因故意或者重大过失致使遗失物毁损、灭失的，应当承担民事责任。</w:t>
      </w:r>
    </w:p>
    <w:p w:rsidR="001377EB" w:rsidRDefault="001377EB"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第一百一十二条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拾金不昧</w:t>
      </w:r>
    </w:p>
    <w:p w:rsidR="00DA722C" w:rsidRPr="00BC6545" w:rsidRDefault="00DA722C" w:rsidP="001377EB">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权利人领取遗失物时，应当向拾得人或者有关部门支付保管遗失物等支出的必要费用。</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权利人悬赏寻找遗失物的，领取遗失物时应当按照承诺履行义务。</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拾得人侵占遗失物的，无权请求保管遗失物等支出的费用，也无权请求权利人按照承诺履行义务。</w:t>
      </w:r>
    </w:p>
    <w:p w:rsidR="001377EB" w:rsidRDefault="001377EB"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第一百一十三条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无人认领的遗失物归国家所有</w:t>
      </w:r>
    </w:p>
    <w:p w:rsidR="00DA722C" w:rsidRPr="00BC6545" w:rsidRDefault="00DA722C" w:rsidP="001377EB">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遗失物自发布招领公告之日起六个月内无人认领的，归国家所有。</w:t>
      </w:r>
    </w:p>
    <w:p w:rsidR="001377EB" w:rsidRDefault="001377EB"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第一百一十四条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拾得漂流物、发现埋藏物或者隐藏物的规定</w:t>
      </w:r>
    </w:p>
    <w:p w:rsidR="00DA722C" w:rsidRPr="00BC6545" w:rsidRDefault="00DA722C" w:rsidP="001377EB">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拾得漂流物、发现埋藏物或者隐藏物的，参照拾得遗失物的有关规定。文物保护法等法律另有规定的，依照其规定。</w:t>
      </w:r>
    </w:p>
    <w:p w:rsidR="001377EB" w:rsidRDefault="001377EB"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第一百一十五条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从物随主物转让</w:t>
      </w:r>
    </w:p>
    <w:p w:rsidR="00DA722C" w:rsidRPr="00BC6545" w:rsidRDefault="00DA722C" w:rsidP="001377EB">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主物转让的，从物随主物转让，但当事人另有约定的除外。</w:t>
      </w:r>
    </w:p>
    <w:p w:rsidR="001377EB" w:rsidRDefault="001377EB"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第一百一十六条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天然孳息及法定孳息归属</w:t>
      </w:r>
    </w:p>
    <w:p w:rsidR="00DA722C" w:rsidRPr="00BC6545" w:rsidRDefault="00DA722C" w:rsidP="001377EB">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lastRenderedPageBreak/>
        <w:t>天然孳息，由所有权人取得；既有所有权人又有用益物权人的，由用益物权人取得。当事人另有约定的，按照约定。</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法定孳息，当事人有约定的，按照约定取得；没有约定或者约定不明确的，按照交易习惯取得。</w:t>
      </w:r>
    </w:p>
    <w:p w:rsidR="00DA722C" w:rsidRPr="00BC6545" w:rsidRDefault="00DA722C" w:rsidP="00686B66">
      <w:pPr>
        <w:pStyle w:val="2"/>
      </w:pPr>
      <w:r w:rsidRPr="00BC6545">
        <w:t>第三编　用益物权</w:t>
      </w:r>
    </w:p>
    <w:p w:rsidR="00DA722C" w:rsidRPr="00BC6545" w:rsidRDefault="00DA722C" w:rsidP="00686B66">
      <w:pPr>
        <w:pStyle w:val="3"/>
      </w:pPr>
      <w:r w:rsidRPr="00BC6545">
        <w:t>第十章　一般规定</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第一百一十七条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用益物权人享有的基本权利</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用益物权人对他人所有的不动产或者动产，依法享有占有、使用和收益的权利。</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第一百一十八条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国有和集体所有的自然资源，单位和个人可以取得用益物权</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国家所有或者国家所有由集体使用以及法律规定属于集体所有的自然资源，单位、个人依法可以占有、使用和收益。</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第一百一十九条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自然资源使用制度</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国家实行自然资源有偿使用制度，但法律另有规定的除外。</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第一百二十条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用益物权人的权利行使</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用益物权人行使权利，应当遵守法律有关保护和合理开发利用资源的规定。所有权人不得干涉用益物权人行使权利。</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第一百二十一条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用益物权人因征收、征用有权获得补偿</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因不动产或者动产被征收、征用致使用益物权消灭或者影响用益物权行使的，用益物权人有权依照本法第四十二条、第四十四条的规定获得相应补偿。</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第一百二十二条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海域使用权</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依法取得的海域使用权受法律保护。</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第一百二十三条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合法探矿权等受法律保护</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依法取得的探矿权、采矿权、取水权和使用水域、滩涂从事养殖、捕捞的权利受法律保护。</w:t>
      </w:r>
    </w:p>
    <w:p w:rsidR="00DA722C" w:rsidRPr="00BC6545" w:rsidRDefault="00DA722C" w:rsidP="00DA4BC1">
      <w:pPr>
        <w:pStyle w:val="3"/>
      </w:pPr>
      <w:r w:rsidRPr="00BC6545">
        <w:t>第十一章　土地承包经营权</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第一百二十四条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农村集体经济组织实行双层经营体制</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农村集体经济组织实行家庭承包经营为基础、统分结合的双层经营体制。</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农民集体所有和国家所有由农民集体使用的耕地、林地、草地以及其他用于农业的土地，依法实行土地承包经营制度。</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第一百二十五条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土地承包经营权人享有的基本权利</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土地承包经营权人依法对其承包经营的耕地、林地、草地等享有占有、使用和收益的权利，有权从事种植业、林业、畜牧业等农业生产。</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第一百二十六条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土地承包期</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耕地的承包期为三十年。草地的承包期为三十年至五十年。林地的承包期为三十年至七十年；特殊林木的林地承包期，经国务院林业行政主管部门批准可以延长。</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lastRenderedPageBreak/>
        <w:t>第一百二十七条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土地承包经营权设立和登记</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土地承包经营权自土地承包经营权合同生效时设立。</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县级以上地方人民政府应当向土地承包经营权人发放土地承包经营权证、林权证、草原使用权证，并登记造册，确认土地承包经营权。</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第一百二十八条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家庭承包的土地承包经营权流转</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土地承包经营权人依照农村土地承包法的规定，有权将土地承包经营权采取转包、互换、转让等方式流转。流转的期限不得超过承包期的剩余期限。未经依法批准，不得将承包地用于非农建设。</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第一百二十九条</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互换、转让土地承包经营权进行登记】土地承包经营权人将土地承包经营权互换、转让，当事人要求登记的，应当向县级以上地方人民政府申请土地承包经营权变更登记；未经登记，不得对抗善意第三人。法律关联法条释义引用统计</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第一百三十条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承包地调整</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承包期内发包人不得调整承包地。</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因自然灾害严重毁损承包地等特殊情形，需要适当调整承包的耕地和草地的，应当依照农村土地承包法等法律规定办理。</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第一百三十一条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承包地收回</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承包期内发包人不得收回承包地。农村土地承包法等法律另有规定的，依照其规定。</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第一百三十二条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承包地被征收的补偿</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承包地被征收的，土地承包经营权人有权依照本法第四十二条第二款的规定获得相应补偿。</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第一百三十三条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以招标等方式承包的土地承包经营权流转</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通过招标、拍卖、公开协商等方式承包荒地等农村土地，依照农村土地承包法等法律和国务院的有关规定，其土地承包经营权可以转让、入股、抵押或者以其他方式流转。</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第一百三十四条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国有农用地实行承包经营的法律适用</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国家所有的农用地实行承包经营的，参照本法的有关规定。</w:t>
      </w:r>
    </w:p>
    <w:p w:rsidR="00DA722C" w:rsidRPr="00BC6545" w:rsidRDefault="00DA722C" w:rsidP="00DA4BC1">
      <w:pPr>
        <w:pStyle w:val="3"/>
      </w:pPr>
      <w:r w:rsidRPr="00BC6545">
        <w:t>第十二章　建设用地使用权</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第一百三十五条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建设用地使用权概念</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建设用地使用权人依法对国家所有的土地享有占有、使用和收益的权利，有权利用该土地建造建筑物、构筑物及其附属设施。</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第一百三十六条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建设用地使用权分层设立</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建设用地使用权可以在土地的地表、地上或者地下分别设立。新设立的建设用地使用权，不得损害已设立的用益物权。</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第一百三十七条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建设用地使用权出让方式</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设立建设用地使用权，可以采取出让或者划拨等方式。</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工业、商业、旅游、娱乐和商品住宅等经营性用地以及同一土地有两个以上意向用地者的，应当采取招标、拍卖等公开竞价的方式出让。</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严格限制以划拨方式设立建设用地使用权。采取划拨方式的，应当遵守法律、行政法规关于土地用途的规定。</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第一百三十八条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建设用地使用权出让合同内容</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采取招标、拍卖、协议等出让方式设立建设用地使用权的，当事人应当采取书面形式订立建设用地使用权出让合同。</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建设用地使用权出让合同一般包括下列条款：</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（一）当事人的名称和住所；</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（二）</w:t>
      </w:r>
      <w:r w:rsidRPr="00BC6545">
        <w:rPr>
          <w:rFonts w:ascii="Arial" w:eastAsia="宋体" w:hAnsi="Arial" w:cs="Arial"/>
          <w:color w:val="333333"/>
          <w:kern w:val="0"/>
          <w:szCs w:val="21"/>
        </w:rPr>
        <w:lastRenderedPageBreak/>
        <w:t>土地界址、面积等；</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（三）建筑物、构筑物及其附属设施占用的空间；</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（四）土地用途；</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（五）使用期限；</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（六）出让金等费用及其支付方式；</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（七）解决争议的方法。</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第一百三十九条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建设用地使用权登记</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设立建设用地使用权的，应当向登记机构申请建设用地使用权登记。建设用地使用权自登记时设立。登记机构应当向建设用地使用权人发放建设用地使用权证书。</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第一百四十条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土地用途</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建设用地使用权人应当合理利用土地，不得改变土地用途；需要改变土地用途的，应当依法经有关行政主管部门批准。</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第一百四十一条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建设用地使用权人支付出让金等费用的义务</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建设用地使用权人应当依照法律规定以及合同约定支付出让金等费用。</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第一百四十二条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建设用地使用权人建造的建筑物等设施的权属</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建设用地使用权人建造的建筑物、构筑物及其附属设施的所有权属于建设用地使用权人，但有相反证据证明的除外。</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第一百四十三条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建设用地使用权流转方式</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建设用地使用权人有权将建设用地使用权转让、互换、出资、赠与或者抵押，但法律另有规定的除外。</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第一百四十四条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处分建设用地使用权的合同形式和期限</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建设用地使用权转让、互换、出资、赠与或者抵押的，当事人应当采取书面形式订立相应的合同。使用期限由当事人约定，但不得超过建设用地使用权的剩余期限。</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第一百四十五条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建设用地使用权流转后变更登记</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建设用地使用权转让、互换、出资或者赠与的，应当向登记机构申请变更登记。</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第一百四十六条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建筑物等设施随建设用地使用权的流转而一并处分</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建设用地使用权转让、互换、出资或者赠与的，附着于该土地上的建筑物、构筑物及其附属设施一并处分。</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第一百四十七条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建设用地使用权随建筑物等设施的流转而一并处分</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建筑物、构筑物及其附属设施转让、互换、出资或者赠与的，该建筑物、构筑物及其附属设施占用范围内的建设用地使用权一并处分。</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第一百四十八条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建设用地使用权提前收回及其补偿</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建设用地使用权期间届满前，因公共利益需要提前收回该土地的，应当依照本法第四十二条的规定对该土地上的房屋及其他不动产给予补偿，并退还相应的出让金。</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第一百四十九条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建设用地使用权续期及土地上的房屋及其他不动产归属</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住宅建设用地使用权期间届满的，自动续期。</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非住宅建设用地使用权期间届满后的续期，依照法律规定办理。该土地上的房屋及其他不动产的归属，有约定的，按照约定；没有约定或者约定不明确的，依照法律、行政法规的规定办理。</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第一百五十条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建设用地使用权注销登记</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建设用地使用权消灭的，出让人应当及时办理注销登记。登记机构应当收回建设用地使用权证书。</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第一百五十一条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集体所有的土地作为建设用地的规定</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集体所有的土地作为建设用地的，应当依照土地管理法等法律规定办理。</w:t>
      </w:r>
    </w:p>
    <w:p w:rsidR="00DA722C" w:rsidRPr="00BC6545" w:rsidRDefault="00DA722C" w:rsidP="00DA4BC1">
      <w:pPr>
        <w:pStyle w:val="3"/>
      </w:pPr>
      <w:r w:rsidRPr="00BC6545">
        <w:lastRenderedPageBreak/>
        <w:t>第十三章　宅基地使用权</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第一百五十二条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宅基地使用权的权利内容</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宅基地使用权人依法对集体所有的土地享有占有和使用的权利，有权依法利用该土地建造住宅及其附属设施。</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第一百五十三条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宅基地使用权的取得、行使和转让适用法律的衔接性</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宅基地使用权的取得、行使和转让，适用土地管理法等法律和国家有关规定。</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第一百五十四条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宅基地灭失后重新分配</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宅基地因自然灾害等原因灭失的，宅基地使用权消灭。对失去宅基地的村民，应当重新分配宅基地。</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第一百五十五条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宅基地使用权的变更登记和注销登记</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已经登记的宅基地使用权转让或者消灭的，应当及时办理变更登记或者注销登记。</w:t>
      </w:r>
    </w:p>
    <w:p w:rsidR="00DA722C" w:rsidRPr="00BC6545" w:rsidRDefault="00DA722C" w:rsidP="00DA4BC1">
      <w:pPr>
        <w:pStyle w:val="3"/>
      </w:pPr>
      <w:r w:rsidRPr="00BC6545">
        <w:t>第十四章　地役权</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第一百五十六条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地役权</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地役权人有权按照合同约定，利用他人的不动产，以提高自己的不动产的效益。</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前款所称他人的不动产为供役地，自己的不动产为需役地。</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第一百五十七条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设立地役权</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设立地役权，当事人应当采取书面形式订立地役权合同。</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地役权合同一般包括下列条款：</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（一）当事人的姓名或者名称和住所；</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（二）供役地和需役地的位置；</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（三）利用目的和方法；</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（四）利用期限；</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（五）费用及其支付方式；</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（六）解决争议的方法。</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第一百五十八条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地役权效力</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地役权自地役权合同生效时设立。当事人要求登记的，可以向登记机构申请地役权登记；未经登记，不得对抗善意第三人。</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第一百五十九条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供役地权利人义务</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供役地权利人应当按照合同约定，允许地役权人利用其土地，不得妨害地役权人行使权利。</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第一百六十条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地役权人权利义务</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地役权人应当按照合同约定的利用目的和方法利用供役地，尽量减少对供役地权利人物权的限制。</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第一百六十一条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地役权期限</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地役权的期限由当事人约定，但不得超过土地承包经营权、建设用地使用权等用益物权的剩余期限。</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第一百六十二条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在享有和负担地役权的土地上设立承包经营权、宅基地使用权</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土地所有权人享有地役权或者负担地役权的，设立土地承包经营权、宅基地使用权时，该土地承包经营权人、宅基地使用权人继续享有或者负担已设立的地役权。</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第一百六十三条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在已设立用益物权的土地上设立地役权</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土地上已设立土地承包经营权、建设用地使用权、宅基地使用权等权利的，未经用益物权人同意，土地所有权人不得设立地役权。</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第一百六十四条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地役权不得与需役地分离而单独转让</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lastRenderedPageBreak/>
        <w:t>地役权不得单独转让。土地承包经营权、建设用地使用权等转让的，地役权一并转让，但合同另有约定的除外。</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第一百六十五条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地役权不得单独抵押</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地役权不得单独抵押。土地承包经营权、建设用地使用权等抵押的，在实现抵押权时，地役权一并转让。</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第一百六十六条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需役地上的土地承包经营权、建设用地使用权部分转让</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需役地以及需役地上的土地承包经营权、建设用地使用权部分转让时，转让部分涉及地役权的，受让人同时享有地役权。</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第一百六十七条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供役地上的土地承包经营权、建设用地使用权部分转让</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供役地以及供役地上的土地承包经营权、建设用地使用权部分转让时，转让部分涉及地役权的，地役权对受让人具有约束力。</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第一百六十八条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地役权消灭</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地役权人有下列情形之一的，供役地权利人有权解除地役权合同，地役权消灭：</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（一）违反法律规定或者合同约定，滥用地役权；</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（二）有偿利用供役地，约定的付款期间届满后在合理期限内经两次催告未支付费用。</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第一百六十九条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地役权变动后的登记</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已经登记的地役权变更、转让或者消灭的，应当及时办理变更登记或者注销登记。</w:t>
      </w:r>
    </w:p>
    <w:p w:rsidR="00DA722C" w:rsidRPr="00BC6545" w:rsidRDefault="00DA722C" w:rsidP="00DA4BC1">
      <w:pPr>
        <w:pStyle w:val="2"/>
      </w:pPr>
      <w:r w:rsidRPr="00BC6545">
        <w:t>第四编　担保物权</w:t>
      </w:r>
    </w:p>
    <w:p w:rsidR="00DA722C" w:rsidRPr="00BC6545" w:rsidRDefault="00DA722C" w:rsidP="00DA4BC1">
      <w:pPr>
        <w:pStyle w:val="3"/>
      </w:pPr>
      <w:r w:rsidRPr="00BC6545">
        <w:t>第十五章　一般规定</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第一百七十条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担保物权的含义</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担保物权人在债务人不履行到期债务或者发生当事人约定的实现担保物权的情形，依法享有就担保财产优先受偿的权利，但法律另有规定的除外。</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第一百七十一条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担保物权适用范围及反担保</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债权人在借贷、买卖等民事活动中，为保障实现其债权，需要担保的，可以依照本法和其他法律的规定设立担保物权。</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第三人为债务人向债权人提供担保的，可以要求债务人提供反担保。反担保适用本法和其他法律的规定。</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第一百七十二条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担保合同从属性以及担保合同无效后的法律责任</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设立担保物权，应当依照本法和其他法律的规定订立担保合同。担保合同是主债权债务合同的从合同。主债权债务合同无效，担保合同无效，但法律另有规定的除外。</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担保合同被确认无效后，债务人、担保人、债权人有过错的，应当根据其过错各自承担相应的民事责任。</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第一百七十三条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担保物权的担保范围</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担保物权的担保范围包括主债权及其利息、违约金、损害赔偿金、保管担保财产和实现担保物权的费用。当事人另有约定的，按照约定。</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第一百七十四条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担保物权物上代位性</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lastRenderedPageBreak/>
        <w:t>担保期间，担保财产毁损、灭失或者被征收等，担保物权人可以就获得的保险金、赔偿金或者补偿金等优先受偿。被担保债权的履行期未届满的，也可以提存该保险金、赔偿金或者补偿金等。</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第一百七十五条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未经担保人同意允许债务人转移债务的法律后果</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第三人提供担保，未经其书面同意，债权人允许债务人转移全部或者部分债务的，担保人不再承担相应的担保责任。</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第一百七十六条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物的担保与人的担保关系</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被担保的债权既有物的担保又有人的担保的，债务人不履行到期债务或者发生当事人约定的实现担保物权的情形，债权人应当按照约定实现债权；没有约定或者约定不明确，债务人自己提供物的担保的，债权人应当先就该物的担保实现债权；第三人提供物的担保的，债权人可以就物的担保实现债权，也可以要求保证人承担保证责任。提供担保的第三人承担担保责任后，有权向债务人追偿。</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第一百七十七条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担保物权消灭原因</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有下列情形之一的，担保物权消灭：</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（一）主债权消灭；</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（二）担保物权实现；</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（三）债权人放弃担保物权；</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（四）法律规定担保物权消灭的其他情形。</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第一百七十八条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担保法与本法效力衔接</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担保法与本法的规定不一致的，适用本法。</w:t>
      </w:r>
    </w:p>
    <w:p w:rsidR="00DA722C" w:rsidRPr="00BC6545" w:rsidRDefault="00DA722C" w:rsidP="00DA4BC1">
      <w:pPr>
        <w:pStyle w:val="3"/>
      </w:pPr>
      <w:r w:rsidRPr="00BC6545">
        <w:t>第十六章　抵押权</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第一百七十九条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抵押权基本权利</w:t>
      </w:r>
    </w:p>
    <w:p w:rsidR="00DA722C" w:rsidRPr="00BC6545" w:rsidRDefault="00DA722C" w:rsidP="00DA4BC1">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为担保债务的履行，债务人或者第三人不</w:t>
      </w:r>
      <w:r w:rsidRPr="00D159DA">
        <w:rPr>
          <w:rFonts w:ascii="Arial" w:eastAsia="宋体" w:hAnsi="Arial" w:cs="Arial"/>
          <w:b/>
          <w:color w:val="333333"/>
          <w:kern w:val="0"/>
          <w:szCs w:val="21"/>
          <w:u w:val="single"/>
        </w:rPr>
        <w:t>转移财产的占有</w:t>
      </w:r>
      <w:r w:rsidRPr="00BC6545">
        <w:rPr>
          <w:rFonts w:ascii="Arial" w:eastAsia="宋体" w:hAnsi="Arial" w:cs="Arial"/>
          <w:color w:val="333333"/>
          <w:kern w:val="0"/>
          <w:szCs w:val="21"/>
        </w:rPr>
        <w:t>，将该财产抵押给债权人的，债务人不履行到期债务或者发生当事人约定的实现抵押权的情形，债权人有权就该财产优先受偿。</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前款规定的债务人或者第三人为抵押人，债权人为抵押权人，提供担保的财产为抵押财产。</w:t>
      </w:r>
    </w:p>
    <w:p w:rsidR="00DA4BC1" w:rsidRDefault="00DA4BC1"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第一百八十条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抵押财产范围</w:t>
      </w:r>
    </w:p>
    <w:p w:rsidR="00DA4BC1" w:rsidRDefault="00DA722C" w:rsidP="00DA4BC1">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债务人或者第三人有权处分的下列财产可以抵押：</w:t>
      </w:r>
    </w:p>
    <w:p w:rsidR="00DA4BC1" w:rsidRDefault="00DA722C" w:rsidP="00DA4BC1">
      <w:pPr>
        <w:widowControl/>
        <w:shd w:val="clear" w:color="auto" w:fill="FFFFFF"/>
        <w:spacing w:line="390" w:lineRule="atLeast"/>
        <w:ind w:firstLine="420"/>
        <w:jc w:val="left"/>
        <w:rPr>
          <w:rFonts w:ascii="Arial" w:eastAsia="宋体" w:hAnsi="Arial" w:cs="Arial"/>
          <w:b/>
          <w:color w:val="333333"/>
          <w:kern w:val="0"/>
          <w:szCs w:val="21"/>
          <w:u w:val="single"/>
        </w:rPr>
      </w:pPr>
      <w:r w:rsidRPr="00BC6545">
        <w:rPr>
          <w:rFonts w:ascii="Arial" w:eastAsia="宋体" w:hAnsi="Arial" w:cs="Arial"/>
          <w:color w:val="333333"/>
          <w:kern w:val="0"/>
          <w:szCs w:val="21"/>
        </w:rPr>
        <w:t xml:space="preserve"> </w:t>
      </w:r>
      <w:r w:rsidRPr="00D159DA">
        <w:rPr>
          <w:rFonts w:ascii="Arial" w:eastAsia="宋体" w:hAnsi="Arial" w:cs="Arial"/>
          <w:b/>
          <w:color w:val="333333"/>
          <w:kern w:val="0"/>
          <w:szCs w:val="21"/>
          <w:u w:val="single"/>
        </w:rPr>
        <w:t>（一）建筑物和其他土地附着物；</w:t>
      </w:r>
      <w:r w:rsidRPr="00D159DA">
        <w:rPr>
          <w:rFonts w:ascii="Arial" w:eastAsia="宋体" w:hAnsi="Arial" w:cs="Arial"/>
          <w:b/>
          <w:color w:val="333333"/>
          <w:kern w:val="0"/>
          <w:szCs w:val="21"/>
          <w:u w:val="single"/>
        </w:rPr>
        <w:t xml:space="preserve"> </w:t>
      </w:r>
    </w:p>
    <w:p w:rsidR="00DA4BC1" w:rsidRDefault="00DA722C" w:rsidP="00DA4BC1">
      <w:pPr>
        <w:widowControl/>
        <w:shd w:val="clear" w:color="auto" w:fill="FFFFFF"/>
        <w:spacing w:line="390" w:lineRule="atLeast"/>
        <w:ind w:firstLine="420"/>
        <w:jc w:val="left"/>
        <w:rPr>
          <w:rFonts w:ascii="Arial" w:eastAsia="宋体" w:hAnsi="Arial" w:cs="Arial"/>
          <w:b/>
          <w:color w:val="333333"/>
          <w:kern w:val="0"/>
          <w:szCs w:val="21"/>
          <w:u w:val="single"/>
        </w:rPr>
      </w:pPr>
      <w:r w:rsidRPr="00D159DA">
        <w:rPr>
          <w:rFonts w:ascii="Arial" w:eastAsia="宋体" w:hAnsi="Arial" w:cs="Arial"/>
          <w:b/>
          <w:color w:val="333333"/>
          <w:kern w:val="0"/>
          <w:szCs w:val="21"/>
          <w:u w:val="single"/>
        </w:rPr>
        <w:t>（二）建设用地使用权；</w:t>
      </w:r>
      <w:r w:rsidRPr="00D159DA">
        <w:rPr>
          <w:rFonts w:ascii="Arial" w:eastAsia="宋体" w:hAnsi="Arial" w:cs="Arial"/>
          <w:b/>
          <w:color w:val="333333"/>
          <w:kern w:val="0"/>
          <w:szCs w:val="21"/>
          <w:u w:val="single"/>
        </w:rPr>
        <w:t xml:space="preserve"> </w:t>
      </w:r>
    </w:p>
    <w:p w:rsidR="00DA4BC1" w:rsidRDefault="00DA722C" w:rsidP="00DA4BC1">
      <w:pPr>
        <w:widowControl/>
        <w:shd w:val="clear" w:color="auto" w:fill="FFFFFF"/>
        <w:spacing w:line="390" w:lineRule="atLeast"/>
        <w:ind w:firstLine="420"/>
        <w:jc w:val="left"/>
        <w:rPr>
          <w:rFonts w:ascii="Arial" w:eastAsia="宋体" w:hAnsi="Arial" w:cs="Arial"/>
          <w:b/>
          <w:color w:val="333333"/>
          <w:kern w:val="0"/>
          <w:szCs w:val="21"/>
          <w:u w:val="single"/>
        </w:rPr>
      </w:pPr>
      <w:r w:rsidRPr="00D159DA">
        <w:rPr>
          <w:rFonts w:ascii="Arial" w:eastAsia="宋体" w:hAnsi="Arial" w:cs="Arial"/>
          <w:b/>
          <w:color w:val="333333"/>
          <w:kern w:val="0"/>
          <w:szCs w:val="21"/>
          <w:u w:val="single"/>
        </w:rPr>
        <w:t>（三）以招标、拍卖、公开协商等方式取得的荒地等土地承包经营权；</w:t>
      </w:r>
      <w:r w:rsidRPr="00D159DA">
        <w:rPr>
          <w:rFonts w:ascii="Arial" w:eastAsia="宋体" w:hAnsi="Arial" w:cs="Arial"/>
          <w:b/>
          <w:color w:val="333333"/>
          <w:kern w:val="0"/>
          <w:szCs w:val="21"/>
          <w:u w:val="single"/>
        </w:rPr>
        <w:t xml:space="preserve"> </w:t>
      </w:r>
    </w:p>
    <w:p w:rsidR="00DA4BC1" w:rsidRDefault="00DA722C" w:rsidP="00DA4BC1">
      <w:pPr>
        <w:widowControl/>
        <w:shd w:val="clear" w:color="auto" w:fill="FFFFFF"/>
        <w:spacing w:line="390" w:lineRule="atLeast"/>
        <w:ind w:firstLine="420"/>
        <w:jc w:val="left"/>
        <w:rPr>
          <w:rFonts w:ascii="Arial" w:eastAsia="宋体" w:hAnsi="Arial" w:cs="Arial"/>
          <w:b/>
          <w:color w:val="333333"/>
          <w:kern w:val="0"/>
          <w:szCs w:val="21"/>
          <w:u w:val="single"/>
        </w:rPr>
      </w:pPr>
      <w:r w:rsidRPr="00D159DA">
        <w:rPr>
          <w:rFonts w:ascii="Arial" w:eastAsia="宋体" w:hAnsi="Arial" w:cs="Arial"/>
          <w:b/>
          <w:color w:val="333333"/>
          <w:kern w:val="0"/>
          <w:szCs w:val="21"/>
          <w:u w:val="single"/>
        </w:rPr>
        <w:t>（四）生产设备、原材料、半成品、产品；</w:t>
      </w:r>
      <w:r w:rsidRPr="00D159DA">
        <w:rPr>
          <w:rFonts w:ascii="Arial" w:eastAsia="宋体" w:hAnsi="Arial" w:cs="Arial"/>
          <w:b/>
          <w:color w:val="333333"/>
          <w:kern w:val="0"/>
          <w:szCs w:val="21"/>
          <w:u w:val="single"/>
        </w:rPr>
        <w:t xml:space="preserve"> </w:t>
      </w:r>
    </w:p>
    <w:p w:rsidR="00DA4BC1" w:rsidRDefault="00DA722C" w:rsidP="00DA4BC1">
      <w:pPr>
        <w:widowControl/>
        <w:shd w:val="clear" w:color="auto" w:fill="FFFFFF"/>
        <w:spacing w:line="390" w:lineRule="atLeast"/>
        <w:ind w:firstLine="420"/>
        <w:jc w:val="left"/>
        <w:rPr>
          <w:rFonts w:ascii="Arial" w:eastAsia="宋体" w:hAnsi="Arial" w:cs="Arial"/>
          <w:b/>
          <w:color w:val="333333"/>
          <w:kern w:val="0"/>
          <w:szCs w:val="21"/>
          <w:u w:val="single"/>
        </w:rPr>
      </w:pPr>
      <w:r w:rsidRPr="00D159DA">
        <w:rPr>
          <w:rFonts w:ascii="Arial" w:eastAsia="宋体" w:hAnsi="Arial" w:cs="Arial"/>
          <w:b/>
          <w:color w:val="333333"/>
          <w:kern w:val="0"/>
          <w:szCs w:val="21"/>
          <w:u w:val="single"/>
        </w:rPr>
        <w:t>（五）正在建造的建筑物、船舶、航空器；</w:t>
      </w:r>
      <w:r w:rsidRPr="00D159DA">
        <w:rPr>
          <w:rFonts w:ascii="Arial" w:eastAsia="宋体" w:hAnsi="Arial" w:cs="Arial"/>
          <w:b/>
          <w:color w:val="333333"/>
          <w:kern w:val="0"/>
          <w:szCs w:val="21"/>
          <w:u w:val="single"/>
        </w:rPr>
        <w:t xml:space="preserve"> </w:t>
      </w:r>
    </w:p>
    <w:p w:rsidR="00DA4BC1" w:rsidRDefault="00DA722C" w:rsidP="00DA4BC1">
      <w:pPr>
        <w:widowControl/>
        <w:shd w:val="clear" w:color="auto" w:fill="FFFFFF"/>
        <w:spacing w:line="390" w:lineRule="atLeast"/>
        <w:ind w:firstLine="420"/>
        <w:jc w:val="left"/>
        <w:rPr>
          <w:rFonts w:ascii="Arial" w:eastAsia="宋体" w:hAnsi="Arial" w:cs="Arial"/>
          <w:b/>
          <w:color w:val="333333"/>
          <w:kern w:val="0"/>
          <w:szCs w:val="21"/>
          <w:u w:val="single"/>
        </w:rPr>
      </w:pPr>
      <w:r w:rsidRPr="00D159DA">
        <w:rPr>
          <w:rFonts w:ascii="Arial" w:eastAsia="宋体" w:hAnsi="Arial" w:cs="Arial"/>
          <w:b/>
          <w:color w:val="333333"/>
          <w:kern w:val="0"/>
          <w:szCs w:val="21"/>
          <w:u w:val="single"/>
        </w:rPr>
        <w:t>（六）交通运输工具；</w:t>
      </w:r>
      <w:r w:rsidRPr="00D159DA">
        <w:rPr>
          <w:rFonts w:ascii="Arial" w:eastAsia="宋体" w:hAnsi="Arial" w:cs="Arial"/>
          <w:b/>
          <w:color w:val="333333"/>
          <w:kern w:val="0"/>
          <w:szCs w:val="21"/>
          <w:u w:val="single"/>
        </w:rPr>
        <w:t xml:space="preserve"> </w:t>
      </w:r>
    </w:p>
    <w:p w:rsidR="00AE4EFB" w:rsidRDefault="00DA722C" w:rsidP="00DA4BC1">
      <w:pPr>
        <w:widowControl/>
        <w:shd w:val="clear" w:color="auto" w:fill="FFFFFF"/>
        <w:spacing w:line="390" w:lineRule="atLeast"/>
        <w:ind w:firstLine="420"/>
        <w:jc w:val="left"/>
        <w:rPr>
          <w:rFonts w:ascii="Arial" w:eastAsia="宋体" w:hAnsi="Arial" w:cs="Arial"/>
          <w:color w:val="333333"/>
          <w:kern w:val="0"/>
          <w:szCs w:val="21"/>
        </w:rPr>
      </w:pPr>
      <w:r w:rsidRPr="00D159DA">
        <w:rPr>
          <w:rFonts w:ascii="Arial" w:eastAsia="宋体" w:hAnsi="Arial" w:cs="Arial"/>
          <w:b/>
          <w:color w:val="333333"/>
          <w:kern w:val="0"/>
          <w:szCs w:val="21"/>
          <w:u w:val="single"/>
        </w:rPr>
        <w:t>（七）法律、行政法规未禁止抵押的其他财产。</w:t>
      </w:r>
      <w:r w:rsidRPr="00BC6545">
        <w:rPr>
          <w:rFonts w:ascii="Arial" w:eastAsia="宋体" w:hAnsi="Arial" w:cs="Arial"/>
          <w:color w:val="333333"/>
          <w:kern w:val="0"/>
          <w:szCs w:val="21"/>
        </w:rPr>
        <w:t xml:space="preserve"> </w:t>
      </w:r>
    </w:p>
    <w:p w:rsidR="00DA722C" w:rsidRPr="00BC6545" w:rsidRDefault="00DA722C" w:rsidP="00DA4BC1">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抵押人可以将前款所列财产一并抵押。</w:t>
      </w:r>
    </w:p>
    <w:p w:rsidR="008950B9" w:rsidRDefault="008950B9"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第一百八十一条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浮动抵押</w:t>
      </w:r>
    </w:p>
    <w:p w:rsidR="00DA722C" w:rsidRPr="00BC6545" w:rsidRDefault="00DA722C" w:rsidP="008950B9">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经当事人书面协议，企业、个体工商户、农业生产经营者可以将现有的以及将有的生产设备、原材料、半成品、产品抵押，债务人不履行到期债务或者发生当事人约定的实现抵押权的情形，债权人有权就实现抵押权时的动产优先受偿。</w:t>
      </w:r>
    </w:p>
    <w:p w:rsidR="008950B9" w:rsidRDefault="008950B9"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第一百八十二条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房地产抵押关系</w:t>
      </w:r>
    </w:p>
    <w:p w:rsidR="00DA722C" w:rsidRPr="00BC6545" w:rsidRDefault="00DA722C" w:rsidP="008950B9">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以建筑物抵押的，该建筑物占用范围内的建设用地使用权一并抵押。以建设用地使用权抵押的，该土地上的建筑物一并抵押。</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抵押人未依照前款规定一并抵押的，未抵押的财产视为一并抵押。</w:t>
      </w:r>
    </w:p>
    <w:p w:rsidR="008950B9" w:rsidRDefault="008950B9"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第一百八十三条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乡镇、村企业的建筑物和建设用地使用权抵押</w:t>
      </w:r>
    </w:p>
    <w:p w:rsidR="00DA722C" w:rsidRDefault="00DA722C" w:rsidP="008950B9">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乡镇、村企业的建设用地使用权不得单独抵押。以乡镇、村企业的厂房等建筑物抵押的，其占用范围内的建设用地使用权一并抵押。</w:t>
      </w:r>
    </w:p>
    <w:p w:rsidR="008950B9" w:rsidRPr="00BC6545" w:rsidRDefault="008950B9" w:rsidP="008950B9">
      <w:pPr>
        <w:widowControl/>
        <w:shd w:val="clear" w:color="auto" w:fill="FFFFFF"/>
        <w:spacing w:line="390" w:lineRule="atLeast"/>
        <w:ind w:firstLine="420"/>
        <w:jc w:val="left"/>
        <w:rPr>
          <w:rFonts w:ascii="Arial" w:eastAsia="宋体" w:hAnsi="Arial" w:cs="Arial"/>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第一百八十四条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禁止抵押</w:t>
      </w:r>
    </w:p>
    <w:p w:rsidR="00040D84" w:rsidRDefault="00DA722C" w:rsidP="008950B9">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下列财产不得抵押：</w:t>
      </w:r>
    </w:p>
    <w:p w:rsidR="00040D84" w:rsidRDefault="00DA722C" w:rsidP="008950B9">
      <w:pPr>
        <w:widowControl/>
        <w:shd w:val="clear" w:color="auto" w:fill="FFFFFF"/>
        <w:spacing w:line="390" w:lineRule="atLeast"/>
        <w:ind w:firstLine="420"/>
        <w:jc w:val="left"/>
        <w:rPr>
          <w:rFonts w:ascii="Arial" w:eastAsia="宋体" w:hAnsi="Arial" w:cs="Arial"/>
          <w:b/>
          <w:color w:val="333333"/>
          <w:kern w:val="0"/>
          <w:szCs w:val="21"/>
          <w:u w:val="single"/>
        </w:rPr>
      </w:pPr>
      <w:r w:rsidRPr="00D159DA">
        <w:rPr>
          <w:rFonts w:ascii="Arial" w:eastAsia="宋体" w:hAnsi="Arial" w:cs="Arial"/>
          <w:b/>
          <w:color w:val="333333"/>
          <w:kern w:val="0"/>
          <w:szCs w:val="21"/>
          <w:u w:val="single"/>
        </w:rPr>
        <w:t>（一）土地所有权；</w:t>
      </w:r>
      <w:r w:rsidRPr="00D159DA">
        <w:rPr>
          <w:rFonts w:ascii="Arial" w:eastAsia="宋体" w:hAnsi="Arial" w:cs="Arial"/>
          <w:b/>
          <w:color w:val="333333"/>
          <w:kern w:val="0"/>
          <w:szCs w:val="21"/>
          <w:u w:val="single"/>
        </w:rPr>
        <w:t xml:space="preserve"> </w:t>
      </w:r>
    </w:p>
    <w:p w:rsidR="00040D84" w:rsidRDefault="00DA722C" w:rsidP="008950B9">
      <w:pPr>
        <w:widowControl/>
        <w:shd w:val="clear" w:color="auto" w:fill="FFFFFF"/>
        <w:spacing w:line="390" w:lineRule="atLeast"/>
        <w:ind w:firstLine="420"/>
        <w:jc w:val="left"/>
        <w:rPr>
          <w:rFonts w:ascii="Arial" w:eastAsia="宋体" w:hAnsi="Arial" w:cs="Arial"/>
          <w:b/>
          <w:color w:val="333333"/>
          <w:kern w:val="0"/>
          <w:szCs w:val="21"/>
          <w:u w:val="single"/>
        </w:rPr>
      </w:pPr>
      <w:r w:rsidRPr="00D159DA">
        <w:rPr>
          <w:rFonts w:ascii="Arial" w:eastAsia="宋体" w:hAnsi="Arial" w:cs="Arial"/>
          <w:b/>
          <w:color w:val="333333"/>
          <w:kern w:val="0"/>
          <w:szCs w:val="21"/>
          <w:u w:val="single"/>
        </w:rPr>
        <w:t>（二）耕地、宅基地、自留地、自留山等集体所有的土地使用权，但法律规定可以抵押的除外；</w:t>
      </w:r>
      <w:r w:rsidRPr="00D159DA">
        <w:rPr>
          <w:rFonts w:ascii="Arial" w:eastAsia="宋体" w:hAnsi="Arial" w:cs="Arial"/>
          <w:b/>
          <w:color w:val="333333"/>
          <w:kern w:val="0"/>
          <w:szCs w:val="21"/>
          <w:u w:val="single"/>
        </w:rPr>
        <w:t xml:space="preserve"> </w:t>
      </w:r>
    </w:p>
    <w:p w:rsidR="00040D84" w:rsidRDefault="00DA722C" w:rsidP="008950B9">
      <w:pPr>
        <w:widowControl/>
        <w:shd w:val="clear" w:color="auto" w:fill="FFFFFF"/>
        <w:spacing w:line="390" w:lineRule="atLeast"/>
        <w:ind w:firstLine="420"/>
        <w:jc w:val="left"/>
        <w:rPr>
          <w:rFonts w:ascii="Arial" w:eastAsia="宋体" w:hAnsi="Arial" w:cs="Arial"/>
          <w:b/>
          <w:color w:val="333333"/>
          <w:kern w:val="0"/>
          <w:szCs w:val="21"/>
          <w:u w:val="single"/>
        </w:rPr>
      </w:pPr>
      <w:r w:rsidRPr="00D159DA">
        <w:rPr>
          <w:rFonts w:ascii="Arial" w:eastAsia="宋体" w:hAnsi="Arial" w:cs="Arial"/>
          <w:b/>
          <w:color w:val="333333"/>
          <w:kern w:val="0"/>
          <w:szCs w:val="21"/>
          <w:u w:val="single"/>
        </w:rPr>
        <w:t>（三）学校、幼儿园、医院等以公益为目的的事业单位、社会团体的教育设施、医疗卫生设施和其他社会公益设施；</w:t>
      </w:r>
      <w:r w:rsidRPr="00D159DA">
        <w:rPr>
          <w:rFonts w:ascii="Arial" w:eastAsia="宋体" w:hAnsi="Arial" w:cs="Arial"/>
          <w:b/>
          <w:color w:val="333333"/>
          <w:kern w:val="0"/>
          <w:szCs w:val="21"/>
          <w:u w:val="single"/>
        </w:rPr>
        <w:t xml:space="preserve"> </w:t>
      </w:r>
    </w:p>
    <w:p w:rsidR="00040D84" w:rsidRDefault="00DA722C" w:rsidP="008950B9">
      <w:pPr>
        <w:widowControl/>
        <w:shd w:val="clear" w:color="auto" w:fill="FFFFFF"/>
        <w:spacing w:line="390" w:lineRule="atLeast"/>
        <w:ind w:firstLine="420"/>
        <w:jc w:val="left"/>
        <w:rPr>
          <w:rFonts w:ascii="Arial" w:eastAsia="宋体" w:hAnsi="Arial" w:cs="Arial"/>
          <w:b/>
          <w:color w:val="333333"/>
          <w:kern w:val="0"/>
          <w:szCs w:val="21"/>
          <w:u w:val="single"/>
        </w:rPr>
      </w:pPr>
      <w:r w:rsidRPr="00D159DA">
        <w:rPr>
          <w:rFonts w:ascii="Arial" w:eastAsia="宋体" w:hAnsi="Arial" w:cs="Arial"/>
          <w:b/>
          <w:color w:val="333333"/>
          <w:kern w:val="0"/>
          <w:szCs w:val="21"/>
          <w:u w:val="single"/>
        </w:rPr>
        <w:t>（四）所有权、使用权不明或者有争议的财产；</w:t>
      </w:r>
      <w:r w:rsidRPr="00D159DA">
        <w:rPr>
          <w:rFonts w:ascii="Arial" w:eastAsia="宋体" w:hAnsi="Arial" w:cs="Arial"/>
          <w:b/>
          <w:color w:val="333333"/>
          <w:kern w:val="0"/>
          <w:szCs w:val="21"/>
          <w:u w:val="single"/>
        </w:rPr>
        <w:t xml:space="preserve"> </w:t>
      </w:r>
    </w:p>
    <w:p w:rsidR="00040D84" w:rsidRDefault="00DA722C" w:rsidP="008950B9">
      <w:pPr>
        <w:widowControl/>
        <w:shd w:val="clear" w:color="auto" w:fill="FFFFFF"/>
        <w:spacing w:line="390" w:lineRule="atLeast"/>
        <w:ind w:firstLine="420"/>
        <w:jc w:val="left"/>
        <w:rPr>
          <w:rFonts w:ascii="Arial" w:eastAsia="宋体" w:hAnsi="Arial" w:cs="Arial"/>
          <w:b/>
          <w:color w:val="333333"/>
          <w:kern w:val="0"/>
          <w:szCs w:val="21"/>
          <w:u w:val="single"/>
        </w:rPr>
      </w:pPr>
      <w:r w:rsidRPr="00D159DA">
        <w:rPr>
          <w:rFonts w:ascii="Arial" w:eastAsia="宋体" w:hAnsi="Arial" w:cs="Arial"/>
          <w:b/>
          <w:color w:val="333333"/>
          <w:kern w:val="0"/>
          <w:szCs w:val="21"/>
          <w:u w:val="single"/>
        </w:rPr>
        <w:t>（五）依法被查封、扣押、监管的财产；</w:t>
      </w:r>
    </w:p>
    <w:p w:rsidR="00DA722C" w:rsidRPr="00D159DA" w:rsidRDefault="00DA722C" w:rsidP="008950B9">
      <w:pPr>
        <w:widowControl/>
        <w:shd w:val="clear" w:color="auto" w:fill="FFFFFF"/>
        <w:spacing w:line="390" w:lineRule="atLeast"/>
        <w:ind w:firstLine="420"/>
        <w:jc w:val="left"/>
        <w:rPr>
          <w:rFonts w:ascii="Arial" w:eastAsia="宋体" w:hAnsi="Arial" w:cs="Arial"/>
          <w:b/>
          <w:color w:val="333333"/>
          <w:kern w:val="0"/>
          <w:szCs w:val="21"/>
          <w:u w:val="single"/>
        </w:rPr>
      </w:pPr>
      <w:r w:rsidRPr="00D159DA">
        <w:rPr>
          <w:rFonts w:ascii="Arial" w:eastAsia="宋体" w:hAnsi="Arial" w:cs="Arial"/>
          <w:b/>
          <w:color w:val="333333"/>
          <w:kern w:val="0"/>
          <w:szCs w:val="21"/>
          <w:u w:val="single"/>
        </w:rPr>
        <w:t>（六）法律、行政法规规定不得抵押的其他财产。</w:t>
      </w:r>
    </w:p>
    <w:p w:rsidR="00040D84" w:rsidRDefault="00040D84"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第一百八十五条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设立抵押权</w:t>
      </w:r>
    </w:p>
    <w:p w:rsidR="00B55E03" w:rsidRDefault="00DA722C" w:rsidP="00B55E03">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设立抵押权，当事人应当采取书面形式订立抵押合同。</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抵押合同一般包括下列条款：</w:t>
      </w:r>
      <w:r w:rsidRPr="00BC6545">
        <w:rPr>
          <w:rFonts w:ascii="Arial" w:eastAsia="宋体" w:hAnsi="Arial" w:cs="Arial"/>
          <w:color w:val="333333"/>
          <w:kern w:val="0"/>
          <w:szCs w:val="21"/>
        </w:rPr>
        <w:t xml:space="preserve"> </w:t>
      </w:r>
    </w:p>
    <w:p w:rsidR="00B55E03" w:rsidRDefault="00DA722C" w:rsidP="00B55E03">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（一）被担保债权的种类和数额；</w:t>
      </w:r>
    </w:p>
    <w:p w:rsidR="00B55E03" w:rsidRDefault="00DA722C" w:rsidP="00B55E03">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（二）债务人履行债务的期限；</w:t>
      </w:r>
      <w:r w:rsidRPr="00BC6545">
        <w:rPr>
          <w:rFonts w:ascii="Arial" w:eastAsia="宋体" w:hAnsi="Arial" w:cs="Arial"/>
          <w:color w:val="333333"/>
          <w:kern w:val="0"/>
          <w:szCs w:val="21"/>
        </w:rPr>
        <w:t xml:space="preserve"> </w:t>
      </w:r>
    </w:p>
    <w:p w:rsidR="00B55E03" w:rsidRDefault="00DA722C" w:rsidP="00B55E03">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（三）抵押财产的名称、数量、质量、状况、所在地、所有权归属或者使用权归属；</w:t>
      </w:r>
      <w:r w:rsidRPr="00BC6545">
        <w:rPr>
          <w:rFonts w:ascii="Arial" w:eastAsia="宋体" w:hAnsi="Arial" w:cs="Arial"/>
          <w:color w:val="333333"/>
          <w:kern w:val="0"/>
          <w:szCs w:val="21"/>
        </w:rPr>
        <w:t xml:space="preserve"> </w:t>
      </w:r>
    </w:p>
    <w:p w:rsidR="00DA722C" w:rsidRPr="00BC6545" w:rsidRDefault="00DA722C" w:rsidP="00B55E03">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（四）担保的范围。</w:t>
      </w:r>
    </w:p>
    <w:p w:rsidR="00D92727" w:rsidRDefault="00D9272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第一百八十六条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禁止流押</w:t>
      </w:r>
    </w:p>
    <w:p w:rsidR="00DA722C" w:rsidRPr="00BC6545" w:rsidRDefault="00DA722C" w:rsidP="00D9272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抵押权人在债务履行期届满前，不得与抵押人约定债务人不履行到期债务时抵押财产归债权人所有。</w:t>
      </w:r>
    </w:p>
    <w:p w:rsidR="00D92727" w:rsidRDefault="00D9272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第一百八十七条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不动产抵押登记</w:t>
      </w:r>
    </w:p>
    <w:p w:rsidR="00DA722C" w:rsidRPr="00BC6545" w:rsidRDefault="00DA722C" w:rsidP="00D9272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以本法第一百八十条第一款第一项至第三项规定的财产或者第五项规定的正在建造的建筑物抵押的，应当办理抵押登记。抵押权自登记时设立。</w:t>
      </w:r>
    </w:p>
    <w:p w:rsidR="00D92727" w:rsidRDefault="00D9272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第一百八十八条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动产抵押效力</w:t>
      </w:r>
    </w:p>
    <w:p w:rsidR="00DA722C" w:rsidRPr="00BC6545" w:rsidRDefault="00DA722C" w:rsidP="00D9272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以本法第一百八十条第一款第四项、第六项规定的财产或者第五项规定的正在建造的船舶、航空器抵押的，</w:t>
      </w:r>
      <w:r w:rsidRPr="00D159DA">
        <w:rPr>
          <w:rFonts w:ascii="Arial" w:eastAsia="宋体" w:hAnsi="Arial" w:cs="Arial"/>
          <w:b/>
          <w:color w:val="333333"/>
          <w:kern w:val="0"/>
          <w:szCs w:val="21"/>
          <w:u w:val="single"/>
        </w:rPr>
        <w:t>抵押权自抵押合同生效时设立；未经登记，不得对抗善意第三人</w:t>
      </w:r>
      <w:r w:rsidRPr="00BC6545">
        <w:rPr>
          <w:rFonts w:ascii="Arial" w:eastAsia="宋体" w:hAnsi="Arial" w:cs="Arial"/>
          <w:color w:val="333333"/>
          <w:kern w:val="0"/>
          <w:szCs w:val="21"/>
        </w:rPr>
        <w:t>。</w:t>
      </w:r>
    </w:p>
    <w:p w:rsidR="00A13454" w:rsidRDefault="00A13454"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lastRenderedPageBreak/>
        <w:t>第一百八十九条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动产浮动抵押登记</w:t>
      </w:r>
    </w:p>
    <w:p w:rsidR="00DA722C" w:rsidRPr="00BC6545" w:rsidRDefault="00DA722C" w:rsidP="00A13454">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企业、个体工商户、农业生产经营者以本法第一百八十一条规定的动产抵押的，应当向抵押人住所地的工商行政管理部门办理登记。</w:t>
      </w:r>
      <w:r w:rsidRPr="00D159DA">
        <w:rPr>
          <w:rFonts w:ascii="Arial" w:eastAsia="宋体" w:hAnsi="Arial" w:cs="Arial"/>
          <w:b/>
          <w:color w:val="333333"/>
          <w:kern w:val="0"/>
          <w:szCs w:val="21"/>
          <w:u w:val="single"/>
        </w:rPr>
        <w:t>抵押权自抵押合同生效时设立；未经登记，不得对抗善意第三人</w:t>
      </w:r>
      <w:r w:rsidRPr="00BC6545">
        <w:rPr>
          <w:rFonts w:ascii="Arial" w:eastAsia="宋体" w:hAnsi="Arial" w:cs="Arial"/>
          <w:color w:val="333333"/>
          <w:kern w:val="0"/>
          <w:szCs w:val="21"/>
        </w:rPr>
        <w:t>。</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依照本法第一百八十一条规定抵押的，不得对抗正常经营活动中已支付合理价款并取得抵押财产的买受人。</w:t>
      </w:r>
    </w:p>
    <w:p w:rsidR="008640F2" w:rsidRDefault="008640F2"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第一百九十条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抵押权和租赁权关系</w:t>
      </w:r>
    </w:p>
    <w:p w:rsidR="00DA722C" w:rsidRPr="00BC6545" w:rsidRDefault="00DA722C" w:rsidP="008640F2">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订立抵押合同前抵押财产已出租的，原租赁关系不受该抵押权的影响。抵押权设立后抵押财产出租的，该租赁关系不得对抗已登记的抵押权。</w:t>
      </w:r>
    </w:p>
    <w:p w:rsidR="008640F2" w:rsidRDefault="008640F2"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第一百九十一条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抵押期间转让抵押财产</w:t>
      </w:r>
    </w:p>
    <w:p w:rsidR="00DA722C" w:rsidRPr="00BC6545" w:rsidRDefault="00DA722C" w:rsidP="008640F2">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抵押期间，抵押人经抵押权人同意转让抵押财产的，应当将转让所得的价款向抵押权人提前清偿债务或者提存。转让的价款超过债权数额的部分归抵押人所有，不足部分由债务人清偿。</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抵押期间，抵押人未经抵押权人同意，不得转让抵押财产，但受让人代为清偿债务消灭抵押权的除外。</w:t>
      </w:r>
    </w:p>
    <w:p w:rsidR="008640F2" w:rsidRDefault="008640F2"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第一百九十二条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抵押权转让或者作为其他债权担保</w:t>
      </w:r>
    </w:p>
    <w:p w:rsidR="00DA722C" w:rsidRPr="00BC6545" w:rsidRDefault="00DA722C" w:rsidP="008640F2">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抵押权不得与债权分离而单独转让或者作为其他债权的担保。债权转让的，担保该债权的抵押权一并转让，但法律另有规定或者当事人另有约定的除外。</w:t>
      </w:r>
    </w:p>
    <w:p w:rsidR="008640F2" w:rsidRDefault="008640F2"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第一百九十三条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抵押财产毁损或者价值减少时的处理</w:t>
      </w:r>
    </w:p>
    <w:p w:rsidR="00DA722C" w:rsidRPr="00BC6545" w:rsidRDefault="00DA722C" w:rsidP="008640F2">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抵押人的行为足以使抵押财产价值减少的，抵押权人有权要求抵押人停止其行为。抵押财产价值减少的，抵押权人有权要求恢复抵押财产的价值，或者提供与减少的价值相应的担保。抵押人不恢复抵押财产的价值也不提供担保的，抵押权人有权要求债务人提前清偿债务。</w:t>
      </w:r>
    </w:p>
    <w:p w:rsidR="008640F2" w:rsidRDefault="008640F2"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第一百九十四条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抵押权人放弃抵押权、抵押权的顺位及变更</w:t>
      </w:r>
    </w:p>
    <w:p w:rsidR="00DA722C" w:rsidRPr="00BC6545" w:rsidRDefault="00DA722C" w:rsidP="008640F2">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抵押权人可以放弃抵押权或者抵押权的顺位。抵押权人与抵押人可以协议变更抵押权顺位以及被担保的债权数额等内容，但抵押权的变更，未经其他抵押权人书面同意，不得对其他抵押权人产生不利影响。</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债务人以自己的财产设定抵押，抵押权人放弃该抵押权、抵押权顺位或者变更抵押权的，其他担保人在抵押权人丧失优先受偿权益的范围内免除担保责任，但其他担保人承诺仍然提供担保的除外。</w:t>
      </w:r>
    </w:p>
    <w:p w:rsidR="008640F2" w:rsidRDefault="008640F2"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第一百九十五条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抵押权实现的条件、方式和程序</w:t>
      </w:r>
    </w:p>
    <w:p w:rsidR="00DA722C" w:rsidRPr="00BC6545" w:rsidRDefault="00DA722C" w:rsidP="008640F2">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债务人不履行到期债务或者发生当事人约定的实现抵押权的情形，抵押权人可以与抵押人协议以抵押财产折价或者以拍卖、变卖该抵押财产所得的价款优先受偿。协议损害其他债权人利益的，其他债权人可以在知道或者应当知道撤销事由之日起一年内请求人民法院撤销该协议。</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抵押权人与抵押人未就抵押权实现方式达成协议的，抵押权人可以请求人民法院拍卖、变卖抵押财产。</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抵押财产折价或者变卖的，应当参照市场价格。</w:t>
      </w:r>
    </w:p>
    <w:p w:rsidR="008640F2" w:rsidRDefault="008640F2"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lastRenderedPageBreak/>
        <w:t>第一百九十六条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抵押财产确定</w:t>
      </w:r>
    </w:p>
    <w:p w:rsidR="008640F2" w:rsidRDefault="00DA722C" w:rsidP="008640F2">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依照本法第一百八十一条规定设定抵押的，抵押财产自下列情形之一发生时确定：</w:t>
      </w:r>
      <w:r w:rsidRPr="00BC6545">
        <w:rPr>
          <w:rFonts w:ascii="Arial" w:eastAsia="宋体" w:hAnsi="Arial" w:cs="Arial"/>
          <w:color w:val="333333"/>
          <w:kern w:val="0"/>
          <w:szCs w:val="21"/>
        </w:rPr>
        <w:t xml:space="preserve"> </w:t>
      </w:r>
    </w:p>
    <w:p w:rsidR="008640F2" w:rsidRDefault="00DA722C" w:rsidP="008640F2">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（一）债务履行期届满，债权未实现；</w:t>
      </w:r>
      <w:r w:rsidRPr="00BC6545">
        <w:rPr>
          <w:rFonts w:ascii="Arial" w:eastAsia="宋体" w:hAnsi="Arial" w:cs="Arial"/>
          <w:color w:val="333333"/>
          <w:kern w:val="0"/>
          <w:szCs w:val="21"/>
        </w:rPr>
        <w:t xml:space="preserve"> </w:t>
      </w:r>
    </w:p>
    <w:p w:rsidR="008640F2" w:rsidRDefault="00DA722C" w:rsidP="008640F2">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（二）抵押人被宣告破产或者被撤销；</w:t>
      </w:r>
      <w:r w:rsidRPr="00BC6545">
        <w:rPr>
          <w:rFonts w:ascii="Arial" w:eastAsia="宋体" w:hAnsi="Arial" w:cs="Arial"/>
          <w:color w:val="333333"/>
          <w:kern w:val="0"/>
          <w:szCs w:val="21"/>
        </w:rPr>
        <w:t xml:space="preserve"> </w:t>
      </w:r>
    </w:p>
    <w:p w:rsidR="008640F2" w:rsidRDefault="00DA722C" w:rsidP="008640F2">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（三）当事人约定的实现抵押权的情形；</w:t>
      </w:r>
      <w:r w:rsidRPr="00BC6545">
        <w:rPr>
          <w:rFonts w:ascii="Arial" w:eastAsia="宋体" w:hAnsi="Arial" w:cs="Arial"/>
          <w:color w:val="333333"/>
          <w:kern w:val="0"/>
          <w:szCs w:val="21"/>
        </w:rPr>
        <w:t xml:space="preserve"> </w:t>
      </w:r>
    </w:p>
    <w:p w:rsidR="00DA722C" w:rsidRPr="00BC6545" w:rsidRDefault="00DA722C" w:rsidP="008640F2">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（四）严重影响债权实现的其他情形。</w:t>
      </w:r>
    </w:p>
    <w:p w:rsidR="008640F2" w:rsidRDefault="008640F2"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第一百九十七条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抵押财产孳息</w:t>
      </w:r>
    </w:p>
    <w:p w:rsidR="00DA722C" w:rsidRPr="00BC6545" w:rsidRDefault="00DA722C" w:rsidP="008640F2">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债务人不履行到期债务或者发生当事人约定的实现抵押权的情形，致使抵押财产被人民法院依法扣押的，自扣押之日起抵押权人有权收取该抵押财产的天然孳息或者法定孳息，但抵押权人未通知应当清偿法定孳息的义务人的除外。</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前款规定的孳息应当先充抵收取孳息的费用。</w:t>
      </w:r>
    </w:p>
    <w:p w:rsidR="008640F2" w:rsidRDefault="008640F2"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第一百九十八条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抵押财产变现后的处理</w:t>
      </w:r>
    </w:p>
    <w:p w:rsidR="00DA722C" w:rsidRPr="00BC6545" w:rsidRDefault="00DA722C" w:rsidP="008640F2">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抵押财产折价或者拍卖、变卖后，其价款超过债权数额的部分归抵押人所有，不足部分由债务人清偿。</w:t>
      </w:r>
    </w:p>
    <w:p w:rsidR="008640F2" w:rsidRDefault="008640F2"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第一百九十九条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抵押权清偿顺序</w:t>
      </w:r>
    </w:p>
    <w:p w:rsidR="00B052E0" w:rsidRDefault="00DA722C" w:rsidP="008640F2">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同一财产向两个以上债权人抵押的，拍卖、变卖抵押财产所得的价款依照下列规定清偿：</w:t>
      </w:r>
    </w:p>
    <w:p w:rsidR="00B052E0" w:rsidRDefault="00DA722C" w:rsidP="008640F2">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（一）抵押权已登记的，按照登记的先后顺序清偿；顺序相同的，按照债权比例清偿；</w:t>
      </w:r>
      <w:r w:rsidRPr="00BC6545">
        <w:rPr>
          <w:rFonts w:ascii="Arial" w:eastAsia="宋体" w:hAnsi="Arial" w:cs="Arial"/>
          <w:color w:val="333333"/>
          <w:kern w:val="0"/>
          <w:szCs w:val="21"/>
        </w:rPr>
        <w:t xml:space="preserve"> </w:t>
      </w:r>
    </w:p>
    <w:p w:rsidR="00B052E0" w:rsidRDefault="00DA722C" w:rsidP="008640F2">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（二）抵押权已登记的先于未登记的受偿；</w:t>
      </w:r>
      <w:r w:rsidRPr="00BC6545">
        <w:rPr>
          <w:rFonts w:ascii="Arial" w:eastAsia="宋体" w:hAnsi="Arial" w:cs="Arial"/>
          <w:color w:val="333333"/>
          <w:kern w:val="0"/>
          <w:szCs w:val="21"/>
        </w:rPr>
        <w:t xml:space="preserve"> </w:t>
      </w:r>
    </w:p>
    <w:p w:rsidR="00DA722C" w:rsidRPr="00BC6545" w:rsidRDefault="00DA722C" w:rsidP="008640F2">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（三）抵押权未登记的，按照债权比例清偿。</w:t>
      </w:r>
    </w:p>
    <w:p w:rsidR="00C069D3" w:rsidRDefault="00C069D3"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以建设用地使用权抵押的特别规定</w:t>
      </w:r>
    </w:p>
    <w:p w:rsidR="00DA722C" w:rsidRPr="00BC6545" w:rsidRDefault="00DA722C" w:rsidP="00C069D3">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建设用地使用权抵押后，该土地上新增的建筑物不属于抵押财产。该建设用地使用权实现抵押权时，应当将该土地上新增的建筑物与建设用地使用权一并处分，但新增建筑物所得的价款，抵押权人无权优先受偿。</w:t>
      </w:r>
    </w:p>
    <w:p w:rsidR="00C069D3" w:rsidRDefault="00C069D3"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第二百零一条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抵押权实现的特别规定</w:t>
      </w:r>
    </w:p>
    <w:p w:rsidR="00DA722C" w:rsidRPr="00BC6545" w:rsidRDefault="00DA722C" w:rsidP="00C069D3">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依照本法第一百八十条第一款第三项规定的土地承包经营权抵押的，或者依照本法第一百八十三条规定以乡镇、村企业的厂房等建筑物占用范围内的建设用地使用权一并抵押的，实现抵押权后，未经法定程序，不得改变土地所有权的性质和土地用途。</w:t>
      </w:r>
    </w:p>
    <w:p w:rsidR="00C069D3" w:rsidRDefault="00C069D3"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第二百零二条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抵押权存续期间</w:t>
      </w:r>
    </w:p>
    <w:p w:rsidR="00DA722C" w:rsidRPr="00BC6545" w:rsidRDefault="00DA722C" w:rsidP="00C069D3">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抵押权人应当在主债权诉讼时效期间行使抵押权；未行使的，人民法院不予保护。</w:t>
      </w:r>
    </w:p>
    <w:p w:rsidR="00C069D3" w:rsidRDefault="00C069D3"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第二百零三条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最高额抵押的概念</w:t>
      </w:r>
    </w:p>
    <w:p w:rsidR="00DA722C" w:rsidRPr="00BC6545" w:rsidRDefault="00DA722C" w:rsidP="00C069D3">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为担保债务的履行，债务人或者第三人对一定期间内将要连续发生的债权提供担保财产的，债务人不履行到期债务或者发生当事人约定的实现抵押权的情形，抵押权人有权在最高债权额限度内就该</w:t>
      </w:r>
      <w:r w:rsidRPr="00BC6545">
        <w:rPr>
          <w:rFonts w:ascii="Arial" w:eastAsia="宋体" w:hAnsi="Arial" w:cs="Arial"/>
          <w:color w:val="333333"/>
          <w:kern w:val="0"/>
          <w:szCs w:val="21"/>
        </w:rPr>
        <w:lastRenderedPageBreak/>
        <w:t>担保财产优先受偿。</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最高额抵押权设立前已经存在的债权，经当事人同意，可以转入最高额抵押担保的债权范围。</w:t>
      </w:r>
    </w:p>
    <w:p w:rsidR="00C069D3" w:rsidRDefault="00C069D3"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第二百零四条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最高额抵押所担保的主债权以及最高额抵押权转让</w:t>
      </w:r>
    </w:p>
    <w:p w:rsidR="00DA722C" w:rsidRPr="00BC6545" w:rsidRDefault="00DA722C" w:rsidP="00C069D3">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最高额抵押担保的债权确定前，部分债权转让的，最高额抵押权不得转让，但当事人另有约定的除外。</w:t>
      </w:r>
    </w:p>
    <w:p w:rsidR="00C069D3" w:rsidRDefault="00C069D3"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第二百零五条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抵押权人与抵押人协议变更最高额抵押的有关内容</w:t>
      </w:r>
    </w:p>
    <w:p w:rsidR="00DA722C" w:rsidRPr="00BC6545" w:rsidRDefault="00DA722C" w:rsidP="00C069D3">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最高额抵押担保的债权确定前，抵押权人与抵押人可以通过协议变更债权确定的期间、债权范围以及最高债权额，但变更的内容不得对其他抵押权人产生不利影响。</w:t>
      </w:r>
    </w:p>
    <w:p w:rsidR="00C069D3" w:rsidRDefault="00C069D3"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第二百零六条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最高额抵押权所担保债权确定事由</w:t>
      </w:r>
    </w:p>
    <w:p w:rsidR="00C069D3" w:rsidRDefault="00DA722C" w:rsidP="00C069D3">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有下列情形之一的，抵押权人的债权确定：</w:t>
      </w:r>
      <w:r w:rsidRPr="00BC6545">
        <w:rPr>
          <w:rFonts w:ascii="Arial" w:eastAsia="宋体" w:hAnsi="Arial" w:cs="Arial"/>
          <w:color w:val="333333"/>
          <w:kern w:val="0"/>
          <w:szCs w:val="21"/>
        </w:rPr>
        <w:t xml:space="preserve"> </w:t>
      </w:r>
    </w:p>
    <w:p w:rsidR="00C069D3" w:rsidRDefault="00DA722C" w:rsidP="00C069D3">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（一）约定的债权确定期间届满；</w:t>
      </w:r>
      <w:r w:rsidRPr="00BC6545">
        <w:rPr>
          <w:rFonts w:ascii="Arial" w:eastAsia="宋体" w:hAnsi="Arial" w:cs="Arial"/>
          <w:color w:val="333333"/>
          <w:kern w:val="0"/>
          <w:szCs w:val="21"/>
        </w:rPr>
        <w:t xml:space="preserve"> </w:t>
      </w:r>
    </w:p>
    <w:p w:rsidR="00C069D3" w:rsidRDefault="00DA722C" w:rsidP="00C069D3">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（二）没有约定债权确定期间或者约定不明确，抵押权人或者抵押人自最高额抵押权设立之日起满二年后请求确定债权；</w:t>
      </w:r>
      <w:r w:rsidRPr="00BC6545">
        <w:rPr>
          <w:rFonts w:ascii="Arial" w:eastAsia="宋体" w:hAnsi="Arial" w:cs="Arial"/>
          <w:color w:val="333333"/>
          <w:kern w:val="0"/>
          <w:szCs w:val="21"/>
        </w:rPr>
        <w:t xml:space="preserve"> </w:t>
      </w:r>
    </w:p>
    <w:p w:rsidR="00C069D3" w:rsidRDefault="00DA722C" w:rsidP="00C069D3">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（三）新的债权不可能发生；</w:t>
      </w:r>
      <w:r w:rsidRPr="00BC6545">
        <w:rPr>
          <w:rFonts w:ascii="Arial" w:eastAsia="宋体" w:hAnsi="Arial" w:cs="Arial"/>
          <w:color w:val="333333"/>
          <w:kern w:val="0"/>
          <w:szCs w:val="21"/>
        </w:rPr>
        <w:t xml:space="preserve"> </w:t>
      </w:r>
    </w:p>
    <w:p w:rsidR="00C069D3" w:rsidRDefault="00DA722C" w:rsidP="00C069D3">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（四）抵押财产被查封、扣押；</w:t>
      </w:r>
      <w:r w:rsidRPr="00BC6545">
        <w:rPr>
          <w:rFonts w:ascii="Arial" w:eastAsia="宋体" w:hAnsi="Arial" w:cs="Arial"/>
          <w:color w:val="333333"/>
          <w:kern w:val="0"/>
          <w:szCs w:val="21"/>
        </w:rPr>
        <w:t xml:space="preserve"> </w:t>
      </w:r>
    </w:p>
    <w:p w:rsidR="00C069D3" w:rsidRDefault="00DA722C" w:rsidP="00C069D3">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（五）债务人、抵押人被宣告破产或者被撤销；</w:t>
      </w:r>
      <w:r w:rsidRPr="00BC6545">
        <w:rPr>
          <w:rFonts w:ascii="Arial" w:eastAsia="宋体" w:hAnsi="Arial" w:cs="Arial"/>
          <w:color w:val="333333"/>
          <w:kern w:val="0"/>
          <w:szCs w:val="21"/>
        </w:rPr>
        <w:t xml:space="preserve"> </w:t>
      </w:r>
    </w:p>
    <w:p w:rsidR="00DA722C" w:rsidRPr="00BC6545" w:rsidRDefault="00DA722C" w:rsidP="00C069D3">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（六）法律规定债权确定的其他情形。</w:t>
      </w:r>
    </w:p>
    <w:p w:rsidR="00C069D3" w:rsidRDefault="00C069D3"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第二百零七条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最高额抵押权适用一般抵押权相关条款</w:t>
      </w:r>
    </w:p>
    <w:p w:rsidR="00DA722C" w:rsidRPr="00BC6545" w:rsidRDefault="00DA722C" w:rsidP="00C069D3">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最高额抵押权除适用本节规定外，适用本章第一节一般抵押权的规定。</w:t>
      </w:r>
    </w:p>
    <w:p w:rsidR="00DA722C" w:rsidRPr="00BC6545" w:rsidRDefault="00DA722C" w:rsidP="00DA4BC1">
      <w:pPr>
        <w:pStyle w:val="3"/>
      </w:pPr>
      <w:r w:rsidRPr="00BC6545">
        <w:t>第十七章　质权</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第二百零八条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动产质权基本权利</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为担保债务的履行，债务人或者第三人将其动产出质给债权人占有的，债务人不履行到期债务或者发生当事人约定的实现质权的情形，债权人有权就该动产优先受偿。</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前款规定的债务人或者第三人为出质人，债权人为质权人，交付的动产为质押财产。</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第二百零九条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禁止出质的动产</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法律、行政法规禁止转让的动产不得出质。</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第二百一十条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质权合同</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设立质权，当事人应当采取书面形式订立质权合同。</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质权合同一般包括下列条款：</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（一）被担保债权的种类和数额；</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（二）债务人履行债务的期限；</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（三）质押财产的名称、数量、质量、状况；</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（四）担保的范围；</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（五）质押财产交付的时间。</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第二百一十一条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禁止流质</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质权人在债务履行期届满前，不得与出质人约定债务人不履行到期债务时质押财产归债权人所有。</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lastRenderedPageBreak/>
        <w:t>第二百一十二条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动产质权设立</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质权自出质人交付质押财产时设立。</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第二百一十三条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质权人孳息收取权</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质权人有权收取质押财产的孳息，但合同另有约定的除外。</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前款规定的孳息应当先充抵收取孳息的费用。</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第二百一十四条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质权人对质物使用处分的限制及法律责任</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质权人在质权存续期间，未经出质人同意，擅自使用、处分质押财产，给出质人造成损害的，应当承担赔偿责任。</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第二百一十五条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质权人妥善保管质物义务</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质权人负有妥善保管质押财产的义务；因保管不善致使质押财产毁损、灭失的，应当承担赔偿责任。</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质权人的行为可能使质押财产毁损、灭失的，出质人可以要求质权人将质押财产提存，或者要求提前清偿债务并返还质押财产。</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第二百一十六条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质物保全</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因不能归责于质权人的事由可能使质押财产毁损或者价值明显减少，足以危害质权人权利的，质权人有权要求出质人提供相应的担保；出质人不提供的，质权人可以拍卖、变卖质押财产，并与出质人通过协议将拍卖、变卖所得的价款提前清偿债务或者提存。</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第二百一十七条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转质权</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质权人在质权存续期间，未经出质人同意转质，造成质押财产毁损、灭失的，应当向出质人承担赔偿责任。</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第二百一十八条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质权放弃及其他担保人责任承担原则</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质权人可以放弃质权。债务人以自己的财产出质，质权人放弃该质权的，其他担保人在质权人丧失优先受偿权益的范围内免除担保责任，但其他担保人承诺仍然提供担保的除外。</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第二百一十九条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质物返还及质权实现</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债务人履行债务或者出质人提前清偿所担保的债权的，质权人应当返还质押财产。</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债务人不履行到期债务或者发生当事人约定的实现质权的情形，质权人可以与出质人协议以质押财产折价，也可以就拍卖、变卖质押财产所得的价款优先受偿。</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质押财产折价或者变卖的，应当参照市场价格。</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第二百二十条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及时行使质权请求权及怠于行使质权的责任</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出质人可以请求质权人在债务履行期届满后及时行使质权；质权人不行使的，出质人可以请求人民法院拍卖、变卖质押财产。</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出质人请求质权人及时行使质权，因质权人怠于行使权利造成损害的，由质权人承担赔偿责任。</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第二百二十一条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质物变价款归属原则</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质押财产折价或者拍卖、变卖后，其价款超过债权数额的部分归出质人所有，不足部分由债务人清偿。</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第二百二十二条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最高额质权</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出质人与质权人可以协议设立最高额质权。</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最高额质权除适用本节有关规定外，参照本法第十六章第二节最高额抵押权的规定。</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第二百二十三条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可以出质的权利范围</w:t>
      </w:r>
    </w:p>
    <w:p w:rsidR="00DA722C" w:rsidRPr="00D159DA" w:rsidRDefault="00DA722C" w:rsidP="00DA722C">
      <w:pPr>
        <w:widowControl/>
        <w:shd w:val="clear" w:color="auto" w:fill="FFFFFF"/>
        <w:spacing w:line="390" w:lineRule="atLeast"/>
        <w:jc w:val="left"/>
        <w:rPr>
          <w:rFonts w:ascii="Arial" w:eastAsia="宋体" w:hAnsi="Arial" w:cs="Arial"/>
          <w:b/>
          <w:color w:val="333333"/>
          <w:kern w:val="0"/>
          <w:szCs w:val="21"/>
          <w:u w:val="single"/>
        </w:rPr>
      </w:pPr>
      <w:r w:rsidRPr="00BC6545">
        <w:rPr>
          <w:rFonts w:ascii="Arial" w:eastAsia="宋体" w:hAnsi="Arial" w:cs="Arial"/>
          <w:color w:val="333333"/>
          <w:kern w:val="0"/>
          <w:szCs w:val="21"/>
        </w:rPr>
        <w:lastRenderedPageBreak/>
        <w:t>债务人或者第三人有权处分的下列权利可以出质：</w:t>
      </w:r>
      <w:r w:rsidRPr="00D159DA">
        <w:rPr>
          <w:rFonts w:ascii="Arial" w:eastAsia="宋体" w:hAnsi="Arial" w:cs="Arial"/>
          <w:b/>
          <w:color w:val="333333"/>
          <w:kern w:val="0"/>
          <w:szCs w:val="21"/>
          <w:u w:val="single"/>
        </w:rPr>
        <w:t xml:space="preserve"> </w:t>
      </w:r>
      <w:r w:rsidRPr="00D159DA">
        <w:rPr>
          <w:rFonts w:ascii="Arial" w:eastAsia="宋体" w:hAnsi="Arial" w:cs="Arial"/>
          <w:b/>
          <w:color w:val="333333"/>
          <w:kern w:val="0"/>
          <w:szCs w:val="21"/>
          <w:u w:val="single"/>
        </w:rPr>
        <w:t>（一）汇票、支票、本票；</w:t>
      </w:r>
      <w:r w:rsidRPr="00D159DA">
        <w:rPr>
          <w:rFonts w:ascii="Arial" w:eastAsia="宋体" w:hAnsi="Arial" w:cs="Arial"/>
          <w:b/>
          <w:color w:val="333333"/>
          <w:kern w:val="0"/>
          <w:szCs w:val="21"/>
          <w:u w:val="single"/>
        </w:rPr>
        <w:t xml:space="preserve"> </w:t>
      </w:r>
      <w:r w:rsidRPr="00D159DA">
        <w:rPr>
          <w:rFonts w:ascii="Arial" w:eastAsia="宋体" w:hAnsi="Arial" w:cs="Arial"/>
          <w:b/>
          <w:color w:val="333333"/>
          <w:kern w:val="0"/>
          <w:szCs w:val="21"/>
          <w:u w:val="single"/>
        </w:rPr>
        <w:t>（二）债券、存款单；</w:t>
      </w:r>
      <w:r w:rsidRPr="00D159DA">
        <w:rPr>
          <w:rFonts w:ascii="Arial" w:eastAsia="宋体" w:hAnsi="Arial" w:cs="Arial"/>
          <w:b/>
          <w:color w:val="333333"/>
          <w:kern w:val="0"/>
          <w:szCs w:val="21"/>
          <w:u w:val="single"/>
        </w:rPr>
        <w:t xml:space="preserve"> </w:t>
      </w:r>
      <w:r w:rsidRPr="00D159DA">
        <w:rPr>
          <w:rFonts w:ascii="Arial" w:eastAsia="宋体" w:hAnsi="Arial" w:cs="Arial"/>
          <w:b/>
          <w:color w:val="333333"/>
          <w:kern w:val="0"/>
          <w:szCs w:val="21"/>
          <w:u w:val="single"/>
        </w:rPr>
        <w:t>（三）仓单、提单；</w:t>
      </w:r>
      <w:r w:rsidRPr="00D159DA">
        <w:rPr>
          <w:rFonts w:ascii="Arial" w:eastAsia="宋体" w:hAnsi="Arial" w:cs="Arial"/>
          <w:b/>
          <w:color w:val="333333"/>
          <w:kern w:val="0"/>
          <w:szCs w:val="21"/>
          <w:u w:val="single"/>
        </w:rPr>
        <w:t xml:space="preserve"> </w:t>
      </w:r>
      <w:r w:rsidRPr="00D159DA">
        <w:rPr>
          <w:rFonts w:ascii="Arial" w:eastAsia="宋体" w:hAnsi="Arial" w:cs="Arial"/>
          <w:b/>
          <w:color w:val="333333"/>
          <w:kern w:val="0"/>
          <w:szCs w:val="21"/>
          <w:u w:val="single"/>
        </w:rPr>
        <w:t>（四）可以转让的基金份额、股权；</w:t>
      </w:r>
      <w:r w:rsidRPr="00D159DA">
        <w:rPr>
          <w:rFonts w:ascii="Arial" w:eastAsia="宋体" w:hAnsi="Arial" w:cs="Arial"/>
          <w:b/>
          <w:color w:val="333333"/>
          <w:kern w:val="0"/>
          <w:szCs w:val="21"/>
          <w:u w:val="single"/>
        </w:rPr>
        <w:t xml:space="preserve"> </w:t>
      </w:r>
      <w:r w:rsidRPr="00D159DA">
        <w:rPr>
          <w:rFonts w:ascii="Arial" w:eastAsia="宋体" w:hAnsi="Arial" w:cs="Arial"/>
          <w:b/>
          <w:color w:val="333333"/>
          <w:kern w:val="0"/>
          <w:szCs w:val="21"/>
          <w:u w:val="single"/>
        </w:rPr>
        <w:t>（五）可以转让的注册商标专用权、专利权、著作权等知识产权中的财产权；</w:t>
      </w:r>
      <w:r w:rsidRPr="00D159DA">
        <w:rPr>
          <w:rFonts w:ascii="Arial" w:eastAsia="宋体" w:hAnsi="Arial" w:cs="Arial"/>
          <w:b/>
          <w:color w:val="333333"/>
          <w:kern w:val="0"/>
          <w:szCs w:val="21"/>
          <w:u w:val="single"/>
        </w:rPr>
        <w:t xml:space="preserve"> </w:t>
      </w:r>
      <w:r w:rsidRPr="00D159DA">
        <w:rPr>
          <w:rFonts w:ascii="Arial" w:eastAsia="宋体" w:hAnsi="Arial" w:cs="Arial"/>
          <w:b/>
          <w:color w:val="333333"/>
          <w:kern w:val="0"/>
          <w:szCs w:val="21"/>
          <w:u w:val="single"/>
        </w:rPr>
        <w:t>（六）应收账款；</w:t>
      </w:r>
      <w:r w:rsidRPr="00D159DA">
        <w:rPr>
          <w:rFonts w:ascii="Arial" w:eastAsia="宋体" w:hAnsi="Arial" w:cs="Arial"/>
          <w:b/>
          <w:color w:val="333333"/>
          <w:kern w:val="0"/>
          <w:szCs w:val="21"/>
          <w:u w:val="single"/>
        </w:rPr>
        <w:t xml:space="preserve"> </w:t>
      </w:r>
      <w:r w:rsidRPr="00D159DA">
        <w:rPr>
          <w:rFonts w:ascii="Arial" w:eastAsia="宋体" w:hAnsi="Arial" w:cs="Arial"/>
          <w:b/>
          <w:color w:val="333333"/>
          <w:kern w:val="0"/>
          <w:szCs w:val="21"/>
          <w:u w:val="single"/>
        </w:rPr>
        <w:t>（七）法律、行政法规规定可以出质的其他财产权利。</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第二百二十四条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以汇票等出质的质权设立</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以汇票、支票、本票、债券、存款单、仓单、提单出质的，当事人应当订立书面合同。质权自权利凭证交付质权人时设立；没有权利凭证的，质权自有关部门办理出质登记时设立。</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第二百二十五条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质权人行使权利的特别规定</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汇票、支票、本票、债券、存款单、仓单、提单的兑现日期或者提货日期先于主债权到期的，质权人可以兑现或者提货，并与出质人协议将兑现的价款或者提取的货物提前清偿债务或者提存。</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第二百二十六条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以基金份额、股权出质的权利质权设立和出质人处分基金份额、股权的限制</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以基金份额、股权出质的，当事人应当订立书面合同。以基金份额、证券登记结算机构登记的股权出质的，质权自证券登记结算机构办理出质登记时设立；以其他股权出质的，质权自工商行政管理部门办理出质登记时设立。</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基金份额、股权出质后，不得转让，但经出质人与质权人协商同意的除外。出质人转让基金份额、股权所得的价款，应当向质权人提前清偿债务或者提存。</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第二百二十七条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以知识产权中的财产权出质的权利质权设立和出质人处分知识产权的限制</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以注册商标专用权、专利权、著作权等知识产权中的财产权出质的，当事人应当订立书面合同。质权自有关主管部门办理出质登记时设立。</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知识产权中的财产权出质后，出质人不得转让或者许可他人使用，但经出质人与质权人协商同意的除外。出质人转让或者许可他人使用出质的知识产权中的财产权所得的价款，应当向质权人提前清偿债务或者提存。</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第二百二十八条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以应收账款出质的权利质权设立和出质人转让应收账款的限制</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以应收账款出质的，当事人应当订立书面合同。</w:t>
      </w:r>
      <w:r w:rsidRPr="00D159DA">
        <w:rPr>
          <w:rFonts w:ascii="Arial" w:eastAsia="宋体" w:hAnsi="Arial" w:cs="Arial"/>
          <w:b/>
          <w:color w:val="333333"/>
          <w:kern w:val="0"/>
          <w:szCs w:val="21"/>
          <w:u w:val="single"/>
        </w:rPr>
        <w:t>质权自信贷征信机构办理出质登记时设立。</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应收账款出质后，不得转让，但经出质人与质权人协商同意的除外。出质人转让应收账款所得的价款，应当向质权人提前清偿债务或者提存。</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第二百二十九条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权利质权适用动产质权的规定</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权利质权除适用本节规定外，适用本章第一节动产质权的规定。</w:t>
      </w:r>
    </w:p>
    <w:p w:rsidR="00DA722C" w:rsidRPr="00BC6545" w:rsidRDefault="00DA722C" w:rsidP="00DA4BC1">
      <w:pPr>
        <w:pStyle w:val="3"/>
      </w:pPr>
      <w:r w:rsidRPr="00BC6545">
        <w:t>第十八章　留置权</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第二百三十条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留置权的一般规定</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债务人不履行到期债务，债权人可以留置已经合法占有的债务人的动产，并有权就该动产优先受偿。</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前款规定的债权人为留置权人，占有的动产为留置财产。</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第二百三十一条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留置财产与债权的关系</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债权人留置的动产，应当与债权属于同一法律关系，但企业之间留置的除外。</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第二百三十二条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留置权适用范围的限制性</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法律规定或者当事人约定不得留置的动产，不得留置。</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第二百三十三条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可分物作为留置财产的特殊规定</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留置财产为可分物的，留置财产的价值应当相当于债务的金额。</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lastRenderedPageBreak/>
        <w:t>第二百三十四条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留置权人保管义务</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留置权人负有妥善保管留置财产的义务；因保管不善致使留置财产毁损、灭失的，应当承担赔偿责任。</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第二百三十五条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留置权人收取孳息的权利</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留置权人有权收取留置财产的孳息。</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前款规定的孳息应当先充抵收取孳息的费用。</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第二百三十六条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实现留置权的一般规定</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留置权人与债务人应当约定留置财产后的债务履行期间；没有约定或者约定不明确的，留置权人应当给债务人两个月以上履行债务的期间，但鲜活易腐等不易保管的动产除外。债务人逾期未履行的，留置权人可以与债务人协议以留置财产折价，也可以就拍卖、变卖留置财产所得的价款优先受偿。</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留置财产折价或者变卖的，应当参照市场价格。</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第二百三十七条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债务人可请求留置权人行使留置权</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债务人可以请求留置权人在债务履行期届满后行使留置权；留置权人不行使的，债务人可以请求人民法院拍卖、变卖留置财产。</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第二百三十八条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留置权实现</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留置财产折价或者拍卖、变卖后，其价款超过债权数额的部分归债务人所有，不足部分由债务人清偿。</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第二百三十九条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留置权与抵押权或者质权的关系</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同一动产上已设立抵押权或者质权，该动产又被留置的，留置权人优先受偿。</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第二百四十条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留置权消灭的原因</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留置权人对留置财产丧失占有或者留置权人接受债务人另行提供担保的，留置权消灭。</w:t>
      </w:r>
    </w:p>
    <w:p w:rsidR="00DA722C" w:rsidRPr="00BC6545" w:rsidRDefault="00DA722C" w:rsidP="00DA4BC1">
      <w:pPr>
        <w:pStyle w:val="2"/>
      </w:pPr>
      <w:r w:rsidRPr="00BC6545">
        <w:t>第五编　占有</w:t>
      </w:r>
    </w:p>
    <w:p w:rsidR="00DA722C" w:rsidRPr="00BC6545" w:rsidRDefault="00DA722C" w:rsidP="00DA4BC1">
      <w:pPr>
        <w:pStyle w:val="3"/>
      </w:pPr>
      <w:r w:rsidRPr="00BC6545">
        <w:t>第十九章　占有</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第二百四十一条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有权占有法律适用</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基于合同关系等产生的占有，有关不动产或者动产的使用、收益、违约责任等，按照合同约定；合同没有约定或者约定不明确的，依照有关法律规定。</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第二百四十二条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恶意占有人应承担的赔偿责任</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占有人因使用占有的不动产或者动产，致使该不动产或者动产受到损害的，恶意占有人应当承担赔偿责任。</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第二百四十三条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无权占有人的返还义务及善意占有人的必要费用返还请求权</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不动产或者动产被占有人占有的，权利人可以请求返还原物及其孳息，但应当支付善意占有人因维护该不动产或者动产支出的必要费用。</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第二百四十四条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被占有的不动产或者动产毁损、灭失时占有人的责任</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lastRenderedPageBreak/>
        <w:t>占有的不动产或者动产毁损、灭失，该不动产或者动产的权利人请求赔偿的，占有人应当将因毁损、灭失取得的保险金、赔偿金或者补偿金等返还给权利人；权利人的损害未得到足够弥补的，恶意占有人还应当赔偿损失。</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第二百四十五条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占有保护</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占有的不动产或者动产被侵占的，占有人有权请求返还原物；对妨害占有的行为，占有人有权请求排除妨害或者消除危险；因侵占或者妨害造成损害的，占有人有权请求损害赔偿。</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占有人返还原物的请求权，自侵占发生之日起一年内未行使的，该请求权消灭。</w:t>
      </w:r>
    </w:p>
    <w:p w:rsidR="00DA722C" w:rsidRPr="00BC6545" w:rsidRDefault="00DA722C" w:rsidP="00DA4BC1">
      <w:pPr>
        <w:pStyle w:val="2"/>
      </w:pPr>
      <w:r w:rsidRPr="00BC6545">
        <w:t>附 则</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第二百四十六条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授权地方性法规暂时规定不动产统一登记</w:t>
      </w:r>
    </w:p>
    <w:p w:rsidR="00DA722C" w:rsidRPr="00BC6545" w:rsidRDefault="00DA722C" w:rsidP="00686B66">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法律、行政法规对不动产统一登记的范围、登记机构和登记办法作出规定前，地方性法规可以依照本法有关规定作出规定。</w:t>
      </w:r>
    </w:p>
    <w:p w:rsidR="00686B66" w:rsidRDefault="00686B66"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第二百四十七条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施行日期</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本法自</w:t>
      </w:r>
      <w:r w:rsidRPr="00BC6545">
        <w:rPr>
          <w:rFonts w:ascii="Arial" w:eastAsia="宋体" w:hAnsi="Arial" w:cs="Arial"/>
          <w:color w:val="333333"/>
          <w:kern w:val="0"/>
          <w:szCs w:val="21"/>
        </w:rPr>
        <w:t>2007</w:t>
      </w:r>
      <w:r w:rsidRPr="00BC6545">
        <w:rPr>
          <w:rFonts w:ascii="Arial" w:eastAsia="宋体" w:hAnsi="Arial" w:cs="Arial"/>
          <w:color w:val="333333"/>
          <w:kern w:val="0"/>
          <w:szCs w:val="21"/>
        </w:rPr>
        <w:t>年</w:t>
      </w:r>
      <w:r w:rsidRPr="00BC6545">
        <w:rPr>
          <w:rFonts w:ascii="Arial" w:eastAsia="宋体" w:hAnsi="Arial" w:cs="Arial"/>
          <w:color w:val="333333"/>
          <w:kern w:val="0"/>
          <w:szCs w:val="21"/>
        </w:rPr>
        <w:t>10</w:t>
      </w:r>
      <w:r w:rsidRPr="00BC6545">
        <w:rPr>
          <w:rFonts w:ascii="Arial" w:eastAsia="宋体" w:hAnsi="Arial" w:cs="Arial"/>
          <w:color w:val="333333"/>
          <w:kern w:val="0"/>
          <w:szCs w:val="21"/>
        </w:rPr>
        <w:t>月</w:t>
      </w:r>
      <w:r w:rsidRPr="00BC6545">
        <w:rPr>
          <w:rFonts w:ascii="Arial" w:eastAsia="宋体" w:hAnsi="Arial" w:cs="Arial"/>
          <w:color w:val="333333"/>
          <w:kern w:val="0"/>
          <w:szCs w:val="21"/>
        </w:rPr>
        <w:t>1</w:t>
      </w:r>
      <w:r w:rsidRPr="00BC6545">
        <w:rPr>
          <w:rFonts w:ascii="Arial" w:eastAsia="宋体" w:hAnsi="Arial" w:cs="Arial"/>
          <w:color w:val="333333"/>
          <w:kern w:val="0"/>
          <w:szCs w:val="21"/>
        </w:rPr>
        <w:t>日起施行。</w:t>
      </w:r>
    </w:p>
    <w:p w:rsidR="00DA722C" w:rsidRPr="00BC6545" w:rsidRDefault="00DA722C" w:rsidP="00DA722C">
      <w:pPr>
        <w:widowControl/>
        <w:shd w:val="clear" w:color="auto" w:fill="FFFFFF"/>
        <w:spacing w:line="390" w:lineRule="atLeast"/>
        <w:jc w:val="left"/>
        <w:rPr>
          <w:rFonts w:ascii="Arial" w:eastAsia="宋体" w:hAnsi="Arial" w:cs="Arial"/>
          <w:color w:val="000000"/>
          <w:kern w:val="0"/>
          <w:sz w:val="24"/>
          <w:szCs w:val="24"/>
        </w:rPr>
      </w:pPr>
      <w:r w:rsidRPr="00BC6545">
        <w:rPr>
          <w:rFonts w:ascii="Arial" w:eastAsia="宋体" w:hAnsi="Arial" w:cs="Arial"/>
          <w:color w:val="000000"/>
          <w:kern w:val="0"/>
          <w:sz w:val="24"/>
          <w:szCs w:val="24"/>
        </w:rPr>
        <w:t>基本信息</w:t>
      </w:r>
    </w:p>
    <w:p w:rsidR="00DA722C" w:rsidRPr="00BC6545" w:rsidRDefault="00DA722C" w:rsidP="00DA722C">
      <w:pPr>
        <w:widowControl/>
        <w:shd w:val="clear" w:color="auto" w:fill="FFFFFF"/>
        <w:spacing w:line="360" w:lineRule="atLeast"/>
        <w:jc w:val="left"/>
        <w:rPr>
          <w:rFonts w:ascii="Arial" w:eastAsia="宋体" w:hAnsi="Arial" w:cs="Arial"/>
          <w:color w:val="000000"/>
          <w:kern w:val="0"/>
          <w:szCs w:val="21"/>
        </w:rPr>
      </w:pPr>
      <w:r w:rsidRPr="00BC6545">
        <w:rPr>
          <w:rFonts w:ascii="Arial" w:eastAsia="宋体" w:hAnsi="Arial" w:cs="Arial"/>
          <w:color w:val="000000"/>
          <w:kern w:val="0"/>
          <w:szCs w:val="21"/>
        </w:rPr>
        <w:t>发文字号</w:t>
      </w:r>
      <w:r w:rsidRPr="00BC6545">
        <w:rPr>
          <w:rFonts w:ascii="Arial" w:eastAsia="宋体" w:hAnsi="Arial" w:cs="Arial"/>
          <w:color w:val="000000"/>
          <w:kern w:val="0"/>
          <w:szCs w:val="21"/>
        </w:rPr>
        <w:t>:</w:t>
      </w:r>
      <w:r w:rsidRPr="00BC6545">
        <w:rPr>
          <w:rFonts w:ascii="Arial" w:eastAsia="宋体" w:hAnsi="Arial" w:cs="Arial"/>
          <w:color w:val="000000"/>
          <w:kern w:val="0"/>
          <w:szCs w:val="21"/>
        </w:rPr>
        <w:t>主席令第</w:t>
      </w:r>
      <w:r w:rsidRPr="00BC6545">
        <w:rPr>
          <w:rFonts w:ascii="Arial" w:eastAsia="宋体" w:hAnsi="Arial" w:cs="Arial"/>
          <w:color w:val="000000"/>
          <w:kern w:val="0"/>
          <w:szCs w:val="21"/>
        </w:rPr>
        <w:t>62</w:t>
      </w:r>
      <w:r w:rsidRPr="00BC6545">
        <w:rPr>
          <w:rFonts w:ascii="Arial" w:eastAsia="宋体" w:hAnsi="Arial" w:cs="Arial"/>
          <w:color w:val="000000"/>
          <w:kern w:val="0"/>
          <w:szCs w:val="21"/>
        </w:rPr>
        <w:t>号</w:t>
      </w:r>
    </w:p>
    <w:p w:rsidR="00DA722C" w:rsidRPr="00BC6545" w:rsidRDefault="00DA722C" w:rsidP="00DA722C">
      <w:pPr>
        <w:widowControl/>
        <w:shd w:val="clear" w:color="auto" w:fill="FFFFFF"/>
        <w:spacing w:line="360" w:lineRule="atLeast"/>
        <w:jc w:val="left"/>
        <w:rPr>
          <w:rFonts w:ascii="Arial" w:eastAsia="宋体" w:hAnsi="Arial" w:cs="Arial"/>
          <w:color w:val="000000"/>
          <w:kern w:val="0"/>
          <w:szCs w:val="21"/>
        </w:rPr>
      </w:pPr>
      <w:r w:rsidRPr="00BC6545">
        <w:rPr>
          <w:rFonts w:ascii="Arial" w:eastAsia="宋体" w:hAnsi="Arial" w:cs="Arial"/>
          <w:color w:val="000000"/>
          <w:kern w:val="0"/>
          <w:szCs w:val="21"/>
        </w:rPr>
        <w:t>效力级别</w:t>
      </w:r>
      <w:r w:rsidRPr="00BC6545">
        <w:rPr>
          <w:rFonts w:ascii="Arial" w:eastAsia="宋体" w:hAnsi="Arial" w:cs="Arial"/>
          <w:color w:val="000000"/>
          <w:kern w:val="0"/>
          <w:szCs w:val="21"/>
        </w:rPr>
        <w:t>:</w:t>
      </w:r>
      <w:r w:rsidRPr="00BC6545">
        <w:rPr>
          <w:rFonts w:ascii="Arial" w:eastAsia="宋体" w:hAnsi="Arial" w:cs="Arial"/>
          <w:color w:val="000000"/>
          <w:kern w:val="0"/>
          <w:szCs w:val="21"/>
        </w:rPr>
        <w:t>法律</w:t>
      </w:r>
    </w:p>
    <w:p w:rsidR="00DA722C" w:rsidRPr="00BC6545" w:rsidRDefault="00DA722C" w:rsidP="00DA722C">
      <w:pPr>
        <w:widowControl/>
        <w:shd w:val="clear" w:color="auto" w:fill="FFFFFF"/>
        <w:spacing w:line="360" w:lineRule="atLeast"/>
        <w:jc w:val="left"/>
        <w:rPr>
          <w:rFonts w:ascii="Arial" w:eastAsia="宋体" w:hAnsi="Arial" w:cs="Arial"/>
          <w:color w:val="000000"/>
          <w:kern w:val="0"/>
          <w:szCs w:val="21"/>
        </w:rPr>
      </w:pPr>
      <w:r w:rsidRPr="00BC6545">
        <w:rPr>
          <w:rFonts w:ascii="Arial" w:eastAsia="宋体" w:hAnsi="Arial" w:cs="Arial"/>
          <w:color w:val="000000"/>
          <w:kern w:val="0"/>
          <w:szCs w:val="21"/>
        </w:rPr>
        <w:t>时效性</w:t>
      </w:r>
      <w:r w:rsidRPr="00BC6545">
        <w:rPr>
          <w:rFonts w:ascii="Arial" w:eastAsia="宋体" w:hAnsi="Arial" w:cs="Arial"/>
          <w:color w:val="000000"/>
          <w:kern w:val="0"/>
          <w:szCs w:val="21"/>
        </w:rPr>
        <w:t>:</w:t>
      </w:r>
      <w:r w:rsidRPr="00BC6545">
        <w:rPr>
          <w:rFonts w:ascii="Arial" w:eastAsia="宋体" w:hAnsi="Arial" w:cs="Arial"/>
          <w:color w:val="000000"/>
          <w:kern w:val="0"/>
          <w:szCs w:val="21"/>
        </w:rPr>
        <w:t>现行有效</w:t>
      </w:r>
    </w:p>
    <w:p w:rsidR="00DA722C" w:rsidRPr="00BC6545" w:rsidRDefault="00DA722C" w:rsidP="00DA722C">
      <w:pPr>
        <w:widowControl/>
        <w:shd w:val="clear" w:color="auto" w:fill="FFFFFF"/>
        <w:spacing w:line="360" w:lineRule="atLeast"/>
        <w:jc w:val="left"/>
        <w:rPr>
          <w:rFonts w:ascii="Arial" w:eastAsia="宋体" w:hAnsi="Arial" w:cs="Arial"/>
          <w:color w:val="000000"/>
          <w:kern w:val="0"/>
          <w:szCs w:val="21"/>
        </w:rPr>
      </w:pPr>
      <w:r w:rsidRPr="00BC6545">
        <w:rPr>
          <w:rFonts w:ascii="Arial" w:eastAsia="宋体" w:hAnsi="Arial" w:cs="Arial"/>
          <w:color w:val="000000"/>
          <w:kern w:val="0"/>
          <w:szCs w:val="21"/>
        </w:rPr>
        <w:t>发布日期</w:t>
      </w:r>
      <w:r w:rsidRPr="00BC6545">
        <w:rPr>
          <w:rFonts w:ascii="Arial" w:eastAsia="宋体" w:hAnsi="Arial" w:cs="Arial"/>
          <w:color w:val="000000"/>
          <w:kern w:val="0"/>
          <w:szCs w:val="21"/>
        </w:rPr>
        <w:t>:2007-03-16</w:t>
      </w:r>
    </w:p>
    <w:p w:rsidR="00DA722C" w:rsidRPr="00BC6545" w:rsidRDefault="00DA722C" w:rsidP="00DA722C">
      <w:pPr>
        <w:widowControl/>
        <w:shd w:val="clear" w:color="auto" w:fill="FFFFFF"/>
        <w:spacing w:line="360" w:lineRule="atLeast"/>
        <w:jc w:val="left"/>
        <w:rPr>
          <w:rFonts w:ascii="Arial" w:eastAsia="宋体" w:hAnsi="Arial" w:cs="Arial"/>
          <w:color w:val="000000"/>
          <w:kern w:val="0"/>
          <w:szCs w:val="21"/>
        </w:rPr>
      </w:pPr>
      <w:r w:rsidRPr="00BC6545">
        <w:rPr>
          <w:rFonts w:ascii="Arial" w:eastAsia="宋体" w:hAnsi="Arial" w:cs="Arial"/>
          <w:color w:val="000000"/>
          <w:kern w:val="0"/>
          <w:szCs w:val="21"/>
        </w:rPr>
        <w:t>实施日期</w:t>
      </w:r>
      <w:r w:rsidRPr="00BC6545">
        <w:rPr>
          <w:rFonts w:ascii="Arial" w:eastAsia="宋体" w:hAnsi="Arial" w:cs="Arial"/>
          <w:color w:val="000000"/>
          <w:kern w:val="0"/>
          <w:szCs w:val="21"/>
        </w:rPr>
        <w:t>:2007-10-01</w:t>
      </w:r>
    </w:p>
    <w:p w:rsidR="00DA722C" w:rsidRPr="00BC6545" w:rsidRDefault="00DA722C" w:rsidP="00DA722C">
      <w:pPr>
        <w:widowControl/>
        <w:shd w:val="clear" w:color="auto" w:fill="FFFFFF"/>
        <w:spacing w:line="360" w:lineRule="atLeast"/>
        <w:jc w:val="left"/>
        <w:rPr>
          <w:rFonts w:ascii="Arial" w:eastAsia="宋体" w:hAnsi="Arial" w:cs="Arial"/>
          <w:color w:val="000000"/>
          <w:kern w:val="0"/>
          <w:szCs w:val="21"/>
        </w:rPr>
      </w:pPr>
      <w:r w:rsidRPr="00BC6545">
        <w:rPr>
          <w:rFonts w:ascii="Arial" w:eastAsia="宋体" w:hAnsi="Arial" w:cs="Arial"/>
          <w:color w:val="000000"/>
          <w:kern w:val="0"/>
          <w:szCs w:val="21"/>
        </w:rPr>
        <w:t>发布机关</w:t>
      </w:r>
      <w:r w:rsidRPr="00BC6545">
        <w:rPr>
          <w:rFonts w:ascii="Arial" w:eastAsia="宋体" w:hAnsi="Arial" w:cs="Arial"/>
          <w:color w:val="000000"/>
          <w:kern w:val="0"/>
          <w:szCs w:val="21"/>
        </w:rPr>
        <w:t>:</w:t>
      </w:r>
      <w:r w:rsidRPr="00BC6545">
        <w:rPr>
          <w:rFonts w:ascii="Arial" w:eastAsia="宋体" w:hAnsi="Arial" w:cs="Arial"/>
          <w:color w:val="000000"/>
          <w:kern w:val="0"/>
          <w:szCs w:val="21"/>
        </w:rPr>
        <w:t>全国人民代表大会</w:t>
      </w:r>
    </w:p>
    <w:p w:rsidR="004B382E" w:rsidRDefault="004B382E" w:rsidP="004B382E"/>
    <w:p w:rsidR="00430A55" w:rsidRDefault="00430A55" w:rsidP="004B382E"/>
    <w:p w:rsidR="00B42D5D" w:rsidRDefault="00B42D5D" w:rsidP="00B42D5D">
      <w:pPr>
        <w:rPr>
          <w:rFonts w:ascii="Times New Roman" w:eastAsia="Times New Roman" w:hAnsi="Times New Roman" w:cs="Times New Roman"/>
          <w:sz w:val="20"/>
          <w:szCs w:val="20"/>
        </w:rPr>
      </w:pPr>
    </w:p>
    <w:p w:rsidR="00B42D5D" w:rsidRDefault="00B42D5D" w:rsidP="00B42D5D">
      <w:pPr>
        <w:rPr>
          <w:rFonts w:ascii="Times New Roman" w:eastAsia="Times New Roman" w:hAnsi="Times New Roman" w:cs="Times New Roman"/>
          <w:sz w:val="20"/>
          <w:szCs w:val="20"/>
        </w:rPr>
      </w:pPr>
    </w:p>
    <w:p w:rsidR="00B42D5D" w:rsidRDefault="00B42D5D" w:rsidP="00B42D5D">
      <w:pPr>
        <w:spacing w:before="3"/>
        <w:rPr>
          <w:rFonts w:ascii="Times New Roman" w:eastAsia="Times New Roman" w:hAnsi="Times New Roman" w:cs="Times New Roman"/>
          <w:sz w:val="18"/>
          <w:szCs w:val="18"/>
        </w:rPr>
      </w:pPr>
    </w:p>
    <w:p w:rsidR="00B42D5D" w:rsidRPr="00B42D5D" w:rsidRDefault="00B42D5D" w:rsidP="00B42D5D">
      <w:pPr>
        <w:pStyle w:val="1"/>
        <w:rPr>
          <w:sz w:val="24"/>
          <w:szCs w:val="24"/>
        </w:rPr>
      </w:pPr>
      <w:r w:rsidRPr="00B42D5D">
        <w:rPr>
          <w:w w:val="95"/>
          <w:sz w:val="24"/>
          <w:szCs w:val="24"/>
        </w:rPr>
        <w:t>【逐条解读】中国银行保险监督管理委员会办公厅</w:t>
      </w:r>
      <w:r w:rsidRPr="00B42D5D">
        <w:rPr>
          <w:spacing w:val="39"/>
          <w:w w:val="95"/>
          <w:sz w:val="24"/>
          <w:szCs w:val="24"/>
        </w:rPr>
        <w:t xml:space="preserve"> </w:t>
      </w:r>
      <w:r w:rsidRPr="00B42D5D">
        <w:rPr>
          <w:sz w:val="24"/>
          <w:szCs w:val="24"/>
        </w:rPr>
        <w:t>关于推动供应链金融服务实体经济的指导意见</w:t>
      </w:r>
    </w:p>
    <w:p w:rsidR="00B42D5D" w:rsidRPr="00B42D5D" w:rsidRDefault="00B42D5D" w:rsidP="00846B91">
      <w:pPr>
        <w:pStyle w:val="ad"/>
        <w:spacing w:before="312"/>
        <w:ind w:left="0" w:right="44" w:firstLine="0"/>
        <w:rPr>
          <w:sz w:val="24"/>
          <w:szCs w:val="24"/>
          <w:lang w:eastAsia="zh-CN"/>
        </w:rPr>
      </w:pPr>
      <w:r w:rsidRPr="00B42D5D">
        <w:rPr>
          <w:sz w:val="24"/>
          <w:szCs w:val="24"/>
          <w:lang w:eastAsia="zh-CN"/>
        </w:rPr>
        <w:t>------------------------------------------------------------------------</w:t>
      </w:r>
    </w:p>
    <w:p w:rsidR="00B42D5D" w:rsidRPr="00B42D5D" w:rsidRDefault="00B42D5D" w:rsidP="00846B91">
      <w:pPr>
        <w:pStyle w:val="ad"/>
        <w:spacing w:line="273" w:lineRule="auto"/>
        <w:ind w:left="0" w:right="44" w:firstLine="0"/>
        <w:jc w:val="both"/>
        <w:rPr>
          <w:sz w:val="24"/>
          <w:szCs w:val="24"/>
          <w:lang w:eastAsia="zh-CN"/>
        </w:rPr>
      </w:pPr>
      <w:r w:rsidRPr="00B42D5D">
        <w:rPr>
          <w:spacing w:val="-2"/>
          <w:sz w:val="24"/>
          <w:szCs w:val="24"/>
          <w:lang w:eastAsia="zh-CN"/>
        </w:rPr>
        <w:t>1、题目明确提出“推动供应链金融服务实体经济”，以期借助供应链金融发展</w:t>
      </w:r>
      <w:r w:rsidRPr="00B42D5D">
        <w:rPr>
          <w:sz w:val="24"/>
          <w:szCs w:val="24"/>
          <w:lang w:eastAsia="zh-CN"/>
        </w:rPr>
        <w:t>促进金融脱虚向实。155</w:t>
      </w:r>
      <w:r w:rsidRPr="00B42D5D">
        <w:rPr>
          <w:spacing w:val="-58"/>
          <w:sz w:val="24"/>
          <w:szCs w:val="24"/>
          <w:lang w:eastAsia="zh-CN"/>
        </w:rPr>
        <w:t xml:space="preserve"> </w:t>
      </w:r>
      <w:r w:rsidRPr="00B42D5D">
        <w:rPr>
          <w:sz w:val="24"/>
          <w:szCs w:val="24"/>
          <w:lang w:eastAsia="zh-CN"/>
        </w:rPr>
        <w:t>号文共有</w:t>
      </w:r>
      <w:r w:rsidRPr="00B42D5D">
        <w:rPr>
          <w:spacing w:val="-54"/>
          <w:sz w:val="24"/>
          <w:szCs w:val="24"/>
          <w:lang w:eastAsia="zh-CN"/>
        </w:rPr>
        <w:t xml:space="preserve"> </w:t>
      </w:r>
      <w:r w:rsidRPr="00B42D5D">
        <w:rPr>
          <w:sz w:val="24"/>
          <w:szCs w:val="24"/>
          <w:lang w:eastAsia="zh-CN"/>
        </w:rPr>
        <w:t>4</w:t>
      </w:r>
      <w:r w:rsidRPr="00B42D5D">
        <w:rPr>
          <w:spacing w:val="-58"/>
          <w:sz w:val="24"/>
          <w:szCs w:val="24"/>
          <w:lang w:eastAsia="zh-CN"/>
        </w:rPr>
        <w:t xml:space="preserve"> </w:t>
      </w:r>
      <w:r w:rsidRPr="00B42D5D">
        <w:rPr>
          <w:sz w:val="24"/>
          <w:szCs w:val="24"/>
          <w:lang w:eastAsia="zh-CN"/>
        </w:rPr>
        <w:t>处提到“实体经济”，发展供应链金融应当立</w:t>
      </w:r>
      <w:r w:rsidRPr="00B42D5D">
        <w:rPr>
          <w:w w:val="99"/>
          <w:sz w:val="24"/>
          <w:szCs w:val="24"/>
          <w:lang w:eastAsia="zh-CN"/>
        </w:rPr>
        <w:t xml:space="preserve"> </w:t>
      </w:r>
      <w:r w:rsidRPr="00B42D5D">
        <w:rPr>
          <w:sz w:val="24"/>
          <w:szCs w:val="24"/>
          <w:lang w:eastAsia="zh-CN"/>
        </w:rPr>
        <w:t>足“实体经济”这个主旋律。</w:t>
      </w:r>
    </w:p>
    <w:p w:rsidR="00B42D5D" w:rsidRPr="00B42D5D" w:rsidRDefault="00B42D5D" w:rsidP="00B42D5D">
      <w:pPr>
        <w:rPr>
          <w:rFonts w:ascii="楷体" w:eastAsia="楷体" w:hAnsi="楷体" w:cs="楷体"/>
          <w:sz w:val="24"/>
          <w:szCs w:val="24"/>
        </w:rPr>
      </w:pPr>
    </w:p>
    <w:p w:rsidR="00B42D5D" w:rsidRPr="00B42D5D" w:rsidRDefault="00B42D5D" w:rsidP="00B42D5D">
      <w:pPr>
        <w:rPr>
          <w:rFonts w:ascii="楷体" w:eastAsia="楷体" w:hAnsi="楷体" w:cs="楷体"/>
          <w:sz w:val="24"/>
          <w:szCs w:val="24"/>
        </w:rPr>
      </w:pPr>
    </w:p>
    <w:p w:rsidR="00B42D5D" w:rsidRPr="00B42D5D" w:rsidRDefault="00B42D5D" w:rsidP="00B42D5D">
      <w:pPr>
        <w:spacing w:before="7"/>
        <w:rPr>
          <w:rFonts w:ascii="楷体" w:eastAsia="楷体" w:hAnsi="楷体" w:cs="楷体"/>
          <w:sz w:val="24"/>
          <w:szCs w:val="24"/>
        </w:rPr>
      </w:pPr>
    </w:p>
    <w:p w:rsidR="00B42D5D" w:rsidRPr="00B42D5D" w:rsidRDefault="00B42D5D" w:rsidP="00846B91">
      <w:pPr>
        <w:jc w:val="center"/>
        <w:rPr>
          <w:sz w:val="24"/>
          <w:szCs w:val="24"/>
        </w:rPr>
      </w:pPr>
      <w:r w:rsidRPr="00B42D5D">
        <w:rPr>
          <w:sz w:val="24"/>
          <w:szCs w:val="24"/>
        </w:rPr>
        <w:lastRenderedPageBreak/>
        <w:t>银保监办发〔2019〕155</w:t>
      </w:r>
      <w:r w:rsidRPr="00B42D5D">
        <w:rPr>
          <w:spacing w:val="-60"/>
          <w:sz w:val="24"/>
          <w:szCs w:val="24"/>
        </w:rPr>
        <w:t xml:space="preserve"> </w:t>
      </w:r>
      <w:r w:rsidRPr="00B42D5D">
        <w:rPr>
          <w:sz w:val="24"/>
          <w:szCs w:val="24"/>
        </w:rPr>
        <w:t>号</w:t>
      </w:r>
    </w:p>
    <w:p w:rsidR="00B42D5D" w:rsidRPr="00B42D5D" w:rsidRDefault="00B42D5D" w:rsidP="00B42D5D">
      <w:pPr>
        <w:rPr>
          <w:rFonts w:ascii="仿宋" w:eastAsia="仿宋" w:hAnsi="仿宋" w:cs="仿宋" w:hint="eastAsia"/>
          <w:sz w:val="24"/>
          <w:szCs w:val="24"/>
        </w:rPr>
      </w:pPr>
    </w:p>
    <w:p w:rsidR="00B42D5D" w:rsidRPr="00B42D5D" w:rsidRDefault="00B42D5D" w:rsidP="00B42D5D">
      <w:pPr>
        <w:spacing w:before="203" w:line="304" w:lineRule="auto"/>
        <w:ind w:left="115" w:right="44"/>
        <w:rPr>
          <w:rFonts w:ascii="仿宋" w:eastAsia="仿宋" w:hAnsi="仿宋" w:cs="仿宋"/>
          <w:sz w:val="24"/>
          <w:szCs w:val="24"/>
        </w:rPr>
      </w:pPr>
      <w:r w:rsidRPr="00B42D5D">
        <w:rPr>
          <w:rFonts w:ascii="仿宋" w:eastAsia="仿宋" w:hAnsi="仿宋" w:cs="仿宋"/>
          <w:color w:val="181818"/>
          <w:spacing w:val="-2"/>
          <w:sz w:val="24"/>
          <w:szCs w:val="24"/>
        </w:rPr>
        <w:t>各银保监局，各政策性银行、大型银行、股份制银行，邮储银行，外资银行，各保险集</w:t>
      </w:r>
      <w:r w:rsidRPr="00B42D5D">
        <w:rPr>
          <w:rFonts w:ascii="仿宋" w:eastAsia="仿宋" w:hAnsi="仿宋" w:cs="仿宋"/>
          <w:color w:val="181818"/>
          <w:spacing w:val="-96"/>
          <w:sz w:val="24"/>
          <w:szCs w:val="24"/>
        </w:rPr>
        <w:t xml:space="preserve"> </w:t>
      </w:r>
      <w:r w:rsidRPr="00B42D5D">
        <w:rPr>
          <w:rFonts w:ascii="仿宋" w:eastAsia="仿宋" w:hAnsi="仿宋" w:cs="仿宋"/>
          <w:color w:val="181818"/>
          <w:sz w:val="24"/>
          <w:szCs w:val="24"/>
        </w:rPr>
        <w:t>团（控股）公司、保险公司、保险资产管理公司，银行业协会、保险业协会：</w:t>
      </w:r>
    </w:p>
    <w:p w:rsidR="00B42D5D" w:rsidRPr="00B42D5D" w:rsidRDefault="00B42D5D" w:rsidP="00846B91">
      <w:pPr>
        <w:pStyle w:val="ad"/>
        <w:spacing w:before="0" w:line="241" w:lineRule="exact"/>
        <w:ind w:left="0" w:right="44" w:firstLine="0"/>
        <w:rPr>
          <w:sz w:val="24"/>
          <w:szCs w:val="24"/>
          <w:lang w:eastAsia="zh-CN"/>
        </w:rPr>
      </w:pPr>
      <w:r w:rsidRPr="00B42D5D">
        <w:rPr>
          <w:sz w:val="24"/>
          <w:szCs w:val="24"/>
          <w:lang w:eastAsia="zh-CN"/>
        </w:rPr>
        <w:t>------------------------------------------------------------------------</w:t>
      </w:r>
    </w:p>
    <w:p w:rsidR="00705B1E" w:rsidRDefault="00B42D5D" w:rsidP="00846B91">
      <w:pPr>
        <w:pStyle w:val="ad"/>
        <w:spacing w:line="273" w:lineRule="auto"/>
        <w:ind w:left="0" w:right="44" w:firstLine="0"/>
        <w:rPr>
          <w:w w:val="95"/>
          <w:sz w:val="24"/>
          <w:szCs w:val="24"/>
          <w:lang w:eastAsia="zh-CN"/>
        </w:rPr>
      </w:pPr>
      <w:r w:rsidRPr="00B42D5D">
        <w:rPr>
          <w:w w:val="95"/>
          <w:sz w:val="24"/>
          <w:szCs w:val="24"/>
          <w:lang w:eastAsia="zh-CN"/>
        </w:rPr>
        <w:t>2、受文单位是各地银保监局和银行保险机构及相关行业协会。</w:t>
      </w:r>
    </w:p>
    <w:p w:rsidR="00705B1E" w:rsidRDefault="00B42D5D" w:rsidP="00846B91">
      <w:pPr>
        <w:pStyle w:val="ad"/>
        <w:spacing w:line="273" w:lineRule="auto"/>
        <w:ind w:left="0" w:right="44" w:firstLine="0"/>
        <w:rPr>
          <w:sz w:val="24"/>
          <w:szCs w:val="24"/>
          <w:lang w:eastAsia="zh-CN"/>
        </w:rPr>
      </w:pPr>
      <w:r w:rsidRPr="00B42D5D">
        <w:rPr>
          <w:w w:val="95"/>
          <w:sz w:val="24"/>
          <w:szCs w:val="24"/>
          <w:lang w:eastAsia="zh-CN"/>
        </w:rPr>
        <w:t>注意：没涉及保</w:t>
      </w:r>
      <w:r w:rsidRPr="00B42D5D">
        <w:rPr>
          <w:sz w:val="24"/>
          <w:szCs w:val="24"/>
          <w:lang w:eastAsia="zh-CN"/>
        </w:rPr>
        <w:t>理、小贷、融资租赁、信托等非银金融机构，也没有提到</w:t>
      </w:r>
      <w:r w:rsidRPr="00B42D5D">
        <w:rPr>
          <w:spacing w:val="-54"/>
          <w:sz w:val="24"/>
          <w:szCs w:val="24"/>
          <w:lang w:eastAsia="zh-CN"/>
        </w:rPr>
        <w:t xml:space="preserve"> </w:t>
      </w:r>
      <w:r w:rsidRPr="00B42D5D">
        <w:rPr>
          <w:sz w:val="24"/>
          <w:szCs w:val="24"/>
          <w:lang w:eastAsia="zh-CN"/>
        </w:rPr>
        <w:t>P2P，没有讲地方政府金融办或金融监管局要否执行。</w:t>
      </w:r>
    </w:p>
    <w:p w:rsidR="00B42D5D" w:rsidRPr="00B42D5D" w:rsidRDefault="00B42D5D" w:rsidP="00846B91">
      <w:pPr>
        <w:pStyle w:val="ad"/>
        <w:spacing w:line="273" w:lineRule="auto"/>
        <w:ind w:left="0" w:right="44" w:firstLine="0"/>
        <w:rPr>
          <w:sz w:val="24"/>
          <w:szCs w:val="24"/>
          <w:lang w:eastAsia="zh-CN"/>
        </w:rPr>
      </w:pPr>
      <w:r w:rsidRPr="00B42D5D">
        <w:rPr>
          <w:sz w:val="24"/>
          <w:szCs w:val="24"/>
          <w:lang w:eastAsia="zh-CN"/>
        </w:rPr>
        <w:t>银保监会推动银行、保险机构发展供应链金融，一方面，银行保险机构在金融各门类中风险管理与内部控制最严，资产总额也最庞大，</w:t>
      </w:r>
      <w:r w:rsidRPr="00B42D5D">
        <w:rPr>
          <w:w w:val="99"/>
          <w:sz w:val="24"/>
          <w:szCs w:val="24"/>
          <w:lang w:eastAsia="zh-CN"/>
        </w:rPr>
        <w:t xml:space="preserve"> </w:t>
      </w:r>
      <w:r w:rsidRPr="00B42D5D">
        <w:rPr>
          <w:sz w:val="24"/>
          <w:szCs w:val="24"/>
          <w:lang w:eastAsia="zh-CN"/>
        </w:rPr>
        <w:t>推动其发展供应链金融，资产安全性、业务放量都更有保障；另一方面，为其他金</w:t>
      </w:r>
      <w:r w:rsidRPr="00B42D5D">
        <w:rPr>
          <w:w w:val="99"/>
          <w:sz w:val="24"/>
          <w:szCs w:val="24"/>
          <w:lang w:eastAsia="zh-CN"/>
        </w:rPr>
        <w:t xml:space="preserve"> </w:t>
      </w:r>
      <w:r w:rsidRPr="00B42D5D">
        <w:rPr>
          <w:spacing w:val="-2"/>
          <w:sz w:val="24"/>
          <w:szCs w:val="24"/>
          <w:lang w:eastAsia="zh-CN"/>
        </w:rPr>
        <w:t>融主体涉足供应链金融做出了参考规范（银保监会有权对信贷业务实施功能监管），</w:t>
      </w:r>
      <w:r w:rsidRPr="00B42D5D">
        <w:rPr>
          <w:w w:val="99"/>
          <w:sz w:val="24"/>
          <w:szCs w:val="24"/>
          <w:lang w:eastAsia="zh-CN"/>
        </w:rPr>
        <w:t xml:space="preserve"> </w:t>
      </w:r>
      <w:r w:rsidRPr="00B42D5D">
        <w:rPr>
          <w:sz w:val="24"/>
          <w:szCs w:val="24"/>
          <w:lang w:eastAsia="zh-CN"/>
        </w:rPr>
        <w:t>也留出了灵活创新的空间。</w:t>
      </w:r>
    </w:p>
    <w:p w:rsidR="00C51A10" w:rsidRDefault="00C51A10" w:rsidP="00C51A10"/>
    <w:p w:rsidR="00C51A10" w:rsidRDefault="00C51A10" w:rsidP="00C51A10"/>
    <w:p w:rsidR="00B42D5D" w:rsidRPr="00C51A10" w:rsidRDefault="00B42D5D" w:rsidP="00C51A10">
      <w:pPr>
        <w:rPr>
          <w:rFonts w:ascii="仿宋" w:eastAsia="仿宋" w:hAnsi="仿宋"/>
          <w:sz w:val="24"/>
          <w:szCs w:val="24"/>
        </w:rPr>
      </w:pPr>
      <w:r w:rsidRPr="00C51A10">
        <w:rPr>
          <w:rFonts w:ascii="仿宋" w:eastAsia="仿宋" w:hAnsi="仿宋"/>
          <w:sz w:val="24"/>
          <w:szCs w:val="24"/>
        </w:rPr>
        <w:t>为深入贯彻党中央、国务院关于推进供应链创新与应用的决策部署，指导银行保险机构规范开展供应链金融业务，推动供应链金融创新，提升金融服务实体经济质效，进</w:t>
      </w:r>
      <w:r w:rsidRPr="00C51A10">
        <w:rPr>
          <w:rFonts w:ascii="仿宋" w:eastAsia="仿宋" w:hAnsi="仿宋"/>
          <w:spacing w:val="-93"/>
          <w:sz w:val="24"/>
          <w:szCs w:val="24"/>
        </w:rPr>
        <w:t xml:space="preserve"> </w:t>
      </w:r>
      <w:r w:rsidRPr="00C51A10">
        <w:rPr>
          <w:rFonts w:ascii="仿宋" w:eastAsia="仿宋" w:hAnsi="仿宋"/>
          <w:sz w:val="24"/>
          <w:szCs w:val="24"/>
        </w:rPr>
        <w:t>一步改善小微企业、民营企业金融服务，现提出以下意见：</w:t>
      </w:r>
    </w:p>
    <w:p w:rsidR="00B42D5D" w:rsidRPr="00B42D5D" w:rsidRDefault="00B42D5D" w:rsidP="00C51A10">
      <w:pPr>
        <w:pStyle w:val="ad"/>
        <w:spacing w:before="0" w:line="241" w:lineRule="exact"/>
        <w:ind w:left="0" w:right="44" w:firstLine="0"/>
        <w:rPr>
          <w:sz w:val="24"/>
          <w:szCs w:val="24"/>
          <w:lang w:eastAsia="zh-CN"/>
        </w:rPr>
      </w:pPr>
      <w:r w:rsidRPr="00B42D5D">
        <w:rPr>
          <w:sz w:val="24"/>
          <w:szCs w:val="24"/>
          <w:lang w:eastAsia="zh-CN"/>
        </w:rPr>
        <w:t>------------------------------------------------------------------------</w:t>
      </w:r>
    </w:p>
    <w:p w:rsidR="00705B1E" w:rsidRDefault="00B42D5D" w:rsidP="00080029">
      <w:pPr>
        <w:pStyle w:val="ad"/>
        <w:spacing w:line="273" w:lineRule="auto"/>
        <w:ind w:left="0" w:right="44" w:firstLine="0"/>
        <w:rPr>
          <w:sz w:val="24"/>
          <w:szCs w:val="24"/>
          <w:lang w:eastAsia="zh-CN"/>
        </w:rPr>
      </w:pPr>
      <w:r w:rsidRPr="00B42D5D">
        <w:rPr>
          <w:spacing w:val="-2"/>
          <w:sz w:val="24"/>
          <w:szCs w:val="24"/>
          <w:lang w:eastAsia="zh-CN"/>
        </w:rPr>
        <w:t>3、发文的目的：落实国家加强供应链管理部署，推动供应链金融创新，改善实</w:t>
      </w:r>
      <w:r w:rsidRPr="00B42D5D">
        <w:rPr>
          <w:sz w:val="24"/>
          <w:szCs w:val="24"/>
          <w:lang w:eastAsia="zh-CN"/>
        </w:rPr>
        <w:t>体经济中的小微企业、民营企业金融服务。</w:t>
      </w:r>
    </w:p>
    <w:p w:rsidR="00705B1E" w:rsidRDefault="00B42D5D" w:rsidP="00080029">
      <w:pPr>
        <w:pStyle w:val="ad"/>
        <w:spacing w:line="273" w:lineRule="auto"/>
        <w:ind w:left="0" w:right="44" w:firstLine="0"/>
        <w:rPr>
          <w:spacing w:val="-2"/>
          <w:sz w:val="24"/>
          <w:szCs w:val="24"/>
          <w:lang w:eastAsia="zh-CN"/>
        </w:rPr>
      </w:pPr>
      <w:r w:rsidRPr="00B42D5D">
        <w:rPr>
          <w:sz w:val="24"/>
          <w:szCs w:val="24"/>
          <w:lang w:eastAsia="zh-CN"/>
        </w:rPr>
        <w:t>要准确把握此意见要义，需将几份文件</w:t>
      </w:r>
      <w:r w:rsidRPr="00B42D5D">
        <w:rPr>
          <w:spacing w:val="-2"/>
          <w:sz w:val="24"/>
          <w:szCs w:val="24"/>
          <w:lang w:eastAsia="zh-CN"/>
        </w:rPr>
        <w:t>结合研读：</w:t>
      </w:r>
    </w:p>
    <w:p w:rsidR="001F0EB3" w:rsidRDefault="00B42D5D" w:rsidP="00080029">
      <w:pPr>
        <w:pStyle w:val="ad"/>
        <w:spacing w:line="273" w:lineRule="auto"/>
        <w:ind w:left="0" w:right="44" w:firstLine="0"/>
        <w:rPr>
          <w:sz w:val="24"/>
          <w:szCs w:val="24"/>
          <w:lang w:eastAsia="zh-CN"/>
        </w:rPr>
      </w:pPr>
      <w:r w:rsidRPr="00B42D5D">
        <w:rPr>
          <w:spacing w:val="-2"/>
          <w:sz w:val="24"/>
          <w:szCs w:val="24"/>
          <w:lang w:eastAsia="zh-CN"/>
        </w:rPr>
        <w:t>（1）国务院办公厅《关于积极推进供应链创新与应用的指导意见》（国</w:t>
      </w:r>
      <w:r w:rsidRPr="00B42D5D">
        <w:rPr>
          <w:sz w:val="24"/>
          <w:szCs w:val="24"/>
          <w:lang w:eastAsia="zh-CN"/>
        </w:rPr>
        <w:t>办发〔2017〕84</w:t>
      </w:r>
      <w:r w:rsidRPr="00B42D5D">
        <w:rPr>
          <w:spacing w:val="-57"/>
          <w:sz w:val="24"/>
          <w:szCs w:val="24"/>
          <w:lang w:eastAsia="zh-CN"/>
        </w:rPr>
        <w:t xml:space="preserve"> </w:t>
      </w:r>
      <w:r w:rsidRPr="00B42D5D">
        <w:rPr>
          <w:sz w:val="24"/>
          <w:szCs w:val="24"/>
          <w:lang w:eastAsia="zh-CN"/>
        </w:rPr>
        <w:t>号）；</w:t>
      </w:r>
    </w:p>
    <w:p w:rsidR="001F0EB3" w:rsidRDefault="00B42D5D" w:rsidP="00080029">
      <w:pPr>
        <w:pStyle w:val="ad"/>
        <w:spacing w:line="273" w:lineRule="auto"/>
        <w:ind w:left="0" w:right="44" w:firstLine="0"/>
        <w:rPr>
          <w:spacing w:val="-3"/>
          <w:sz w:val="24"/>
          <w:szCs w:val="24"/>
          <w:lang w:eastAsia="zh-CN"/>
        </w:rPr>
      </w:pPr>
      <w:r w:rsidRPr="00B42D5D">
        <w:rPr>
          <w:sz w:val="24"/>
          <w:szCs w:val="24"/>
          <w:lang w:eastAsia="zh-CN"/>
        </w:rPr>
        <w:t>（2）商务部、工信部等</w:t>
      </w:r>
      <w:r w:rsidRPr="00B42D5D">
        <w:rPr>
          <w:spacing w:val="-55"/>
          <w:sz w:val="24"/>
          <w:szCs w:val="24"/>
          <w:lang w:eastAsia="zh-CN"/>
        </w:rPr>
        <w:t xml:space="preserve"> </w:t>
      </w:r>
      <w:r w:rsidRPr="00B42D5D">
        <w:rPr>
          <w:sz w:val="24"/>
          <w:szCs w:val="24"/>
          <w:lang w:eastAsia="zh-CN"/>
        </w:rPr>
        <w:t>8</w:t>
      </w:r>
      <w:r w:rsidRPr="00B42D5D">
        <w:rPr>
          <w:spacing w:val="-59"/>
          <w:sz w:val="24"/>
          <w:szCs w:val="24"/>
          <w:lang w:eastAsia="zh-CN"/>
        </w:rPr>
        <w:t xml:space="preserve"> </w:t>
      </w:r>
      <w:r w:rsidRPr="00B42D5D">
        <w:rPr>
          <w:sz w:val="24"/>
          <w:szCs w:val="24"/>
          <w:lang w:eastAsia="zh-CN"/>
        </w:rPr>
        <w:t>部门《关于开展供应链创新与应</w:t>
      </w:r>
      <w:r w:rsidRPr="00B42D5D">
        <w:rPr>
          <w:w w:val="99"/>
          <w:sz w:val="24"/>
          <w:szCs w:val="24"/>
          <w:lang w:eastAsia="zh-CN"/>
        </w:rPr>
        <w:t xml:space="preserve"> </w:t>
      </w:r>
      <w:r w:rsidRPr="00B42D5D">
        <w:rPr>
          <w:sz w:val="24"/>
          <w:szCs w:val="24"/>
          <w:lang w:eastAsia="zh-CN"/>
        </w:rPr>
        <w:t>用试点的通知》（商建函〔2018〕142</w:t>
      </w:r>
      <w:r w:rsidRPr="00B42D5D">
        <w:rPr>
          <w:spacing w:val="-66"/>
          <w:sz w:val="24"/>
          <w:szCs w:val="24"/>
          <w:lang w:eastAsia="zh-CN"/>
        </w:rPr>
        <w:t xml:space="preserve"> </w:t>
      </w:r>
      <w:r w:rsidRPr="00B42D5D">
        <w:rPr>
          <w:spacing w:val="-3"/>
          <w:sz w:val="24"/>
          <w:szCs w:val="24"/>
          <w:lang w:eastAsia="zh-CN"/>
        </w:rPr>
        <w:t>号）；</w:t>
      </w:r>
    </w:p>
    <w:p w:rsidR="006D2C78" w:rsidRDefault="00B42D5D" w:rsidP="001F0EB3">
      <w:pPr>
        <w:pStyle w:val="ad"/>
        <w:spacing w:line="273" w:lineRule="auto"/>
        <w:ind w:left="0" w:right="44" w:firstLine="0"/>
        <w:rPr>
          <w:sz w:val="24"/>
          <w:szCs w:val="24"/>
          <w:lang w:eastAsia="zh-CN"/>
        </w:rPr>
      </w:pPr>
      <w:r w:rsidRPr="00B42D5D">
        <w:rPr>
          <w:spacing w:val="-3"/>
          <w:sz w:val="24"/>
          <w:szCs w:val="24"/>
          <w:lang w:eastAsia="zh-CN"/>
        </w:rPr>
        <w:t>（3）2019</w:t>
      </w:r>
      <w:r w:rsidRPr="00B42D5D">
        <w:rPr>
          <w:spacing w:val="-66"/>
          <w:sz w:val="24"/>
          <w:szCs w:val="24"/>
          <w:lang w:eastAsia="zh-CN"/>
        </w:rPr>
        <w:t xml:space="preserve"> </w:t>
      </w:r>
      <w:r w:rsidRPr="00B42D5D">
        <w:rPr>
          <w:sz w:val="24"/>
          <w:szCs w:val="24"/>
          <w:lang w:eastAsia="zh-CN"/>
        </w:rPr>
        <w:t>年</w:t>
      </w:r>
      <w:r w:rsidRPr="00B42D5D">
        <w:rPr>
          <w:spacing w:val="-63"/>
          <w:sz w:val="24"/>
          <w:szCs w:val="24"/>
          <w:lang w:eastAsia="zh-CN"/>
        </w:rPr>
        <w:t xml:space="preserve"> </w:t>
      </w:r>
      <w:r w:rsidRPr="00B42D5D">
        <w:rPr>
          <w:sz w:val="24"/>
          <w:szCs w:val="24"/>
          <w:lang w:eastAsia="zh-CN"/>
        </w:rPr>
        <w:t>2</w:t>
      </w:r>
      <w:r w:rsidRPr="00B42D5D">
        <w:rPr>
          <w:spacing w:val="-66"/>
          <w:sz w:val="24"/>
          <w:szCs w:val="24"/>
          <w:lang w:eastAsia="zh-CN"/>
        </w:rPr>
        <w:t xml:space="preserve"> </w:t>
      </w:r>
      <w:r w:rsidRPr="00B42D5D">
        <w:rPr>
          <w:sz w:val="24"/>
          <w:szCs w:val="24"/>
          <w:lang w:eastAsia="zh-CN"/>
        </w:rPr>
        <w:t>月中央办公厅、国务院办公厅印发《关于加强金融服务民营企业的若干意见》（明确提到：商业银行要依托产业链核心企业信用、真实交易背景和物流、信息流、资金流闭环，为上下游企业提供无需抵押担保的订单融资、应收应付账款融资），等等。</w:t>
      </w:r>
      <w:r w:rsidR="006D2C78">
        <w:rPr>
          <w:rFonts w:hint="eastAsia"/>
          <w:sz w:val="24"/>
          <w:szCs w:val="24"/>
          <w:lang w:eastAsia="zh-CN"/>
        </w:rPr>
        <w:t xml:space="preserve"> </w:t>
      </w:r>
      <w:r w:rsidR="006D2C78">
        <w:rPr>
          <w:sz w:val="24"/>
          <w:szCs w:val="24"/>
          <w:lang w:eastAsia="zh-CN"/>
        </w:rPr>
        <w:t xml:space="preserve">       </w:t>
      </w:r>
    </w:p>
    <w:p w:rsidR="00B42D5D" w:rsidRPr="00B42D5D" w:rsidRDefault="00B42D5D" w:rsidP="00E879A8">
      <w:pPr>
        <w:pStyle w:val="ad"/>
        <w:spacing w:line="273" w:lineRule="auto"/>
        <w:ind w:left="0" w:right="44" w:firstLine="0"/>
        <w:rPr>
          <w:rFonts w:hint="eastAsia"/>
          <w:sz w:val="24"/>
          <w:szCs w:val="24"/>
          <w:lang w:eastAsia="zh-CN"/>
        </w:rPr>
        <w:sectPr w:rsidR="00B42D5D" w:rsidRPr="00B42D5D" w:rsidSect="00B42D5D">
          <w:pgSz w:w="11910" w:h="16840"/>
          <w:pgMar w:top="1580" w:right="1200" w:bottom="280" w:left="1300" w:header="720" w:footer="720" w:gutter="0"/>
          <w:cols w:space="720"/>
        </w:sectPr>
      </w:pPr>
      <w:r w:rsidRPr="00B42D5D">
        <w:rPr>
          <w:w w:val="95"/>
          <w:sz w:val="24"/>
          <w:szCs w:val="24"/>
          <w:lang w:eastAsia="zh-CN"/>
        </w:rPr>
        <w:t>此指导意见，发文时间在深圳、上海、浙江、珠海等地发布鼓励发展供应链金</w:t>
      </w:r>
      <w:r w:rsidRPr="00B42D5D">
        <w:rPr>
          <w:w w:val="99"/>
          <w:sz w:val="24"/>
          <w:szCs w:val="24"/>
          <w:lang w:eastAsia="zh-CN"/>
        </w:rPr>
        <w:t xml:space="preserve"> </w:t>
      </w:r>
      <w:r w:rsidRPr="00B42D5D">
        <w:rPr>
          <w:w w:val="95"/>
          <w:sz w:val="24"/>
          <w:szCs w:val="24"/>
          <w:lang w:eastAsia="zh-CN"/>
        </w:rPr>
        <w:t>融相关政策之后，受文单位更精准（银行保险机构），规范业务更明确（依托核心企业的供应链金融业务），合规要求更清晰（重视额度管控和数字化风控），鼓励</w:t>
      </w:r>
      <w:r w:rsidR="001F0EB3" w:rsidRPr="00B42D5D">
        <w:rPr>
          <w:sz w:val="24"/>
          <w:szCs w:val="24"/>
          <w:lang w:eastAsia="zh-CN"/>
        </w:rPr>
        <w:t>方向更具时代感（鼓励开发系统、建平台在线作业），有较高的指导落地价值</w:t>
      </w:r>
      <w:r w:rsidR="001F0EB3">
        <w:rPr>
          <w:rFonts w:hint="eastAsia"/>
          <w:sz w:val="24"/>
          <w:szCs w:val="24"/>
          <w:lang w:eastAsia="zh-CN"/>
        </w:rPr>
        <w:t>。</w:t>
      </w:r>
    </w:p>
    <w:p w:rsidR="00B42D5D" w:rsidRPr="001F0EB3" w:rsidRDefault="00B42D5D" w:rsidP="001F0EB3">
      <w:pPr>
        <w:pStyle w:val="2"/>
        <w:rPr>
          <w:sz w:val="24"/>
          <w:szCs w:val="24"/>
        </w:rPr>
      </w:pPr>
      <w:r w:rsidRPr="001F0EB3">
        <w:rPr>
          <w:sz w:val="24"/>
          <w:szCs w:val="24"/>
        </w:rPr>
        <w:lastRenderedPageBreak/>
        <w:t>一、总体要求和基本原则</w:t>
      </w:r>
    </w:p>
    <w:p w:rsidR="00B42D5D" w:rsidRPr="001F0EB3" w:rsidRDefault="00B42D5D" w:rsidP="001F0EB3">
      <w:pPr>
        <w:pStyle w:val="3"/>
        <w:rPr>
          <w:sz w:val="24"/>
          <w:szCs w:val="24"/>
        </w:rPr>
      </w:pPr>
      <w:r w:rsidRPr="001F0EB3">
        <w:rPr>
          <w:sz w:val="24"/>
          <w:szCs w:val="24"/>
        </w:rPr>
        <w:t>（一）总体要求 银行保险机构应依托供应链核心企业，基于核心企业与上下游链条企业之间的真实</w:t>
      </w:r>
    </w:p>
    <w:p w:rsidR="00B42D5D" w:rsidRPr="00B42D5D" w:rsidRDefault="00B42D5D" w:rsidP="00B42D5D">
      <w:pPr>
        <w:spacing w:before="17" w:line="307" w:lineRule="auto"/>
        <w:ind w:left="115" w:right="177"/>
        <w:rPr>
          <w:rFonts w:ascii="仿宋" w:eastAsia="仿宋" w:hAnsi="仿宋" w:cs="仿宋"/>
          <w:sz w:val="24"/>
          <w:szCs w:val="24"/>
        </w:rPr>
      </w:pPr>
      <w:r w:rsidRPr="00B42D5D">
        <w:rPr>
          <w:rFonts w:ascii="仿宋" w:eastAsia="仿宋" w:hAnsi="仿宋" w:cs="仿宋"/>
          <w:color w:val="181818"/>
          <w:spacing w:val="-2"/>
          <w:sz w:val="24"/>
          <w:szCs w:val="24"/>
        </w:rPr>
        <w:t>交易，整合物流、信息流、资金流等各类信息，为供应链上下游链条企业提供融资、结</w:t>
      </w:r>
      <w:r w:rsidRPr="00B42D5D">
        <w:rPr>
          <w:rFonts w:ascii="仿宋" w:eastAsia="仿宋" w:hAnsi="仿宋" w:cs="仿宋"/>
          <w:color w:val="181818"/>
          <w:spacing w:val="-94"/>
          <w:sz w:val="24"/>
          <w:szCs w:val="24"/>
        </w:rPr>
        <w:t xml:space="preserve"> </w:t>
      </w:r>
      <w:r w:rsidRPr="00B42D5D">
        <w:rPr>
          <w:rFonts w:ascii="仿宋" w:eastAsia="仿宋" w:hAnsi="仿宋" w:cs="仿宋"/>
          <w:color w:val="181818"/>
          <w:sz w:val="24"/>
          <w:szCs w:val="24"/>
        </w:rPr>
        <w:t>算、现金管理等一揽子综合金融服务。</w:t>
      </w:r>
    </w:p>
    <w:p w:rsidR="00B42D5D" w:rsidRPr="00B42D5D" w:rsidRDefault="00B42D5D" w:rsidP="001F0EB3">
      <w:pPr>
        <w:pStyle w:val="ad"/>
        <w:spacing w:before="0" w:line="238" w:lineRule="exact"/>
        <w:ind w:left="0" w:firstLine="0"/>
        <w:rPr>
          <w:sz w:val="24"/>
          <w:szCs w:val="24"/>
          <w:lang w:eastAsia="zh-CN"/>
        </w:rPr>
      </w:pPr>
      <w:r w:rsidRPr="00B42D5D">
        <w:rPr>
          <w:sz w:val="24"/>
          <w:szCs w:val="24"/>
          <w:lang w:eastAsia="zh-CN"/>
        </w:rPr>
        <w:t>------------------------------------------------------------------------</w:t>
      </w:r>
    </w:p>
    <w:p w:rsidR="00B42D5D" w:rsidRPr="00B42D5D" w:rsidRDefault="00B42D5D" w:rsidP="001F0EB3">
      <w:pPr>
        <w:pStyle w:val="ad"/>
        <w:spacing w:line="273" w:lineRule="auto"/>
        <w:ind w:left="0" w:firstLine="0"/>
        <w:rPr>
          <w:sz w:val="24"/>
          <w:szCs w:val="24"/>
          <w:lang w:eastAsia="zh-CN"/>
        </w:rPr>
      </w:pPr>
      <w:r w:rsidRPr="00B42D5D">
        <w:rPr>
          <w:w w:val="95"/>
          <w:sz w:val="24"/>
          <w:szCs w:val="24"/>
          <w:lang w:eastAsia="zh-CN"/>
        </w:rPr>
        <w:t>4、供应链金融是什么？本条作出明确回答：供应链金融是指，依托核心企业，</w:t>
      </w:r>
      <w:bookmarkStart w:id="0" w:name="_GoBack"/>
      <w:bookmarkEnd w:id="0"/>
      <w:r w:rsidRPr="00B42D5D">
        <w:rPr>
          <w:sz w:val="24"/>
          <w:szCs w:val="24"/>
          <w:lang w:eastAsia="zh-CN"/>
        </w:rPr>
        <w:t>基于真实交易和四流信息，为供应链上下游企业提供一揽子综合金融服务，包括融</w:t>
      </w:r>
      <w:r w:rsidRPr="00B42D5D">
        <w:rPr>
          <w:w w:val="99"/>
          <w:sz w:val="24"/>
          <w:szCs w:val="24"/>
          <w:lang w:eastAsia="zh-CN"/>
        </w:rPr>
        <w:t xml:space="preserve"> </w:t>
      </w:r>
      <w:r w:rsidRPr="00B42D5D">
        <w:rPr>
          <w:sz w:val="24"/>
          <w:szCs w:val="24"/>
          <w:lang w:eastAsia="zh-CN"/>
        </w:rPr>
        <w:t>资、结算、现金管理、信用保险（第七条）等。</w:t>
      </w:r>
    </w:p>
    <w:p w:rsidR="00B42D5D" w:rsidRPr="00B42D5D" w:rsidRDefault="00B42D5D" w:rsidP="001F0EB3">
      <w:pPr>
        <w:pStyle w:val="ad"/>
        <w:spacing w:before="7"/>
        <w:ind w:left="0" w:firstLine="0"/>
        <w:rPr>
          <w:sz w:val="24"/>
          <w:szCs w:val="24"/>
          <w:lang w:eastAsia="zh-CN"/>
        </w:rPr>
      </w:pPr>
      <w:r w:rsidRPr="00B42D5D">
        <w:rPr>
          <w:sz w:val="24"/>
          <w:szCs w:val="24"/>
          <w:lang w:eastAsia="zh-CN"/>
        </w:rPr>
        <w:t>——依托核心企业。核心企业是供应链金融的原点，是信用的依托。</w:t>
      </w:r>
    </w:p>
    <w:p w:rsidR="00B42D5D" w:rsidRPr="00B42D5D" w:rsidRDefault="00B42D5D" w:rsidP="001F0EB3">
      <w:pPr>
        <w:pStyle w:val="ad"/>
        <w:spacing w:line="273" w:lineRule="auto"/>
        <w:ind w:left="0" w:right="214" w:firstLine="0"/>
        <w:jc w:val="both"/>
        <w:rPr>
          <w:sz w:val="24"/>
          <w:szCs w:val="24"/>
          <w:lang w:eastAsia="zh-CN"/>
        </w:rPr>
      </w:pPr>
      <w:r w:rsidRPr="00B42D5D">
        <w:rPr>
          <w:w w:val="95"/>
          <w:sz w:val="24"/>
          <w:szCs w:val="24"/>
          <w:lang w:eastAsia="zh-CN"/>
        </w:rPr>
        <w:t>——基于真实交易。通过整合考察供应链企业间订单流、物流、信息流、资金</w:t>
      </w:r>
      <w:r w:rsidRPr="00B42D5D">
        <w:rPr>
          <w:w w:val="99"/>
          <w:sz w:val="24"/>
          <w:szCs w:val="24"/>
          <w:lang w:eastAsia="zh-CN"/>
        </w:rPr>
        <w:t xml:space="preserve"> </w:t>
      </w:r>
      <w:r w:rsidRPr="00B42D5D">
        <w:rPr>
          <w:sz w:val="24"/>
          <w:szCs w:val="24"/>
          <w:lang w:eastAsia="zh-CN"/>
        </w:rPr>
        <w:t>流等信息，来交叉印证交易的真实性。真实交易是自偿性价值创造的基础。</w:t>
      </w:r>
    </w:p>
    <w:p w:rsidR="00B42D5D" w:rsidRPr="00B42D5D" w:rsidRDefault="00B42D5D" w:rsidP="001F0EB3">
      <w:pPr>
        <w:pStyle w:val="ad"/>
        <w:spacing w:before="7"/>
        <w:ind w:left="0" w:firstLine="0"/>
        <w:rPr>
          <w:sz w:val="24"/>
          <w:szCs w:val="24"/>
          <w:lang w:eastAsia="zh-CN"/>
        </w:rPr>
      </w:pPr>
      <w:r w:rsidRPr="00B42D5D">
        <w:rPr>
          <w:sz w:val="24"/>
          <w:szCs w:val="24"/>
          <w:lang w:eastAsia="zh-CN"/>
        </w:rPr>
        <w:t>——具体服务对象是上下游链条企业，是与核心企业交易的对手方。</w:t>
      </w:r>
    </w:p>
    <w:p w:rsidR="001F0EB3" w:rsidRDefault="00B42D5D" w:rsidP="001F0EB3">
      <w:pPr>
        <w:pStyle w:val="ad"/>
        <w:spacing w:line="273" w:lineRule="auto"/>
        <w:ind w:left="0" w:firstLine="0"/>
        <w:rPr>
          <w:spacing w:val="30"/>
          <w:w w:val="95"/>
          <w:sz w:val="24"/>
          <w:szCs w:val="24"/>
          <w:lang w:eastAsia="zh-CN"/>
        </w:rPr>
      </w:pPr>
      <w:r w:rsidRPr="00B42D5D">
        <w:rPr>
          <w:w w:val="95"/>
          <w:sz w:val="24"/>
          <w:szCs w:val="24"/>
          <w:lang w:eastAsia="zh-CN"/>
        </w:rPr>
        <w:t>——强调“一揽子综合金融服务”，包括融资、结算、现金管理和保险等。</w:t>
      </w:r>
      <w:r w:rsidRPr="00B42D5D">
        <w:rPr>
          <w:spacing w:val="30"/>
          <w:w w:val="95"/>
          <w:sz w:val="24"/>
          <w:szCs w:val="24"/>
          <w:lang w:eastAsia="zh-CN"/>
        </w:rPr>
        <w:t xml:space="preserve"> </w:t>
      </w:r>
    </w:p>
    <w:p w:rsidR="001F0EB3" w:rsidRDefault="001F0EB3" w:rsidP="001F0EB3">
      <w:pPr>
        <w:pStyle w:val="ad"/>
        <w:spacing w:line="273" w:lineRule="auto"/>
        <w:ind w:left="0" w:firstLine="0"/>
        <w:rPr>
          <w:spacing w:val="30"/>
          <w:w w:val="95"/>
          <w:sz w:val="24"/>
          <w:szCs w:val="24"/>
          <w:lang w:eastAsia="zh-CN"/>
        </w:rPr>
      </w:pPr>
    </w:p>
    <w:p w:rsidR="00B42D5D" w:rsidRPr="00B42D5D" w:rsidRDefault="00B42D5D" w:rsidP="001F0EB3">
      <w:pPr>
        <w:pStyle w:val="ad"/>
        <w:spacing w:line="273" w:lineRule="auto"/>
        <w:ind w:left="0" w:firstLine="0"/>
        <w:rPr>
          <w:sz w:val="24"/>
          <w:szCs w:val="24"/>
          <w:lang w:eastAsia="zh-CN"/>
        </w:rPr>
      </w:pPr>
      <w:r w:rsidRPr="00B42D5D">
        <w:rPr>
          <w:sz w:val="24"/>
          <w:szCs w:val="24"/>
          <w:lang w:eastAsia="zh-CN"/>
        </w:rPr>
        <w:t>以下辑录几个较为典型的业界与学界对供应链金融的定义：</w:t>
      </w:r>
    </w:p>
    <w:p w:rsidR="00B42D5D" w:rsidRPr="00B42D5D" w:rsidRDefault="00B42D5D" w:rsidP="001F0EB3">
      <w:pPr>
        <w:pStyle w:val="ad"/>
        <w:spacing w:before="7" w:line="273" w:lineRule="auto"/>
        <w:ind w:left="0" w:right="175" w:firstLine="0"/>
        <w:jc w:val="both"/>
        <w:rPr>
          <w:sz w:val="24"/>
          <w:szCs w:val="24"/>
          <w:lang w:eastAsia="zh-CN"/>
        </w:rPr>
      </w:pPr>
      <w:r w:rsidRPr="00B42D5D">
        <w:rPr>
          <w:spacing w:val="-2"/>
          <w:sz w:val="24"/>
          <w:szCs w:val="24"/>
          <w:lang w:eastAsia="zh-CN"/>
        </w:rPr>
        <w:t>（1）平安银行（原深圳发展银行）在国内最早系统性开展供应链金融业务，现</w:t>
      </w:r>
      <w:r w:rsidRPr="00B42D5D">
        <w:rPr>
          <w:w w:val="99"/>
          <w:sz w:val="24"/>
          <w:szCs w:val="24"/>
          <w:lang w:eastAsia="zh-CN"/>
        </w:rPr>
        <w:t xml:space="preserve"> </w:t>
      </w:r>
      <w:r w:rsidRPr="00B42D5D">
        <w:rPr>
          <w:sz w:val="24"/>
          <w:szCs w:val="24"/>
          <w:lang w:eastAsia="zh-CN"/>
        </w:rPr>
        <w:t>任行长胡跃飞（2007）认为，供应链金融是指，在对供应链内部的交易结构进行分</w:t>
      </w:r>
      <w:r w:rsidRPr="00B42D5D">
        <w:rPr>
          <w:w w:val="99"/>
          <w:sz w:val="24"/>
          <w:szCs w:val="24"/>
          <w:lang w:eastAsia="zh-CN"/>
        </w:rPr>
        <w:t xml:space="preserve"> </w:t>
      </w:r>
      <w:r w:rsidRPr="00B42D5D">
        <w:rPr>
          <w:sz w:val="24"/>
          <w:szCs w:val="24"/>
          <w:lang w:eastAsia="zh-CN"/>
        </w:rPr>
        <w:t>析的基础上,</w:t>
      </w:r>
      <w:r w:rsidRPr="00B42D5D">
        <w:rPr>
          <w:spacing w:val="-13"/>
          <w:sz w:val="24"/>
          <w:szCs w:val="24"/>
          <w:lang w:eastAsia="zh-CN"/>
        </w:rPr>
        <w:t xml:space="preserve"> </w:t>
      </w:r>
      <w:r w:rsidRPr="00B42D5D">
        <w:rPr>
          <w:sz w:val="24"/>
          <w:szCs w:val="24"/>
          <w:lang w:eastAsia="zh-CN"/>
        </w:rPr>
        <w:t>运用自偿性贸易融资的信贷模型，并引入核心企业、物流监管公司、</w:t>
      </w:r>
      <w:r w:rsidRPr="00B42D5D">
        <w:rPr>
          <w:w w:val="99"/>
          <w:sz w:val="24"/>
          <w:szCs w:val="24"/>
          <w:lang w:eastAsia="zh-CN"/>
        </w:rPr>
        <w:t xml:space="preserve"> </w:t>
      </w:r>
      <w:r w:rsidRPr="00B42D5D">
        <w:rPr>
          <w:sz w:val="24"/>
          <w:szCs w:val="24"/>
          <w:lang w:eastAsia="zh-CN"/>
        </w:rPr>
        <w:t>资金流导引工具等新的风险控制变量，对供应链的不同节点提供封闭的授信支持及</w:t>
      </w:r>
      <w:r w:rsidRPr="00B42D5D">
        <w:rPr>
          <w:w w:val="99"/>
          <w:sz w:val="24"/>
          <w:szCs w:val="24"/>
          <w:lang w:eastAsia="zh-CN"/>
        </w:rPr>
        <w:t xml:space="preserve"> </w:t>
      </w:r>
      <w:r w:rsidRPr="00B42D5D">
        <w:rPr>
          <w:sz w:val="24"/>
          <w:szCs w:val="24"/>
          <w:lang w:eastAsia="zh-CN"/>
        </w:rPr>
        <w:t>其他结算、理财等综合金融服务。（《供应链金融：新经济下的新金融》，上海远</w:t>
      </w:r>
      <w:r w:rsidRPr="00B42D5D">
        <w:rPr>
          <w:w w:val="99"/>
          <w:sz w:val="24"/>
          <w:szCs w:val="24"/>
          <w:lang w:eastAsia="zh-CN"/>
        </w:rPr>
        <w:t xml:space="preserve"> </w:t>
      </w:r>
      <w:r w:rsidRPr="00B42D5D">
        <w:rPr>
          <w:sz w:val="24"/>
          <w:szCs w:val="24"/>
          <w:lang w:eastAsia="zh-CN"/>
        </w:rPr>
        <w:t>东出版社，2009</w:t>
      </w:r>
      <w:r w:rsidRPr="00B42D5D">
        <w:rPr>
          <w:spacing w:val="-68"/>
          <w:sz w:val="24"/>
          <w:szCs w:val="24"/>
          <w:lang w:eastAsia="zh-CN"/>
        </w:rPr>
        <w:t xml:space="preserve"> </w:t>
      </w:r>
      <w:r w:rsidRPr="00B42D5D">
        <w:rPr>
          <w:sz w:val="24"/>
          <w:szCs w:val="24"/>
          <w:lang w:eastAsia="zh-CN"/>
        </w:rPr>
        <w:t>年，深圳发展银行中欧国际工商学院供应链金融课题组）</w:t>
      </w:r>
    </w:p>
    <w:p w:rsidR="00B42D5D" w:rsidRPr="00B42D5D" w:rsidRDefault="00B42D5D" w:rsidP="001F0EB3">
      <w:pPr>
        <w:pStyle w:val="ad"/>
        <w:spacing w:before="7" w:line="273" w:lineRule="auto"/>
        <w:ind w:left="0" w:right="175" w:firstLine="0"/>
        <w:jc w:val="both"/>
        <w:rPr>
          <w:sz w:val="24"/>
          <w:szCs w:val="24"/>
          <w:lang w:eastAsia="zh-CN"/>
        </w:rPr>
      </w:pPr>
      <w:r w:rsidRPr="00B42D5D">
        <w:rPr>
          <w:spacing w:val="-2"/>
          <w:sz w:val="24"/>
          <w:szCs w:val="24"/>
          <w:lang w:eastAsia="zh-CN"/>
        </w:rPr>
        <w:t>（2）时任中国银行行长陈四清主编的《贸易金融》认为，供应链金融是贸易金</w:t>
      </w:r>
      <w:r w:rsidRPr="00B42D5D">
        <w:rPr>
          <w:w w:val="99"/>
          <w:sz w:val="24"/>
          <w:szCs w:val="24"/>
          <w:lang w:eastAsia="zh-CN"/>
        </w:rPr>
        <w:t xml:space="preserve"> </w:t>
      </w:r>
      <w:r w:rsidRPr="00B42D5D">
        <w:rPr>
          <w:sz w:val="24"/>
          <w:szCs w:val="24"/>
          <w:lang w:eastAsia="zh-CN"/>
        </w:rPr>
        <w:t>融的创新领域，是面向供应链运作的全过程，应用各种集成式的产品与服务，通过</w:t>
      </w:r>
      <w:r w:rsidRPr="00B42D5D">
        <w:rPr>
          <w:w w:val="99"/>
          <w:sz w:val="24"/>
          <w:szCs w:val="24"/>
          <w:lang w:eastAsia="zh-CN"/>
        </w:rPr>
        <w:t xml:space="preserve"> </w:t>
      </w:r>
      <w:r w:rsidRPr="00B42D5D">
        <w:rPr>
          <w:sz w:val="24"/>
          <w:szCs w:val="24"/>
          <w:lang w:eastAsia="zh-CN"/>
        </w:rPr>
        <w:t>信息共享、协调和组织合作等方法，集成物流、资金流和信息流，从而降低供应链</w:t>
      </w:r>
      <w:r w:rsidRPr="00B42D5D">
        <w:rPr>
          <w:w w:val="99"/>
          <w:sz w:val="24"/>
          <w:szCs w:val="24"/>
          <w:lang w:eastAsia="zh-CN"/>
        </w:rPr>
        <w:t xml:space="preserve"> </w:t>
      </w:r>
      <w:r w:rsidRPr="00B42D5D">
        <w:rPr>
          <w:sz w:val="24"/>
          <w:szCs w:val="24"/>
          <w:lang w:eastAsia="zh-CN"/>
        </w:rPr>
        <w:t>资金运作成本，并为供应链创造价值的金融服务模式。简单地说，供应链金融就是</w:t>
      </w:r>
      <w:r w:rsidRPr="00B42D5D">
        <w:rPr>
          <w:w w:val="99"/>
          <w:sz w:val="24"/>
          <w:szCs w:val="24"/>
          <w:lang w:eastAsia="zh-CN"/>
        </w:rPr>
        <w:t xml:space="preserve"> </w:t>
      </w:r>
      <w:r w:rsidRPr="00B42D5D">
        <w:rPr>
          <w:sz w:val="24"/>
          <w:szCs w:val="24"/>
          <w:lang w:eastAsia="zh-CN"/>
        </w:rPr>
        <w:t>银行将核心企业和上向下游企业联系在一起，提供灵活运用的金融产品和服务的金</w:t>
      </w:r>
      <w:r w:rsidRPr="00B42D5D">
        <w:rPr>
          <w:w w:val="99"/>
          <w:sz w:val="24"/>
          <w:szCs w:val="24"/>
          <w:lang w:eastAsia="zh-CN"/>
        </w:rPr>
        <w:t xml:space="preserve"> </w:t>
      </w:r>
      <w:r w:rsidRPr="00B42D5D">
        <w:rPr>
          <w:sz w:val="24"/>
          <w:szCs w:val="24"/>
          <w:lang w:eastAsia="zh-CN"/>
        </w:rPr>
        <w:t>融服务模式。（《贸易金融》，中信出版社，2014</w:t>
      </w:r>
      <w:r w:rsidRPr="00B42D5D">
        <w:rPr>
          <w:spacing w:val="-70"/>
          <w:sz w:val="24"/>
          <w:szCs w:val="24"/>
          <w:lang w:eastAsia="zh-CN"/>
        </w:rPr>
        <w:t xml:space="preserve"> </w:t>
      </w:r>
      <w:r w:rsidRPr="00B42D5D">
        <w:rPr>
          <w:sz w:val="24"/>
          <w:szCs w:val="24"/>
          <w:lang w:eastAsia="zh-CN"/>
        </w:rPr>
        <w:t>年，陈四清主编）</w:t>
      </w:r>
    </w:p>
    <w:p w:rsidR="00B42D5D" w:rsidRPr="00B42D5D" w:rsidRDefault="00B42D5D" w:rsidP="00B42D5D">
      <w:pPr>
        <w:pStyle w:val="ad"/>
        <w:spacing w:before="7" w:line="273" w:lineRule="auto"/>
        <w:ind w:right="178"/>
        <w:jc w:val="both"/>
        <w:rPr>
          <w:sz w:val="24"/>
          <w:szCs w:val="24"/>
          <w:lang w:eastAsia="zh-CN"/>
        </w:rPr>
      </w:pPr>
      <w:r w:rsidRPr="00B42D5D">
        <w:rPr>
          <w:spacing w:val="-2"/>
          <w:w w:val="95"/>
          <w:sz w:val="24"/>
          <w:szCs w:val="24"/>
          <w:lang w:eastAsia="zh-CN"/>
        </w:rPr>
        <w:t>（3）中国社科院金融研究所和日本株式会社野村综合研究所进行了中外供应链</w:t>
      </w:r>
      <w:r w:rsidRPr="00B42D5D">
        <w:rPr>
          <w:w w:val="99"/>
          <w:sz w:val="24"/>
          <w:szCs w:val="24"/>
          <w:lang w:eastAsia="zh-CN"/>
        </w:rPr>
        <w:t xml:space="preserve"> </w:t>
      </w:r>
      <w:r w:rsidRPr="00B42D5D">
        <w:rPr>
          <w:sz w:val="24"/>
          <w:szCs w:val="24"/>
          <w:lang w:eastAsia="zh-CN"/>
        </w:rPr>
        <w:t>金融比较研究。其报告认为，所谓供应链金融，在中国，是指银行从整个产业链角</w:t>
      </w:r>
      <w:r w:rsidRPr="00B42D5D">
        <w:rPr>
          <w:w w:val="99"/>
          <w:sz w:val="24"/>
          <w:szCs w:val="24"/>
          <w:lang w:eastAsia="zh-CN"/>
        </w:rPr>
        <w:t xml:space="preserve"> </w:t>
      </w:r>
      <w:r w:rsidRPr="00B42D5D">
        <w:rPr>
          <w:sz w:val="24"/>
          <w:szCs w:val="24"/>
          <w:lang w:eastAsia="zh-CN"/>
        </w:rPr>
        <w:t>度出发，开展综合授信，把供应链上相关企业作为一个整体，根据交易中构成的链</w:t>
      </w:r>
      <w:r w:rsidRPr="00B42D5D">
        <w:rPr>
          <w:w w:val="99"/>
          <w:sz w:val="24"/>
          <w:szCs w:val="24"/>
          <w:lang w:eastAsia="zh-CN"/>
        </w:rPr>
        <w:t xml:space="preserve"> </w:t>
      </w:r>
      <w:r w:rsidRPr="00B42D5D">
        <w:rPr>
          <w:sz w:val="24"/>
          <w:szCs w:val="24"/>
          <w:lang w:eastAsia="zh-CN"/>
        </w:rPr>
        <w:t>条关系和行业特点设定融资方案，将资金注入供应链上的相关企业，提供灵活运用</w:t>
      </w:r>
      <w:r w:rsidRPr="00B42D5D">
        <w:rPr>
          <w:w w:val="99"/>
          <w:sz w:val="24"/>
          <w:szCs w:val="24"/>
          <w:lang w:eastAsia="zh-CN"/>
        </w:rPr>
        <w:t xml:space="preserve"> </w:t>
      </w:r>
      <w:r w:rsidRPr="00B42D5D">
        <w:rPr>
          <w:sz w:val="24"/>
          <w:szCs w:val="24"/>
          <w:lang w:eastAsia="zh-CN"/>
        </w:rPr>
        <w:t>的金融产品和服务的一种融资模式。《中外供应链金融比较研究》（人民出版社，</w:t>
      </w:r>
      <w:r w:rsidRPr="00B42D5D">
        <w:rPr>
          <w:w w:val="99"/>
          <w:sz w:val="24"/>
          <w:szCs w:val="24"/>
          <w:lang w:eastAsia="zh-CN"/>
        </w:rPr>
        <w:t xml:space="preserve"> </w:t>
      </w:r>
      <w:r w:rsidRPr="00B42D5D">
        <w:rPr>
          <w:sz w:val="24"/>
          <w:szCs w:val="24"/>
          <w:lang w:eastAsia="zh-CN"/>
        </w:rPr>
        <w:t>2015</w:t>
      </w:r>
      <w:r w:rsidRPr="00B42D5D">
        <w:rPr>
          <w:spacing w:val="-60"/>
          <w:sz w:val="24"/>
          <w:szCs w:val="24"/>
          <w:lang w:eastAsia="zh-CN"/>
        </w:rPr>
        <w:t xml:space="preserve"> </w:t>
      </w:r>
      <w:r w:rsidRPr="00B42D5D">
        <w:rPr>
          <w:sz w:val="24"/>
          <w:szCs w:val="24"/>
          <w:lang w:eastAsia="zh-CN"/>
        </w:rPr>
        <w:t>年，王国刚、曾刚主编）</w:t>
      </w:r>
    </w:p>
    <w:p w:rsidR="00B42D5D" w:rsidRPr="00B42D5D" w:rsidRDefault="00B42D5D" w:rsidP="00B42D5D">
      <w:pPr>
        <w:pStyle w:val="2"/>
        <w:spacing w:line="304" w:lineRule="auto"/>
        <w:ind w:left="595"/>
        <w:rPr>
          <w:sz w:val="24"/>
          <w:szCs w:val="24"/>
        </w:rPr>
      </w:pPr>
      <w:r w:rsidRPr="00B42D5D">
        <w:rPr>
          <w:color w:val="181818"/>
          <w:sz w:val="24"/>
          <w:szCs w:val="24"/>
        </w:rPr>
        <w:lastRenderedPageBreak/>
        <w:t xml:space="preserve">（二）基本原则 </w:t>
      </w:r>
      <w:r w:rsidRPr="00B42D5D">
        <w:rPr>
          <w:color w:val="181818"/>
          <w:spacing w:val="-2"/>
          <w:sz w:val="24"/>
          <w:szCs w:val="24"/>
        </w:rPr>
        <w:t>银行保险机构在开展供应链金融业务时应坚持以下基本原则：一是坚持精准金融服</w:t>
      </w:r>
    </w:p>
    <w:p w:rsidR="00B42D5D" w:rsidRPr="00B42D5D" w:rsidRDefault="00B42D5D" w:rsidP="00B42D5D">
      <w:pPr>
        <w:spacing w:before="22" w:line="304" w:lineRule="auto"/>
        <w:ind w:left="115" w:right="177"/>
        <w:rPr>
          <w:rFonts w:ascii="仿宋" w:eastAsia="仿宋" w:hAnsi="仿宋" w:cs="仿宋"/>
          <w:sz w:val="24"/>
          <w:szCs w:val="24"/>
        </w:rPr>
      </w:pPr>
      <w:r w:rsidRPr="00B42D5D">
        <w:rPr>
          <w:rFonts w:ascii="仿宋" w:eastAsia="仿宋" w:hAnsi="仿宋" w:cs="仿宋"/>
          <w:color w:val="181818"/>
          <w:spacing w:val="-2"/>
          <w:sz w:val="24"/>
          <w:szCs w:val="24"/>
        </w:rPr>
        <w:t>务，以市场需求为导向，重点支持符合国家产业政策方向、主业集中于实体经济、技术</w:t>
      </w:r>
      <w:r w:rsidRPr="00B42D5D">
        <w:rPr>
          <w:rFonts w:ascii="仿宋" w:eastAsia="仿宋" w:hAnsi="仿宋" w:cs="仿宋"/>
          <w:color w:val="181818"/>
          <w:spacing w:val="-92"/>
          <w:sz w:val="24"/>
          <w:szCs w:val="24"/>
        </w:rPr>
        <w:t xml:space="preserve"> </w:t>
      </w:r>
      <w:r w:rsidRPr="00B42D5D">
        <w:rPr>
          <w:rFonts w:ascii="仿宋" w:eastAsia="仿宋" w:hAnsi="仿宋" w:cs="仿宋"/>
          <w:color w:val="181818"/>
          <w:spacing w:val="-2"/>
          <w:sz w:val="24"/>
          <w:szCs w:val="24"/>
        </w:rPr>
        <w:t>先进、有市场竞争力的产业链链条企业。二是坚持交易背景真实，严防虚假交易、虚构</w:t>
      </w:r>
      <w:r w:rsidRPr="00B42D5D">
        <w:rPr>
          <w:rFonts w:ascii="仿宋" w:eastAsia="仿宋" w:hAnsi="仿宋" w:cs="仿宋"/>
          <w:color w:val="181818"/>
          <w:spacing w:val="-92"/>
          <w:sz w:val="24"/>
          <w:szCs w:val="24"/>
        </w:rPr>
        <w:t xml:space="preserve"> </w:t>
      </w:r>
      <w:r w:rsidRPr="00B42D5D">
        <w:rPr>
          <w:rFonts w:ascii="仿宋" w:eastAsia="仿宋" w:hAnsi="仿宋" w:cs="仿宋"/>
          <w:color w:val="181818"/>
          <w:spacing w:val="-2"/>
          <w:sz w:val="24"/>
          <w:szCs w:val="24"/>
        </w:rPr>
        <w:t>融资、非法获利现象。三是坚持交易信息可得，确保直接获取第一手的原始交易信息和</w:t>
      </w:r>
      <w:r w:rsidRPr="00B42D5D">
        <w:rPr>
          <w:rFonts w:ascii="仿宋" w:eastAsia="仿宋" w:hAnsi="仿宋" w:cs="仿宋"/>
          <w:color w:val="181818"/>
          <w:spacing w:val="-93"/>
          <w:sz w:val="24"/>
          <w:szCs w:val="24"/>
        </w:rPr>
        <w:t xml:space="preserve"> </w:t>
      </w:r>
      <w:r w:rsidRPr="00B42D5D">
        <w:rPr>
          <w:rFonts w:ascii="仿宋" w:eastAsia="仿宋" w:hAnsi="仿宋" w:cs="仿宋"/>
          <w:color w:val="181818"/>
          <w:spacing w:val="-2"/>
          <w:sz w:val="24"/>
          <w:szCs w:val="24"/>
        </w:rPr>
        <w:t>数据。四是坚持全面管控风险，既要关注核心企业的风险变化，也要监测上下游链条企</w:t>
      </w:r>
      <w:r w:rsidRPr="00B42D5D">
        <w:rPr>
          <w:rFonts w:ascii="仿宋" w:eastAsia="仿宋" w:hAnsi="仿宋" w:cs="仿宋"/>
          <w:color w:val="181818"/>
          <w:spacing w:val="-93"/>
          <w:sz w:val="24"/>
          <w:szCs w:val="24"/>
        </w:rPr>
        <w:t xml:space="preserve"> </w:t>
      </w:r>
      <w:r w:rsidRPr="00B42D5D">
        <w:rPr>
          <w:rFonts w:ascii="仿宋" w:eastAsia="仿宋" w:hAnsi="仿宋" w:cs="仿宋"/>
          <w:color w:val="181818"/>
          <w:sz w:val="24"/>
          <w:szCs w:val="24"/>
        </w:rPr>
        <w:t>业的风险。</w:t>
      </w:r>
    </w:p>
    <w:p w:rsidR="00B42D5D" w:rsidRPr="00B42D5D" w:rsidRDefault="00B42D5D" w:rsidP="00B42D5D">
      <w:pPr>
        <w:spacing w:line="304" w:lineRule="auto"/>
        <w:rPr>
          <w:rFonts w:ascii="仿宋" w:eastAsia="仿宋" w:hAnsi="仿宋" w:cs="仿宋"/>
          <w:sz w:val="24"/>
          <w:szCs w:val="24"/>
        </w:rPr>
        <w:sectPr w:rsidR="00B42D5D" w:rsidRPr="00B42D5D">
          <w:pgSz w:w="11910" w:h="16840"/>
          <w:pgMar w:top="1400" w:right="1240" w:bottom="280" w:left="1300" w:header="720" w:footer="720" w:gutter="0"/>
          <w:cols w:space="720"/>
        </w:sectPr>
      </w:pPr>
    </w:p>
    <w:p w:rsidR="00B42D5D" w:rsidRPr="00B42D5D" w:rsidRDefault="00B42D5D" w:rsidP="00B42D5D">
      <w:pPr>
        <w:pStyle w:val="ad"/>
        <w:spacing w:before="8"/>
        <w:ind w:right="44" w:firstLine="0"/>
        <w:rPr>
          <w:sz w:val="24"/>
          <w:szCs w:val="24"/>
          <w:lang w:eastAsia="zh-CN"/>
        </w:rPr>
      </w:pPr>
      <w:r w:rsidRPr="00B42D5D">
        <w:rPr>
          <w:sz w:val="24"/>
          <w:szCs w:val="24"/>
          <w:lang w:eastAsia="zh-CN"/>
        </w:rPr>
        <w:lastRenderedPageBreak/>
        <w:t>------------------------------------------------------------------------</w:t>
      </w:r>
    </w:p>
    <w:p w:rsidR="00B42D5D" w:rsidRPr="00B42D5D" w:rsidRDefault="00B42D5D" w:rsidP="00B42D5D">
      <w:pPr>
        <w:pStyle w:val="ad"/>
        <w:ind w:left="2012" w:right="44" w:firstLine="0"/>
        <w:rPr>
          <w:sz w:val="24"/>
          <w:szCs w:val="24"/>
          <w:lang w:eastAsia="zh-CN"/>
        </w:rPr>
      </w:pPr>
      <w:r w:rsidRPr="00B42D5D">
        <w:rPr>
          <w:sz w:val="24"/>
          <w:szCs w:val="24"/>
          <w:lang w:eastAsia="zh-CN"/>
        </w:rPr>
        <w:t>5、开展供应链金融要坚持四条基本原则：</w:t>
      </w:r>
    </w:p>
    <w:p w:rsidR="00B42D5D" w:rsidRPr="00B42D5D" w:rsidRDefault="00B42D5D" w:rsidP="00B42D5D">
      <w:pPr>
        <w:pStyle w:val="ad"/>
        <w:spacing w:line="273" w:lineRule="auto"/>
        <w:ind w:right="251"/>
        <w:jc w:val="both"/>
        <w:rPr>
          <w:sz w:val="24"/>
          <w:szCs w:val="24"/>
          <w:lang w:eastAsia="zh-CN"/>
        </w:rPr>
      </w:pPr>
      <w:r w:rsidRPr="00B42D5D">
        <w:rPr>
          <w:w w:val="95"/>
          <w:sz w:val="24"/>
          <w:szCs w:val="24"/>
          <w:lang w:eastAsia="zh-CN"/>
        </w:rPr>
        <w:t>——坚持精准服务“产业链链条企业”。清晰指明了供应链金融服务于链条企</w:t>
      </w:r>
      <w:r w:rsidRPr="00B42D5D">
        <w:rPr>
          <w:w w:val="99"/>
          <w:sz w:val="24"/>
          <w:szCs w:val="24"/>
          <w:lang w:eastAsia="zh-CN"/>
        </w:rPr>
        <w:t xml:space="preserve"> </w:t>
      </w:r>
      <w:r w:rsidRPr="00B42D5D">
        <w:rPr>
          <w:sz w:val="24"/>
          <w:szCs w:val="24"/>
          <w:lang w:eastAsia="zh-CN"/>
        </w:rPr>
        <w:t>业、基于产业链贸易活动的要求；</w:t>
      </w:r>
    </w:p>
    <w:p w:rsidR="00B42D5D" w:rsidRPr="00B42D5D" w:rsidRDefault="00B42D5D" w:rsidP="00B42D5D">
      <w:pPr>
        <w:pStyle w:val="ad"/>
        <w:spacing w:before="7" w:line="273" w:lineRule="auto"/>
        <w:ind w:right="44"/>
        <w:rPr>
          <w:sz w:val="24"/>
          <w:szCs w:val="24"/>
          <w:lang w:eastAsia="zh-CN"/>
        </w:rPr>
      </w:pPr>
      <w:r w:rsidRPr="00B42D5D">
        <w:rPr>
          <w:spacing w:val="-2"/>
          <w:sz w:val="24"/>
          <w:szCs w:val="24"/>
          <w:lang w:eastAsia="zh-CN"/>
        </w:rPr>
        <w:t>——坚持交易背景真实不虚。贸易真实性是确保自偿性实现和融资安全的前提，</w:t>
      </w:r>
      <w:r w:rsidRPr="00B42D5D">
        <w:rPr>
          <w:w w:val="99"/>
          <w:sz w:val="24"/>
          <w:szCs w:val="24"/>
          <w:lang w:eastAsia="zh-CN"/>
        </w:rPr>
        <w:t xml:space="preserve"> </w:t>
      </w:r>
      <w:r w:rsidRPr="00B42D5D">
        <w:rPr>
          <w:sz w:val="24"/>
          <w:szCs w:val="24"/>
          <w:lang w:eastAsia="zh-CN"/>
        </w:rPr>
        <w:t>近期屡屡暴雷的供应链金融风险事件，多因虚构交易、虚假确权、蓄意骗贷引发。</w:t>
      </w:r>
    </w:p>
    <w:p w:rsidR="00B42D5D" w:rsidRPr="00B42D5D" w:rsidRDefault="00B42D5D" w:rsidP="00B42D5D">
      <w:pPr>
        <w:pStyle w:val="ad"/>
        <w:spacing w:before="7"/>
        <w:ind w:left="2012" w:right="44" w:firstLine="0"/>
        <w:rPr>
          <w:sz w:val="24"/>
          <w:szCs w:val="24"/>
          <w:lang w:eastAsia="zh-CN"/>
        </w:rPr>
      </w:pPr>
      <w:r w:rsidRPr="00B42D5D">
        <w:rPr>
          <w:sz w:val="24"/>
          <w:szCs w:val="24"/>
          <w:lang w:eastAsia="zh-CN"/>
        </w:rPr>
        <w:t>——坚持交易信息数据可得。强调直接获取第一手的原始交易信息和数据。</w:t>
      </w:r>
    </w:p>
    <w:p w:rsidR="00B42D5D" w:rsidRPr="00B42D5D" w:rsidRDefault="00B42D5D" w:rsidP="00B42D5D">
      <w:pPr>
        <w:pStyle w:val="ad"/>
        <w:spacing w:line="273" w:lineRule="auto"/>
        <w:ind w:right="251"/>
        <w:jc w:val="both"/>
        <w:rPr>
          <w:sz w:val="24"/>
          <w:szCs w:val="24"/>
          <w:lang w:eastAsia="zh-CN"/>
        </w:rPr>
      </w:pPr>
      <w:r w:rsidRPr="00B42D5D">
        <w:rPr>
          <w:w w:val="95"/>
          <w:sz w:val="24"/>
          <w:szCs w:val="24"/>
          <w:lang w:eastAsia="zh-CN"/>
        </w:rPr>
        <w:t>——坚持全面管控结构风险。既要关注核心企业的风险变化和“信用评级”变</w:t>
      </w:r>
      <w:r w:rsidRPr="00B42D5D">
        <w:rPr>
          <w:w w:val="99"/>
          <w:sz w:val="24"/>
          <w:szCs w:val="24"/>
          <w:lang w:eastAsia="zh-CN"/>
        </w:rPr>
        <w:t xml:space="preserve"> </w:t>
      </w:r>
      <w:r w:rsidRPr="00B42D5D">
        <w:rPr>
          <w:sz w:val="24"/>
          <w:szCs w:val="24"/>
          <w:lang w:eastAsia="zh-CN"/>
        </w:rPr>
        <w:t>动情况，同时也要监控链条上下游企业即直接借款人的风险。</w:t>
      </w:r>
    </w:p>
    <w:p w:rsidR="00B42D5D" w:rsidRPr="00B42D5D" w:rsidRDefault="00B42D5D" w:rsidP="00B42D5D">
      <w:pPr>
        <w:pStyle w:val="ad"/>
        <w:spacing w:before="7" w:line="273" w:lineRule="auto"/>
        <w:ind w:right="251"/>
        <w:jc w:val="both"/>
        <w:rPr>
          <w:sz w:val="24"/>
          <w:szCs w:val="24"/>
          <w:lang w:eastAsia="zh-CN"/>
        </w:rPr>
      </w:pPr>
      <w:r w:rsidRPr="00B42D5D">
        <w:rPr>
          <w:w w:val="95"/>
          <w:sz w:val="24"/>
          <w:szCs w:val="24"/>
          <w:lang w:eastAsia="zh-CN"/>
        </w:rPr>
        <w:t>发展供应链金融，要把握“供应链交易结构”这一特性。链条中小企业之所以</w:t>
      </w:r>
      <w:r w:rsidRPr="00B42D5D">
        <w:rPr>
          <w:w w:val="99"/>
          <w:sz w:val="24"/>
          <w:szCs w:val="24"/>
          <w:lang w:eastAsia="zh-CN"/>
        </w:rPr>
        <w:t xml:space="preserve"> </w:t>
      </w:r>
      <w:r w:rsidRPr="00B42D5D">
        <w:rPr>
          <w:w w:val="95"/>
          <w:sz w:val="24"/>
          <w:szCs w:val="24"/>
          <w:lang w:eastAsia="zh-CN"/>
        </w:rPr>
        <w:t>获得供应链融资，首先，其必须与核心企业发生持续贸易活动，形成稳定的交易结</w:t>
      </w:r>
      <w:r w:rsidRPr="00B42D5D">
        <w:rPr>
          <w:spacing w:val="58"/>
          <w:w w:val="95"/>
          <w:sz w:val="24"/>
          <w:szCs w:val="24"/>
          <w:lang w:eastAsia="zh-CN"/>
        </w:rPr>
        <w:t xml:space="preserve"> </w:t>
      </w:r>
      <w:r w:rsidRPr="00B42D5D">
        <w:rPr>
          <w:w w:val="95"/>
          <w:sz w:val="24"/>
          <w:szCs w:val="24"/>
          <w:lang w:eastAsia="zh-CN"/>
        </w:rPr>
        <w:t>构，信用关系因交易关系而得到确认；其次，具体贸易活动中形成的资产具备“自</w:t>
      </w:r>
      <w:r w:rsidRPr="00B42D5D">
        <w:rPr>
          <w:spacing w:val="61"/>
          <w:w w:val="95"/>
          <w:sz w:val="24"/>
          <w:szCs w:val="24"/>
          <w:lang w:eastAsia="zh-CN"/>
        </w:rPr>
        <w:t xml:space="preserve"> </w:t>
      </w:r>
      <w:r w:rsidRPr="00B42D5D">
        <w:rPr>
          <w:w w:val="95"/>
          <w:sz w:val="24"/>
          <w:szCs w:val="24"/>
          <w:lang w:eastAsia="zh-CN"/>
        </w:rPr>
        <w:t>偿性”价值。四条基本原则，隐含了“供应链交易结构”的要求，第一条强调服务</w:t>
      </w:r>
      <w:r w:rsidRPr="00B42D5D">
        <w:rPr>
          <w:spacing w:val="61"/>
          <w:w w:val="95"/>
          <w:sz w:val="24"/>
          <w:szCs w:val="24"/>
          <w:lang w:eastAsia="zh-CN"/>
        </w:rPr>
        <w:t xml:space="preserve"> </w:t>
      </w:r>
      <w:r w:rsidRPr="00B42D5D">
        <w:rPr>
          <w:sz w:val="24"/>
          <w:szCs w:val="24"/>
          <w:lang w:eastAsia="zh-CN"/>
        </w:rPr>
        <w:t>对象；后三条强调交易结构和具体交易风险。</w:t>
      </w:r>
    </w:p>
    <w:p w:rsidR="00B42D5D" w:rsidRPr="00B42D5D" w:rsidRDefault="00B42D5D" w:rsidP="00B42D5D">
      <w:pPr>
        <w:pStyle w:val="1"/>
        <w:ind w:right="44"/>
        <w:rPr>
          <w:b w:val="0"/>
          <w:bCs w:val="0"/>
          <w:sz w:val="24"/>
          <w:szCs w:val="24"/>
        </w:rPr>
      </w:pPr>
      <w:r w:rsidRPr="00B42D5D">
        <w:rPr>
          <w:color w:val="181818"/>
          <w:sz w:val="24"/>
          <w:szCs w:val="24"/>
        </w:rPr>
        <w:t>二、规范创新供应链金融业务模式</w:t>
      </w:r>
    </w:p>
    <w:p w:rsidR="00B42D5D" w:rsidRPr="00B42D5D" w:rsidRDefault="00B42D5D" w:rsidP="00B42D5D">
      <w:pPr>
        <w:pStyle w:val="2"/>
        <w:spacing w:before="86" w:line="307" w:lineRule="auto"/>
        <w:ind w:left="595" w:right="44"/>
        <w:rPr>
          <w:sz w:val="24"/>
          <w:szCs w:val="24"/>
        </w:rPr>
      </w:pPr>
      <w:r w:rsidRPr="00B42D5D">
        <w:rPr>
          <w:color w:val="181818"/>
          <w:sz w:val="24"/>
          <w:szCs w:val="24"/>
        </w:rPr>
        <w:t xml:space="preserve">（三）提供全产业链金融服务 </w:t>
      </w:r>
      <w:r w:rsidRPr="00B42D5D">
        <w:rPr>
          <w:color w:val="181818"/>
          <w:spacing w:val="-2"/>
          <w:sz w:val="24"/>
          <w:szCs w:val="24"/>
        </w:rPr>
        <w:t>鼓励银行业金融机构在充分保障客户信息安全的前提下，将金融服务向上游供应前</w:t>
      </w:r>
    </w:p>
    <w:p w:rsidR="00B42D5D" w:rsidRPr="00B42D5D" w:rsidRDefault="00B42D5D" w:rsidP="00B42D5D">
      <w:pPr>
        <w:spacing w:before="17" w:line="307" w:lineRule="auto"/>
        <w:ind w:left="115" w:right="217"/>
        <w:rPr>
          <w:rFonts w:ascii="仿宋" w:eastAsia="仿宋" w:hAnsi="仿宋" w:cs="仿宋"/>
          <w:sz w:val="24"/>
          <w:szCs w:val="24"/>
        </w:rPr>
      </w:pPr>
      <w:r w:rsidRPr="00B42D5D">
        <w:rPr>
          <w:rFonts w:ascii="仿宋" w:eastAsia="仿宋" w:hAnsi="仿宋" w:cs="仿宋"/>
          <w:color w:val="181818"/>
          <w:spacing w:val="-2"/>
          <w:sz w:val="24"/>
          <w:szCs w:val="24"/>
        </w:rPr>
        <w:t>端和下游消费终端延伸，提供覆盖全产业链的金融服务。应根据产业链特点和各交易环</w:t>
      </w:r>
      <w:r w:rsidRPr="00B42D5D">
        <w:rPr>
          <w:rFonts w:ascii="仿宋" w:eastAsia="仿宋" w:hAnsi="仿宋" w:cs="仿宋"/>
          <w:color w:val="181818"/>
          <w:spacing w:val="-92"/>
          <w:sz w:val="24"/>
          <w:szCs w:val="24"/>
        </w:rPr>
        <w:t xml:space="preserve"> </w:t>
      </w:r>
      <w:r w:rsidRPr="00B42D5D">
        <w:rPr>
          <w:rFonts w:ascii="仿宋" w:eastAsia="仿宋" w:hAnsi="仿宋" w:cs="仿宋"/>
          <w:color w:val="181818"/>
          <w:sz w:val="24"/>
          <w:szCs w:val="24"/>
        </w:rPr>
        <w:t>节融资需求，量身定制供应链综合金融服务方案。</w:t>
      </w:r>
    </w:p>
    <w:p w:rsidR="00B42D5D" w:rsidRPr="00B42D5D" w:rsidRDefault="00B42D5D" w:rsidP="00B42D5D">
      <w:pPr>
        <w:pStyle w:val="ad"/>
        <w:spacing w:before="0" w:line="238" w:lineRule="exact"/>
        <w:ind w:right="44" w:firstLine="0"/>
        <w:rPr>
          <w:sz w:val="24"/>
          <w:szCs w:val="24"/>
          <w:lang w:eastAsia="zh-CN"/>
        </w:rPr>
      </w:pPr>
      <w:r w:rsidRPr="00B42D5D">
        <w:rPr>
          <w:sz w:val="24"/>
          <w:szCs w:val="24"/>
          <w:lang w:eastAsia="zh-CN"/>
        </w:rPr>
        <w:t>------------------------------------------------------------------------</w:t>
      </w:r>
    </w:p>
    <w:p w:rsidR="00B42D5D" w:rsidRPr="00B42D5D" w:rsidRDefault="00B42D5D" w:rsidP="00B42D5D">
      <w:pPr>
        <w:pStyle w:val="ad"/>
        <w:spacing w:line="273" w:lineRule="auto"/>
        <w:ind w:right="215"/>
        <w:jc w:val="both"/>
        <w:rPr>
          <w:sz w:val="24"/>
          <w:szCs w:val="24"/>
          <w:lang w:eastAsia="zh-CN"/>
        </w:rPr>
      </w:pPr>
      <w:r w:rsidRPr="00B42D5D">
        <w:rPr>
          <w:spacing w:val="-2"/>
          <w:w w:val="95"/>
          <w:sz w:val="24"/>
          <w:szCs w:val="24"/>
          <w:lang w:eastAsia="zh-CN"/>
        </w:rPr>
        <w:t>6、提供“全产业链”金融服务。要将金融服务“向上游供应前端和下游消费终</w:t>
      </w:r>
      <w:r w:rsidRPr="00B42D5D">
        <w:rPr>
          <w:w w:val="99"/>
          <w:sz w:val="24"/>
          <w:szCs w:val="24"/>
          <w:lang w:eastAsia="zh-CN"/>
        </w:rPr>
        <w:t xml:space="preserve"> </w:t>
      </w:r>
      <w:r w:rsidRPr="00B42D5D">
        <w:rPr>
          <w:sz w:val="24"/>
          <w:szCs w:val="24"/>
          <w:lang w:eastAsia="zh-CN"/>
        </w:rPr>
        <w:t>端延伸”，提供覆盖全产业链的金融服务。</w:t>
      </w:r>
    </w:p>
    <w:p w:rsidR="00B42D5D" w:rsidRPr="00B42D5D" w:rsidRDefault="00B42D5D" w:rsidP="00B42D5D">
      <w:pPr>
        <w:pStyle w:val="ad"/>
        <w:spacing w:before="7" w:line="273" w:lineRule="auto"/>
        <w:ind w:right="252"/>
        <w:jc w:val="both"/>
        <w:rPr>
          <w:sz w:val="24"/>
          <w:szCs w:val="24"/>
          <w:lang w:eastAsia="zh-CN"/>
        </w:rPr>
      </w:pPr>
      <w:r w:rsidRPr="00B42D5D">
        <w:rPr>
          <w:sz w:val="24"/>
          <w:szCs w:val="24"/>
          <w:lang w:eastAsia="zh-CN"/>
        </w:rPr>
        <w:t>据</w:t>
      </w:r>
      <w:r w:rsidRPr="00B42D5D">
        <w:rPr>
          <w:spacing w:val="-58"/>
          <w:sz w:val="24"/>
          <w:szCs w:val="24"/>
          <w:lang w:eastAsia="zh-CN"/>
        </w:rPr>
        <w:t xml:space="preserve"> </w:t>
      </w:r>
      <w:r w:rsidRPr="00B42D5D">
        <w:rPr>
          <w:sz w:val="24"/>
          <w:szCs w:val="24"/>
          <w:lang w:eastAsia="zh-CN"/>
        </w:rPr>
        <w:t>MBA</w:t>
      </w:r>
      <w:r w:rsidRPr="00B42D5D">
        <w:rPr>
          <w:spacing w:val="-61"/>
          <w:sz w:val="24"/>
          <w:szCs w:val="24"/>
          <w:lang w:eastAsia="zh-CN"/>
        </w:rPr>
        <w:t xml:space="preserve"> </w:t>
      </w:r>
      <w:r w:rsidRPr="00B42D5D">
        <w:rPr>
          <w:sz w:val="24"/>
          <w:szCs w:val="24"/>
          <w:lang w:eastAsia="zh-CN"/>
        </w:rPr>
        <w:t>智库百科的解释，产业链是相邻产业企业之间基于技术经济的供给与需</w:t>
      </w:r>
      <w:r w:rsidRPr="00B42D5D">
        <w:rPr>
          <w:w w:val="99"/>
          <w:sz w:val="24"/>
          <w:szCs w:val="24"/>
          <w:lang w:eastAsia="zh-CN"/>
        </w:rPr>
        <w:t xml:space="preserve"> </w:t>
      </w:r>
      <w:r w:rsidRPr="00B42D5D">
        <w:rPr>
          <w:w w:val="95"/>
          <w:sz w:val="24"/>
          <w:szCs w:val="24"/>
          <w:lang w:eastAsia="zh-CN"/>
        </w:rPr>
        <w:t>求关联，客观形成的链条式关系形态。延伸产业链则是将一条既已存在的产业链尽</w:t>
      </w:r>
      <w:r w:rsidRPr="00B42D5D">
        <w:rPr>
          <w:spacing w:val="58"/>
          <w:w w:val="95"/>
          <w:sz w:val="24"/>
          <w:szCs w:val="24"/>
          <w:lang w:eastAsia="zh-CN"/>
        </w:rPr>
        <w:t xml:space="preserve"> </w:t>
      </w:r>
      <w:r w:rsidRPr="00B42D5D">
        <w:rPr>
          <w:w w:val="95"/>
          <w:sz w:val="24"/>
          <w:szCs w:val="24"/>
          <w:lang w:eastAsia="zh-CN"/>
        </w:rPr>
        <w:t>可能地向上下游拓深延展，向上游延伸一般使得产业链进人到基础产业环节和技术</w:t>
      </w:r>
      <w:r w:rsidRPr="00B42D5D">
        <w:rPr>
          <w:spacing w:val="58"/>
          <w:w w:val="95"/>
          <w:sz w:val="24"/>
          <w:szCs w:val="24"/>
          <w:lang w:eastAsia="zh-CN"/>
        </w:rPr>
        <w:t xml:space="preserve"> </w:t>
      </w:r>
      <w:r w:rsidRPr="00B42D5D">
        <w:rPr>
          <w:sz w:val="24"/>
          <w:szCs w:val="24"/>
          <w:lang w:eastAsia="zh-CN"/>
        </w:rPr>
        <w:t>研发环节，向下游拓深则进入到市场拓展环节。</w:t>
      </w:r>
    </w:p>
    <w:p w:rsidR="00B42D5D" w:rsidRPr="00B42D5D" w:rsidRDefault="00B42D5D" w:rsidP="00B42D5D">
      <w:pPr>
        <w:pStyle w:val="ad"/>
        <w:spacing w:before="7" w:line="273" w:lineRule="auto"/>
        <w:ind w:right="215"/>
        <w:jc w:val="both"/>
        <w:rPr>
          <w:sz w:val="24"/>
          <w:szCs w:val="24"/>
          <w:lang w:eastAsia="zh-CN"/>
        </w:rPr>
      </w:pPr>
      <w:r w:rsidRPr="00B42D5D">
        <w:rPr>
          <w:sz w:val="24"/>
          <w:szCs w:val="24"/>
          <w:lang w:eastAsia="zh-CN"/>
        </w:rPr>
        <w:t>本条倡导金融机构将供应链金融的服务对象，由单一段落供应链扩展到接续交</w:t>
      </w:r>
      <w:r w:rsidRPr="00B42D5D">
        <w:rPr>
          <w:w w:val="99"/>
          <w:sz w:val="24"/>
          <w:szCs w:val="24"/>
          <w:lang w:eastAsia="zh-CN"/>
        </w:rPr>
        <w:t xml:space="preserve"> </w:t>
      </w:r>
      <w:r w:rsidRPr="00B42D5D">
        <w:rPr>
          <w:sz w:val="24"/>
          <w:szCs w:val="24"/>
          <w:lang w:eastAsia="zh-CN"/>
        </w:rPr>
        <w:t>易的多个段落供应链链接而成的产业链。应深入分析产业链特点和各交易环节融资</w:t>
      </w:r>
      <w:r w:rsidRPr="00B42D5D">
        <w:rPr>
          <w:w w:val="99"/>
          <w:sz w:val="24"/>
          <w:szCs w:val="24"/>
          <w:lang w:eastAsia="zh-CN"/>
        </w:rPr>
        <w:t xml:space="preserve"> </w:t>
      </w:r>
      <w:r w:rsidRPr="00B42D5D">
        <w:rPr>
          <w:sz w:val="24"/>
          <w:szCs w:val="24"/>
          <w:lang w:eastAsia="zh-CN"/>
        </w:rPr>
        <w:t>需求，量身定制综合金融服务方案。一是，从核心企业出发，将交易推展到上游的</w:t>
      </w:r>
      <w:r w:rsidRPr="00B42D5D">
        <w:rPr>
          <w:w w:val="99"/>
          <w:sz w:val="24"/>
          <w:szCs w:val="24"/>
          <w:lang w:eastAsia="zh-CN"/>
        </w:rPr>
        <w:t xml:space="preserve"> </w:t>
      </w:r>
      <w:r w:rsidRPr="00B42D5D">
        <w:rPr>
          <w:spacing w:val="-2"/>
          <w:sz w:val="24"/>
          <w:szCs w:val="24"/>
          <w:lang w:eastAsia="zh-CN"/>
        </w:rPr>
        <w:t>上游直至原材料供应商、下游的下游直至终端消费者，将传统的“1+N”交易结构延</w:t>
      </w:r>
      <w:r w:rsidRPr="00B42D5D">
        <w:rPr>
          <w:w w:val="99"/>
          <w:sz w:val="24"/>
          <w:szCs w:val="24"/>
          <w:lang w:eastAsia="zh-CN"/>
        </w:rPr>
        <w:t xml:space="preserve"> </w:t>
      </w:r>
      <w:r w:rsidRPr="00B42D5D">
        <w:rPr>
          <w:spacing w:val="-2"/>
          <w:sz w:val="24"/>
          <w:szCs w:val="24"/>
          <w:lang w:eastAsia="zh-CN"/>
        </w:rPr>
        <w:t>展到“N+N+…+N+1+N+…+N+N”；二是，在分析各环节融资需求基础上，定制供应链</w:t>
      </w:r>
      <w:r w:rsidRPr="00B42D5D">
        <w:rPr>
          <w:w w:val="99"/>
          <w:sz w:val="24"/>
          <w:szCs w:val="24"/>
          <w:lang w:eastAsia="zh-CN"/>
        </w:rPr>
        <w:t xml:space="preserve"> </w:t>
      </w:r>
      <w:r w:rsidRPr="00B42D5D">
        <w:rPr>
          <w:sz w:val="24"/>
          <w:szCs w:val="24"/>
          <w:lang w:eastAsia="zh-CN"/>
        </w:rPr>
        <w:t>金融综合服务方案。</w:t>
      </w:r>
    </w:p>
    <w:p w:rsidR="00B42D5D" w:rsidRPr="00B42D5D" w:rsidRDefault="00B42D5D" w:rsidP="00B42D5D">
      <w:pPr>
        <w:pStyle w:val="2"/>
        <w:spacing w:line="304" w:lineRule="auto"/>
        <w:ind w:left="595" w:right="44"/>
        <w:rPr>
          <w:sz w:val="24"/>
          <w:szCs w:val="24"/>
        </w:rPr>
      </w:pPr>
      <w:r w:rsidRPr="00B42D5D">
        <w:rPr>
          <w:color w:val="181818"/>
          <w:sz w:val="24"/>
          <w:szCs w:val="24"/>
        </w:rPr>
        <w:lastRenderedPageBreak/>
        <w:t xml:space="preserve">（四）依托核心企业 </w:t>
      </w:r>
      <w:r w:rsidRPr="00B42D5D">
        <w:rPr>
          <w:color w:val="181818"/>
          <w:spacing w:val="-2"/>
          <w:sz w:val="24"/>
          <w:szCs w:val="24"/>
        </w:rPr>
        <w:t>鼓励银行业全融机构加强与供应链核心企业的合作，推动核心企业为上下游链条企</w:t>
      </w:r>
    </w:p>
    <w:p w:rsidR="00B42D5D" w:rsidRPr="00B42D5D" w:rsidRDefault="00B42D5D" w:rsidP="00B42D5D">
      <w:pPr>
        <w:spacing w:before="22" w:line="304" w:lineRule="auto"/>
        <w:ind w:left="115" w:right="217"/>
        <w:rPr>
          <w:rFonts w:ascii="仿宋" w:eastAsia="仿宋" w:hAnsi="仿宋" w:cs="仿宋"/>
          <w:sz w:val="24"/>
          <w:szCs w:val="24"/>
        </w:rPr>
      </w:pPr>
      <w:r w:rsidRPr="00B42D5D">
        <w:rPr>
          <w:rFonts w:ascii="仿宋" w:eastAsia="仿宋" w:hAnsi="仿宋" w:cs="仿宋"/>
          <w:color w:val="181818"/>
          <w:spacing w:val="-2"/>
          <w:sz w:val="24"/>
          <w:szCs w:val="24"/>
        </w:rPr>
        <w:t>业增信或向银行提供有效信息，实现全产业链协同健康发展。对于上游企业供应链融资</w:t>
      </w:r>
      <w:r w:rsidRPr="00B42D5D">
        <w:rPr>
          <w:rFonts w:ascii="仿宋" w:eastAsia="仿宋" w:hAnsi="仿宋" w:cs="仿宋"/>
          <w:color w:val="181818"/>
          <w:spacing w:val="-92"/>
          <w:sz w:val="24"/>
          <w:szCs w:val="24"/>
        </w:rPr>
        <w:t xml:space="preserve"> </w:t>
      </w:r>
      <w:r w:rsidRPr="00B42D5D">
        <w:rPr>
          <w:rFonts w:ascii="仿宋" w:eastAsia="仿宋" w:hAnsi="仿宋" w:cs="仿宋"/>
          <w:color w:val="181818"/>
          <w:spacing w:val="-2"/>
          <w:sz w:val="24"/>
          <w:szCs w:val="24"/>
        </w:rPr>
        <w:t>业务，推动核心企业将账款直接付款至专户。对于下游企业供应链融资业务，推动核心</w:t>
      </w:r>
      <w:r w:rsidRPr="00B42D5D">
        <w:rPr>
          <w:rFonts w:ascii="仿宋" w:eastAsia="仿宋" w:hAnsi="仿宋" w:cs="仿宋"/>
          <w:color w:val="181818"/>
          <w:spacing w:val="-93"/>
          <w:sz w:val="24"/>
          <w:szCs w:val="24"/>
        </w:rPr>
        <w:t xml:space="preserve"> </w:t>
      </w:r>
      <w:r w:rsidRPr="00B42D5D">
        <w:rPr>
          <w:rFonts w:ascii="仿宋" w:eastAsia="仿宋" w:hAnsi="仿宋" w:cs="仿宋"/>
          <w:color w:val="181818"/>
          <w:sz w:val="24"/>
          <w:szCs w:val="24"/>
        </w:rPr>
        <w:t>企业协助银行整合“三流”信息，并合理承担担保、回购、差额补足等责任。</w:t>
      </w:r>
    </w:p>
    <w:p w:rsidR="00B42D5D" w:rsidRPr="00B42D5D" w:rsidRDefault="00B42D5D" w:rsidP="00B42D5D">
      <w:pPr>
        <w:pStyle w:val="ad"/>
        <w:spacing w:before="0" w:line="241" w:lineRule="exact"/>
        <w:ind w:right="44" w:firstLine="0"/>
        <w:rPr>
          <w:sz w:val="24"/>
          <w:szCs w:val="24"/>
          <w:lang w:eastAsia="zh-CN"/>
        </w:rPr>
      </w:pPr>
      <w:r w:rsidRPr="00B42D5D">
        <w:rPr>
          <w:sz w:val="24"/>
          <w:szCs w:val="24"/>
          <w:lang w:eastAsia="zh-CN"/>
        </w:rPr>
        <w:t>------------------------------------------------------------------------</w:t>
      </w:r>
    </w:p>
    <w:p w:rsidR="00B42D5D" w:rsidRPr="00B42D5D" w:rsidRDefault="00B42D5D" w:rsidP="00B42D5D">
      <w:pPr>
        <w:pStyle w:val="ad"/>
        <w:spacing w:line="273" w:lineRule="auto"/>
        <w:ind w:right="215"/>
        <w:jc w:val="both"/>
        <w:rPr>
          <w:sz w:val="24"/>
          <w:szCs w:val="24"/>
          <w:lang w:eastAsia="zh-CN"/>
        </w:rPr>
      </w:pPr>
      <w:r w:rsidRPr="00B42D5D">
        <w:rPr>
          <w:spacing w:val="-2"/>
          <w:sz w:val="24"/>
          <w:szCs w:val="24"/>
          <w:lang w:eastAsia="zh-CN"/>
        </w:rPr>
        <w:t>7、本条强调“依托核心企业”的关键作用。核心企业是指供应链上拥有该供应</w:t>
      </w:r>
      <w:r w:rsidRPr="00B42D5D">
        <w:rPr>
          <w:w w:val="99"/>
          <w:sz w:val="24"/>
          <w:szCs w:val="24"/>
          <w:lang w:eastAsia="zh-CN"/>
        </w:rPr>
        <w:t xml:space="preserve"> </w:t>
      </w:r>
      <w:r w:rsidRPr="00B42D5D">
        <w:rPr>
          <w:sz w:val="24"/>
          <w:szCs w:val="24"/>
          <w:lang w:eastAsia="zh-CN"/>
        </w:rPr>
        <w:t>链的瓶颈约束资源，决定供应链的运行节拍与效率，在商流、物流、信息流、资金</w:t>
      </w:r>
      <w:r w:rsidRPr="00B42D5D">
        <w:rPr>
          <w:w w:val="99"/>
          <w:sz w:val="24"/>
          <w:szCs w:val="24"/>
          <w:lang w:eastAsia="zh-CN"/>
        </w:rPr>
        <w:t xml:space="preserve"> </w:t>
      </w:r>
      <w:r w:rsidRPr="00B42D5D">
        <w:rPr>
          <w:sz w:val="24"/>
          <w:szCs w:val="24"/>
          <w:lang w:eastAsia="zh-CN"/>
        </w:rPr>
        <w:t>流乃至工作流等资源配置方面胜任组织协调工作，能够实现并提升整体整体供应链</w:t>
      </w:r>
    </w:p>
    <w:p w:rsidR="00B42D5D" w:rsidRPr="00B42D5D" w:rsidRDefault="00B42D5D" w:rsidP="00B42D5D">
      <w:pPr>
        <w:spacing w:line="273" w:lineRule="auto"/>
        <w:rPr>
          <w:sz w:val="24"/>
          <w:szCs w:val="24"/>
        </w:rPr>
        <w:sectPr w:rsidR="00B42D5D" w:rsidRPr="00B42D5D">
          <w:pgSz w:w="11910" w:h="16840"/>
          <w:pgMar w:top="1400" w:right="1200" w:bottom="280" w:left="1300" w:header="720" w:footer="720" w:gutter="0"/>
          <w:cols w:space="720"/>
        </w:sectPr>
      </w:pPr>
    </w:p>
    <w:p w:rsidR="00B42D5D" w:rsidRPr="00B42D5D" w:rsidRDefault="00B42D5D" w:rsidP="00B42D5D">
      <w:pPr>
        <w:pStyle w:val="ad"/>
        <w:spacing w:before="8" w:line="273" w:lineRule="auto"/>
        <w:ind w:left="2012" w:right="130" w:hanging="420"/>
        <w:rPr>
          <w:sz w:val="24"/>
          <w:szCs w:val="24"/>
          <w:lang w:eastAsia="zh-CN"/>
        </w:rPr>
      </w:pPr>
      <w:r w:rsidRPr="00B42D5D">
        <w:rPr>
          <w:sz w:val="24"/>
          <w:szCs w:val="24"/>
          <w:lang w:eastAsia="zh-CN"/>
        </w:rPr>
        <w:lastRenderedPageBreak/>
        <w:t>核心竞争优势的企业。</w:t>
      </w:r>
      <w:r w:rsidRPr="00B42D5D">
        <w:rPr>
          <w:w w:val="99"/>
          <w:sz w:val="24"/>
          <w:szCs w:val="24"/>
          <w:lang w:eastAsia="zh-CN"/>
        </w:rPr>
        <w:t xml:space="preserve"> </w:t>
      </w:r>
      <w:r w:rsidRPr="00B42D5D">
        <w:rPr>
          <w:w w:val="95"/>
          <w:sz w:val="24"/>
          <w:szCs w:val="24"/>
          <w:lang w:eastAsia="zh-CN"/>
        </w:rPr>
        <w:t>本条鼓励银行与核心企业合作，推动核心企业在供应链金融中起到三大作用：</w:t>
      </w:r>
    </w:p>
    <w:p w:rsidR="00B42D5D" w:rsidRPr="00B42D5D" w:rsidRDefault="00B42D5D" w:rsidP="00B42D5D">
      <w:pPr>
        <w:pStyle w:val="ad"/>
        <w:spacing w:before="7" w:line="273" w:lineRule="auto"/>
        <w:ind w:right="235" w:firstLine="0"/>
        <w:jc w:val="both"/>
        <w:rPr>
          <w:sz w:val="24"/>
          <w:szCs w:val="24"/>
          <w:lang w:eastAsia="zh-CN"/>
        </w:rPr>
      </w:pPr>
      <w:r w:rsidRPr="00B42D5D">
        <w:rPr>
          <w:sz w:val="24"/>
          <w:szCs w:val="24"/>
          <w:lang w:eastAsia="zh-CN"/>
        </w:rPr>
        <w:t>（1）基于自身强信用实力，给上下游链条企业增信；（2）基于其在供应链组织协</w:t>
      </w:r>
      <w:r w:rsidRPr="00B42D5D">
        <w:rPr>
          <w:w w:val="99"/>
          <w:sz w:val="24"/>
          <w:szCs w:val="24"/>
          <w:lang w:eastAsia="zh-CN"/>
        </w:rPr>
        <w:t xml:space="preserve"> </w:t>
      </w:r>
      <w:r w:rsidRPr="00B42D5D">
        <w:rPr>
          <w:sz w:val="24"/>
          <w:szCs w:val="24"/>
          <w:lang w:eastAsia="zh-CN"/>
        </w:rPr>
        <w:t>调方面的优势地位，给银行提供信息，比如推荐优质供应商和经销商及有助融资的</w:t>
      </w:r>
      <w:r w:rsidRPr="00B42D5D">
        <w:rPr>
          <w:w w:val="99"/>
          <w:sz w:val="24"/>
          <w:szCs w:val="24"/>
          <w:lang w:eastAsia="zh-CN"/>
        </w:rPr>
        <w:t xml:space="preserve"> </w:t>
      </w:r>
      <w:r w:rsidRPr="00B42D5D">
        <w:rPr>
          <w:spacing w:val="-2"/>
          <w:sz w:val="24"/>
          <w:szCs w:val="24"/>
          <w:lang w:eastAsia="zh-CN"/>
        </w:rPr>
        <w:t>相关交易信息；（3）配合供应链融资承担相应责任：如在上游融资中将账款付款到</w:t>
      </w:r>
      <w:r w:rsidRPr="00B42D5D">
        <w:rPr>
          <w:w w:val="99"/>
          <w:sz w:val="24"/>
          <w:szCs w:val="24"/>
          <w:lang w:eastAsia="zh-CN"/>
        </w:rPr>
        <w:t xml:space="preserve"> </w:t>
      </w:r>
      <w:r w:rsidRPr="00B42D5D">
        <w:rPr>
          <w:sz w:val="24"/>
          <w:szCs w:val="24"/>
          <w:lang w:eastAsia="zh-CN"/>
        </w:rPr>
        <w:t>约定的专户，在下游融资中合理承担担保、回购、差额补足等责任。</w:t>
      </w:r>
    </w:p>
    <w:p w:rsidR="00B42D5D" w:rsidRPr="00B42D5D" w:rsidRDefault="00B42D5D" w:rsidP="00B42D5D">
      <w:pPr>
        <w:pStyle w:val="2"/>
        <w:spacing w:before="61" w:line="307" w:lineRule="auto"/>
        <w:ind w:left="595" w:right="130"/>
        <w:rPr>
          <w:sz w:val="24"/>
          <w:szCs w:val="24"/>
        </w:rPr>
      </w:pPr>
      <w:r w:rsidRPr="00B42D5D">
        <w:rPr>
          <w:color w:val="181818"/>
          <w:sz w:val="24"/>
          <w:szCs w:val="24"/>
        </w:rPr>
        <w:t xml:space="preserve">（五）创新发展在线业务 </w:t>
      </w:r>
      <w:r w:rsidRPr="00B42D5D">
        <w:rPr>
          <w:color w:val="181818"/>
          <w:spacing w:val="-2"/>
          <w:sz w:val="24"/>
          <w:szCs w:val="24"/>
        </w:rPr>
        <w:t>鼓励银行业金融机构在依法合规、信息交互充分、风险管控有效的基础上，运用互</w:t>
      </w:r>
    </w:p>
    <w:p w:rsidR="00B42D5D" w:rsidRPr="00B42D5D" w:rsidRDefault="00B42D5D" w:rsidP="00B42D5D">
      <w:pPr>
        <w:spacing w:before="19" w:line="304" w:lineRule="auto"/>
        <w:ind w:left="115" w:right="237"/>
        <w:rPr>
          <w:rFonts w:ascii="仿宋" w:eastAsia="仿宋" w:hAnsi="仿宋" w:cs="仿宋"/>
          <w:sz w:val="24"/>
          <w:szCs w:val="24"/>
        </w:rPr>
      </w:pPr>
      <w:r w:rsidRPr="00B42D5D">
        <w:rPr>
          <w:rFonts w:ascii="仿宋" w:eastAsia="仿宋" w:hAnsi="仿宋" w:cs="仿宋"/>
          <w:color w:val="181818"/>
          <w:spacing w:val="-2"/>
          <w:sz w:val="24"/>
          <w:szCs w:val="24"/>
        </w:rPr>
        <w:t>联网、物联网、区块链、生物识别、人工智能等技术，与核心企业等合作搭建服务上下</w:t>
      </w:r>
      <w:r w:rsidRPr="00B42D5D">
        <w:rPr>
          <w:rFonts w:ascii="仿宋" w:eastAsia="仿宋" w:hAnsi="仿宋" w:cs="仿宋"/>
          <w:color w:val="181818"/>
          <w:spacing w:val="-94"/>
          <w:sz w:val="24"/>
          <w:szCs w:val="24"/>
        </w:rPr>
        <w:t xml:space="preserve"> </w:t>
      </w:r>
      <w:r w:rsidRPr="00B42D5D">
        <w:rPr>
          <w:rFonts w:ascii="仿宋" w:eastAsia="仿宋" w:hAnsi="仿宋" w:cs="仿宋"/>
          <w:color w:val="181818"/>
          <w:spacing w:val="-2"/>
          <w:sz w:val="24"/>
          <w:szCs w:val="24"/>
        </w:rPr>
        <w:t>游链条企业的供应链金融服务平台，完善风控技术和模型，创新发展在线金融产品和服</w:t>
      </w:r>
      <w:r w:rsidRPr="00B42D5D">
        <w:rPr>
          <w:rFonts w:ascii="仿宋" w:eastAsia="仿宋" w:hAnsi="仿宋" w:cs="仿宋"/>
          <w:color w:val="181818"/>
          <w:spacing w:val="-92"/>
          <w:sz w:val="24"/>
          <w:szCs w:val="24"/>
        </w:rPr>
        <w:t xml:space="preserve"> </w:t>
      </w:r>
      <w:r w:rsidRPr="00B42D5D">
        <w:rPr>
          <w:rFonts w:ascii="仿宋" w:eastAsia="仿宋" w:hAnsi="仿宋" w:cs="仿宋"/>
          <w:color w:val="181818"/>
          <w:sz w:val="24"/>
          <w:szCs w:val="24"/>
        </w:rPr>
        <w:t>务，实施在线审批和放款，更好满足企业融资需求。</w:t>
      </w:r>
    </w:p>
    <w:p w:rsidR="00B42D5D" w:rsidRPr="00B42D5D" w:rsidRDefault="00B42D5D" w:rsidP="00B42D5D">
      <w:pPr>
        <w:pStyle w:val="ad"/>
        <w:spacing w:before="0" w:line="241" w:lineRule="exact"/>
        <w:ind w:firstLine="0"/>
        <w:jc w:val="both"/>
        <w:rPr>
          <w:sz w:val="24"/>
          <w:szCs w:val="24"/>
          <w:lang w:eastAsia="zh-CN"/>
        </w:rPr>
      </w:pPr>
      <w:r w:rsidRPr="00B42D5D">
        <w:rPr>
          <w:sz w:val="24"/>
          <w:szCs w:val="24"/>
          <w:lang w:eastAsia="zh-CN"/>
        </w:rPr>
        <w:t>------------------------------------------------------------------------</w:t>
      </w:r>
    </w:p>
    <w:p w:rsidR="00B42D5D" w:rsidRPr="00B42D5D" w:rsidRDefault="00B42D5D" w:rsidP="00B42D5D">
      <w:pPr>
        <w:pStyle w:val="ad"/>
        <w:spacing w:line="273" w:lineRule="auto"/>
        <w:ind w:right="238"/>
        <w:jc w:val="both"/>
        <w:rPr>
          <w:sz w:val="24"/>
          <w:szCs w:val="24"/>
          <w:lang w:eastAsia="zh-CN"/>
        </w:rPr>
      </w:pPr>
      <w:r w:rsidRPr="00B42D5D">
        <w:rPr>
          <w:spacing w:val="-2"/>
          <w:w w:val="95"/>
          <w:sz w:val="24"/>
          <w:szCs w:val="24"/>
          <w:lang w:eastAsia="zh-CN"/>
        </w:rPr>
        <w:t>8、创新发展在线业务。鼓励银行与核心企业合作“搭建服务上下游链条企业的</w:t>
      </w:r>
      <w:r w:rsidRPr="00B42D5D">
        <w:rPr>
          <w:w w:val="99"/>
          <w:sz w:val="24"/>
          <w:szCs w:val="24"/>
          <w:lang w:eastAsia="zh-CN"/>
        </w:rPr>
        <w:t xml:space="preserve"> </w:t>
      </w:r>
      <w:r w:rsidRPr="00B42D5D">
        <w:rPr>
          <w:spacing w:val="-2"/>
          <w:sz w:val="24"/>
          <w:szCs w:val="24"/>
          <w:lang w:eastAsia="zh-CN"/>
        </w:rPr>
        <w:t>供应链金融服务平台”：（1）运用互联网、物联网、区块链、生物识别、人工智能</w:t>
      </w:r>
      <w:r w:rsidRPr="00B42D5D">
        <w:rPr>
          <w:w w:val="99"/>
          <w:sz w:val="24"/>
          <w:szCs w:val="24"/>
          <w:lang w:eastAsia="zh-CN"/>
        </w:rPr>
        <w:t xml:space="preserve"> </w:t>
      </w:r>
      <w:r w:rsidRPr="00B42D5D">
        <w:rPr>
          <w:sz w:val="24"/>
          <w:szCs w:val="24"/>
          <w:lang w:eastAsia="zh-CN"/>
        </w:rPr>
        <w:t>等新技术；（2）完善风控技术和模型；（3）创新发展在线金融产品和服务，特别</w:t>
      </w:r>
      <w:r w:rsidRPr="00B42D5D">
        <w:rPr>
          <w:w w:val="99"/>
          <w:sz w:val="24"/>
          <w:szCs w:val="24"/>
          <w:lang w:eastAsia="zh-CN"/>
        </w:rPr>
        <w:t xml:space="preserve"> </w:t>
      </w:r>
      <w:r w:rsidRPr="00B42D5D">
        <w:rPr>
          <w:sz w:val="24"/>
          <w:szCs w:val="24"/>
          <w:lang w:eastAsia="zh-CN"/>
        </w:rPr>
        <w:t>是“实施在线审批和放款”，更好满足企业融资需求。</w:t>
      </w:r>
    </w:p>
    <w:p w:rsidR="00B42D5D" w:rsidRPr="00B42D5D" w:rsidRDefault="00B42D5D" w:rsidP="00B42D5D">
      <w:pPr>
        <w:pStyle w:val="ad"/>
        <w:spacing w:before="7" w:line="273" w:lineRule="auto"/>
        <w:ind w:right="274"/>
        <w:jc w:val="both"/>
        <w:rPr>
          <w:sz w:val="24"/>
          <w:szCs w:val="24"/>
          <w:lang w:eastAsia="zh-CN"/>
        </w:rPr>
      </w:pPr>
      <w:r w:rsidRPr="00B42D5D">
        <w:rPr>
          <w:w w:val="95"/>
          <w:sz w:val="24"/>
          <w:szCs w:val="24"/>
          <w:lang w:eastAsia="zh-CN"/>
        </w:rPr>
        <w:t>供应链金融服务平台，有三条发展主线，一为银行主导；二为核心企业主导；</w:t>
      </w:r>
      <w:r w:rsidRPr="00B42D5D">
        <w:rPr>
          <w:w w:val="99"/>
          <w:sz w:val="24"/>
          <w:szCs w:val="24"/>
          <w:lang w:eastAsia="zh-CN"/>
        </w:rPr>
        <w:t xml:space="preserve"> </w:t>
      </w:r>
      <w:r w:rsidRPr="00B42D5D">
        <w:rPr>
          <w:sz w:val="24"/>
          <w:szCs w:val="24"/>
          <w:lang w:eastAsia="zh-CN"/>
        </w:rPr>
        <w:t>三为科技公司组建，输出服务。</w:t>
      </w:r>
    </w:p>
    <w:p w:rsidR="00B42D5D" w:rsidRPr="00B42D5D" w:rsidRDefault="00B42D5D" w:rsidP="00B42D5D">
      <w:pPr>
        <w:pStyle w:val="ad"/>
        <w:spacing w:before="7" w:line="273" w:lineRule="auto"/>
        <w:ind w:right="130"/>
        <w:rPr>
          <w:sz w:val="24"/>
          <w:szCs w:val="24"/>
          <w:lang w:eastAsia="zh-CN"/>
        </w:rPr>
      </w:pPr>
      <w:r w:rsidRPr="00B42D5D">
        <w:rPr>
          <w:sz w:val="24"/>
          <w:szCs w:val="24"/>
          <w:lang w:eastAsia="zh-CN"/>
        </w:rPr>
        <w:t>银行系服务平台起步较早，如平安银行</w:t>
      </w:r>
      <w:r w:rsidRPr="00B42D5D">
        <w:rPr>
          <w:spacing w:val="-62"/>
          <w:sz w:val="24"/>
          <w:szCs w:val="24"/>
          <w:lang w:eastAsia="zh-CN"/>
        </w:rPr>
        <w:t xml:space="preserve"> </w:t>
      </w:r>
      <w:r w:rsidRPr="00B42D5D">
        <w:rPr>
          <w:sz w:val="24"/>
          <w:szCs w:val="24"/>
          <w:lang w:eastAsia="zh-CN"/>
        </w:rPr>
        <w:t>2009</w:t>
      </w:r>
      <w:r w:rsidRPr="00B42D5D">
        <w:rPr>
          <w:spacing w:val="-63"/>
          <w:sz w:val="24"/>
          <w:szCs w:val="24"/>
          <w:lang w:eastAsia="zh-CN"/>
        </w:rPr>
        <w:t xml:space="preserve"> </w:t>
      </w:r>
      <w:r w:rsidRPr="00B42D5D">
        <w:rPr>
          <w:spacing w:val="-3"/>
          <w:sz w:val="24"/>
          <w:szCs w:val="24"/>
          <w:lang w:eastAsia="zh-CN"/>
        </w:rPr>
        <w:t>年首创推出“线上供应链金融”系</w:t>
      </w:r>
      <w:r w:rsidRPr="00B42D5D">
        <w:rPr>
          <w:w w:val="99"/>
          <w:sz w:val="24"/>
          <w:szCs w:val="24"/>
          <w:lang w:eastAsia="zh-CN"/>
        </w:rPr>
        <w:t xml:space="preserve"> </w:t>
      </w:r>
      <w:r w:rsidRPr="00B42D5D">
        <w:rPr>
          <w:sz w:val="24"/>
          <w:szCs w:val="24"/>
          <w:lang w:eastAsia="zh-CN"/>
        </w:rPr>
        <w:t>统、2014</w:t>
      </w:r>
      <w:r w:rsidRPr="00B42D5D">
        <w:rPr>
          <w:spacing w:val="-56"/>
          <w:sz w:val="24"/>
          <w:szCs w:val="24"/>
          <w:lang w:eastAsia="zh-CN"/>
        </w:rPr>
        <w:t xml:space="preserve"> </w:t>
      </w:r>
      <w:r w:rsidRPr="00B42D5D">
        <w:rPr>
          <w:sz w:val="24"/>
          <w:szCs w:val="24"/>
          <w:lang w:eastAsia="zh-CN"/>
        </w:rPr>
        <w:t>年升级为橙</w:t>
      </w:r>
      <w:r w:rsidRPr="00B42D5D">
        <w:rPr>
          <w:spacing w:val="-52"/>
          <w:sz w:val="24"/>
          <w:szCs w:val="24"/>
          <w:lang w:eastAsia="zh-CN"/>
        </w:rPr>
        <w:t xml:space="preserve"> </w:t>
      </w:r>
      <w:r w:rsidRPr="00B42D5D">
        <w:rPr>
          <w:sz w:val="24"/>
          <w:szCs w:val="24"/>
          <w:lang w:eastAsia="zh-CN"/>
        </w:rPr>
        <w:t>e</w:t>
      </w:r>
      <w:r w:rsidRPr="00B42D5D">
        <w:rPr>
          <w:spacing w:val="-56"/>
          <w:sz w:val="24"/>
          <w:szCs w:val="24"/>
          <w:lang w:eastAsia="zh-CN"/>
        </w:rPr>
        <w:t xml:space="preserve"> </w:t>
      </w:r>
      <w:r w:rsidRPr="00B42D5D">
        <w:rPr>
          <w:sz w:val="24"/>
          <w:szCs w:val="24"/>
          <w:lang w:eastAsia="zh-CN"/>
        </w:rPr>
        <w:t>网、2017</w:t>
      </w:r>
      <w:r w:rsidRPr="00B42D5D">
        <w:rPr>
          <w:spacing w:val="-56"/>
          <w:sz w:val="24"/>
          <w:szCs w:val="24"/>
          <w:lang w:eastAsia="zh-CN"/>
        </w:rPr>
        <w:t xml:space="preserve"> </w:t>
      </w:r>
      <w:r w:rsidRPr="00B42D5D">
        <w:rPr>
          <w:sz w:val="24"/>
          <w:szCs w:val="24"/>
          <w:lang w:eastAsia="zh-CN"/>
        </w:rPr>
        <w:t>年上线</w:t>
      </w:r>
      <w:r w:rsidRPr="00B42D5D">
        <w:rPr>
          <w:spacing w:val="-55"/>
          <w:sz w:val="24"/>
          <w:szCs w:val="24"/>
          <w:lang w:eastAsia="zh-CN"/>
        </w:rPr>
        <w:t xml:space="preserve"> </w:t>
      </w:r>
      <w:r w:rsidRPr="00B42D5D">
        <w:rPr>
          <w:sz w:val="24"/>
          <w:szCs w:val="24"/>
          <w:lang w:eastAsia="zh-CN"/>
        </w:rPr>
        <w:t>SAS</w:t>
      </w:r>
      <w:r w:rsidRPr="00B42D5D">
        <w:rPr>
          <w:spacing w:val="-54"/>
          <w:sz w:val="24"/>
          <w:szCs w:val="24"/>
          <w:lang w:eastAsia="zh-CN"/>
        </w:rPr>
        <w:t xml:space="preserve"> </w:t>
      </w:r>
      <w:r w:rsidRPr="00B42D5D">
        <w:rPr>
          <w:sz w:val="24"/>
          <w:szCs w:val="24"/>
          <w:lang w:eastAsia="zh-CN"/>
        </w:rPr>
        <w:t>平台，可以兼容接口式、云服务</w:t>
      </w:r>
      <w:r w:rsidRPr="00B42D5D">
        <w:rPr>
          <w:spacing w:val="-55"/>
          <w:sz w:val="24"/>
          <w:szCs w:val="24"/>
          <w:lang w:eastAsia="zh-CN"/>
        </w:rPr>
        <w:t xml:space="preserve"> </w:t>
      </w:r>
      <w:r w:rsidRPr="00B42D5D">
        <w:rPr>
          <w:sz w:val="24"/>
          <w:szCs w:val="24"/>
          <w:lang w:eastAsia="zh-CN"/>
        </w:rPr>
        <w:t>SaaS</w:t>
      </w:r>
      <w:r w:rsidRPr="00B42D5D">
        <w:rPr>
          <w:w w:val="99"/>
          <w:sz w:val="24"/>
          <w:szCs w:val="24"/>
          <w:lang w:eastAsia="zh-CN"/>
        </w:rPr>
        <w:t xml:space="preserve"> </w:t>
      </w:r>
      <w:r w:rsidRPr="00B42D5D">
        <w:rPr>
          <w:spacing w:val="-5"/>
          <w:sz w:val="24"/>
          <w:szCs w:val="24"/>
          <w:lang w:eastAsia="zh-CN"/>
        </w:rPr>
        <w:t>或私有部署方式，对接核心企业、物流公司，实现供应链“订单-运单-收单-对账单”</w:t>
      </w:r>
      <w:r w:rsidRPr="00B42D5D">
        <w:rPr>
          <w:spacing w:val="-101"/>
          <w:sz w:val="24"/>
          <w:szCs w:val="24"/>
          <w:lang w:eastAsia="zh-CN"/>
        </w:rPr>
        <w:t xml:space="preserve"> </w:t>
      </w:r>
      <w:r w:rsidRPr="00B42D5D">
        <w:rPr>
          <w:sz w:val="24"/>
          <w:szCs w:val="24"/>
          <w:lang w:eastAsia="zh-CN"/>
        </w:rPr>
        <w:t>四流闭环。此后各大银行（如浙商银行、建设银行等）纷纷建设供应链金融服务平</w:t>
      </w:r>
      <w:r w:rsidRPr="00B42D5D">
        <w:rPr>
          <w:w w:val="99"/>
          <w:sz w:val="24"/>
          <w:szCs w:val="24"/>
          <w:lang w:eastAsia="zh-CN"/>
        </w:rPr>
        <w:t xml:space="preserve"> </w:t>
      </w:r>
      <w:r w:rsidRPr="00B42D5D">
        <w:rPr>
          <w:sz w:val="24"/>
          <w:szCs w:val="24"/>
          <w:lang w:eastAsia="zh-CN"/>
        </w:rPr>
        <w:t>台，为众多核心企业提供平台支持，指导和协助核心企业运营，快速实现“供应链</w:t>
      </w:r>
      <w:r w:rsidRPr="00B42D5D">
        <w:rPr>
          <w:w w:val="99"/>
          <w:sz w:val="24"/>
          <w:szCs w:val="24"/>
          <w:lang w:eastAsia="zh-CN"/>
        </w:rPr>
        <w:t xml:space="preserve"> </w:t>
      </w:r>
      <w:r w:rsidRPr="00B42D5D">
        <w:rPr>
          <w:sz w:val="24"/>
          <w:szCs w:val="24"/>
          <w:lang w:eastAsia="zh-CN"/>
        </w:rPr>
        <w:t>自金融”服务。</w:t>
      </w:r>
    </w:p>
    <w:p w:rsidR="00B42D5D" w:rsidRPr="00B42D5D" w:rsidRDefault="00B42D5D" w:rsidP="00B42D5D">
      <w:pPr>
        <w:pStyle w:val="ad"/>
        <w:spacing w:before="7" w:line="273" w:lineRule="auto"/>
        <w:ind w:right="271"/>
        <w:jc w:val="both"/>
        <w:rPr>
          <w:sz w:val="24"/>
          <w:szCs w:val="24"/>
          <w:lang w:eastAsia="zh-CN"/>
        </w:rPr>
      </w:pPr>
      <w:r w:rsidRPr="00B42D5D">
        <w:rPr>
          <w:w w:val="95"/>
          <w:sz w:val="24"/>
          <w:szCs w:val="24"/>
          <w:lang w:eastAsia="zh-CN"/>
        </w:rPr>
        <w:t>核心企业搭建“供应链金融服务平台”渐成趋势，既有仅服务于自身供应链的</w:t>
      </w:r>
      <w:r w:rsidRPr="00B42D5D">
        <w:rPr>
          <w:w w:val="99"/>
          <w:sz w:val="24"/>
          <w:szCs w:val="24"/>
          <w:lang w:eastAsia="zh-CN"/>
        </w:rPr>
        <w:t xml:space="preserve"> </w:t>
      </w:r>
      <w:r w:rsidRPr="00B42D5D">
        <w:rPr>
          <w:w w:val="95"/>
          <w:sz w:val="24"/>
          <w:szCs w:val="24"/>
          <w:lang w:eastAsia="zh-CN"/>
        </w:rPr>
        <w:t>平台如中铁建、中电建、河钢等；也有多家企业共同发起的平台如云链金融、简单</w:t>
      </w:r>
      <w:r w:rsidRPr="00B42D5D">
        <w:rPr>
          <w:spacing w:val="58"/>
          <w:w w:val="95"/>
          <w:sz w:val="24"/>
          <w:szCs w:val="24"/>
          <w:lang w:eastAsia="zh-CN"/>
        </w:rPr>
        <w:t xml:space="preserve"> </w:t>
      </w:r>
      <w:r w:rsidRPr="00B42D5D">
        <w:rPr>
          <w:sz w:val="24"/>
          <w:szCs w:val="24"/>
          <w:lang w:eastAsia="zh-CN"/>
        </w:rPr>
        <w:t>汇等，为多家核心企业提供供应链金融服务平台和业务运营。</w:t>
      </w:r>
    </w:p>
    <w:p w:rsidR="00B42D5D" w:rsidRPr="00B42D5D" w:rsidRDefault="00B42D5D" w:rsidP="00B42D5D">
      <w:pPr>
        <w:pStyle w:val="ad"/>
        <w:spacing w:before="7" w:line="273" w:lineRule="auto"/>
        <w:ind w:right="235"/>
        <w:jc w:val="both"/>
        <w:rPr>
          <w:sz w:val="24"/>
          <w:szCs w:val="24"/>
          <w:lang w:eastAsia="zh-CN"/>
        </w:rPr>
      </w:pPr>
      <w:r w:rsidRPr="00B42D5D">
        <w:rPr>
          <w:sz w:val="24"/>
          <w:szCs w:val="24"/>
          <w:lang w:eastAsia="zh-CN"/>
        </w:rPr>
        <w:t>指导意见非常明确鼓励银行与核心企业合作建平台。究其原因，供应链金融服</w:t>
      </w:r>
      <w:r w:rsidRPr="00B42D5D">
        <w:rPr>
          <w:w w:val="99"/>
          <w:sz w:val="24"/>
          <w:szCs w:val="24"/>
          <w:lang w:eastAsia="zh-CN"/>
        </w:rPr>
        <w:t xml:space="preserve"> </w:t>
      </w:r>
      <w:r w:rsidRPr="00B42D5D">
        <w:rPr>
          <w:sz w:val="24"/>
          <w:szCs w:val="24"/>
          <w:lang w:eastAsia="zh-CN"/>
        </w:rPr>
        <w:t>务平台必须同时支持在线订单协同、在线支付对账、在线融资和在线风控等功能，</w:t>
      </w:r>
      <w:r w:rsidRPr="00B42D5D">
        <w:rPr>
          <w:w w:val="99"/>
          <w:sz w:val="24"/>
          <w:szCs w:val="24"/>
          <w:lang w:eastAsia="zh-CN"/>
        </w:rPr>
        <w:t xml:space="preserve"> </w:t>
      </w:r>
      <w:r w:rsidRPr="00B42D5D">
        <w:rPr>
          <w:sz w:val="24"/>
          <w:szCs w:val="24"/>
          <w:lang w:eastAsia="zh-CN"/>
        </w:rPr>
        <w:t>这不仅需要系统和平台技术过硬，同时更要有交易金融经验与技术积淀。银行“存</w:t>
      </w:r>
      <w:r w:rsidRPr="00B42D5D">
        <w:rPr>
          <w:w w:val="99"/>
          <w:sz w:val="24"/>
          <w:szCs w:val="24"/>
          <w:lang w:eastAsia="zh-CN"/>
        </w:rPr>
        <w:t xml:space="preserve"> </w:t>
      </w:r>
      <w:r w:rsidRPr="00B42D5D">
        <w:rPr>
          <w:spacing w:val="-2"/>
          <w:sz w:val="24"/>
          <w:szCs w:val="24"/>
          <w:lang w:eastAsia="zh-CN"/>
        </w:rPr>
        <w:t>贷汇”一体，“互联网+”转型进行了多年，支持核心企业组建供应链金融服务平台</w:t>
      </w:r>
      <w:r w:rsidRPr="00B42D5D">
        <w:rPr>
          <w:w w:val="99"/>
          <w:sz w:val="24"/>
          <w:szCs w:val="24"/>
          <w:lang w:eastAsia="zh-CN"/>
        </w:rPr>
        <w:t xml:space="preserve"> </w:t>
      </w:r>
      <w:r w:rsidRPr="00B42D5D">
        <w:rPr>
          <w:sz w:val="24"/>
          <w:szCs w:val="24"/>
          <w:lang w:eastAsia="zh-CN"/>
        </w:rPr>
        <w:t>的业务经验和合规能力都相对较强。</w:t>
      </w:r>
    </w:p>
    <w:p w:rsidR="00B42D5D" w:rsidRPr="00B42D5D" w:rsidRDefault="00B42D5D" w:rsidP="00B42D5D">
      <w:pPr>
        <w:pStyle w:val="2"/>
        <w:spacing w:line="304" w:lineRule="auto"/>
        <w:ind w:left="595" w:right="130"/>
        <w:rPr>
          <w:sz w:val="24"/>
          <w:szCs w:val="24"/>
        </w:rPr>
      </w:pPr>
      <w:r w:rsidRPr="00B42D5D">
        <w:rPr>
          <w:color w:val="181818"/>
          <w:sz w:val="24"/>
          <w:szCs w:val="24"/>
        </w:rPr>
        <w:t xml:space="preserve">（六）优化结算业务 </w:t>
      </w:r>
      <w:r w:rsidRPr="00B42D5D">
        <w:rPr>
          <w:color w:val="181818"/>
          <w:spacing w:val="-2"/>
          <w:sz w:val="24"/>
          <w:szCs w:val="24"/>
        </w:rPr>
        <w:t>银行业金融机构应根据供应链上下游链条企业的行业结算特点，以及不同交易环节</w:t>
      </w:r>
    </w:p>
    <w:p w:rsidR="00B42D5D" w:rsidRPr="00B42D5D" w:rsidRDefault="00B42D5D" w:rsidP="00B42D5D">
      <w:pPr>
        <w:spacing w:before="22"/>
        <w:ind w:left="115"/>
        <w:rPr>
          <w:rFonts w:ascii="仿宋" w:eastAsia="仿宋" w:hAnsi="仿宋" w:cs="仿宋"/>
          <w:sz w:val="24"/>
          <w:szCs w:val="24"/>
        </w:rPr>
      </w:pPr>
      <w:r w:rsidRPr="00B42D5D">
        <w:rPr>
          <w:rFonts w:ascii="仿宋" w:eastAsia="仿宋" w:hAnsi="仿宋" w:cs="仿宋"/>
          <w:color w:val="181818"/>
          <w:spacing w:val="-5"/>
          <w:sz w:val="24"/>
          <w:szCs w:val="24"/>
        </w:rPr>
        <w:t>的结算需求，拓展符合企业实际的支付结算和现金管理服务，提升供应链支付结算效率。</w:t>
      </w:r>
    </w:p>
    <w:p w:rsidR="00B42D5D" w:rsidRPr="00B42D5D" w:rsidRDefault="00B42D5D" w:rsidP="00B42D5D">
      <w:pPr>
        <w:pStyle w:val="ad"/>
        <w:spacing w:before="30"/>
        <w:ind w:firstLine="0"/>
        <w:jc w:val="both"/>
        <w:rPr>
          <w:sz w:val="24"/>
          <w:szCs w:val="24"/>
          <w:lang w:eastAsia="zh-CN"/>
        </w:rPr>
      </w:pPr>
      <w:r w:rsidRPr="00B42D5D">
        <w:rPr>
          <w:sz w:val="24"/>
          <w:szCs w:val="24"/>
          <w:lang w:eastAsia="zh-CN"/>
        </w:rPr>
        <w:lastRenderedPageBreak/>
        <w:t>------------------------------------------------------------------------</w:t>
      </w:r>
    </w:p>
    <w:p w:rsidR="00B42D5D" w:rsidRPr="00B42D5D" w:rsidRDefault="00B42D5D" w:rsidP="00B42D5D">
      <w:pPr>
        <w:pStyle w:val="ad"/>
        <w:spacing w:line="273" w:lineRule="auto"/>
        <w:ind w:right="130"/>
        <w:rPr>
          <w:sz w:val="24"/>
          <w:szCs w:val="24"/>
          <w:lang w:eastAsia="zh-CN"/>
        </w:rPr>
      </w:pPr>
      <w:r w:rsidRPr="00B42D5D">
        <w:rPr>
          <w:sz w:val="24"/>
          <w:szCs w:val="24"/>
          <w:lang w:eastAsia="zh-CN"/>
        </w:rPr>
        <w:t>9、优化结算业务。提升供应链支付结算效率是财务供应链管理的重要部分，需</w:t>
      </w:r>
      <w:r w:rsidRPr="00B42D5D">
        <w:rPr>
          <w:w w:val="99"/>
          <w:sz w:val="24"/>
          <w:szCs w:val="24"/>
          <w:lang w:eastAsia="zh-CN"/>
        </w:rPr>
        <w:t xml:space="preserve"> </w:t>
      </w:r>
      <w:r w:rsidRPr="00B42D5D">
        <w:rPr>
          <w:sz w:val="24"/>
          <w:szCs w:val="24"/>
          <w:lang w:eastAsia="zh-CN"/>
        </w:rPr>
        <w:t>要把握：（1）供应链在全球、全国布局的特点，在线“汇通天下”；（2）适应供</w:t>
      </w:r>
      <w:r w:rsidRPr="00B42D5D">
        <w:rPr>
          <w:w w:val="99"/>
          <w:sz w:val="24"/>
          <w:szCs w:val="24"/>
          <w:lang w:eastAsia="zh-CN"/>
        </w:rPr>
        <w:t xml:space="preserve"> </w:t>
      </w:r>
      <w:r w:rsidRPr="00B42D5D">
        <w:rPr>
          <w:sz w:val="24"/>
          <w:szCs w:val="24"/>
          <w:lang w:eastAsia="zh-CN"/>
        </w:rPr>
        <w:t>应链电商化，核心企业主导的</w:t>
      </w:r>
      <w:r w:rsidRPr="00B42D5D">
        <w:rPr>
          <w:spacing w:val="-54"/>
          <w:sz w:val="24"/>
          <w:szCs w:val="24"/>
          <w:lang w:eastAsia="zh-CN"/>
        </w:rPr>
        <w:t xml:space="preserve"> </w:t>
      </w:r>
      <w:r w:rsidRPr="00B42D5D">
        <w:rPr>
          <w:sz w:val="24"/>
          <w:szCs w:val="24"/>
          <w:lang w:eastAsia="zh-CN"/>
        </w:rPr>
        <w:t>B2B</w:t>
      </w:r>
      <w:r w:rsidRPr="00B42D5D">
        <w:rPr>
          <w:spacing w:val="-58"/>
          <w:sz w:val="24"/>
          <w:szCs w:val="24"/>
          <w:lang w:eastAsia="zh-CN"/>
        </w:rPr>
        <w:t xml:space="preserve"> </w:t>
      </w:r>
      <w:r w:rsidRPr="00B42D5D">
        <w:rPr>
          <w:sz w:val="24"/>
          <w:szCs w:val="24"/>
          <w:lang w:eastAsia="zh-CN"/>
        </w:rPr>
        <w:t>在线支付，要考虑其强信用对全链条的多级增信</w:t>
      </w:r>
      <w:r w:rsidRPr="00B42D5D">
        <w:rPr>
          <w:w w:val="99"/>
          <w:sz w:val="24"/>
          <w:szCs w:val="24"/>
          <w:lang w:eastAsia="zh-CN"/>
        </w:rPr>
        <w:t xml:space="preserve"> </w:t>
      </w:r>
      <w:r w:rsidRPr="00B42D5D">
        <w:rPr>
          <w:sz w:val="24"/>
          <w:szCs w:val="24"/>
          <w:lang w:eastAsia="zh-CN"/>
        </w:rPr>
        <w:t>的技术实现，在线“融信支付”；（3）在链条各企业资金与信用不均衡的状态下，</w:t>
      </w:r>
      <w:r w:rsidRPr="00B42D5D">
        <w:rPr>
          <w:w w:val="99"/>
          <w:sz w:val="24"/>
          <w:szCs w:val="24"/>
          <w:lang w:eastAsia="zh-CN"/>
        </w:rPr>
        <w:t xml:space="preserve"> </w:t>
      </w:r>
      <w:r w:rsidRPr="00B42D5D">
        <w:rPr>
          <w:w w:val="95"/>
          <w:sz w:val="24"/>
          <w:szCs w:val="24"/>
          <w:lang w:eastAsia="zh-CN"/>
        </w:rPr>
        <w:t>设计资金与信用余缺各方的内部交易优化模式，在线“产融优化”；（4）借鉴集团</w:t>
      </w:r>
      <w:r w:rsidRPr="00B42D5D">
        <w:rPr>
          <w:spacing w:val="94"/>
          <w:w w:val="95"/>
          <w:sz w:val="24"/>
          <w:szCs w:val="24"/>
          <w:lang w:eastAsia="zh-CN"/>
        </w:rPr>
        <w:t xml:space="preserve"> </w:t>
      </w:r>
      <w:r w:rsidRPr="00B42D5D">
        <w:rPr>
          <w:spacing w:val="-2"/>
          <w:sz w:val="24"/>
          <w:szCs w:val="24"/>
          <w:lang w:eastAsia="zh-CN"/>
        </w:rPr>
        <w:t>现金管理技术为供应链支付结算所用，用好电子账户、虚拟账户、在线支付渠道等，</w:t>
      </w:r>
    </w:p>
    <w:p w:rsidR="00B42D5D" w:rsidRPr="00B42D5D" w:rsidRDefault="00B42D5D" w:rsidP="00B42D5D">
      <w:pPr>
        <w:spacing w:line="273" w:lineRule="auto"/>
        <w:rPr>
          <w:sz w:val="24"/>
          <w:szCs w:val="24"/>
        </w:rPr>
        <w:sectPr w:rsidR="00B42D5D" w:rsidRPr="00B42D5D">
          <w:pgSz w:w="11910" w:h="16840"/>
          <w:pgMar w:top="1400" w:right="1180" w:bottom="280" w:left="1300" w:header="720" w:footer="720" w:gutter="0"/>
          <w:cols w:space="720"/>
        </w:sectPr>
      </w:pPr>
    </w:p>
    <w:p w:rsidR="00B42D5D" w:rsidRPr="00B42D5D" w:rsidRDefault="00B42D5D" w:rsidP="00B42D5D">
      <w:pPr>
        <w:pStyle w:val="ad"/>
        <w:spacing w:before="8" w:line="273" w:lineRule="auto"/>
        <w:ind w:right="44" w:firstLine="0"/>
        <w:rPr>
          <w:sz w:val="24"/>
          <w:szCs w:val="24"/>
          <w:lang w:eastAsia="zh-CN"/>
        </w:rPr>
      </w:pPr>
      <w:r w:rsidRPr="00B42D5D">
        <w:rPr>
          <w:spacing w:val="-2"/>
          <w:sz w:val="24"/>
          <w:szCs w:val="24"/>
          <w:lang w:eastAsia="zh-CN"/>
        </w:rPr>
        <w:lastRenderedPageBreak/>
        <w:t>在线“财力通链”；（5）借助电子发票、电子票据、电子鉴权等数字化工具，做好</w:t>
      </w:r>
      <w:r w:rsidRPr="00B42D5D">
        <w:rPr>
          <w:w w:val="99"/>
          <w:sz w:val="24"/>
          <w:szCs w:val="24"/>
          <w:lang w:eastAsia="zh-CN"/>
        </w:rPr>
        <w:t xml:space="preserve"> </w:t>
      </w:r>
      <w:r w:rsidRPr="00B42D5D">
        <w:rPr>
          <w:sz w:val="24"/>
          <w:szCs w:val="24"/>
          <w:lang w:eastAsia="zh-CN"/>
        </w:rPr>
        <w:t>在线运营与业务风控，等等。</w:t>
      </w:r>
    </w:p>
    <w:p w:rsidR="00B42D5D" w:rsidRPr="00B42D5D" w:rsidRDefault="00B42D5D" w:rsidP="00B42D5D">
      <w:pPr>
        <w:pStyle w:val="ad"/>
        <w:spacing w:before="7" w:line="273" w:lineRule="auto"/>
        <w:ind w:right="254"/>
        <w:jc w:val="both"/>
        <w:rPr>
          <w:sz w:val="24"/>
          <w:szCs w:val="24"/>
          <w:lang w:eastAsia="zh-CN"/>
        </w:rPr>
      </w:pPr>
      <w:r w:rsidRPr="00B42D5D">
        <w:rPr>
          <w:w w:val="95"/>
          <w:sz w:val="24"/>
          <w:szCs w:val="24"/>
          <w:lang w:eastAsia="zh-CN"/>
        </w:rPr>
        <w:t>财务供应链的重要职责，还包括供应链伙伴的商业信用管理，对不同商业信用</w:t>
      </w:r>
      <w:r w:rsidRPr="00B42D5D">
        <w:rPr>
          <w:w w:val="99"/>
          <w:sz w:val="24"/>
          <w:szCs w:val="24"/>
          <w:lang w:eastAsia="zh-CN"/>
        </w:rPr>
        <w:t xml:space="preserve"> </w:t>
      </w:r>
      <w:r w:rsidRPr="00B42D5D">
        <w:rPr>
          <w:w w:val="95"/>
          <w:sz w:val="24"/>
          <w:szCs w:val="24"/>
          <w:lang w:eastAsia="zh-CN"/>
        </w:rPr>
        <w:t>的贸易伙伴给予差异化贸易条件、不同账期，以及日常对账、开票、支付、结算与</w:t>
      </w:r>
      <w:r w:rsidRPr="00B42D5D">
        <w:rPr>
          <w:spacing w:val="58"/>
          <w:w w:val="95"/>
          <w:sz w:val="24"/>
          <w:szCs w:val="24"/>
          <w:lang w:eastAsia="zh-CN"/>
        </w:rPr>
        <w:t xml:space="preserve"> </w:t>
      </w:r>
      <w:r w:rsidRPr="00B42D5D">
        <w:rPr>
          <w:w w:val="95"/>
          <w:sz w:val="24"/>
          <w:szCs w:val="24"/>
          <w:lang w:eastAsia="zh-CN"/>
        </w:rPr>
        <w:t>核销等等。随着供应链电商化日益普及，核心企业需要补强与线上贸易相匹配的线</w:t>
      </w:r>
      <w:r w:rsidRPr="00B42D5D">
        <w:rPr>
          <w:spacing w:val="58"/>
          <w:w w:val="95"/>
          <w:sz w:val="24"/>
          <w:szCs w:val="24"/>
          <w:lang w:eastAsia="zh-CN"/>
        </w:rPr>
        <w:t xml:space="preserve"> </w:t>
      </w:r>
      <w:r w:rsidRPr="00B42D5D">
        <w:rPr>
          <w:w w:val="95"/>
          <w:sz w:val="24"/>
          <w:szCs w:val="24"/>
          <w:lang w:eastAsia="zh-CN"/>
        </w:rPr>
        <w:t>上金融能力，如在线支付、在线开票、对账核销、在线融资、在线风控等，构建完</w:t>
      </w:r>
      <w:r w:rsidRPr="00B42D5D">
        <w:rPr>
          <w:spacing w:val="58"/>
          <w:w w:val="95"/>
          <w:sz w:val="24"/>
          <w:szCs w:val="24"/>
          <w:lang w:eastAsia="zh-CN"/>
        </w:rPr>
        <w:t xml:space="preserve"> </w:t>
      </w:r>
      <w:r w:rsidRPr="00B42D5D">
        <w:rPr>
          <w:sz w:val="24"/>
          <w:szCs w:val="24"/>
          <w:lang w:eastAsia="zh-CN"/>
        </w:rPr>
        <w:t>整闭环的数字交易金融服务体系。</w:t>
      </w:r>
    </w:p>
    <w:p w:rsidR="00B42D5D" w:rsidRPr="00B42D5D" w:rsidRDefault="00B42D5D" w:rsidP="00B42D5D">
      <w:pPr>
        <w:pStyle w:val="2"/>
        <w:spacing w:before="61" w:line="307" w:lineRule="auto"/>
        <w:ind w:left="595" w:right="44"/>
        <w:rPr>
          <w:sz w:val="24"/>
          <w:szCs w:val="24"/>
        </w:rPr>
      </w:pPr>
      <w:r w:rsidRPr="00B42D5D">
        <w:rPr>
          <w:color w:val="181818"/>
          <w:sz w:val="24"/>
          <w:szCs w:val="24"/>
        </w:rPr>
        <w:t xml:space="preserve">（七）发展保险业务 </w:t>
      </w:r>
      <w:r w:rsidRPr="00B42D5D">
        <w:rPr>
          <w:color w:val="181818"/>
          <w:spacing w:val="-2"/>
          <w:sz w:val="24"/>
          <w:szCs w:val="24"/>
        </w:rPr>
        <w:t>保险机构应根据供应链发展特点，在供应链融资业务中稳妥开展各类信用保证保险</w:t>
      </w:r>
    </w:p>
    <w:p w:rsidR="00B42D5D" w:rsidRPr="00B42D5D" w:rsidRDefault="00B42D5D" w:rsidP="00B42D5D">
      <w:pPr>
        <w:spacing w:before="19"/>
        <w:ind w:left="115" w:right="44"/>
        <w:rPr>
          <w:rFonts w:ascii="仿宋" w:eastAsia="仿宋" w:hAnsi="仿宋" w:cs="仿宋"/>
          <w:sz w:val="24"/>
          <w:szCs w:val="24"/>
        </w:rPr>
      </w:pPr>
      <w:r w:rsidRPr="00B42D5D">
        <w:rPr>
          <w:rFonts w:ascii="仿宋" w:eastAsia="仿宋" w:hAnsi="仿宋" w:cs="仿宋"/>
          <w:color w:val="181818"/>
          <w:sz w:val="24"/>
          <w:szCs w:val="24"/>
        </w:rPr>
        <w:t>业务，为上下游链条企业获取融资提供增信支持。</w:t>
      </w:r>
    </w:p>
    <w:p w:rsidR="00B42D5D" w:rsidRPr="00B42D5D" w:rsidRDefault="00B42D5D" w:rsidP="00B42D5D">
      <w:pPr>
        <w:pStyle w:val="ad"/>
        <w:spacing w:before="30"/>
        <w:ind w:right="44" w:firstLine="0"/>
        <w:rPr>
          <w:sz w:val="24"/>
          <w:szCs w:val="24"/>
          <w:lang w:eastAsia="zh-CN"/>
        </w:rPr>
      </w:pPr>
      <w:r w:rsidRPr="00B42D5D">
        <w:rPr>
          <w:sz w:val="24"/>
          <w:szCs w:val="24"/>
          <w:lang w:eastAsia="zh-CN"/>
        </w:rPr>
        <w:t>------------------------------------------------------------------------</w:t>
      </w:r>
    </w:p>
    <w:p w:rsidR="00B42D5D" w:rsidRPr="00B42D5D" w:rsidRDefault="00B42D5D" w:rsidP="00B42D5D">
      <w:pPr>
        <w:pStyle w:val="ad"/>
        <w:spacing w:line="273" w:lineRule="auto"/>
        <w:ind w:right="252"/>
        <w:jc w:val="both"/>
        <w:rPr>
          <w:sz w:val="24"/>
          <w:szCs w:val="24"/>
          <w:lang w:eastAsia="zh-CN"/>
        </w:rPr>
      </w:pPr>
      <w:r w:rsidRPr="00B42D5D">
        <w:rPr>
          <w:w w:val="95"/>
          <w:sz w:val="24"/>
          <w:szCs w:val="24"/>
          <w:lang w:eastAsia="zh-CN"/>
        </w:rPr>
        <w:t>10、此条支持保险公司在供应链融资业务中开展信用保证保险业务，为中小企</w:t>
      </w:r>
      <w:r w:rsidRPr="00B42D5D">
        <w:rPr>
          <w:w w:val="99"/>
          <w:sz w:val="24"/>
          <w:szCs w:val="24"/>
          <w:lang w:eastAsia="zh-CN"/>
        </w:rPr>
        <w:t xml:space="preserve"> </w:t>
      </w:r>
      <w:r w:rsidRPr="00B42D5D">
        <w:rPr>
          <w:w w:val="95"/>
          <w:sz w:val="24"/>
          <w:szCs w:val="24"/>
          <w:lang w:eastAsia="zh-CN"/>
        </w:rPr>
        <w:t>业融资增信，其作用类似于担保，即在供应链中小企业不还贷款时，保险先予赔付</w:t>
      </w:r>
      <w:r w:rsidRPr="00B42D5D">
        <w:rPr>
          <w:spacing w:val="58"/>
          <w:w w:val="95"/>
          <w:sz w:val="24"/>
          <w:szCs w:val="24"/>
          <w:lang w:eastAsia="zh-CN"/>
        </w:rPr>
        <w:t xml:space="preserve"> </w:t>
      </w:r>
      <w:r w:rsidRPr="00B42D5D">
        <w:rPr>
          <w:w w:val="95"/>
          <w:sz w:val="24"/>
          <w:szCs w:val="24"/>
          <w:lang w:eastAsia="zh-CN"/>
        </w:rPr>
        <w:t>再向中小企业追偿。信用保证保险的风控实质，是看供应链买家主体财务情况和信</w:t>
      </w:r>
      <w:r w:rsidRPr="00B42D5D">
        <w:rPr>
          <w:spacing w:val="58"/>
          <w:w w:val="95"/>
          <w:sz w:val="24"/>
          <w:szCs w:val="24"/>
          <w:lang w:eastAsia="zh-CN"/>
        </w:rPr>
        <w:t xml:space="preserve"> </w:t>
      </w:r>
      <w:r w:rsidRPr="00B42D5D">
        <w:rPr>
          <w:sz w:val="24"/>
          <w:szCs w:val="24"/>
          <w:lang w:eastAsia="zh-CN"/>
        </w:rPr>
        <w:t>用实力。</w:t>
      </w:r>
    </w:p>
    <w:p w:rsidR="00B42D5D" w:rsidRPr="00B42D5D" w:rsidRDefault="00B42D5D" w:rsidP="00B42D5D">
      <w:pPr>
        <w:pStyle w:val="ad"/>
        <w:spacing w:before="8" w:line="273" w:lineRule="auto"/>
        <w:ind w:right="254"/>
        <w:jc w:val="both"/>
        <w:rPr>
          <w:sz w:val="24"/>
          <w:szCs w:val="24"/>
          <w:lang w:eastAsia="zh-CN"/>
        </w:rPr>
      </w:pPr>
      <w:r w:rsidRPr="00B42D5D">
        <w:rPr>
          <w:w w:val="95"/>
          <w:sz w:val="24"/>
          <w:szCs w:val="24"/>
          <w:lang w:eastAsia="zh-CN"/>
        </w:rPr>
        <w:t>指导意见没有提及与供应链交易更贴近的贸易信用险。该险种服务于采用赊销</w:t>
      </w:r>
      <w:r w:rsidRPr="00B42D5D">
        <w:rPr>
          <w:w w:val="99"/>
          <w:sz w:val="24"/>
          <w:szCs w:val="24"/>
          <w:lang w:eastAsia="zh-CN"/>
        </w:rPr>
        <w:t xml:space="preserve"> </w:t>
      </w:r>
      <w:r w:rsidRPr="00B42D5D">
        <w:rPr>
          <w:w w:val="95"/>
          <w:sz w:val="24"/>
          <w:szCs w:val="24"/>
          <w:lang w:eastAsia="zh-CN"/>
        </w:rPr>
        <w:t>贸易的卖家，在卖家完整履约后买家不付款的情况下（类似于看保理的保险），由</w:t>
      </w:r>
      <w:r w:rsidRPr="00B42D5D">
        <w:rPr>
          <w:spacing w:val="58"/>
          <w:w w:val="95"/>
          <w:sz w:val="24"/>
          <w:szCs w:val="24"/>
          <w:lang w:eastAsia="zh-CN"/>
        </w:rPr>
        <w:t xml:space="preserve"> </w:t>
      </w:r>
      <w:r w:rsidRPr="00B42D5D">
        <w:rPr>
          <w:sz w:val="24"/>
          <w:szCs w:val="24"/>
          <w:lang w:eastAsia="zh-CN"/>
        </w:rPr>
        <w:t>保险公司赔付损失。贸易信用险基于供应链交易和交易资产来控制保险风险。</w:t>
      </w:r>
    </w:p>
    <w:p w:rsidR="00B42D5D" w:rsidRPr="00B42D5D" w:rsidRDefault="00B42D5D" w:rsidP="00B42D5D">
      <w:pPr>
        <w:pStyle w:val="2"/>
        <w:spacing w:before="61" w:line="307" w:lineRule="auto"/>
        <w:ind w:left="595" w:right="44"/>
        <w:rPr>
          <w:sz w:val="24"/>
          <w:szCs w:val="24"/>
        </w:rPr>
      </w:pPr>
      <w:r w:rsidRPr="00B42D5D">
        <w:rPr>
          <w:color w:val="181818"/>
          <w:sz w:val="24"/>
          <w:szCs w:val="24"/>
        </w:rPr>
        <w:t xml:space="preserve">（八）加强小微民营企业金融服务 </w:t>
      </w:r>
      <w:r w:rsidRPr="00B42D5D">
        <w:rPr>
          <w:color w:val="181818"/>
          <w:spacing w:val="-2"/>
          <w:sz w:val="24"/>
          <w:szCs w:val="24"/>
        </w:rPr>
        <w:t>鼓励银行保险机构加强对供应链上下游小微企业、民营企业的金融支持，提高金融</w:t>
      </w:r>
    </w:p>
    <w:p w:rsidR="00B42D5D" w:rsidRPr="00B42D5D" w:rsidRDefault="00B42D5D" w:rsidP="00B42D5D">
      <w:pPr>
        <w:spacing w:before="19"/>
        <w:ind w:left="115" w:right="44"/>
        <w:rPr>
          <w:rFonts w:ascii="仿宋" w:eastAsia="仿宋" w:hAnsi="仿宋" w:cs="仿宋"/>
          <w:sz w:val="24"/>
          <w:szCs w:val="24"/>
        </w:rPr>
      </w:pPr>
      <w:r w:rsidRPr="00B42D5D">
        <w:rPr>
          <w:rFonts w:ascii="仿宋" w:eastAsia="仿宋" w:hAnsi="仿宋" w:cs="仿宋"/>
          <w:color w:val="181818"/>
          <w:sz w:val="24"/>
          <w:szCs w:val="24"/>
        </w:rPr>
        <w:t>服务的覆盖面、可得性和便利性，合理确定贷款期限，努力降低企业融资成本。</w:t>
      </w:r>
    </w:p>
    <w:p w:rsidR="00B42D5D" w:rsidRPr="00B42D5D" w:rsidRDefault="00B42D5D" w:rsidP="00B42D5D">
      <w:pPr>
        <w:pStyle w:val="ad"/>
        <w:spacing w:before="30"/>
        <w:ind w:right="44" w:firstLine="0"/>
        <w:rPr>
          <w:sz w:val="24"/>
          <w:szCs w:val="24"/>
          <w:lang w:eastAsia="zh-CN"/>
        </w:rPr>
      </w:pPr>
      <w:r w:rsidRPr="00B42D5D">
        <w:rPr>
          <w:sz w:val="24"/>
          <w:szCs w:val="24"/>
          <w:lang w:eastAsia="zh-CN"/>
        </w:rPr>
        <w:t>------------------------------------------------------------------------</w:t>
      </w:r>
    </w:p>
    <w:p w:rsidR="00B42D5D" w:rsidRPr="00B42D5D" w:rsidRDefault="00B42D5D" w:rsidP="00B42D5D">
      <w:pPr>
        <w:pStyle w:val="ad"/>
        <w:spacing w:line="273" w:lineRule="auto"/>
        <w:ind w:right="44"/>
        <w:rPr>
          <w:sz w:val="24"/>
          <w:szCs w:val="24"/>
          <w:lang w:eastAsia="zh-CN"/>
        </w:rPr>
      </w:pPr>
      <w:r w:rsidRPr="00B42D5D">
        <w:rPr>
          <w:sz w:val="24"/>
          <w:szCs w:val="24"/>
          <w:lang w:eastAsia="zh-CN"/>
        </w:rPr>
        <w:t>11、供应链金融能实质支持链属中小企业、民营企业。国内较早研究供应链融</w:t>
      </w:r>
      <w:r w:rsidRPr="00B42D5D">
        <w:rPr>
          <w:w w:val="99"/>
          <w:sz w:val="24"/>
          <w:szCs w:val="24"/>
          <w:lang w:eastAsia="zh-CN"/>
        </w:rPr>
        <w:t xml:space="preserve"> </w:t>
      </w:r>
      <w:r w:rsidRPr="00B42D5D">
        <w:rPr>
          <w:spacing w:val="-3"/>
          <w:sz w:val="24"/>
          <w:szCs w:val="24"/>
          <w:lang w:eastAsia="zh-CN"/>
        </w:rPr>
        <w:t>资的专著《中小企业供应链融资》（经济科学出版社，2008</w:t>
      </w:r>
      <w:r w:rsidRPr="00B42D5D">
        <w:rPr>
          <w:spacing w:val="-61"/>
          <w:sz w:val="24"/>
          <w:szCs w:val="24"/>
          <w:lang w:eastAsia="zh-CN"/>
        </w:rPr>
        <w:t xml:space="preserve"> </w:t>
      </w:r>
      <w:r w:rsidRPr="00B42D5D">
        <w:rPr>
          <w:spacing w:val="-4"/>
          <w:sz w:val="24"/>
          <w:szCs w:val="24"/>
          <w:lang w:eastAsia="zh-CN"/>
        </w:rPr>
        <w:t>年，陈晓红、陈建中著）</w:t>
      </w:r>
      <w:r w:rsidRPr="00B42D5D">
        <w:rPr>
          <w:w w:val="99"/>
          <w:sz w:val="24"/>
          <w:szCs w:val="24"/>
          <w:lang w:eastAsia="zh-CN"/>
        </w:rPr>
        <w:t xml:space="preserve"> </w:t>
      </w:r>
      <w:r w:rsidRPr="00B42D5D">
        <w:rPr>
          <w:sz w:val="24"/>
          <w:szCs w:val="24"/>
          <w:lang w:eastAsia="zh-CN"/>
        </w:rPr>
        <w:t>指出：“中小企业凭借自身的资信获得融资非常困难，将中小企业置身于供应链之</w:t>
      </w:r>
      <w:r w:rsidRPr="00B42D5D">
        <w:rPr>
          <w:w w:val="99"/>
          <w:sz w:val="24"/>
          <w:szCs w:val="24"/>
          <w:lang w:eastAsia="zh-CN"/>
        </w:rPr>
        <w:t xml:space="preserve"> </w:t>
      </w:r>
      <w:r w:rsidRPr="00B42D5D">
        <w:rPr>
          <w:sz w:val="24"/>
          <w:szCs w:val="24"/>
          <w:lang w:eastAsia="zh-CN"/>
        </w:rPr>
        <w:t>中考量其融资问题具有变革性意义。”</w:t>
      </w:r>
    </w:p>
    <w:p w:rsidR="00B42D5D" w:rsidRPr="00B42D5D" w:rsidRDefault="00B42D5D" w:rsidP="00B42D5D">
      <w:pPr>
        <w:pStyle w:val="ad"/>
        <w:spacing w:before="7" w:line="273" w:lineRule="auto"/>
        <w:ind w:right="44"/>
        <w:rPr>
          <w:sz w:val="24"/>
          <w:szCs w:val="24"/>
          <w:lang w:eastAsia="zh-CN"/>
        </w:rPr>
      </w:pPr>
      <w:r w:rsidRPr="00B42D5D">
        <w:rPr>
          <w:sz w:val="24"/>
          <w:szCs w:val="24"/>
          <w:lang w:eastAsia="zh-CN"/>
        </w:rPr>
        <w:t>供应链融资对中小企业融资具有明显的优化作用，指导意见认为，从供应链整</w:t>
      </w:r>
      <w:r w:rsidRPr="00B42D5D">
        <w:rPr>
          <w:w w:val="99"/>
          <w:sz w:val="24"/>
          <w:szCs w:val="24"/>
          <w:lang w:eastAsia="zh-CN"/>
        </w:rPr>
        <w:t xml:space="preserve"> </w:t>
      </w:r>
      <w:r w:rsidRPr="00B42D5D">
        <w:rPr>
          <w:w w:val="95"/>
          <w:sz w:val="24"/>
          <w:szCs w:val="24"/>
          <w:lang w:eastAsia="zh-CN"/>
        </w:rPr>
        <w:t>体考量中小企业融资，能提高金融服务的（1）覆盖面、（2）可得性、（3）便利性</w:t>
      </w:r>
      <w:r w:rsidRPr="00B42D5D">
        <w:rPr>
          <w:spacing w:val="95"/>
          <w:w w:val="95"/>
          <w:sz w:val="24"/>
          <w:szCs w:val="24"/>
          <w:lang w:eastAsia="zh-CN"/>
        </w:rPr>
        <w:t xml:space="preserve"> </w:t>
      </w:r>
      <w:r w:rsidRPr="00B42D5D">
        <w:rPr>
          <w:w w:val="95"/>
          <w:sz w:val="24"/>
          <w:szCs w:val="24"/>
          <w:lang w:eastAsia="zh-CN"/>
        </w:rPr>
        <w:t>和（4）降低融资成本。通俗而言，中小企业因与核心企业贸易而获得供应链融资，</w:t>
      </w:r>
      <w:r w:rsidRPr="00B42D5D">
        <w:rPr>
          <w:spacing w:val="67"/>
          <w:w w:val="95"/>
          <w:sz w:val="24"/>
          <w:szCs w:val="24"/>
          <w:lang w:eastAsia="zh-CN"/>
        </w:rPr>
        <w:t xml:space="preserve"> </w:t>
      </w:r>
      <w:r w:rsidRPr="00B42D5D">
        <w:rPr>
          <w:sz w:val="24"/>
          <w:szCs w:val="24"/>
          <w:lang w:eastAsia="zh-CN"/>
        </w:rPr>
        <w:t>是明显的傍大款效应和集采效应，享有核心企业的增信或隐性担保；同时核心企业</w:t>
      </w:r>
      <w:r w:rsidRPr="00B42D5D">
        <w:rPr>
          <w:w w:val="99"/>
          <w:sz w:val="24"/>
          <w:szCs w:val="24"/>
          <w:lang w:eastAsia="zh-CN"/>
        </w:rPr>
        <w:t xml:space="preserve"> </w:t>
      </w:r>
      <w:r w:rsidRPr="00B42D5D">
        <w:rPr>
          <w:sz w:val="24"/>
          <w:szCs w:val="24"/>
          <w:lang w:eastAsia="zh-CN"/>
        </w:rPr>
        <w:t>统一推荐、认定，银行可以一次性审核交易结构、核定额度、给予融资利率优惠，</w:t>
      </w:r>
      <w:r w:rsidRPr="00B42D5D">
        <w:rPr>
          <w:w w:val="99"/>
          <w:sz w:val="24"/>
          <w:szCs w:val="24"/>
          <w:lang w:eastAsia="zh-CN"/>
        </w:rPr>
        <w:t xml:space="preserve"> </w:t>
      </w:r>
      <w:r w:rsidRPr="00B42D5D">
        <w:rPr>
          <w:sz w:val="24"/>
          <w:szCs w:val="24"/>
          <w:lang w:eastAsia="zh-CN"/>
        </w:rPr>
        <w:t>节省营销成本。</w:t>
      </w:r>
    </w:p>
    <w:p w:rsidR="00B42D5D" w:rsidRPr="00B42D5D" w:rsidRDefault="00B42D5D" w:rsidP="00B42D5D">
      <w:pPr>
        <w:pStyle w:val="2"/>
        <w:spacing w:before="61" w:line="307" w:lineRule="auto"/>
        <w:ind w:left="595" w:right="44"/>
        <w:rPr>
          <w:sz w:val="24"/>
          <w:szCs w:val="24"/>
        </w:rPr>
      </w:pPr>
      <w:r w:rsidRPr="00B42D5D">
        <w:rPr>
          <w:color w:val="181818"/>
          <w:sz w:val="24"/>
          <w:szCs w:val="24"/>
        </w:rPr>
        <w:t>（九）加强“三农”金融服务 鼓励银行保险机构开展农业供应链金融服务和创新，支持订单农户参加农业保险，</w:t>
      </w:r>
    </w:p>
    <w:p w:rsidR="00B42D5D" w:rsidRPr="00B42D5D" w:rsidRDefault="00B42D5D" w:rsidP="00B42D5D">
      <w:pPr>
        <w:spacing w:before="19" w:line="304" w:lineRule="auto"/>
        <w:ind w:left="115" w:right="44"/>
        <w:rPr>
          <w:rFonts w:ascii="仿宋" w:eastAsia="仿宋" w:hAnsi="仿宋" w:cs="仿宋"/>
          <w:sz w:val="24"/>
          <w:szCs w:val="24"/>
        </w:rPr>
      </w:pPr>
      <w:r w:rsidRPr="00B42D5D">
        <w:rPr>
          <w:rFonts w:ascii="仿宋" w:eastAsia="仿宋" w:hAnsi="仿宋" w:cs="仿宋"/>
          <w:color w:val="181818"/>
          <w:sz w:val="24"/>
          <w:szCs w:val="24"/>
        </w:rPr>
        <w:t>将金融服务延伸至种植户、养殖户等终端农户，以核心企业带动农村企业和农户发展， 促进乡村振兴。</w:t>
      </w:r>
    </w:p>
    <w:p w:rsidR="00B42D5D" w:rsidRPr="00B42D5D" w:rsidRDefault="00B42D5D" w:rsidP="00B42D5D">
      <w:pPr>
        <w:pStyle w:val="ad"/>
        <w:spacing w:before="0" w:line="241" w:lineRule="exact"/>
        <w:ind w:right="44" w:firstLine="0"/>
        <w:rPr>
          <w:sz w:val="24"/>
          <w:szCs w:val="24"/>
          <w:lang w:eastAsia="zh-CN"/>
        </w:rPr>
      </w:pPr>
      <w:r w:rsidRPr="00B42D5D">
        <w:rPr>
          <w:sz w:val="24"/>
          <w:szCs w:val="24"/>
          <w:lang w:eastAsia="zh-CN"/>
        </w:rPr>
        <w:lastRenderedPageBreak/>
        <w:t>------------------------------------------------------------------------</w:t>
      </w:r>
    </w:p>
    <w:p w:rsidR="00B42D5D" w:rsidRPr="00B42D5D" w:rsidRDefault="00B42D5D" w:rsidP="00B42D5D">
      <w:pPr>
        <w:pStyle w:val="ad"/>
        <w:spacing w:line="273" w:lineRule="auto"/>
        <w:ind w:right="44"/>
        <w:rPr>
          <w:sz w:val="24"/>
          <w:szCs w:val="24"/>
          <w:lang w:eastAsia="zh-CN"/>
        </w:rPr>
      </w:pPr>
      <w:r w:rsidRPr="00B42D5D">
        <w:rPr>
          <w:spacing w:val="-2"/>
          <w:sz w:val="24"/>
          <w:szCs w:val="24"/>
          <w:lang w:eastAsia="zh-CN"/>
        </w:rPr>
        <w:t>12、供应链金融支持三农，银行是最佳金融伙伴。三农领域盈利能力普遍偏低，</w:t>
      </w:r>
      <w:r w:rsidRPr="00B42D5D">
        <w:rPr>
          <w:w w:val="99"/>
          <w:sz w:val="24"/>
          <w:szCs w:val="24"/>
          <w:lang w:eastAsia="zh-CN"/>
        </w:rPr>
        <w:t xml:space="preserve"> </w:t>
      </w:r>
      <w:r w:rsidRPr="00B42D5D">
        <w:rPr>
          <w:sz w:val="24"/>
          <w:szCs w:val="24"/>
          <w:lang w:eastAsia="zh-CN"/>
        </w:rPr>
        <w:t>特别需要融资成本较低的银行业提供金融服务。如前述，银行与核心企业组织链属</w:t>
      </w:r>
      <w:r w:rsidRPr="00B42D5D">
        <w:rPr>
          <w:w w:val="99"/>
          <w:sz w:val="24"/>
          <w:szCs w:val="24"/>
          <w:lang w:eastAsia="zh-CN"/>
        </w:rPr>
        <w:t xml:space="preserve"> </w:t>
      </w:r>
      <w:r w:rsidRPr="00B42D5D">
        <w:rPr>
          <w:sz w:val="24"/>
          <w:szCs w:val="24"/>
          <w:lang w:eastAsia="zh-CN"/>
        </w:rPr>
        <w:t>供应链融资，可明显降低整体融资成本和交易费用，如各地能辅以贷款贴息等政策</w:t>
      </w:r>
      <w:r w:rsidRPr="00B42D5D">
        <w:rPr>
          <w:w w:val="99"/>
          <w:sz w:val="24"/>
          <w:szCs w:val="24"/>
          <w:lang w:eastAsia="zh-CN"/>
        </w:rPr>
        <w:t xml:space="preserve"> </w:t>
      </w:r>
      <w:r w:rsidRPr="00B42D5D">
        <w:rPr>
          <w:sz w:val="24"/>
          <w:szCs w:val="24"/>
          <w:lang w:eastAsia="zh-CN"/>
        </w:rPr>
        <w:t>扶持，相信银行有足够动力，更低成本地切实解决种植户、养殖户等三农供应链融</w:t>
      </w:r>
    </w:p>
    <w:p w:rsidR="00B42D5D" w:rsidRPr="00B42D5D" w:rsidRDefault="00B42D5D" w:rsidP="00B42D5D">
      <w:pPr>
        <w:spacing w:line="273" w:lineRule="auto"/>
        <w:rPr>
          <w:sz w:val="24"/>
          <w:szCs w:val="24"/>
        </w:rPr>
        <w:sectPr w:rsidR="00B42D5D" w:rsidRPr="00B42D5D">
          <w:pgSz w:w="11910" w:h="16840"/>
          <w:pgMar w:top="1400" w:right="1200" w:bottom="280" w:left="1300" w:header="720" w:footer="720" w:gutter="0"/>
          <w:cols w:space="720"/>
        </w:sectPr>
      </w:pPr>
    </w:p>
    <w:p w:rsidR="00B42D5D" w:rsidRPr="00B42D5D" w:rsidRDefault="00B42D5D" w:rsidP="00B42D5D">
      <w:pPr>
        <w:pStyle w:val="ad"/>
        <w:spacing w:before="8"/>
        <w:ind w:right="130" w:firstLine="0"/>
        <w:rPr>
          <w:sz w:val="24"/>
          <w:szCs w:val="24"/>
          <w:lang w:eastAsia="zh-CN"/>
        </w:rPr>
      </w:pPr>
      <w:r w:rsidRPr="00B42D5D">
        <w:rPr>
          <w:sz w:val="24"/>
          <w:szCs w:val="24"/>
          <w:lang w:eastAsia="zh-CN"/>
        </w:rPr>
        <w:lastRenderedPageBreak/>
        <w:t>资，实现规模发展。</w:t>
      </w:r>
    </w:p>
    <w:p w:rsidR="00B42D5D" w:rsidRPr="00B42D5D" w:rsidRDefault="00B42D5D" w:rsidP="00B42D5D">
      <w:pPr>
        <w:pStyle w:val="1"/>
        <w:spacing w:before="91"/>
        <w:ind w:right="130"/>
        <w:rPr>
          <w:b w:val="0"/>
          <w:bCs w:val="0"/>
          <w:sz w:val="24"/>
          <w:szCs w:val="24"/>
        </w:rPr>
      </w:pPr>
      <w:r w:rsidRPr="00B42D5D">
        <w:rPr>
          <w:color w:val="181818"/>
          <w:sz w:val="24"/>
          <w:szCs w:val="24"/>
        </w:rPr>
        <w:t>三、完善供应链金融业务管理体系</w:t>
      </w:r>
    </w:p>
    <w:p w:rsidR="00B42D5D" w:rsidRPr="00B42D5D" w:rsidRDefault="00B42D5D" w:rsidP="00B42D5D">
      <w:pPr>
        <w:pStyle w:val="2"/>
        <w:spacing w:before="86" w:line="307" w:lineRule="auto"/>
        <w:ind w:left="595" w:right="130"/>
        <w:rPr>
          <w:sz w:val="24"/>
          <w:szCs w:val="24"/>
        </w:rPr>
      </w:pPr>
      <w:r w:rsidRPr="00B42D5D">
        <w:rPr>
          <w:color w:val="181818"/>
          <w:sz w:val="24"/>
          <w:szCs w:val="24"/>
        </w:rPr>
        <w:t xml:space="preserve">（十）加强业务集中管理 </w:t>
      </w:r>
      <w:r w:rsidRPr="00B42D5D">
        <w:rPr>
          <w:color w:val="181818"/>
          <w:spacing w:val="-2"/>
          <w:sz w:val="24"/>
          <w:szCs w:val="24"/>
        </w:rPr>
        <w:t>鼓励银行保险机构成立供应链金融业务管理部门（中心），加强供应链金融业务的</w:t>
      </w:r>
    </w:p>
    <w:p w:rsidR="00B42D5D" w:rsidRPr="00B42D5D" w:rsidRDefault="00B42D5D" w:rsidP="00B42D5D">
      <w:pPr>
        <w:spacing w:before="17"/>
        <w:ind w:left="115" w:right="130"/>
        <w:rPr>
          <w:rFonts w:ascii="仿宋" w:eastAsia="仿宋" w:hAnsi="仿宋" w:cs="仿宋"/>
          <w:sz w:val="24"/>
          <w:szCs w:val="24"/>
        </w:rPr>
      </w:pPr>
      <w:r w:rsidRPr="00B42D5D">
        <w:rPr>
          <w:rFonts w:ascii="仿宋" w:eastAsia="仿宋" w:hAnsi="仿宋" w:cs="仿宋"/>
          <w:color w:val="181818"/>
          <w:sz w:val="24"/>
          <w:szCs w:val="24"/>
        </w:rPr>
        <w:t>集中统一管理，统筹推进供应链金融业务创新发展，加快培育专业人才队伍。</w:t>
      </w:r>
    </w:p>
    <w:p w:rsidR="00B42D5D" w:rsidRPr="00B42D5D" w:rsidRDefault="00B42D5D" w:rsidP="00B42D5D">
      <w:pPr>
        <w:pStyle w:val="ad"/>
        <w:spacing w:before="30"/>
        <w:ind w:right="130" w:firstLine="0"/>
        <w:rPr>
          <w:sz w:val="24"/>
          <w:szCs w:val="24"/>
          <w:lang w:eastAsia="zh-CN"/>
        </w:rPr>
      </w:pPr>
      <w:r w:rsidRPr="00B42D5D">
        <w:rPr>
          <w:sz w:val="24"/>
          <w:szCs w:val="24"/>
          <w:lang w:eastAsia="zh-CN"/>
        </w:rPr>
        <w:t>------------------------------------------------------------------------</w:t>
      </w:r>
    </w:p>
    <w:p w:rsidR="00B42D5D" w:rsidRPr="00B42D5D" w:rsidRDefault="00B42D5D" w:rsidP="00B42D5D">
      <w:pPr>
        <w:pStyle w:val="ad"/>
        <w:spacing w:line="273" w:lineRule="auto"/>
        <w:ind w:right="130"/>
        <w:rPr>
          <w:sz w:val="24"/>
          <w:szCs w:val="24"/>
          <w:lang w:eastAsia="zh-CN"/>
        </w:rPr>
      </w:pPr>
      <w:r w:rsidRPr="00B42D5D">
        <w:rPr>
          <w:sz w:val="24"/>
          <w:szCs w:val="24"/>
          <w:lang w:eastAsia="zh-CN"/>
        </w:rPr>
        <w:t>13、鼓励设立专门的供应链金融业务部门，统筹业务管理。供应链金融是一揽</w:t>
      </w:r>
      <w:r w:rsidRPr="00B42D5D">
        <w:rPr>
          <w:w w:val="99"/>
          <w:sz w:val="24"/>
          <w:szCs w:val="24"/>
          <w:lang w:eastAsia="zh-CN"/>
        </w:rPr>
        <w:t xml:space="preserve"> </w:t>
      </w:r>
      <w:r w:rsidRPr="00B42D5D">
        <w:rPr>
          <w:sz w:val="24"/>
          <w:szCs w:val="24"/>
          <w:lang w:eastAsia="zh-CN"/>
        </w:rPr>
        <w:t>子综合金融服务，具有明显的客制化和批发业务特性。在营销上，须跨区域为全供</w:t>
      </w:r>
      <w:r w:rsidRPr="00B42D5D">
        <w:rPr>
          <w:w w:val="99"/>
          <w:sz w:val="24"/>
          <w:szCs w:val="24"/>
          <w:lang w:eastAsia="zh-CN"/>
        </w:rPr>
        <w:t xml:space="preserve"> </w:t>
      </w:r>
      <w:r w:rsidRPr="00B42D5D">
        <w:rPr>
          <w:sz w:val="24"/>
          <w:szCs w:val="24"/>
          <w:lang w:eastAsia="zh-CN"/>
        </w:rPr>
        <w:t>应链提供一致化服务；在解决方案上，须客制化集成多业务、多产品、多服务；业</w:t>
      </w:r>
      <w:r w:rsidRPr="00B42D5D">
        <w:rPr>
          <w:w w:val="99"/>
          <w:sz w:val="24"/>
          <w:szCs w:val="24"/>
          <w:lang w:eastAsia="zh-CN"/>
        </w:rPr>
        <w:t xml:space="preserve"> </w:t>
      </w:r>
      <w:r w:rsidRPr="00B42D5D">
        <w:rPr>
          <w:sz w:val="24"/>
          <w:szCs w:val="24"/>
          <w:lang w:eastAsia="zh-CN"/>
        </w:rPr>
        <w:t>务运营上，注重操作管控；渠道服务上，须</w:t>
      </w:r>
      <w:r w:rsidRPr="00B42D5D">
        <w:rPr>
          <w:spacing w:val="-88"/>
          <w:sz w:val="24"/>
          <w:szCs w:val="24"/>
          <w:lang w:eastAsia="zh-CN"/>
        </w:rPr>
        <w:t xml:space="preserve"> </w:t>
      </w:r>
      <w:r w:rsidRPr="00B42D5D">
        <w:rPr>
          <w:sz w:val="24"/>
          <w:szCs w:val="24"/>
          <w:lang w:eastAsia="zh-CN"/>
        </w:rPr>
        <w:t>O2O</w:t>
      </w:r>
      <w:r w:rsidRPr="00B42D5D">
        <w:rPr>
          <w:spacing w:val="-88"/>
          <w:sz w:val="24"/>
          <w:szCs w:val="24"/>
          <w:lang w:eastAsia="zh-CN"/>
        </w:rPr>
        <w:t xml:space="preserve"> </w:t>
      </w:r>
      <w:r w:rsidRPr="00B42D5D">
        <w:rPr>
          <w:sz w:val="24"/>
          <w:szCs w:val="24"/>
          <w:lang w:eastAsia="zh-CN"/>
        </w:rPr>
        <w:t>同步；商业模式上，须与核心企业、</w:t>
      </w:r>
      <w:r w:rsidRPr="00B42D5D">
        <w:rPr>
          <w:w w:val="99"/>
          <w:sz w:val="24"/>
          <w:szCs w:val="24"/>
          <w:lang w:eastAsia="zh-CN"/>
        </w:rPr>
        <w:t xml:space="preserve"> </w:t>
      </w:r>
      <w:r w:rsidRPr="00B42D5D">
        <w:rPr>
          <w:sz w:val="24"/>
          <w:szCs w:val="24"/>
          <w:lang w:eastAsia="zh-CN"/>
        </w:rPr>
        <w:t>物流伙伴、信息平台紧密协同。适应这些特点，银行需要逐渐培育综合型人才、打</w:t>
      </w:r>
      <w:r w:rsidRPr="00B42D5D">
        <w:rPr>
          <w:w w:val="99"/>
          <w:sz w:val="24"/>
          <w:szCs w:val="24"/>
          <w:lang w:eastAsia="zh-CN"/>
        </w:rPr>
        <w:t xml:space="preserve"> </w:t>
      </w:r>
      <w:r w:rsidRPr="00B42D5D">
        <w:rPr>
          <w:sz w:val="24"/>
          <w:szCs w:val="24"/>
          <w:lang w:eastAsia="zh-CN"/>
        </w:rPr>
        <w:t>造专项业务体系。多数银行将供应链金融部（中心）单设为总行一级部，或在交易</w:t>
      </w:r>
      <w:r w:rsidRPr="00B42D5D">
        <w:rPr>
          <w:w w:val="99"/>
          <w:sz w:val="24"/>
          <w:szCs w:val="24"/>
          <w:lang w:eastAsia="zh-CN"/>
        </w:rPr>
        <w:t xml:space="preserve"> </w:t>
      </w:r>
      <w:r w:rsidRPr="00B42D5D">
        <w:rPr>
          <w:sz w:val="24"/>
          <w:szCs w:val="24"/>
          <w:lang w:eastAsia="zh-CN"/>
        </w:rPr>
        <w:t>银行部内设立二级部，实行总-分行业务垂直管理。</w:t>
      </w:r>
    </w:p>
    <w:p w:rsidR="00B42D5D" w:rsidRPr="00B42D5D" w:rsidRDefault="00B42D5D" w:rsidP="00B42D5D">
      <w:pPr>
        <w:pStyle w:val="2"/>
        <w:spacing w:line="307" w:lineRule="auto"/>
        <w:ind w:left="595" w:right="130"/>
        <w:rPr>
          <w:sz w:val="24"/>
          <w:szCs w:val="24"/>
        </w:rPr>
      </w:pPr>
      <w:r w:rsidRPr="00B42D5D">
        <w:rPr>
          <w:color w:val="181818"/>
          <w:sz w:val="24"/>
          <w:szCs w:val="24"/>
        </w:rPr>
        <w:t xml:space="preserve">（十一）合理配置供应链融资额度 </w:t>
      </w:r>
      <w:r w:rsidRPr="00B42D5D">
        <w:rPr>
          <w:color w:val="181818"/>
          <w:spacing w:val="-2"/>
          <w:sz w:val="24"/>
          <w:szCs w:val="24"/>
        </w:rPr>
        <w:t>银行业金融机构应合理核定供应链核心企业、上下游链条企业的授信额度，基于供</w:t>
      </w:r>
    </w:p>
    <w:p w:rsidR="00B42D5D" w:rsidRPr="00B42D5D" w:rsidRDefault="00B42D5D" w:rsidP="00B42D5D">
      <w:pPr>
        <w:spacing w:before="17" w:line="307" w:lineRule="auto"/>
        <w:ind w:left="115"/>
        <w:rPr>
          <w:rFonts w:ascii="仿宋" w:eastAsia="仿宋" w:hAnsi="仿宋" w:cs="仿宋"/>
          <w:sz w:val="24"/>
          <w:szCs w:val="24"/>
        </w:rPr>
      </w:pPr>
      <w:r w:rsidRPr="00B42D5D">
        <w:rPr>
          <w:rFonts w:ascii="仿宋" w:eastAsia="仿宋" w:hAnsi="仿宋" w:cs="仿宋"/>
          <w:color w:val="181818"/>
          <w:spacing w:val="-5"/>
          <w:sz w:val="24"/>
          <w:szCs w:val="24"/>
        </w:rPr>
        <w:t>应链上下游交易情况，对不同主体分别实施额度管理，满足供应链有效融资需求。其中，</w:t>
      </w:r>
      <w:r w:rsidRPr="00B42D5D">
        <w:rPr>
          <w:rFonts w:ascii="仿宋" w:eastAsia="仿宋" w:hAnsi="仿宋" w:cs="仿宋"/>
          <w:color w:val="181818"/>
          <w:spacing w:val="-95"/>
          <w:sz w:val="24"/>
          <w:szCs w:val="24"/>
        </w:rPr>
        <w:t xml:space="preserve"> </w:t>
      </w:r>
      <w:r w:rsidRPr="00B42D5D">
        <w:rPr>
          <w:rFonts w:ascii="仿宋" w:eastAsia="仿宋" w:hAnsi="仿宋" w:cs="仿宋"/>
          <w:color w:val="181818"/>
          <w:sz w:val="24"/>
          <w:szCs w:val="24"/>
        </w:rPr>
        <w:t>对于由核心企业承担最终偿付责任的供应链融资业务，应全额纳入核心企业授信进行统 一管理，并遵守大额风险暴露的相关监管要求。</w:t>
      </w:r>
    </w:p>
    <w:p w:rsidR="00B42D5D" w:rsidRPr="00B42D5D" w:rsidRDefault="00B42D5D" w:rsidP="00B42D5D">
      <w:pPr>
        <w:pStyle w:val="ad"/>
        <w:spacing w:before="0" w:line="238" w:lineRule="exact"/>
        <w:ind w:right="130" w:firstLine="0"/>
        <w:rPr>
          <w:sz w:val="24"/>
          <w:szCs w:val="24"/>
          <w:lang w:eastAsia="zh-CN"/>
        </w:rPr>
      </w:pPr>
      <w:r w:rsidRPr="00B42D5D">
        <w:rPr>
          <w:sz w:val="24"/>
          <w:szCs w:val="24"/>
          <w:lang w:eastAsia="zh-CN"/>
        </w:rPr>
        <w:t>------------------------------------------------------------------------</w:t>
      </w:r>
    </w:p>
    <w:p w:rsidR="00B42D5D" w:rsidRPr="00B42D5D" w:rsidRDefault="00B42D5D" w:rsidP="00B42D5D">
      <w:pPr>
        <w:pStyle w:val="ad"/>
        <w:spacing w:line="273" w:lineRule="auto"/>
        <w:ind w:right="130"/>
        <w:rPr>
          <w:sz w:val="24"/>
          <w:szCs w:val="24"/>
          <w:lang w:eastAsia="zh-CN"/>
        </w:rPr>
      </w:pPr>
      <w:r w:rsidRPr="00B42D5D">
        <w:rPr>
          <w:w w:val="95"/>
          <w:sz w:val="24"/>
          <w:szCs w:val="24"/>
          <w:lang w:eastAsia="zh-CN"/>
        </w:rPr>
        <w:t>14、供应链融资需要合理核定单个客户融资额度，同时需要注意管控链条融资</w:t>
      </w:r>
      <w:r w:rsidRPr="00B42D5D">
        <w:rPr>
          <w:w w:val="99"/>
          <w:sz w:val="24"/>
          <w:szCs w:val="24"/>
          <w:lang w:eastAsia="zh-CN"/>
        </w:rPr>
        <w:t xml:space="preserve"> </w:t>
      </w:r>
      <w:r w:rsidRPr="00B42D5D">
        <w:rPr>
          <w:sz w:val="24"/>
          <w:szCs w:val="24"/>
          <w:lang w:eastAsia="zh-CN"/>
        </w:rPr>
        <w:t>总额度。</w:t>
      </w:r>
    </w:p>
    <w:p w:rsidR="00B42D5D" w:rsidRPr="00B42D5D" w:rsidRDefault="00B42D5D" w:rsidP="00B42D5D">
      <w:pPr>
        <w:pStyle w:val="ad"/>
        <w:spacing w:before="8" w:line="273" w:lineRule="auto"/>
        <w:ind w:right="235"/>
        <w:jc w:val="both"/>
        <w:rPr>
          <w:sz w:val="24"/>
          <w:szCs w:val="24"/>
          <w:lang w:eastAsia="zh-CN"/>
        </w:rPr>
      </w:pPr>
      <w:r w:rsidRPr="00B42D5D">
        <w:rPr>
          <w:sz w:val="24"/>
          <w:szCs w:val="24"/>
          <w:lang w:eastAsia="zh-CN"/>
        </w:rPr>
        <w:t>供应链融资是典型的自偿性融资，是对企业预付、存货或应收等资产进行的结</w:t>
      </w:r>
      <w:r w:rsidRPr="00B42D5D">
        <w:rPr>
          <w:w w:val="99"/>
          <w:sz w:val="24"/>
          <w:szCs w:val="24"/>
          <w:lang w:eastAsia="zh-CN"/>
        </w:rPr>
        <w:t xml:space="preserve"> </w:t>
      </w:r>
      <w:r w:rsidRPr="00B42D5D">
        <w:rPr>
          <w:sz w:val="24"/>
          <w:szCs w:val="24"/>
          <w:lang w:eastAsia="zh-CN"/>
        </w:rPr>
        <w:t>构性短期贸易融资。自偿性贸易融资项下的资产是第一还款来源。银行主要依据该</w:t>
      </w:r>
      <w:r w:rsidRPr="00B42D5D">
        <w:rPr>
          <w:w w:val="99"/>
          <w:sz w:val="24"/>
          <w:szCs w:val="24"/>
          <w:lang w:eastAsia="zh-CN"/>
        </w:rPr>
        <w:t xml:space="preserve"> </w:t>
      </w:r>
      <w:r w:rsidRPr="00B42D5D">
        <w:rPr>
          <w:sz w:val="24"/>
          <w:szCs w:val="24"/>
          <w:lang w:eastAsia="zh-CN"/>
        </w:rPr>
        <w:t>笔业务自我清偿的特征以及贷款人组织这笔交易的能力，对借款人进行授信。因此</w:t>
      </w:r>
      <w:r w:rsidRPr="00B42D5D">
        <w:rPr>
          <w:w w:val="99"/>
          <w:sz w:val="24"/>
          <w:szCs w:val="24"/>
          <w:lang w:eastAsia="zh-CN"/>
        </w:rPr>
        <w:t xml:space="preserve"> </w:t>
      </w:r>
      <w:r w:rsidRPr="00B42D5D">
        <w:rPr>
          <w:spacing w:val="-2"/>
          <w:sz w:val="24"/>
          <w:szCs w:val="24"/>
          <w:lang w:eastAsia="zh-CN"/>
        </w:rPr>
        <w:t>在具体实务中，对同一直接融资客户“N”，核定其预付融资、应收融资或货押融资</w:t>
      </w:r>
      <w:r w:rsidRPr="00B42D5D">
        <w:rPr>
          <w:w w:val="99"/>
          <w:sz w:val="24"/>
          <w:szCs w:val="24"/>
          <w:lang w:eastAsia="zh-CN"/>
        </w:rPr>
        <w:t xml:space="preserve"> </w:t>
      </w:r>
      <w:r w:rsidRPr="00B42D5D">
        <w:rPr>
          <w:sz w:val="24"/>
          <w:szCs w:val="24"/>
          <w:lang w:eastAsia="zh-CN"/>
        </w:rPr>
        <w:t>分项授信额度；操作单笔融资时，依据核定的融资比率确定融资额。</w:t>
      </w:r>
    </w:p>
    <w:p w:rsidR="00B42D5D" w:rsidRPr="00B42D5D" w:rsidRDefault="00B42D5D" w:rsidP="00B42D5D">
      <w:pPr>
        <w:pStyle w:val="ad"/>
        <w:spacing w:before="7" w:line="273" w:lineRule="auto"/>
        <w:ind w:right="130"/>
        <w:rPr>
          <w:sz w:val="24"/>
          <w:szCs w:val="24"/>
          <w:lang w:eastAsia="zh-CN"/>
        </w:rPr>
      </w:pPr>
      <w:r w:rsidRPr="00B42D5D">
        <w:rPr>
          <w:sz w:val="24"/>
          <w:szCs w:val="24"/>
          <w:lang w:eastAsia="zh-CN"/>
        </w:rPr>
        <w:t>在实务中，核心企业“1”往往与银行没有直接发生授信业务关系、但银行有可</w:t>
      </w:r>
      <w:r w:rsidRPr="00B42D5D">
        <w:rPr>
          <w:w w:val="99"/>
          <w:sz w:val="24"/>
          <w:szCs w:val="24"/>
          <w:lang w:eastAsia="zh-CN"/>
        </w:rPr>
        <w:t xml:space="preserve"> </w:t>
      </w:r>
      <w:r w:rsidRPr="00B42D5D">
        <w:rPr>
          <w:sz w:val="24"/>
          <w:szCs w:val="24"/>
          <w:lang w:eastAsia="zh-CN"/>
        </w:rPr>
        <w:t>能间接承担其信用风险。多数银行特别规定预付类融资业务卖方与应收类融资业务</w:t>
      </w:r>
      <w:r w:rsidRPr="00B42D5D">
        <w:rPr>
          <w:w w:val="99"/>
          <w:sz w:val="24"/>
          <w:szCs w:val="24"/>
          <w:lang w:eastAsia="zh-CN"/>
        </w:rPr>
        <w:t xml:space="preserve"> </w:t>
      </w:r>
      <w:r w:rsidRPr="00B42D5D">
        <w:rPr>
          <w:spacing w:val="-7"/>
          <w:w w:val="95"/>
          <w:sz w:val="24"/>
          <w:szCs w:val="24"/>
          <w:lang w:eastAsia="zh-CN"/>
        </w:rPr>
        <w:t>买方为间接融资客户，主动为此类大客户“1”核定间接融资总额度，上下游所有“N”</w:t>
      </w:r>
      <w:r w:rsidRPr="00B42D5D">
        <w:rPr>
          <w:spacing w:val="-3"/>
          <w:w w:val="95"/>
          <w:sz w:val="24"/>
          <w:szCs w:val="24"/>
          <w:lang w:eastAsia="zh-CN"/>
        </w:rPr>
        <w:t xml:space="preserve"> </w:t>
      </w:r>
      <w:r w:rsidRPr="00B42D5D">
        <w:rPr>
          <w:sz w:val="24"/>
          <w:szCs w:val="24"/>
          <w:lang w:eastAsia="zh-CN"/>
        </w:rPr>
        <w:t>的融资总额不得超过“1”的间接融资总额。</w:t>
      </w:r>
    </w:p>
    <w:p w:rsidR="00B42D5D" w:rsidRPr="00B42D5D" w:rsidRDefault="00B42D5D" w:rsidP="00B42D5D">
      <w:pPr>
        <w:pStyle w:val="ad"/>
        <w:spacing w:before="7" w:line="273" w:lineRule="auto"/>
        <w:ind w:right="235"/>
        <w:jc w:val="both"/>
        <w:rPr>
          <w:sz w:val="24"/>
          <w:szCs w:val="24"/>
          <w:lang w:eastAsia="zh-CN"/>
        </w:rPr>
      </w:pPr>
      <w:r w:rsidRPr="00B42D5D">
        <w:rPr>
          <w:spacing w:val="-2"/>
          <w:sz w:val="24"/>
          <w:szCs w:val="24"/>
          <w:lang w:eastAsia="zh-CN"/>
        </w:rPr>
        <w:t>要注意：（1）“对于由核心企业承担最终偿付责任的供应链融资业务，应全额</w:t>
      </w:r>
      <w:r w:rsidRPr="00B42D5D">
        <w:rPr>
          <w:w w:val="99"/>
          <w:sz w:val="24"/>
          <w:szCs w:val="24"/>
          <w:lang w:eastAsia="zh-CN"/>
        </w:rPr>
        <w:t xml:space="preserve"> </w:t>
      </w:r>
      <w:r w:rsidRPr="00B42D5D">
        <w:rPr>
          <w:sz w:val="24"/>
          <w:szCs w:val="24"/>
          <w:lang w:eastAsia="zh-CN"/>
        </w:rPr>
        <w:t>纳入核心企业授信进行统一管理，并遵守大额风险暴露的相关监管要求”，此规定</w:t>
      </w:r>
      <w:r w:rsidRPr="00B42D5D">
        <w:rPr>
          <w:w w:val="99"/>
          <w:sz w:val="24"/>
          <w:szCs w:val="24"/>
          <w:lang w:eastAsia="zh-CN"/>
        </w:rPr>
        <w:t xml:space="preserve"> </w:t>
      </w:r>
      <w:r w:rsidRPr="00B42D5D">
        <w:rPr>
          <w:sz w:val="24"/>
          <w:szCs w:val="24"/>
          <w:lang w:eastAsia="zh-CN"/>
        </w:rPr>
        <w:t>将核心企业间接融资额度显性为核心企业授信进行统</w:t>
      </w:r>
      <w:r w:rsidRPr="00B42D5D">
        <w:rPr>
          <w:sz w:val="24"/>
          <w:szCs w:val="24"/>
          <w:lang w:eastAsia="zh-CN"/>
        </w:rPr>
        <w:lastRenderedPageBreak/>
        <w:t>一管理，有可能大幅减低链条</w:t>
      </w:r>
      <w:r w:rsidRPr="00B42D5D">
        <w:rPr>
          <w:w w:val="99"/>
          <w:sz w:val="24"/>
          <w:szCs w:val="24"/>
          <w:lang w:eastAsia="zh-CN"/>
        </w:rPr>
        <w:t xml:space="preserve"> </w:t>
      </w:r>
      <w:r w:rsidRPr="00B42D5D">
        <w:rPr>
          <w:spacing w:val="-2"/>
          <w:sz w:val="24"/>
          <w:szCs w:val="24"/>
          <w:lang w:eastAsia="zh-CN"/>
        </w:rPr>
        <w:t>融资总额度。（2）此规定试图从源头管控单一银行对单一核心企业的风险上限，但</w:t>
      </w:r>
      <w:r w:rsidRPr="00B42D5D">
        <w:rPr>
          <w:w w:val="99"/>
          <w:sz w:val="24"/>
          <w:szCs w:val="24"/>
          <w:lang w:eastAsia="zh-CN"/>
        </w:rPr>
        <w:t xml:space="preserve"> </w:t>
      </w:r>
      <w:r w:rsidRPr="00B42D5D">
        <w:rPr>
          <w:sz w:val="24"/>
          <w:szCs w:val="24"/>
          <w:lang w:eastAsia="zh-CN"/>
        </w:rPr>
        <w:t>并没触及核心企业可能过度放杠杆操作供应链融资的问题。一是多家银行同时向核</w:t>
      </w:r>
      <w:r w:rsidRPr="00B42D5D">
        <w:rPr>
          <w:w w:val="99"/>
          <w:sz w:val="24"/>
          <w:szCs w:val="24"/>
          <w:lang w:eastAsia="zh-CN"/>
        </w:rPr>
        <w:t xml:space="preserve"> </w:t>
      </w:r>
      <w:r w:rsidRPr="00B42D5D">
        <w:rPr>
          <w:sz w:val="24"/>
          <w:szCs w:val="24"/>
          <w:lang w:eastAsia="zh-CN"/>
        </w:rPr>
        <w:t>心企业授信容易引发过度共贷；二是非银行机构或核心企业通过“影子银行”方式</w:t>
      </w:r>
      <w:r w:rsidRPr="00B42D5D">
        <w:rPr>
          <w:w w:val="99"/>
          <w:sz w:val="24"/>
          <w:szCs w:val="24"/>
          <w:lang w:eastAsia="zh-CN"/>
        </w:rPr>
        <w:t xml:space="preserve"> </w:t>
      </w:r>
      <w:r w:rsidRPr="00B42D5D">
        <w:rPr>
          <w:sz w:val="24"/>
          <w:szCs w:val="24"/>
          <w:lang w:eastAsia="zh-CN"/>
        </w:rPr>
        <w:t>过度放杠杆的问题。</w:t>
      </w:r>
    </w:p>
    <w:p w:rsidR="00B42D5D" w:rsidRPr="00B42D5D" w:rsidRDefault="00B42D5D" w:rsidP="00B42D5D">
      <w:pPr>
        <w:pStyle w:val="2"/>
        <w:spacing w:before="61" w:line="307" w:lineRule="auto"/>
        <w:ind w:left="595" w:right="130"/>
        <w:rPr>
          <w:sz w:val="24"/>
          <w:szCs w:val="24"/>
        </w:rPr>
      </w:pPr>
      <w:r w:rsidRPr="00B42D5D">
        <w:rPr>
          <w:color w:val="181818"/>
          <w:sz w:val="24"/>
          <w:szCs w:val="24"/>
        </w:rPr>
        <w:t xml:space="preserve">（十二）实施差别化信贷管理 </w:t>
      </w:r>
      <w:r w:rsidRPr="00B42D5D">
        <w:rPr>
          <w:color w:val="181818"/>
          <w:spacing w:val="-2"/>
          <w:sz w:val="24"/>
          <w:szCs w:val="24"/>
        </w:rPr>
        <w:t>在有效控制风险的前提下，银行业金融机构可根据在线供应链金融业务的特点，制</w:t>
      </w:r>
    </w:p>
    <w:p w:rsidR="00B42D5D" w:rsidRPr="00B42D5D" w:rsidRDefault="00B42D5D" w:rsidP="00B42D5D">
      <w:pPr>
        <w:spacing w:before="19"/>
        <w:ind w:left="115" w:right="130"/>
        <w:rPr>
          <w:rFonts w:ascii="仿宋" w:eastAsia="仿宋" w:hAnsi="仿宋" w:cs="仿宋"/>
          <w:sz w:val="24"/>
          <w:szCs w:val="24"/>
        </w:rPr>
      </w:pPr>
      <w:r w:rsidRPr="00B42D5D">
        <w:rPr>
          <w:rFonts w:ascii="仿宋" w:eastAsia="仿宋" w:hAnsi="仿宋" w:cs="仿宋"/>
          <w:color w:val="181818"/>
          <w:sz w:val="24"/>
          <w:szCs w:val="24"/>
        </w:rPr>
        <w:t>定有针对性的信贷管理办法，通过在线审核交易单据确保交易真实性，通过与供应链核</w:t>
      </w:r>
    </w:p>
    <w:p w:rsidR="00B42D5D" w:rsidRPr="00B42D5D" w:rsidRDefault="00B42D5D" w:rsidP="00B42D5D">
      <w:pPr>
        <w:rPr>
          <w:rFonts w:ascii="仿宋" w:eastAsia="仿宋" w:hAnsi="仿宋" w:cs="仿宋"/>
          <w:sz w:val="24"/>
          <w:szCs w:val="24"/>
        </w:rPr>
        <w:sectPr w:rsidR="00B42D5D" w:rsidRPr="00B42D5D">
          <w:pgSz w:w="11910" w:h="16840"/>
          <w:pgMar w:top="1400" w:right="1180" w:bottom="280" w:left="1300" w:header="720" w:footer="720" w:gutter="0"/>
          <w:cols w:space="720"/>
        </w:sectPr>
      </w:pPr>
    </w:p>
    <w:p w:rsidR="00B42D5D" w:rsidRPr="00B42D5D" w:rsidRDefault="00B42D5D" w:rsidP="00B42D5D">
      <w:pPr>
        <w:spacing w:before="2" w:line="307" w:lineRule="auto"/>
        <w:ind w:left="115" w:right="130"/>
        <w:rPr>
          <w:rFonts w:ascii="仿宋" w:eastAsia="仿宋" w:hAnsi="仿宋" w:cs="仿宋"/>
          <w:sz w:val="24"/>
          <w:szCs w:val="24"/>
        </w:rPr>
      </w:pPr>
      <w:r w:rsidRPr="00B42D5D">
        <w:rPr>
          <w:rFonts w:ascii="仿宋" w:eastAsia="仿宋" w:hAnsi="仿宋" w:cs="仿宋"/>
          <w:color w:val="181818"/>
          <w:spacing w:val="-2"/>
          <w:sz w:val="24"/>
          <w:szCs w:val="24"/>
        </w:rPr>
        <w:lastRenderedPageBreak/>
        <w:t>心企业、全国和地方信用信息共享平台等机构的信息共享，依托工商、税务、司法、征</w:t>
      </w:r>
      <w:r w:rsidRPr="00B42D5D">
        <w:rPr>
          <w:rFonts w:ascii="仿宋" w:eastAsia="仿宋" w:hAnsi="仿宋" w:cs="仿宋"/>
          <w:color w:val="181818"/>
          <w:spacing w:val="-94"/>
          <w:sz w:val="24"/>
          <w:szCs w:val="24"/>
        </w:rPr>
        <w:t xml:space="preserve"> </w:t>
      </w:r>
      <w:r w:rsidRPr="00B42D5D">
        <w:rPr>
          <w:rFonts w:ascii="仿宋" w:eastAsia="仿宋" w:hAnsi="仿宋" w:cs="仿宋"/>
          <w:color w:val="181818"/>
          <w:sz w:val="24"/>
          <w:szCs w:val="24"/>
        </w:rPr>
        <w:t>信等数据，采取在线信息分析与线下抽查相结合的方式，开展贷款“三查”工作。</w:t>
      </w:r>
    </w:p>
    <w:p w:rsidR="00B42D5D" w:rsidRPr="00B42D5D" w:rsidRDefault="00B42D5D" w:rsidP="00B42D5D">
      <w:pPr>
        <w:pStyle w:val="ad"/>
        <w:spacing w:before="0" w:line="238" w:lineRule="exact"/>
        <w:ind w:right="130" w:firstLine="0"/>
        <w:rPr>
          <w:sz w:val="24"/>
          <w:szCs w:val="24"/>
          <w:lang w:eastAsia="zh-CN"/>
        </w:rPr>
      </w:pPr>
      <w:r w:rsidRPr="00B42D5D">
        <w:rPr>
          <w:sz w:val="24"/>
          <w:szCs w:val="24"/>
          <w:lang w:eastAsia="zh-CN"/>
        </w:rPr>
        <w:t>------------------------------------------------------------------------</w:t>
      </w:r>
    </w:p>
    <w:p w:rsidR="00B42D5D" w:rsidRPr="00B42D5D" w:rsidRDefault="00B42D5D" w:rsidP="00B42D5D">
      <w:pPr>
        <w:pStyle w:val="ad"/>
        <w:spacing w:line="273" w:lineRule="auto"/>
        <w:ind w:right="130"/>
        <w:rPr>
          <w:sz w:val="24"/>
          <w:szCs w:val="24"/>
          <w:lang w:eastAsia="zh-CN"/>
        </w:rPr>
      </w:pPr>
      <w:r w:rsidRPr="00B42D5D">
        <w:rPr>
          <w:sz w:val="24"/>
          <w:szCs w:val="24"/>
          <w:lang w:eastAsia="zh-CN"/>
        </w:rPr>
        <w:t>15、供应链融资有别于传统信贷。（1）首先应针对供应链融资特点施行差别化</w:t>
      </w:r>
      <w:r w:rsidRPr="00B42D5D">
        <w:rPr>
          <w:w w:val="99"/>
          <w:sz w:val="24"/>
          <w:szCs w:val="24"/>
          <w:lang w:eastAsia="zh-CN"/>
        </w:rPr>
        <w:t xml:space="preserve"> </w:t>
      </w:r>
      <w:r w:rsidRPr="00B42D5D">
        <w:rPr>
          <w:w w:val="95"/>
          <w:sz w:val="24"/>
          <w:szCs w:val="24"/>
          <w:lang w:eastAsia="zh-CN"/>
        </w:rPr>
        <w:t>信贷管理。供应链融资产品线的风险管理遵循自偿性贸易融资+主体信用的双重准入</w:t>
      </w:r>
      <w:r w:rsidRPr="00B42D5D">
        <w:rPr>
          <w:spacing w:val="97"/>
          <w:w w:val="95"/>
          <w:sz w:val="24"/>
          <w:szCs w:val="24"/>
          <w:lang w:eastAsia="zh-CN"/>
        </w:rPr>
        <w:t xml:space="preserve"> </w:t>
      </w:r>
      <w:r w:rsidRPr="00B42D5D">
        <w:rPr>
          <w:sz w:val="24"/>
          <w:szCs w:val="24"/>
          <w:lang w:eastAsia="zh-CN"/>
        </w:rPr>
        <w:t>管控，同时考察受信人的信用+受信人与核心企业的交易结构，根据对核心企业的信</w:t>
      </w:r>
      <w:r w:rsidRPr="00B42D5D">
        <w:rPr>
          <w:w w:val="99"/>
          <w:sz w:val="24"/>
          <w:szCs w:val="24"/>
          <w:lang w:eastAsia="zh-CN"/>
        </w:rPr>
        <w:t xml:space="preserve"> </w:t>
      </w:r>
      <w:r w:rsidRPr="00B42D5D">
        <w:rPr>
          <w:spacing w:val="-5"/>
          <w:sz w:val="24"/>
          <w:szCs w:val="24"/>
          <w:lang w:eastAsia="zh-CN"/>
        </w:rPr>
        <w:t>用捆绑情况，设计付款、回款路径的账户管控和交易流程管控，实现封闭运作。（2）</w:t>
      </w:r>
      <w:r w:rsidRPr="00B42D5D">
        <w:rPr>
          <w:w w:val="99"/>
          <w:sz w:val="24"/>
          <w:szCs w:val="24"/>
          <w:lang w:eastAsia="zh-CN"/>
        </w:rPr>
        <w:t xml:space="preserve"> </w:t>
      </w:r>
      <w:r w:rsidRPr="00B42D5D">
        <w:rPr>
          <w:sz w:val="24"/>
          <w:szCs w:val="24"/>
          <w:lang w:eastAsia="zh-CN"/>
        </w:rPr>
        <w:t>将上述风控体系迁移到线上，或基于“科技+供应链金融”施行差别化信贷管理。包</w:t>
      </w:r>
      <w:r w:rsidRPr="00B42D5D">
        <w:rPr>
          <w:w w:val="99"/>
          <w:sz w:val="24"/>
          <w:szCs w:val="24"/>
          <w:lang w:eastAsia="zh-CN"/>
        </w:rPr>
        <w:t xml:space="preserve"> </w:t>
      </w:r>
      <w:r w:rsidRPr="00B42D5D">
        <w:rPr>
          <w:sz w:val="24"/>
          <w:szCs w:val="24"/>
          <w:lang w:eastAsia="zh-CN"/>
        </w:rPr>
        <w:t>括适应供应链电商的四流闭环管控，以及引入工商、税务、司法、征信等在线数据</w:t>
      </w:r>
      <w:r w:rsidRPr="00B42D5D">
        <w:rPr>
          <w:w w:val="99"/>
          <w:sz w:val="24"/>
          <w:szCs w:val="24"/>
          <w:lang w:eastAsia="zh-CN"/>
        </w:rPr>
        <w:t xml:space="preserve"> </w:t>
      </w:r>
      <w:r w:rsidRPr="00B42D5D">
        <w:rPr>
          <w:sz w:val="24"/>
          <w:szCs w:val="24"/>
          <w:lang w:eastAsia="zh-CN"/>
        </w:rPr>
        <w:t>与</w:t>
      </w:r>
      <w:r w:rsidRPr="00B42D5D">
        <w:rPr>
          <w:spacing w:val="-71"/>
          <w:sz w:val="24"/>
          <w:szCs w:val="24"/>
          <w:lang w:eastAsia="zh-CN"/>
        </w:rPr>
        <w:t xml:space="preserve"> </w:t>
      </w:r>
      <w:r w:rsidRPr="00B42D5D">
        <w:rPr>
          <w:sz w:val="24"/>
          <w:szCs w:val="24"/>
          <w:lang w:eastAsia="zh-CN"/>
        </w:rPr>
        <w:t>O2O</w:t>
      </w:r>
      <w:r w:rsidRPr="00B42D5D">
        <w:rPr>
          <w:spacing w:val="-73"/>
          <w:sz w:val="24"/>
          <w:szCs w:val="24"/>
          <w:lang w:eastAsia="zh-CN"/>
        </w:rPr>
        <w:t xml:space="preserve"> </w:t>
      </w:r>
      <w:r w:rsidRPr="00B42D5D">
        <w:rPr>
          <w:sz w:val="24"/>
          <w:szCs w:val="24"/>
          <w:lang w:eastAsia="zh-CN"/>
        </w:rPr>
        <w:t>核验，重点核验“订单-运单-收单-结算单”的真伪与勾稽关系，动态评估主</w:t>
      </w:r>
      <w:r w:rsidRPr="00B42D5D">
        <w:rPr>
          <w:w w:val="99"/>
          <w:sz w:val="24"/>
          <w:szCs w:val="24"/>
          <w:lang w:eastAsia="zh-CN"/>
        </w:rPr>
        <w:t xml:space="preserve"> </w:t>
      </w:r>
      <w:r w:rsidRPr="00B42D5D">
        <w:rPr>
          <w:w w:val="95"/>
          <w:sz w:val="24"/>
          <w:szCs w:val="24"/>
          <w:lang w:eastAsia="zh-CN"/>
        </w:rPr>
        <w:t>体信用和交易风险状况。（3）重视数字技术改进风控。如引入发票校验技术，贷前</w:t>
      </w:r>
      <w:r w:rsidRPr="00B42D5D">
        <w:rPr>
          <w:spacing w:val="92"/>
          <w:w w:val="95"/>
          <w:sz w:val="24"/>
          <w:szCs w:val="24"/>
          <w:lang w:eastAsia="zh-CN"/>
        </w:rPr>
        <w:t xml:space="preserve"> </w:t>
      </w:r>
      <w:r w:rsidRPr="00B42D5D">
        <w:rPr>
          <w:sz w:val="24"/>
          <w:szCs w:val="24"/>
          <w:lang w:eastAsia="zh-CN"/>
        </w:rPr>
        <w:t>可由发票倒推交易量，贷中和贷后可审查发票真实性、与物流单据比对及是否贷后</w:t>
      </w:r>
      <w:r w:rsidRPr="00B42D5D">
        <w:rPr>
          <w:w w:val="99"/>
          <w:sz w:val="24"/>
          <w:szCs w:val="24"/>
          <w:lang w:eastAsia="zh-CN"/>
        </w:rPr>
        <w:t xml:space="preserve"> </w:t>
      </w:r>
      <w:r w:rsidRPr="00B42D5D">
        <w:rPr>
          <w:sz w:val="24"/>
          <w:szCs w:val="24"/>
          <w:lang w:eastAsia="zh-CN"/>
        </w:rPr>
        <w:t>冲红等，发现异常情况及时告警。</w:t>
      </w:r>
    </w:p>
    <w:p w:rsidR="00B42D5D" w:rsidRPr="00B42D5D" w:rsidRDefault="00B42D5D" w:rsidP="00B42D5D">
      <w:pPr>
        <w:pStyle w:val="2"/>
        <w:spacing w:line="304" w:lineRule="auto"/>
        <w:ind w:left="595" w:right="130"/>
        <w:rPr>
          <w:sz w:val="24"/>
          <w:szCs w:val="24"/>
        </w:rPr>
      </w:pPr>
      <w:r w:rsidRPr="00B42D5D">
        <w:rPr>
          <w:color w:val="181818"/>
          <w:sz w:val="24"/>
          <w:szCs w:val="24"/>
        </w:rPr>
        <w:t xml:space="preserve">（十三）完善激励约束机制 </w:t>
      </w:r>
      <w:r w:rsidRPr="00B42D5D">
        <w:rPr>
          <w:color w:val="181818"/>
          <w:spacing w:val="-2"/>
          <w:sz w:val="24"/>
          <w:szCs w:val="24"/>
        </w:rPr>
        <w:t>银行保险机构应健全供应链金融业务激励约束及容错纠错机制，科学设置考核指标</w:t>
      </w:r>
    </w:p>
    <w:p w:rsidR="00B42D5D" w:rsidRPr="00B42D5D" w:rsidRDefault="00B42D5D" w:rsidP="00B42D5D">
      <w:pPr>
        <w:spacing w:before="22"/>
        <w:ind w:left="115" w:right="130"/>
        <w:rPr>
          <w:rFonts w:ascii="仿宋" w:eastAsia="仿宋" w:hAnsi="仿宋" w:cs="仿宋"/>
          <w:sz w:val="24"/>
          <w:szCs w:val="24"/>
        </w:rPr>
      </w:pPr>
      <w:r w:rsidRPr="00B42D5D">
        <w:rPr>
          <w:rFonts w:ascii="仿宋" w:eastAsia="仿宋" w:hAnsi="仿宋" w:cs="仿宋"/>
          <w:color w:val="181818"/>
          <w:sz w:val="24"/>
          <w:szCs w:val="24"/>
        </w:rPr>
        <w:t>体系。对于供应链上下游小微企业贷款，应落实好不良贷款容忍度、尽职免责等政策。</w:t>
      </w:r>
    </w:p>
    <w:p w:rsidR="00B42D5D" w:rsidRPr="00B42D5D" w:rsidRDefault="00B42D5D" w:rsidP="00B42D5D">
      <w:pPr>
        <w:pStyle w:val="ad"/>
        <w:spacing w:before="30"/>
        <w:ind w:right="130" w:firstLine="0"/>
        <w:rPr>
          <w:sz w:val="24"/>
          <w:szCs w:val="24"/>
          <w:lang w:eastAsia="zh-CN"/>
        </w:rPr>
      </w:pPr>
      <w:r w:rsidRPr="00B42D5D">
        <w:rPr>
          <w:sz w:val="24"/>
          <w:szCs w:val="24"/>
          <w:lang w:eastAsia="zh-CN"/>
        </w:rPr>
        <w:t>------------------------------------------------------------------------</w:t>
      </w:r>
    </w:p>
    <w:p w:rsidR="00B42D5D" w:rsidRPr="00B42D5D" w:rsidRDefault="00B42D5D" w:rsidP="00B42D5D">
      <w:pPr>
        <w:pStyle w:val="ad"/>
        <w:spacing w:line="273" w:lineRule="auto"/>
        <w:ind w:right="130"/>
        <w:rPr>
          <w:sz w:val="24"/>
          <w:szCs w:val="24"/>
          <w:lang w:eastAsia="zh-CN"/>
        </w:rPr>
      </w:pPr>
      <w:r w:rsidRPr="00B42D5D">
        <w:rPr>
          <w:sz w:val="24"/>
          <w:szCs w:val="24"/>
          <w:lang w:eastAsia="zh-CN"/>
        </w:rPr>
        <w:t>16、供应链金融是典型的劳动密集型业务，其低风险表现离不开客户经理、风</w:t>
      </w:r>
      <w:r w:rsidRPr="00B42D5D">
        <w:rPr>
          <w:w w:val="99"/>
          <w:sz w:val="24"/>
          <w:szCs w:val="24"/>
          <w:lang w:eastAsia="zh-CN"/>
        </w:rPr>
        <w:t xml:space="preserve"> </w:t>
      </w:r>
      <w:r w:rsidRPr="00B42D5D">
        <w:rPr>
          <w:sz w:val="24"/>
          <w:szCs w:val="24"/>
          <w:lang w:eastAsia="zh-CN"/>
        </w:rPr>
        <w:t>险经理和运营团队的严谨作业与勤勉投入。由</w:t>
      </w:r>
      <w:r w:rsidRPr="00B42D5D">
        <w:rPr>
          <w:spacing w:val="-59"/>
          <w:sz w:val="24"/>
          <w:szCs w:val="24"/>
          <w:lang w:eastAsia="zh-CN"/>
        </w:rPr>
        <w:t xml:space="preserve"> </w:t>
      </w:r>
      <w:r w:rsidRPr="00B42D5D">
        <w:rPr>
          <w:sz w:val="24"/>
          <w:szCs w:val="24"/>
          <w:lang w:eastAsia="zh-CN"/>
        </w:rPr>
        <w:t>1</w:t>
      </w:r>
      <w:r w:rsidRPr="00B42D5D">
        <w:rPr>
          <w:spacing w:val="-58"/>
          <w:sz w:val="24"/>
          <w:szCs w:val="24"/>
          <w:lang w:eastAsia="zh-CN"/>
        </w:rPr>
        <w:t xml:space="preserve"> </w:t>
      </w:r>
      <w:r w:rsidRPr="00B42D5D">
        <w:rPr>
          <w:sz w:val="24"/>
          <w:szCs w:val="24"/>
          <w:lang w:eastAsia="zh-CN"/>
        </w:rPr>
        <w:t>拓展到</w:t>
      </w:r>
      <w:r w:rsidRPr="00B42D5D">
        <w:rPr>
          <w:spacing w:val="-59"/>
          <w:sz w:val="24"/>
          <w:szCs w:val="24"/>
          <w:lang w:eastAsia="zh-CN"/>
        </w:rPr>
        <w:t xml:space="preserve"> </w:t>
      </w:r>
      <w:r w:rsidRPr="00B42D5D">
        <w:rPr>
          <w:spacing w:val="-4"/>
          <w:sz w:val="24"/>
          <w:szCs w:val="24"/>
          <w:lang w:eastAsia="zh-CN"/>
        </w:rPr>
        <w:t>N，虽是批发业务，但针对</w:t>
      </w:r>
      <w:r w:rsidRPr="00B42D5D">
        <w:rPr>
          <w:spacing w:val="-57"/>
          <w:sz w:val="24"/>
          <w:szCs w:val="24"/>
          <w:lang w:eastAsia="zh-CN"/>
        </w:rPr>
        <w:t xml:space="preserve"> </w:t>
      </w:r>
      <w:r w:rsidRPr="00B42D5D">
        <w:rPr>
          <w:sz w:val="24"/>
          <w:szCs w:val="24"/>
          <w:lang w:eastAsia="zh-CN"/>
        </w:rPr>
        <w:t>N</w:t>
      </w:r>
      <w:r w:rsidRPr="00B42D5D">
        <w:rPr>
          <w:w w:val="99"/>
          <w:sz w:val="24"/>
          <w:szCs w:val="24"/>
          <w:lang w:eastAsia="zh-CN"/>
        </w:rPr>
        <w:t xml:space="preserve"> </w:t>
      </w:r>
      <w:r w:rsidRPr="00B42D5D">
        <w:rPr>
          <w:sz w:val="24"/>
          <w:szCs w:val="24"/>
          <w:lang w:eastAsia="zh-CN"/>
        </w:rPr>
        <w:t>的具体贸易金融业务运作操作环节多、过程流程长，四流封闭管控不容有失，即便</w:t>
      </w:r>
      <w:r w:rsidRPr="00B42D5D">
        <w:rPr>
          <w:w w:val="99"/>
          <w:sz w:val="24"/>
          <w:szCs w:val="24"/>
          <w:lang w:eastAsia="zh-CN"/>
        </w:rPr>
        <w:t xml:space="preserve"> </w:t>
      </w:r>
      <w:r w:rsidRPr="00B42D5D">
        <w:rPr>
          <w:sz w:val="24"/>
          <w:szCs w:val="24"/>
          <w:lang w:eastAsia="zh-CN"/>
        </w:rPr>
        <w:t>实现是线上操作也离不开线下核实，以及对</w:t>
      </w:r>
      <w:r w:rsidRPr="00B42D5D">
        <w:rPr>
          <w:spacing w:val="-55"/>
          <w:sz w:val="24"/>
          <w:szCs w:val="24"/>
          <w:lang w:eastAsia="zh-CN"/>
        </w:rPr>
        <w:t xml:space="preserve"> </w:t>
      </w:r>
      <w:r w:rsidRPr="00B42D5D">
        <w:rPr>
          <w:sz w:val="24"/>
          <w:szCs w:val="24"/>
          <w:lang w:eastAsia="zh-CN"/>
        </w:rPr>
        <w:t>N</w:t>
      </w:r>
      <w:r w:rsidRPr="00B42D5D">
        <w:rPr>
          <w:spacing w:val="-58"/>
          <w:sz w:val="24"/>
          <w:szCs w:val="24"/>
          <w:lang w:eastAsia="zh-CN"/>
        </w:rPr>
        <w:t xml:space="preserve"> </w:t>
      </w:r>
      <w:r w:rsidRPr="00B42D5D">
        <w:rPr>
          <w:sz w:val="24"/>
          <w:szCs w:val="24"/>
          <w:lang w:eastAsia="zh-CN"/>
        </w:rPr>
        <w:t>实际控制人和经营团队的定期回访了</w:t>
      </w:r>
      <w:r w:rsidRPr="00B42D5D">
        <w:rPr>
          <w:w w:val="99"/>
          <w:sz w:val="24"/>
          <w:szCs w:val="24"/>
          <w:lang w:eastAsia="zh-CN"/>
        </w:rPr>
        <w:t xml:space="preserve"> </w:t>
      </w:r>
      <w:r w:rsidRPr="00B42D5D">
        <w:rPr>
          <w:sz w:val="24"/>
          <w:szCs w:val="24"/>
          <w:lang w:eastAsia="zh-CN"/>
        </w:rPr>
        <w:t>解。那些跟进大企业传统信贷业务的客户经理，人均管理</w:t>
      </w:r>
      <w:r w:rsidRPr="00B42D5D">
        <w:rPr>
          <w:spacing w:val="-54"/>
          <w:sz w:val="24"/>
          <w:szCs w:val="24"/>
          <w:lang w:eastAsia="zh-CN"/>
        </w:rPr>
        <w:t xml:space="preserve"> </w:t>
      </w:r>
      <w:r w:rsidRPr="00B42D5D">
        <w:rPr>
          <w:sz w:val="24"/>
          <w:szCs w:val="24"/>
          <w:lang w:eastAsia="zh-CN"/>
        </w:rPr>
        <w:t>3</w:t>
      </w:r>
      <w:r w:rsidRPr="00B42D5D">
        <w:rPr>
          <w:spacing w:val="-57"/>
          <w:sz w:val="24"/>
          <w:szCs w:val="24"/>
          <w:lang w:eastAsia="zh-CN"/>
        </w:rPr>
        <w:t xml:space="preserve"> </w:t>
      </w:r>
      <w:r w:rsidRPr="00B42D5D">
        <w:rPr>
          <w:sz w:val="24"/>
          <w:szCs w:val="24"/>
          <w:lang w:eastAsia="zh-CN"/>
        </w:rPr>
        <w:t>到</w:t>
      </w:r>
      <w:r w:rsidRPr="00B42D5D">
        <w:rPr>
          <w:spacing w:val="-54"/>
          <w:sz w:val="24"/>
          <w:szCs w:val="24"/>
          <w:lang w:eastAsia="zh-CN"/>
        </w:rPr>
        <w:t xml:space="preserve"> </w:t>
      </w:r>
      <w:r w:rsidRPr="00B42D5D">
        <w:rPr>
          <w:sz w:val="24"/>
          <w:szCs w:val="24"/>
          <w:lang w:eastAsia="zh-CN"/>
        </w:rPr>
        <w:t>5</w:t>
      </w:r>
      <w:r w:rsidRPr="00B42D5D">
        <w:rPr>
          <w:spacing w:val="-57"/>
          <w:sz w:val="24"/>
          <w:szCs w:val="24"/>
          <w:lang w:eastAsia="zh-CN"/>
        </w:rPr>
        <w:t xml:space="preserve"> </w:t>
      </w:r>
      <w:r w:rsidRPr="00B42D5D">
        <w:rPr>
          <w:sz w:val="24"/>
          <w:szCs w:val="24"/>
          <w:lang w:eastAsia="zh-CN"/>
        </w:rPr>
        <w:t>个大信贷客户，基</w:t>
      </w:r>
      <w:r w:rsidRPr="00B42D5D">
        <w:rPr>
          <w:w w:val="99"/>
          <w:sz w:val="24"/>
          <w:szCs w:val="24"/>
          <w:lang w:eastAsia="zh-CN"/>
        </w:rPr>
        <w:t xml:space="preserve"> </w:t>
      </w:r>
      <w:r w:rsidRPr="00B42D5D">
        <w:rPr>
          <w:sz w:val="24"/>
          <w:szCs w:val="24"/>
          <w:lang w:eastAsia="zh-CN"/>
        </w:rPr>
        <w:t>本可以达到平均产能，保障平均收入；贸易融资单笔业务金额小、操作环节多、技</w:t>
      </w:r>
      <w:r w:rsidRPr="00B42D5D">
        <w:rPr>
          <w:w w:val="99"/>
          <w:sz w:val="24"/>
          <w:szCs w:val="24"/>
          <w:lang w:eastAsia="zh-CN"/>
        </w:rPr>
        <w:t xml:space="preserve"> </w:t>
      </w:r>
      <w:r w:rsidRPr="00B42D5D">
        <w:rPr>
          <w:spacing w:val="-2"/>
          <w:sz w:val="24"/>
          <w:szCs w:val="24"/>
          <w:lang w:eastAsia="zh-CN"/>
        </w:rPr>
        <w:t>术要求高，客户经理若要达到平均产能往往需要服务更多的客户、投入更多的人力。</w:t>
      </w:r>
      <w:r w:rsidRPr="00B42D5D">
        <w:rPr>
          <w:w w:val="99"/>
          <w:sz w:val="24"/>
          <w:szCs w:val="24"/>
          <w:lang w:eastAsia="zh-CN"/>
        </w:rPr>
        <w:t xml:space="preserve"> </w:t>
      </w:r>
      <w:r w:rsidRPr="00B42D5D">
        <w:rPr>
          <w:sz w:val="24"/>
          <w:szCs w:val="24"/>
          <w:lang w:eastAsia="zh-CN"/>
        </w:rPr>
        <w:t>若没有鼓励性激励措施，基层经营单位与客户经理发展供应链金融动力不足。</w:t>
      </w:r>
    </w:p>
    <w:p w:rsidR="00B42D5D" w:rsidRPr="00B42D5D" w:rsidRDefault="00B42D5D" w:rsidP="00B42D5D">
      <w:pPr>
        <w:pStyle w:val="ad"/>
        <w:spacing w:before="7" w:line="273" w:lineRule="auto"/>
        <w:ind w:right="238"/>
        <w:jc w:val="both"/>
        <w:rPr>
          <w:sz w:val="24"/>
          <w:szCs w:val="24"/>
          <w:lang w:eastAsia="zh-CN"/>
        </w:rPr>
      </w:pPr>
      <w:r w:rsidRPr="00B42D5D">
        <w:rPr>
          <w:spacing w:val="-2"/>
          <w:w w:val="95"/>
          <w:sz w:val="24"/>
          <w:szCs w:val="24"/>
          <w:lang w:eastAsia="zh-CN"/>
        </w:rPr>
        <w:t>尽职免责。供应链融资特别强调通过严密的“订单-运单-仓单-收单”等四流流</w:t>
      </w:r>
      <w:r w:rsidRPr="00B42D5D">
        <w:rPr>
          <w:w w:val="99"/>
          <w:sz w:val="24"/>
          <w:szCs w:val="24"/>
          <w:lang w:eastAsia="zh-CN"/>
        </w:rPr>
        <w:t xml:space="preserve"> </w:t>
      </w:r>
      <w:r w:rsidRPr="00B42D5D">
        <w:rPr>
          <w:sz w:val="24"/>
          <w:szCs w:val="24"/>
          <w:lang w:eastAsia="zh-CN"/>
        </w:rPr>
        <w:t>程封闭运作，操作风险突出，银行等金融机构应开发融资系统与在线运营系统加以</w:t>
      </w:r>
      <w:r w:rsidRPr="00B42D5D">
        <w:rPr>
          <w:w w:val="99"/>
          <w:sz w:val="24"/>
          <w:szCs w:val="24"/>
          <w:lang w:eastAsia="zh-CN"/>
        </w:rPr>
        <w:t xml:space="preserve"> </w:t>
      </w:r>
      <w:r w:rsidRPr="00B42D5D">
        <w:rPr>
          <w:sz w:val="24"/>
          <w:szCs w:val="24"/>
          <w:lang w:eastAsia="zh-CN"/>
        </w:rPr>
        <w:t>标准化管控，工作人员尽职免责。</w:t>
      </w:r>
    </w:p>
    <w:p w:rsidR="00B42D5D" w:rsidRPr="00B42D5D" w:rsidRDefault="00B42D5D" w:rsidP="00B42D5D">
      <w:pPr>
        <w:pStyle w:val="2"/>
        <w:spacing w:line="304" w:lineRule="auto"/>
        <w:ind w:left="595"/>
        <w:rPr>
          <w:sz w:val="24"/>
          <w:szCs w:val="24"/>
        </w:rPr>
      </w:pPr>
      <w:r w:rsidRPr="00B42D5D">
        <w:rPr>
          <w:color w:val="181818"/>
          <w:sz w:val="24"/>
          <w:szCs w:val="24"/>
        </w:rPr>
        <w:t xml:space="preserve">（十四）推动银保合作 </w:t>
      </w:r>
      <w:r w:rsidRPr="00B42D5D">
        <w:rPr>
          <w:color w:val="181818"/>
          <w:spacing w:val="-5"/>
          <w:sz w:val="24"/>
          <w:szCs w:val="24"/>
        </w:rPr>
        <w:t>支持银行业金融机构和保险机构加强沟通协商，在客户拓展、系统开发、信息共享、</w:t>
      </w:r>
    </w:p>
    <w:p w:rsidR="00B42D5D" w:rsidRPr="00B42D5D" w:rsidRDefault="00B42D5D" w:rsidP="00B42D5D">
      <w:pPr>
        <w:spacing w:before="22" w:line="307" w:lineRule="auto"/>
        <w:ind w:left="115" w:right="130"/>
        <w:rPr>
          <w:rFonts w:ascii="仿宋" w:eastAsia="仿宋" w:hAnsi="仿宋" w:cs="仿宋"/>
          <w:sz w:val="24"/>
          <w:szCs w:val="24"/>
        </w:rPr>
      </w:pPr>
      <w:r w:rsidRPr="00B42D5D">
        <w:rPr>
          <w:rFonts w:ascii="仿宋" w:eastAsia="仿宋" w:hAnsi="仿宋" w:cs="仿宋"/>
          <w:color w:val="181818"/>
          <w:spacing w:val="-2"/>
          <w:sz w:val="24"/>
          <w:szCs w:val="24"/>
        </w:rPr>
        <w:t>业务培训、欠款追偿等多个环节开展合作。协同加强全面风险管理，共同防范骗贷骗赔</w:t>
      </w:r>
      <w:r w:rsidRPr="00B42D5D">
        <w:rPr>
          <w:rFonts w:ascii="仿宋" w:eastAsia="仿宋" w:hAnsi="仿宋" w:cs="仿宋"/>
          <w:color w:val="181818"/>
          <w:spacing w:val="-93"/>
          <w:sz w:val="24"/>
          <w:szCs w:val="24"/>
        </w:rPr>
        <w:t xml:space="preserve"> </w:t>
      </w:r>
      <w:r w:rsidRPr="00B42D5D">
        <w:rPr>
          <w:rFonts w:ascii="仿宋" w:eastAsia="仿宋" w:hAnsi="仿宋" w:cs="仿宋"/>
          <w:color w:val="181818"/>
          <w:sz w:val="24"/>
          <w:szCs w:val="24"/>
        </w:rPr>
        <w:t>风险。</w:t>
      </w:r>
    </w:p>
    <w:p w:rsidR="00B42D5D" w:rsidRPr="00B42D5D" w:rsidRDefault="00B42D5D" w:rsidP="00B42D5D">
      <w:pPr>
        <w:pStyle w:val="ad"/>
        <w:spacing w:before="0" w:line="238" w:lineRule="exact"/>
        <w:ind w:right="130" w:firstLine="0"/>
        <w:rPr>
          <w:sz w:val="24"/>
          <w:szCs w:val="24"/>
          <w:lang w:eastAsia="zh-CN"/>
        </w:rPr>
      </w:pPr>
      <w:r w:rsidRPr="00B42D5D">
        <w:rPr>
          <w:sz w:val="24"/>
          <w:szCs w:val="24"/>
          <w:lang w:eastAsia="zh-CN"/>
        </w:rPr>
        <w:t>------------------------------------------------------------------------</w:t>
      </w:r>
    </w:p>
    <w:p w:rsidR="00B42D5D" w:rsidRPr="00B42D5D" w:rsidRDefault="00B42D5D" w:rsidP="00B42D5D">
      <w:pPr>
        <w:pStyle w:val="ad"/>
        <w:spacing w:line="273" w:lineRule="auto"/>
        <w:ind w:right="130"/>
        <w:rPr>
          <w:sz w:val="24"/>
          <w:szCs w:val="24"/>
          <w:lang w:eastAsia="zh-CN"/>
        </w:rPr>
      </w:pPr>
      <w:r w:rsidRPr="00B42D5D">
        <w:rPr>
          <w:sz w:val="24"/>
          <w:szCs w:val="24"/>
          <w:lang w:eastAsia="zh-CN"/>
        </w:rPr>
        <w:lastRenderedPageBreak/>
        <w:t>17、推动银保合作。此条规定支持保险与银行加强协同，具体而言，银保合作</w:t>
      </w:r>
      <w:r w:rsidRPr="00B42D5D">
        <w:rPr>
          <w:w w:val="99"/>
          <w:sz w:val="24"/>
          <w:szCs w:val="24"/>
          <w:lang w:eastAsia="zh-CN"/>
        </w:rPr>
        <w:t xml:space="preserve"> </w:t>
      </w:r>
      <w:r w:rsidRPr="00B42D5D">
        <w:rPr>
          <w:sz w:val="24"/>
          <w:szCs w:val="24"/>
          <w:lang w:eastAsia="zh-CN"/>
        </w:rPr>
        <w:t>应适应供应链电商发展需要，发展在线融资与在线保险的嵌入式协同服务，面向更</w:t>
      </w:r>
      <w:r w:rsidRPr="00B42D5D">
        <w:rPr>
          <w:w w:val="99"/>
          <w:sz w:val="24"/>
          <w:szCs w:val="24"/>
          <w:lang w:eastAsia="zh-CN"/>
        </w:rPr>
        <w:t xml:space="preserve"> </w:t>
      </w:r>
      <w:r w:rsidRPr="00B42D5D">
        <w:rPr>
          <w:sz w:val="24"/>
          <w:szCs w:val="24"/>
          <w:lang w:eastAsia="zh-CN"/>
        </w:rPr>
        <w:t>丰富的交易场景开发针对性保险产品（如基于监管仓的在线财产险，基于设备运转</w:t>
      </w:r>
      <w:r w:rsidRPr="00B42D5D">
        <w:rPr>
          <w:w w:val="99"/>
          <w:sz w:val="24"/>
          <w:szCs w:val="24"/>
          <w:lang w:eastAsia="zh-CN"/>
        </w:rPr>
        <w:t xml:space="preserve"> </w:t>
      </w:r>
      <w:r w:rsidRPr="00B42D5D">
        <w:rPr>
          <w:spacing w:val="-2"/>
          <w:sz w:val="24"/>
          <w:szCs w:val="24"/>
          <w:lang w:eastAsia="zh-CN"/>
        </w:rPr>
        <w:t>的分时保险，等等），加强银保协同，深度开发市场。同时，通过系统级流程衔接、</w:t>
      </w:r>
      <w:r w:rsidRPr="00B42D5D">
        <w:rPr>
          <w:w w:val="99"/>
          <w:sz w:val="24"/>
          <w:szCs w:val="24"/>
          <w:lang w:eastAsia="zh-CN"/>
        </w:rPr>
        <w:t xml:space="preserve"> </w:t>
      </w:r>
      <w:r w:rsidRPr="00B42D5D">
        <w:rPr>
          <w:sz w:val="24"/>
          <w:szCs w:val="24"/>
          <w:lang w:eastAsia="zh-CN"/>
        </w:rPr>
        <w:t>信息共享，实现出险赔付、欠款追偿等金融服务链合作，加强全面风险管控。</w:t>
      </w:r>
    </w:p>
    <w:p w:rsidR="00B42D5D" w:rsidRPr="00B42D5D" w:rsidRDefault="00B42D5D" w:rsidP="00B42D5D">
      <w:pPr>
        <w:pStyle w:val="1"/>
        <w:ind w:right="130"/>
        <w:rPr>
          <w:b w:val="0"/>
          <w:bCs w:val="0"/>
          <w:sz w:val="24"/>
          <w:szCs w:val="24"/>
        </w:rPr>
      </w:pPr>
      <w:r w:rsidRPr="00B42D5D">
        <w:rPr>
          <w:color w:val="181818"/>
          <w:sz w:val="24"/>
          <w:szCs w:val="24"/>
        </w:rPr>
        <w:t>四、加强供应链金融风险管控</w:t>
      </w:r>
    </w:p>
    <w:p w:rsidR="00B42D5D" w:rsidRPr="00B42D5D" w:rsidRDefault="00B42D5D" w:rsidP="00B42D5D">
      <w:pPr>
        <w:pStyle w:val="2"/>
        <w:spacing w:before="86"/>
        <w:ind w:left="595" w:right="130"/>
        <w:rPr>
          <w:sz w:val="24"/>
          <w:szCs w:val="24"/>
        </w:rPr>
      </w:pPr>
      <w:r w:rsidRPr="00B42D5D">
        <w:rPr>
          <w:color w:val="181818"/>
          <w:sz w:val="24"/>
          <w:szCs w:val="24"/>
        </w:rPr>
        <w:t>（十五）加强总体风险管控</w:t>
      </w:r>
    </w:p>
    <w:p w:rsidR="00B42D5D" w:rsidRPr="00B42D5D" w:rsidRDefault="00B42D5D" w:rsidP="00B42D5D">
      <w:pPr>
        <w:rPr>
          <w:sz w:val="24"/>
          <w:szCs w:val="24"/>
        </w:rPr>
        <w:sectPr w:rsidR="00B42D5D" w:rsidRPr="00B42D5D">
          <w:pgSz w:w="11910" w:h="16840"/>
          <w:pgMar w:top="1460" w:right="1180" w:bottom="280" w:left="1300" w:header="720" w:footer="720" w:gutter="0"/>
          <w:cols w:space="720"/>
        </w:sectPr>
      </w:pPr>
    </w:p>
    <w:p w:rsidR="00B42D5D" w:rsidRPr="00B42D5D" w:rsidRDefault="00B42D5D" w:rsidP="00B42D5D">
      <w:pPr>
        <w:spacing w:before="2" w:line="307" w:lineRule="auto"/>
        <w:ind w:left="115" w:right="237" w:firstLine="480"/>
        <w:rPr>
          <w:rFonts w:ascii="仿宋" w:eastAsia="仿宋" w:hAnsi="仿宋" w:cs="仿宋"/>
          <w:sz w:val="24"/>
          <w:szCs w:val="24"/>
        </w:rPr>
      </w:pPr>
      <w:r w:rsidRPr="00B42D5D">
        <w:rPr>
          <w:rFonts w:ascii="仿宋" w:eastAsia="仿宋" w:hAnsi="仿宋" w:cs="仿宋"/>
          <w:color w:val="181818"/>
          <w:spacing w:val="-2"/>
          <w:sz w:val="24"/>
          <w:szCs w:val="24"/>
        </w:rPr>
        <w:lastRenderedPageBreak/>
        <w:t>银行业金融机构应建立健全面向供应链金融全链条的风险控制体系，根据供应链金</w:t>
      </w:r>
      <w:r w:rsidRPr="00B42D5D">
        <w:rPr>
          <w:rFonts w:ascii="仿宋" w:eastAsia="仿宋" w:hAnsi="仿宋" w:cs="仿宋"/>
          <w:color w:val="181818"/>
          <w:sz w:val="24"/>
          <w:szCs w:val="24"/>
        </w:rPr>
        <w:t xml:space="preserve"> </w:t>
      </w:r>
      <w:r w:rsidRPr="00B42D5D">
        <w:rPr>
          <w:rFonts w:ascii="仿宋" w:eastAsia="仿宋" w:hAnsi="仿宋" w:cs="仿宋"/>
          <w:color w:val="181818"/>
          <w:spacing w:val="-2"/>
          <w:sz w:val="24"/>
          <w:szCs w:val="24"/>
        </w:rPr>
        <w:t>融业务特点，提高事前、事中、事后各个环节的风险管理针对性和有效性，确保资金流</w:t>
      </w:r>
      <w:r w:rsidRPr="00B42D5D">
        <w:rPr>
          <w:rFonts w:ascii="仿宋" w:eastAsia="仿宋" w:hAnsi="仿宋" w:cs="仿宋"/>
          <w:color w:val="181818"/>
          <w:spacing w:val="-92"/>
          <w:sz w:val="24"/>
          <w:szCs w:val="24"/>
        </w:rPr>
        <w:t xml:space="preserve"> </w:t>
      </w:r>
      <w:r w:rsidRPr="00B42D5D">
        <w:rPr>
          <w:rFonts w:ascii="仿宋" w:eastAsia="仿宋" w:hAnsi="仿宋" w:cs="仿宋"/>
          <w:color w:val="181818"/>
          <w:sz w:val="24"/>
          <w:szCs w:val="24"/>
        </w:rPr>
        <w:t>向实体经济。</w:t>
      </w:r>
    </w:p>
    <w:p w:rsidR="00B42D5D" w:rsidRPr="00B42D5D" w:rsidRDefault="00B42D5D" w:rsidP="00B42D5D">
      <w:pPr>
        <w:pStyle w:val="ad"/>
        <w:spacing w:before="0" w:line="238" w:lineRule="exact"/>
        <w:ind w:right="130" w:firstLine="0"/>
        <w:rPr>
          <w:sz w:val="24"/>
          <w:szCs w:val="24"/>
          <w:lang w:eastAsia="zh-CN"/>
        </w:rPr>
      </w:pPr>
      <w:r w:rsidRPr="00B42D5D">
        <w:rPr>
          <w:sz w:val="24"/>
          <w:szCs w:val="24"/>
          <w:lang w:eastAsia="zh-CN"/>
        </w:rPr>
        <w:t>------------------------------------------------------------------------</w:t>
      </w:r>
    </w:p>
    <w:p w:rsidR="00B42D5D" w:rsidRPr="00B42D5D" w:rsidRDefault="00B42D5D" w:rsidP="00B42D5D">
      <w:pPr>
        <w:pStyle w:val="ad"/>
        <w:spacing w:line="273" w:lineRule="auto"/>
        <w:ind w:left="2012" w:right="130" w:firstLine="0"/>
        <w:rPr>
          <w:sz w:val="24"/>
          <w:szCs w:val="24"/>
          <w:lang w:eastAsia="zh-CN"/>
        </w:rPr>
      </w:pPr>
      <w:r w:rsidRPr="00B42D5D">
        <w:rPr>
          <w:spacing w:val="-2"/>
          <w:sz w:val="24"/>
          <w:szCs w:val="24"/>
          <w:lang w:eastAsia="zh-CN"/>
        </w:rPr>
        <w:t>18、供应链融资的风险管控，需兼顾交易债项风险和“1”与“N”的主体风险。</w:t>
      </w:r>
      <w:r w:rsidRPr="00B42D5D">
        <w:rPr>
          <w:w w:val="99"/>
          <w:sz w:val="24"/>
          <w:szCs w:val="24"/>
          <w:lang w:eastAsia="zh-CN"/>
        </w:rPr>
        <w:t xml:space="preserve"> </w:t>
      </w:r>
      <w:r w:rsidRPr="00B42D5D">
        <w:rPr>
          <w:sz w:val="24"/>
          <w:szCs w:val="24"/>
          <w:lang w:eastAsia="zh-CN"/>
        </w:rPr>
        <w:t>供应链融资重视对交易背景和交易细节的考察，重视还款来源的可靠性和及时</w:t>
      </w:r>
    </w:p>
    <w:p w:rsidR="00B42D5D" w:rsidRPr="00B42D5D" w:rsidRDefault="00B42D5D" w:rsidP="00B42D5D">
      <w:pPr>
        <w:pStyle w:val="ad"/>
        <w:spacing w:before="7" w:line="273" w:lineRule="auto"/>
        <w:ind w:right="130" w:firstLine="0"/>
        <w:rPr>
          <w:sz w:val="24"/>
          <w:szCs w:val="24"/>
          <w:lang w:eastAsia="zh-CN"/>
        </w:rPr>
      </w:pPr>
      <w:r w:rsidRPr="00B42D5D">
        <w:rPr>
          <w:w w:val="95"/>
          <w:sz w:val="24"/>
          <w:szCs w:val="24"/>
          <w:lang w:eastAsia="zh-CN"/>
        </w:rPr>
        <w:t>性，重视过程控制，可较大程度抵补商业银行授信的一般风险因素（信息不对称，</w:t>
      </w:r>
      <w:r w:rsidRPr="00B42D5D">
        <w:rPr>
          <w:spacing w:val="58"/>
          <w:w w:val="95"/>
          <w:sz w:val="24"/>
          <w:szCs w:val="24"/>
          <w:lang w:eastAsia="zh-CN"/>
        </w:rPr>
        <w:t xml:space="preserve"> </w:t>
      </w:r>
      <w:r w:rsidRPr="00B42D5D">
        <w:rPr>
          <w:sz w:val="24"/>
          <w:szCs w:val="24"/>
          <w:lang w:eastAsia="zh-CN"/>
        </w:rPr>
        <w:t>资金挪用，贷后管理难以落实等）。</w:t>
      </w:r>
    </w:p>
    <w:p w:rsidR="00B42D5D" w:rsidRPr="00B42D5D" w:rsidRDefault="00B42D5D" w:rsidP="00B42D5D">
      <w:pPr>
        <w:pStyle w:val="ad"/>
        <w:spacing w:before="7" w:line="273" w:lineRule="auto"/>
        <w:ind w:right="234"/>
        <w:jc w:val="both"/>
        <w:rPr>
          <w:sz w:val="24"/>
          <w:szCs w:val="24"/>
          <w:lang w:eastAsia="zh-CN"/>
        </w:rPr>
      </w:pPr>
      <w:r w:rsidRPr="00B42D5D">
        <w:rPr>
          <w:sz w:val="24"/>
          <w:szCs w:val="24"/>
          <w:lang w:eastAsia="zh-CN"/>
        </w:rPr>
        <w:t>供应链融资的风控重点主要有：确保交易“自偿性”的实现，以商品销售回款</w:t>
      </w:r>
      <w:r w:rsidRPr="00B42D5D">
        <w:rPr>
          <w:w w:val="99"/>
          <w:sz w:val="24"/>
          <w:szCs w:val="24"/>
          <w:lang w:eastAsia="zh-CN"/>
        </w:rPr>
        <w:t xml:space="preserve"> </w:t>
      </w:r>
      <w:r w:rsidRPr="00B42D5D">
        <w:rPr>
          <w:sz w:val="24"/>
          <w:szCs w:val="24"/>
          <w:lang w:eastAsia="zh-CN"/>
        </w:rPr>
        <w:t>归还银行贷款；按上下游主体关系和交易细节设定个性化产品组合，构造封闭性的</w:t>
      </w:r>
      <w:r w:rsidRPr="00B42D5D">
        <w:rPr>
          <w:w w:val="99"/>
          <w:sz w:val="24"/>
          <w:szCs w:val="24"/>
          <w:lang w:eastAsia="zh-CN"/>
        </w:rPr>
        <w:t xml:space="preserve"> </w:t>
      </w:r>
      <w:r w:rsidRPr="00B42D5D">
        <w:rPr>
          <w:spacing w:val="-2"/>
          <w:sz w:val="24"/>
          <w:szCs w:val="24"/>
          <w:lang w:eastAsia="zh-CN"/>
        </w:rPr>
        <w:t>授信环境；放宽对上下游主体财务实力要求，银行必须落实控制物流、动产权益和/</w:t>
      </w:r>
      <w:r w:rsidRPr="00B42D5D">
        <w:rPr>
          <w:w w:val="99"/>
          <w:sz w:val="24"/>
          <w:szCs w:val="24"/>
          <w:lang w:eastAsia="zh-CN"/>
        </w:rPr>
        <w:t xml:space="preserve"> </w:t>
      </w:r>
      <w:r w:rsidRPr="00B42D5D">
        <w:rPr>
          <w:sz w:val="24"/>
          <w:szCs w:val="24"/>
          <w:lang w:eastAsia="zh-CN"/>
        </w:rPr>
        <w:t>或资金流来控制风险；做到针对单笔贸易的融资，贸易回款、贷款期限与贸易（经</w:t>
      </w:r>
      <w:r w:rsidRPr="00B42D5D">
        <w:rPr>
          <w:w w:val="99"/>
          <w:sz w:val="24"/>
          <w:szCs w:val="24"/>
          <w:lang w:eastAsia="zh-CN"/>
        </w:rPr>
        <w:t xml:space="preserve"> </w:t>
      </w:r>
      <w:r w:rsidRPr="00B42D5D">
        <w:rPr>
          <w:sz w:val="24"/>
          <w:szCs w:val="24"/>
          <w:lang w:eastAsia="zh-CN"/>
        </w:rPr>
        <w:t>营）周期相一致等。这些都特别需要强调运营过程精细管控，非系统支持难以标准</w:t>
      </w:r>
      <w:r w:rsidRPr="00B42D5D">
        <w:rPr>
          <w:w w:val="99"/>
          <w:sz w:val="24"/>
          <w:szCs w:val="24"/>
          <w:lang w:eastAsia="zh-CN"/>
        </w:rPr>
        <w:t xml:space="preserve"> </w:t>
      </w:r>
      <w:r w:rsidRPr="00B42D5D">
        <w:rPr>
          <w:sz w:val="24"/>
          <w:szCs w:val="24"/>
          <w:lang w:eastAsia="zh-CN"/>
        </w:rPr>
        <w:t>化和规模化，达到经济规模。</w:t>
      </w:r>
    </w:p>
    <w:p w:rsidR="00B42D5D" w:rsidRPr="00B42D5D" w:rsidRDefault="00B42D5D" w:rsidP="00B42D5D">
      <w:pPr>
        <w:pStyle w:val="2"/>
        <w:spacing w:before="61" w:line="307" w:lineRule="auto"/>
        <w:ind w:left="595" w:right="130"/>
        <w:rPr>
          <w:sz w:val="24"/>
          <w:szCs w:val="24"/>
        </w:rPr>
      </w:pPr>
      <w:r w:rsidRPr="00B42D5D">
        <w:rPr>
          <w:color w:val="181818"/>
          <w:sz w:val="24"/>
          <w:szCs w:val="24"/>
        </w:rPr>
        <w:t xml:space="preserve">（十六）加强核心企业风险管理 </w:t>
      </w:r>
      <w:r w:rsidRPr="00B42D5D">
        <w:rPr>
          <w:color w:val="181818"/>
          <w:spacing w:val="-2"/>
          <w:sz w:val="24"/>
          <w:szCs w:val="24"/>
        </w:rPr>
        <w:t>银行业金融机构应加强对核心企业经营状况、核心企业与上下游链条企业交易情况</w:t>
      </w:r>
    </w:p>
    <w:p w:rsidR="00B42D5D" w:rsidRPr="00B42D5D" w:rsidRDefault="00B42D5D" w:rsidP="00B42D5D">
      <w:pPr>
        <w:spacing w:before="19" w:line="304" w:lineRule="auto"/>
        <w:ind w:left="115" w:right="237"/>
        <w:rPr>
          <w:rFonts w:ascii="仿宋" w:eastAsia="仿宋" w:hAnsi="仿宋" w:cs="仿宋"/>
          <w:sz w:val="24"/>
          <w:szCs w:val="24"/>
        </w:rPr>
      </w:pPr>
      <w:r w:rsidRPr="00B42D5D">
        <w:rPr>
          <w:rFonts w:ascii="仿宋" w:eastAsia="仿宋" w:hAnsi="仿宋" w:cs="仿宋"/>
          <w:color w:val="181818"/>
          <w:spacing w:val="-2"/>
          <w:sz w:val="24"/>
          <w:szCs w:val="24"/>
        </w:rPr>
        <w:t>的监控，分析供应链历史交易记录，加强对物流、信息流、资金流和第三方数据等信息</w:t>
      </w:r>
      <w:r w:rsidRPr="00B42D5D">
        <w:rPr>
          <w:rFonts w:ascii="仿宋" w:eastAsia="仿宋" w:hAnsi="仿宋" w:cs="仿宋"/>
          <w:color w:val="181818"/>
          <w:spacing w:val="-92"/>
          <w:sz w:val="24"/>
          <w:szCs w:val="24"/>
        </w:rPr>
        <w:t xml:space="preserve"> </w:t>
      </w:r>
      <w:r w:rsidRPr="00B42D5D">
        <w:rPr>
          <w:rFonts w:ascii="仿宋" w:eastAsia="仿宋" w:hAnsi="仿宋" w:cs="仿宋"/>
          <w:color w:val="181818"/>
          <w:spacing w:val="-2"/>
          <w:sz w:val="24"/>
          <w:szCs w:val="24"/>
        </w:rPr>
        <w:t>的跟踪管理。银行保险机构应明确核心企业准入标准和名单动态管理机制，加强对核心</w:t>
      </w:r>
      <w:r w:rsidRPr="00B42D5D">
        <w:rPr>
          <w:rFonts w:ascii="仿宋" w:eastAsia="仿宋" w:hAnsi="仿宋" w:cs="仿宋"/>
          <w:color w:val="181818"/>
          <w:spacing w:val="-92"/>
          <w:sz w:val="24"/>
          <w:szCs w:val="24"/>
        </w:rPr>
        <w:t xml:space="preserve"> </w:t>
      </w:r>
      <w:r w:rsidRPr="00B42D5D">
        <w:rPr>
          <w:rFonts w:ascii="仿宋" w:eastAsia="仿宋" w:hAnsi="仿宋" w:cs="仿宋"/>
          <w:color w:val="181818"/>
          <w:sz w:val="24"/>
          <w:szCs w:val="24"/>
        </w:rPr>
        <w:t>企业所处行业发展前景的研判，及时开展风险预警、核查与处置。</w:t>
      </w:r>
    </w:p>
    <w:p w:rsidR="00B42D5D" w:rsidRPr="00B42D5D" w:rsidRDefault="00B42D5D" w:rsidP="00B42D5D">
      <w:pPr>
        <w:pStyle w:val="ad"/>
        <w:spacing w:before="0" w:line="241" w:lineRule="exact"/>
        <w:ind w:right="130" w:firstLine="0"/>
        <w:rPr>
          <w:sz w:val="24"/>
          <w:szCs w:val="24"/>
          <w:lang w:eastAsia="zh-CN"/>
        </w:rPr>
      </w:pPr>
      <w:r w:rsidRPr="00B42D5D">
        <w:rPr>
          <w:sz w:val="24"/>
          <w:szCs w:val="24"/>
          <w:lang w:eastAsia="zh-CN"/>
        </w:rPr>
        <w:t>------------------------------------------------------------------------</w:t>
      </w:r>
    </w:p>
    <w:p w:rsidR="00B42D5D" w:rsidRPr="00B42D5D" w:rsidRDefault="00B42D5D" w:rsidP="00B42D5D">
      <w:pPr>
        <w:pStyle w:val="ad"/>
        <w:spacing w:line="273" w:lineRule="auto"/>
        <w:ind w:right="271"/>
        <w:jc w:val="both"/>
        <w:rPr>
          <w:sz w:val="24"/>
          <w:szCs w:val="24"/>
          <w:lang w:eastAsia="zh-CN"/>
        </w:rPr>
      </w:pPr>
      <w:r w:rsidRPr="00B42D5D">
        <w:rPr>
          <w:w w:val="95"/>
          <w:sz w:val="24"/>
          <w:szCs w:val="24"/>
          <w:lang w:eastAsia="zh-CN"/>
        </w:rPr>
        <w:t>19、供应链融资的本质是核心企业商业信用的扩展应用，核心企业的关键作用</w:t>
      </w:r>
      <w:r w:rsidRPr="00B42D5D">
        <w:rPr>
          <w:w w:val="99"/>
          <w:sz w:val="24"/>
          <w:szCs w:val="24"/>
          <w:lang w:eastAsia="zh-CN"/>
        </w:rPr>
        <w:t xml:space="preserve"> </w:t>
      </w:r>
      <w:r w:rsidRPr="00B42D5D">
        <w:rPr>
          <w:w w:val="95"/>
          <w:sz w:val="24"/>
          <w:szCs w:val="24"/>
          <w:lang w:eastAsia="zh-CN"/>
        </w:rPr>
        <w:t>怎么强调都是应该的。“核心企业”是指导意见出现次数最多的关键词之一。指导</w:t>
      </w:r>
      <w:r w:rsidRPr="00B42D5D">
        <w:rPr>
          <w:spacing w:val="58"/>
          <w:w w:val="95"/>
          <w:sz w:val="24"/>
          <w:szCs w:val="24"/>
          <w:lang w:eastAsia="zh-CN"/>
        </w:rPr>
        <w:t xml:space="preserve"> </w:t>
      </w:r>
      <w:r w:rsidRPr="00B42D5D">
        <w:rPr>
          <w:w w:val="95"/>
          <w:sz w:val="24"/>
          <w:szCs w:val="24"/>
          <w:lang w:eastAsia="zh-CN"/>
        </w:rPr>
        <w:t>意见开宗明义，第一条就指出银行保险机构应依托供应链“核心企业”提供供应链</w:t>
      </w:r>
      <w:r w:rsidRPr="00B42D5D">
        <w:rPr>
          <w:spacing w:val="61"/>
          <w:w w:val="95"/>
          <w:sz w:val="24"/>
          <w:szCs w:val="24"/>
          <w:lang w:eastAsia="zh-CN"/>
        </w:rPr>
        <w:t xml:space="preserve"> </w:t>
      </w:r>
      <w:r w:rsidRPr="00B42D5D">
        <w:rPr>
          <w:w w:val="95"/>
          <w:sz w:val="24"/>
          <w:szCs w:val="24"/>
          <w:lang w:eastAsia="zh-CN"/>
        </w:rPr>
        <w:t>金融服务。第四条专条讲述了银行保险机构应重视核心企业的重要作用：可给上下</w:t>
      </w:r>
      <w:r w:rsidRPr="00B42D5D">
        <w:rPr>
          <w:spacing w:val="58"/>
          <w:w w:val="95"/>
          <w:sz w:val="24"/>
          <w:szCs w:val="24"/>
          <w:lang w:eastAsia="zh-CN"/>
        </w:rPr>
        <w:t xml:space="preserve"> </w:t>
      </w:r>
      <w:r w:rsidRPr="00B42D5D">
        <w:rPr>
          <w:w w:val="95"/>
          <w:sz w:val="24"/>
          <w:szCs w:val="24"/>
          <w:lang w:eastAsia="zh-CN"/>
        </w:rPr>
        <w:t>游企业增信、可向银行提供有效信息，对上游融资时核心企业可配合付款到银行指</w:t>
      </w:r>
      <w:r w:rsidRPr="00B42D5D">
        <w:rPr>
          <w:spacing w:val="58"/>
          <w:w w:val="95"/>
          <w:sz w:val="24"/>
          <w:szCs w:val="24"/>
          <w:lang w:eastAsia="zh-CN"/>
        </w:rPr>
        <w:t xml:space="preserve"> </w:t>
      </w:r>
      <w:r w:rsidRPr="00B42D5D">
        <w:rPr>
          <w:w w:val="95"/>
          <w:sz w:val="24"/>
          <w:szCs w:val="24"/>
          <w:lang w:eastAsia="zh-CN"/>
        </w:rPr>
        <w:t>定专户，对下游融资时可协助银行整合“三流”信息，合理承担担保、回购、差额</w:t>
      </w:r>
      <w:r w:rsidRPr="00B42D5D">
        <w:rPr>
          <w:spacing w:val="61"/>
          <w:w w:val="95"/>
          <w:sz w:val="24"/>
          <w:szCs w:val="24"/>
          <w:lang w:eastAsia="zh-CN"/>
        </w:rPr>
        <w:t xml:space="preserve"> </w:t>
      </w:r>
      <w:r w:rsidRPr="00B42D5D">
        <w:rPr>
          <w:w w:val="95"/>
          <w:sz w:val="24"/>
          <w:szCs w:val="24"/>
          <w:lang w:eastAsia="zh-CN"/>
        </w:rPr>
        <w:t>补足等责任。第五条，鼓励与核心企业搭建供应链金融服务平台。本条专述加强核</w:t>
      </w:r>
      <w:r w:rsidRPr="00B42D5D">
        <w:rPr>
          <w:spacing w:val="58"/>
          <w:w w:val="95"/>
          <w:sz w:val="24"/>
          <w:szCs w:val="24"/>
          <w:lang w:eastAsia="zh-CN"/>
        </w:rPr>
        <w:t xml:space="preserve"> </w:t>
      </w:r>
      <w:r w:rsidRPr="00B42D5D">
        <w:rPr>
          <w:sz w:val="24"/>
          <w:szCs w:val="24"/>
          <w:lang w:eastAsia="zh-CN"/>
        </w:rPr>
        <w:t>心企业的风险管理，要严格管理和监测核心企业的经营情况和供应链管理能力。</w:t>
      </w:r>
    </w:p>
    <w:p w:rsidR="00B42D5D" w:rsidRPr="00B42D5D" w:rsidRDefault="00B42D5D" w:rsidP="00B42D5D">
      <w:pPr>
        <w:pStyle w:val="ad"/>
        <w:spacing w:before="7" w:line="273" w:lineRule="auto"/>
        <w:ind w:right="274"/>
        <w:jc w:val="both"/>
        <w:rPr>
          <w:sz w:val="24"/>
          <w:szCs w:val="24"/>
          <w:lang w:eastAsia="zh-CN"/>
        </w:rPr>
      </w:pPr>
      <w:r w:rsidRPr="00B42D5D">
        <w:rPr>
          <w:w w:val="95"/>
          <w:sz w:val="24"/>
          <w:szCs w:val="24"/>
          <w:lang w:eastAsia="zh-CN"/>
        </w:rPr>
        <w:t>核心企业如此重要，政府也期待他们承担更多责任，但核心企业配合发展供应</w:t>
      </w:r>
      <w:r w:rsidRPr="00B42D5D">
        <w:rPr>
          <w:w w:val="99"/>
          <w:sz w:val="24"/>
          <w:szCs w:val="24"/>
          <w:lang w:eastAsia="zh-CN"/>
        </w:rPr>
        <w:t xml:space="preserve"> </w:t>
      </w:r>
      <w:r w:rsidRPr="00B42D5D">
        <w:rPr>
          <w:w w:val="95"/>
          <w:sz w:val="24"/>
          <w:szCs w:val="24"/>
          <w:lang w:eastAsia="zh-CN"/>
        </w:rPr>
        <w:t>链金融的动力何在？近年来，各大型核心企业纷纷建立供应链金融服务平台，大做</w:t>
      </w:r>
      <w:r w:rsidRPr="00B42D5D">
        <w:rPr>
          <w:spacing w:val="58"/>
          <w:w w:val="95"/>
          <w:sz w:val="24"/>
          <w:szCs w:val="24"/>
          <w:lang w:eastAsia="zh-CN"/>
        </w:rPr>
        <w:t xml:space="preserve"> </w:t>
      </w:r>
      <w:r w:rsidRPr="00B42D5D">
        <w:rPr>
          <w:w w:val="95"/>
          <w:sz w:val="24"/>
          <w:szCs w:val="24"/>
          <w:lang w:eastAsia="zh-CN"/>
        </w:rPr>
        <w:t>“供应链自金融”，业界如何做好模式创新，实现其与银行供应链金融协同桥接为</w:t>
      </w:r>
      <w:r w:rsidRPr="00B42D5D">
        <w:rPr>
          <w:spacing w:val="58"/>
          <w:w w:val="95"/>
          <w:sz w:val="24"/>
          <w:szCs w:val="24"/>
          <w:lang w:eastAsia="zh-CN"/>
        </w:rPr>
        <w:t xml:space="preserve"> </w:t>
      </w:r>
      <w:r w:rsidRPr="00B42D5D">
        <w:rPr>
          <w:sz w:val="24"/>
          <w:szCs w:val="24"/>
          <w:lang w:eastAsia="zh-CN"/>
        </w:rPr>
        <w:t>“金融供应链”，值得期待。</w:t>
      </w:r>
    </w:p>
    <w:p w:rsidR="00B42D5D" w:rsidRPr="00B42D5D" w:rsidRDefault="00B42D5D" w:rsidP="00B42D5D">
      <w:pPr>
        <w:pStyle w:val="2"/>
        <w:spacing w:line="304" w:lineRule="auto"/>
        <w:ind w:left="595" w:right="130"/>
        <w:rPr>
          <w:sz w:val="24"/>
          <w:szCs w:val="24"/>
        </w:rPr>
      </w:pPr>
      <w:r w:rsidRPr="00B42D5D">
        <w:rPr>
          <w:color w:val="181818"/>
          <w:sz w:val="24"/>
          <w:szCs w:val="24"/>
        </w:rPr>
        <w:t xml:space="preserve">（十七）加强真实性审查 </w:t>
      </w:r>
      <w:r w:rsidRPr="00B42D5D">
        <w:rPr>
          <w:color w:val="181818"/>
          <w:spacing w:val="-2"/>
          <w:sz w:val="24"/>
          <w:szCs w:val="24"/>
        </w:rPr>
        <w:t>银行业金融机构在开展供应链融资业务时，应对交易真实性和合理性进行尽职审核</w:t>
      </w:r>
    </w:p>
    <w:p w:rsidR="00B42D5D" w:rsidRPr="00B42D5D" w:rsidRDefault="00B42D5D" w:rsidP="00B42D5D">
      <w:pPr>
        <w:spacing w:before="22" w:line="304" w:lineRule="auto"/>
        <w:ind w:left="115"/>
        <w:rPr>
          <w:rFonts w:ascii="仿宋" w:eastAsia="仿宋" w:hAnsi="仿宋" w:cs="仿宋"/>
          <w:sz w:val="24"/>
          <w:szCs w:val="24"/>
        </w:rPr>
      </w:pPr>
      <w:r w:rsidRPr="00B42D5D">
        <w:rPr>
          <w:rFonts w:ascii="仿宋" w:eastAsia="仿宋" w:hAnsi="仿宋" w:cs="仿宋"/>
          <w:color w:val="181818"/>
          <w:sz w:val="24"/>
          <w:szCs w:val="24"/>
        </w:rPr>
        <w:t xml:space="preserve">与专业判断。鼓励银行保险机构将物联网、区块链等新技术嵌入交易环节，运用移动感 </w:t>
      </w:r>
      <w:r w:rsidRPr="00B42D5D">
        <w:rPr>
          <w:rFonts w:ascii="仿宋" w:eastAsia="仿宋" w:hAnsi="仿宋" w:cs="仿宋"/>
          <w:color w:val="181818"/>
          <w:spacing w:val="-5"/>
          <w:sz w:val="24"/>
          <w:szCs w:val="24"/>
        </w:rPr>
        <w:t>知</w:t>
      </w:r>
      <w:r w:rsidRPr="00B42D5D">
        <w:rPr>
          <w:rFonts w:ascii="仿宋" w:eastAsia="仿宋" w:hAnsi="仿宋" w:cs="仿宋"/>
          <w:color w:val="181818"/>
          <w:spacing w:val="-5"/>
          <w:sz w:val="24"/>
          <w:szCs w:val="24"/>
        </w:rPr>
        <w:lastRenderedPageBreak/>
        <w:t>视频、电子围栏、卫星定位、无线射频识别等技术，对物流及库存商品实施远程监测，</w:t>
      </w:r>
      <w:r w:rsidRPr="00B42D5D">
        <w:rPr>
          <w:rFonts w:ascii="仿宋" w:eastAsia="仿宋" w:hAnsi="仿宋" w:cs="仿宋"/>
          <w:color w:val="181818"/>
          <w:spacing w:val="-95"/>
          <w:sz w:val="24"/>
          <w:szCs w:val="24"/>
        </w:rPr>
        <w:t xml:space="preserve"> </w:t>
      </w:r>
      <w:r w:rsidRPr="00B42D5D">
        <w:rPr>
          <w:rFonts w:ascii="仿宋" w:eastAsia="仿宋" w:hAnsi="仿宋" w:cs="仿宋"/>
          <w:color w:val="181818"/>
          <w:sz w:val="24"/>
          <w:szCs w:val="24"/>
        </w:rPr>
        <w:t>提升智能风控水平。</w:t>
      </w:r>
    </w:p>
    <w:p w:rsidR="00B42D5D" w:rsidRPr="00B42D5D" w:rsidRDefault="00B42D5D" w:rsidP="00B42D5D">
      <w:pPr>
        <w:pStyle w:val="ad"/>
        <w:spacing w:before="0" w:line="241" w:lineRule="exact"/>
        <w:ind w:right="130" w:firstLine="0"/>
        <w:rPr>
          <w:sz w:val="24"/>
          <w:szCs w:val="24"/>
          <w:lang w:eastAsia="zh-CN"/>
        </w:rPr>
      </w:pPr>
      <w:r w:rsidRPr="00B42D5D">
        <w:rPr>
          <w:sz w:val="24"/>
          <w:szCs w:val="24"/>
          <w:lang w:eastAsia="zh-CN"/>
        </w:rPr>
        <w:t>------------------------------------------------------------------------</w:t>
      </w:r>
    </w:p>
    <w:p w:rsidR="00B42D5D" w:rsidRPr="00B42D5D" w:rsidRDefault="00B42D5D" w:rsidP="00B42D5D">
      <w:pPr>
        <w:pStyle w:val="ad"/>
        <w:spacing w:line="273" w:lineRule="auto"/>
        <w:ind w:right="130"/>
        <w:rPr>
          <w:sz w:val="24"/>
          <w:szCs w:val="24"/>
          <w:lang w:eastAsia="zh-CN"/>
        </w:rPr>
      </w:pPr>
      <w:r w:rsidRPr="00B42D5D">
        <w:rPr>
          <w:w w:val="95"/>
          <w:sz w:val="24"/>
          <w:szCs w:val="24"/>
          <w:lang w:eastAsia="zh-CN"/>
        </w:rPr>
        <w:t>20、真实性审查。供应链融资基于长期稳固合作的“1+N”交易结构，基于真实</w:t>
      </w:r>
      <w:r w:rsidRPr="00B42D5D">
        <w:rPr>
          <w:w w:val="99"/>
          <w:sz w:val="24"/>
          <w:szCs w:val="24"/>
          <w:lang w:eastAsia="zh-CN"/>
        </w:rPr>
        <w:t xml:space="preserve"> </w:t>
      </w:r>
      <w:r w:rsidRPr="00B42D5D">
        <w:rPr>
          <w:spacing w:val="-2"/>
          <w:sz w:val="24"/>
          <w:szCs w:val="24"/>
          <w:lang w:eastAsia="zh-CN"/>
        </w:rPr>
        <w:t>的单笔贸易给予营运资金支持，因此确保贸易“真实性”是信贷决策的前提与基础。</w:t>
      </w:r>
    </w:p>
    <w:p w:rsidR="00B42D5D" w:rsidRPr="00B42D5D" w:rsidRDefault="00B42D5D" w:rsidP="00B42D5D">
      <w:pPr>
        <w:pStyle w:val="ad"/>
        <w:spacing w:before="7"/>
        <w:ind w:left="2012" w:firstLine="0"/>
        <w:rPr>
          <w:sz w:val="24"/>
          <w:szCs w:val="24"/>
          <w:lang w:eastAsia="zh-CN"/>
        </w:rPr>
      </w:pPr>
      <w:r w:rsidRPr="00B42D5D">
        <w:rPr>
          <w:spacing w:val="-5"/>
          <w:sz w:val="24"/>
          <w:szCs w:val="24"/>
          <w:lang w:eastAsia="zh-CN"/>
        </w:rPr>
        <w:t>真实性核查的基本方法是，依据“1+N”结构化贸易条件，核查合同、付款条件、</w:t>
      </w:r>
    </w:p>
    <w:p w:rsidR="00B42D5D" w:rsidRPr="00B42D5D" w:rsidRDefault="00B42D5D" w:rsidP="00B42D5D">
      <w:pPr>
        <w:rPr>
          <w:sz w:val="24"/>
          <w:szCs w:val="24"/>
        </w:rPr>
        <w:sectPr w:rsidR="00B42D5D" w:rsidRPr="00B42D5D">
          <w:pgSz w:w="11910" w:h="16840"/>
          <w:pgMar w:top="1460" w:right="1180" w:bottom="280" w:left="1300" w:header="720" w:footer="720" w:gutter="0"/>
          <w:cols w:space="720"/>
        </w:sectPr>
      </w:pPr>
    </w:p>
    <w:p w:rsidR="00B42D5D" w:rsidRPr="00B42D5D" w:rsidRDefault="00B42D5D" w:rsidP="00B42D5D">
      <w:pPr>
        <w:pStyle w:val="ad"/>
        <w:spacing w:before="8" w:line="273" w:lineRule="auto"/>
        <w:ind w:right="254" w:firstLine="0"/>
        <w:jc w:val="both"/>
        <w:rPr>
          <w:sz w:val="24"/>
          <w:szCs w:val="24"/>
          <w:lang w:eastAsia="zh-CN"/>
        </w:rPr>
      </w:pPr>
      <w:r w:rsidRPr="00B42D5D">
        <w:rPr>
          <w:w w:val="95"/>
          <w:sz w:val="24"/>
          <w:szCs w:val="24"/>
          <w:lang w:eastAsia="zh-CN"/>
        </w:rPr>
        <w:lastRenderedPageBreak/>
        <w:t>物流单据、发票、银行流水等情况，交叉验证其是否成立。贷前调查并核实相关资</w:t>
      </w:r>
      <w:r w:rsidRPr="00B42D5D">
        <w:rPr>
          <w:spacing w:val="58"/>
          <w:w w:val="95"/>
          <w:sz w:val="24"/>
          <w:szCs w:val="24"/>
          <w:lang w:eastAsia="zh-CN"/>
        </w:rPr>
        <w:t xml:space="preserve"> </w:t>
      </w:r>
      <w:r w:rsidRPr="00B42D5D">
        <w:rPr>
          <w:w w:val="95"/>
          <w:sz w:val="24"/>
          <w:szCs w:val="24"/>
          <w:lang w:eastAsia="zh-CN"/>
        </w:rPr>
        <w:t>料，贷中审查、甄别资料真实性与交叉验证合理性，贷后动态跟踪检查变化情况，</w:t>
      </w:r>
      <w:r w:rsidRPr="00B42D5D">
        <w:rPr>
          <w:spacing w:val="58"/>
          <w:w w:val="95"/>
          <w:sz w:val="24"/>
          <w:szCs w:val="24"/>
          <w:lang w:eastAsia="zh-CN"/>
        </w:rPr>
        <w:t xml:space="preserve"> </w:t>
      </w:r>
      <w:r w:rsidRPr="00B42D5D">
        <w:rPr>
          <w:w w:val="95"/>
          <w:sz w:val="24"/>
          <w:szCs w:val="24"/>
          <w:lang w:eastAsia="zh-CN"/>
        </w:rPr>
        <w:t>如根据特定的交易模式、融资业务模式，有针对性的核查结算条款、交易凭证、回</w:t>
      </w:r>
      <w:r w:rsidRPr="00B42D5D">
        <w:rPr>
          <w:spacing w:val="58"/>
          <w:w w:val="95"/>
          <w:sz w:val="24"/>
          <w:szCs w:val="24"/>
          <w:lang w:eastAsia="zh-CN"/>
        </w:rPr>
        <w:t xml:space="preserve"> </w:t>
      </w:r>
      <w:r w:rsidRPr="00B42D5D">
        <w:rPr>
          <w:w w:val="95"/>
          <w:sz w:val="24"/>
          <w:szCs w:val="24"/>
          <w:lang w:eastAsia="zh-CN"/>
        </w:rPr>
        <w:t>款期与账户流水的比对等；如在应收融资方面，查看历史交易记录、交易纠纷对当</w:t>
      </w:r>
      <w:r w:rsidRPr="00B42D5D">
        <w:rPr>
          <w:spacing w:val="58"/>
          <w:w w:val="95"/>
          <w:sz w:val="24"/>
          <w:szCs w:val="24"/>
          <w:lang w:eastAsia="zh-CN"/>
        </w:rPr>
        <w:t xml:space="preserve"> </w:t>
      </w:r>
      <w:r w:rsidRPr="00B42D5D">
        <w:rPr>
          <w:sz w:val="24"/>
          <w:szCs w:val="24"/>
          <w:lang w:eastAsia="zh-CN"/>
        </w:rPr>
        <w:t>前交易的影响等。</w:t>
      </w:r>
    </w:p>
    <w:p w:rsidR="00B42D5D" w:rsidRPr="00B42D5D" w:rsidRDefault="00B42D5D" w:rsidP="00B42D5D">
      <w:pPr>
        <w:pStyle w:val="ad"/>
        <w:spacing w:before="7" w:line="273" w:lineRule="auto"/>
        <w:ind w:right="44"/>
        <w:rPr>
          <w:sz w:val="24"/>
          <w:szCs w:val="24"/>
          <w:lang w:eastAsia="zh-CN"/>
        </w:rPr>
      </w:pPr>
      <w:r w:rsidRPr="00B42D5D">
        <w:rPr>
          <w:w w:val="95"/>
          <w:sz w:val="24"/>
          <w:szCs w:val="24"/>
          <w:lang w:eastAsia="zh-CN"/>
        </w:rPr>
        <w:t>运用区块链同步记账技术，在线签署电子合同、用时间戳防篡改等，有助于锁</w:t>
      </w:r>
      <w:r w:rsidRPr="00B42D5D">
        <w:rPr>
          <w:w w:val="99"/>
          <w:sz w:val="24"/>
          <w:szCs w:val="24"/>
          <w:lang w:eastAsia="zh-CN"/>
        </w:rPr>
        <w:t xml:space="preserve"> </w:t>
      </w:r>
      <w:r w:rsidRPr="00B42D5D">
        <w:rPr>
          <w:sz w:val="24"/>
          <w:szCs w:val="24"/>
          <w:lang w:eastAsia="zh-CN"/>
        </w:rPr>
        <w:t>定交易信息和确保交易真实性。</w:t>
      </w:r>
    </w:p>
    <w:p w:rsidR="00B42D5D" w:rsidRPr="00B42D5D" w:rsidRDefault="00B42D5D" w:rsidP="00B42D5D">
      <w:pPr>
        <w:pStyle w:val="ad"/>
        <w:spacing w:before="7" w:line="273" w:lineRule="auto"/>
        <w:ind w:right="218"/>
        <w:jc w:val="both"/>
        <w:rPr>
          <w:sz w:val="24"/>
          <w:szCs w:val="24"/>
          <w:lang w:eastAsia="zh-CN"/>
        </w:rPr>
      </w:pPr>
      <w:r w:rsidRPr="00B42D5D">
        <w:rPr>
          <w:w w:val="95"/>
          <w:sz w:val="24"/>
          <w:szCs w:val="24"/>
          <w:lang w:eastAsia="zh-CN"/>
        </w:rPr>
        <w:t>5G 带动的万物互联，以及位置定位技术、电子围栏、RFID</w:t>
      </w:r>
      <w:r w:rsidRPr="00B42D5D">
        <w:rPr>
          <w:spacing w:val="25"/>
          <w:w w:val="95"/>
          <w:sz w:val="24"/>
          <w:szCs w:val="24"/>
          <w:lang w:eastAsia="zh-CN"/>
        </w:rPr>
        <w:t xml:space="preserve"> </w:t>
      </w:r>
      <w:r w:rsidRPr="00B42D5D">
        <w:rPr>
          <w:w w:val="95"/>
          <w:sz w:val="24"/>
          <w:szCs w:val="24"/>
          <w:lang w:eastAsia="zh-CN"/>
        </w:rPr>
        <w:t>标签的应用，可实现</w:t>
      </w:r>
      <w:r w:rsidRPr="00B42D5D">
        <w:rPr>
          <w:w w:val="99"/>
          <w:sz w:val="24"/>
          <w:szCs w:val="24"/>
          <w:lang w:eastAsia="zh-CN"/>
        </w:rPr>
        <w:t xml:space="preserve"> </w:t>
      </w:r>
      <w:r w:rsidRPr="00B42D5D">
        <w:rPr>
          <w:sz w:val="24"/>
          <w:szCs w:val="24"/>
          <w:lang w:eastAsia="zh-CN"/>
        </w:rPr>
        <w:t>物流与仓储的实时感知，将大大降低交易真实性核查成本，进一步消除信息不对称</w:t>
      </w:r>
      <w:r w:rsidRPr="00B42D5D">
        <w:rPr>
          <w:w w:val="99"/>
          <w:sz w:val="24"/>
          <w:szCs w:val="24"/>
          <w:lang w:eastAsia="zh-CN"/>
        </w:rPr>
        <w:t xml:space="preserve"> </w:t>
      </w:r>
      <w:r w:rsidRPr="00B42D5D">
        <w:rPr>
          <w:sz w:val="24"/>
          <w:szCs w:val="24"/>
          <w:lang w:eastAsia="zh-CN"/>
        </w:rPr>
        <w:t>带来的诈欺风险。可以预期，商品货押融资、融通仓融资、厂商设备融资租赁等物</w:t>
      </w:r>
      <w:r w:rsidRPr="00B42D5D">
        <w:rPr>
          <w:w w:val="99"/>
          <w:sz w:val="24"/>
          <w:szCs w:val="24"/>
          <w:lang w:eastAsia="zh-CN"/>
        </w:rPr>
        <w:t xml:space="preserve"> </w:t>
      </w:r>
      <w:r w:rsidRPr="00B42D5D">
        <w:rPr>
          <w:sz w:val="24"/>
          <w:szCs w:val="24"/>
          <w:lang w:eastAsia="zh-CN"/>
        </w:rPr>
        <w:t>联网+供应链金融，即将迎来积极发展期。</w:t>
      </w:r>
    </w:p>
    <w:p w:rsidR="00B42D5D" w:rsidRPr="00B42D5D" w:rsidRDefault="00B42D5D" w:rsidP="00B42D5D">
      <w:pPr>
        <w:pStyle w:val="2"/>
        <w:spacing w:before="61" w:line="307" w:lineRule="auto"/>
        <w:ind w:left="595" w:right="44"/>
        <w:rPr>
          <w:sz w:val="24"/>
          <w:szCs w:val="24"/>
        </w:rPr>
      </w:pPr>
      <w:r w:rsidRPr="00B42D5D">
        <w:rPr>
          <w:color w:val="181818"/>
          <w:sz w:val="24"/>
          <w:szCs w:val="24"/>
        </w:rPr>
        <w:t xml:space="preserve">（十八）加强合规管理 </w:t>
      </w:r>
      <w:r w:rsidRPr="00B42D5D">
        <w:rPr>
          <w:color w:val="181818"/>
          <w:spacing w:val="-2"/>
          <w:sz w:val="24"/>
          <w:szCs w:val="24"/>
        </w:rPr>
        <w:t>银行保险机构应加强供应链金融业务的合规管理，切实按照回归本源、专注主业的</w:t>
      </w:r>
    </w:p>
    <w:p w:rsidR="00B42D5D" w:rsidRPr="00B42D5D" w:rsidRDefault="00B42D5D" w:rsidP="00B42D5D">
      <w:pPr>
        <w:spacing w:before="19" w:line="304" w:lineRule="auto"/>
        <w:ind w:left="115" w:right="44"/>
        <w:rPr>
          <w:rFonts w:ascii="仿宋" w:eastAsia="仿宋" w:hAnsi="仿宋" w:cs="仿宋"/>
          <w:sz w:val="24"/>
          <w:szCs w:val="24"/>
        </w:rPr>
      </w:pPr>
      <w:r w:rsidRPr="00B42D5D">
        <w:rPr>
          <w:rFonts w:ascii="仿宋" w:eastAsia="仿宋" w:hAnsi="仿宋" w:cs="仿宋"/>
          <w:color w:val="181818"/>
          <w:spacing w:val="-2"/>
          <w:sz w:val="24"/>
          <w:szCs w:val="24"/>
        </w:rPr>
        <w:t>要求，合规审慎开展业务创新，禁止借金融创新之名违法违规展业或变相开办未经许可</w:t>
      </w:r>
      <w:r w:rsidRPr="00B42D5D">
        <w:rPr>
          <w:rFonts w:ascii="仿宋" w:eastAsia="仿宋" w:hAnsi="仿宋" w:cs="仿宋"/>
          <w:color w:val="181818"/>
          <w:spacing w:val="-92"/>
          <w:sz w:val="24"/>
          <w:szCs w:val="24"/>
        </w:rPr>
        <w:t xml:space="preserve"> </w:t>
      </w:r>
      <w:r w:rsidRPr="00B42D5D">
        <w:rPr>
          <w:rFonts w:ascii="仿宋" w:eastAsia="仿宋" w:hAnsi="仿宋" w:cs="仿宋"/>
          <w:color w:val="181818"/>
          <w:sz w:val="24"/>
          <w:szCs w:val="24"/>
        </w:rPr>
        <w:t>的业务。不得借供应链金融之名搭建提供撮合和报价等中介服务的多边资产交易平台。</w:t>
      </w:r>
    </w:p>
    <w:p w:rsidR="00B42D5D" w:rsidRPr="00B42D5D" w:rsidRDefault="00B42D5D" w:rsidP="00B42D5D">
      <w:pPr>
        <w:pStyle w:val="ad"/>
        <w:spacing w:before="0" w:line="241" w:lineRule="exact"/>
        <w:ind w:firstLine="0"/>
        <w:jc w:val="both"/>
        <w:rPr>
          <w:sz w:val="24"/>
          <w:szCs w:val="24"/>
          <w:lang w:eastAsia="zh-CN"/>
        </w:rPr>
      </w:pPr>
      <w:r w:rsidRPr="00B42D5D">
        <w:rPr>
          <w:sz w:val="24"/>
          <w:szCs w:val="24"/>
          <w:lang w:eastAsia="zh-CN"/>
        </w:rPr>
        <w:t>------------------------------------------------------------------------</w:t>
      </w:r>
    </w:p>
    <w:p w:rsidR="00B42D5D" w:rsidRPr="00B42D5D" w:rsidRDefault="00B42D5D" w:rsidP="00B42D5D">
      <w:pPr>
        <w:pStyle w:val="ad"/>
        <w:spacing w:line="273" w:lineRule="auto"/>
        <w:ind w:right="252"/>
        <w:jc w:val="both"/>
        <w:rPr>
          <w:sz w:val="24"/>
          <w:szCs w:val="24"/>
          <w:lang w:eastAsia="zh-CN"/>
        </w:rPr>
      </w:pPr>
      <w:r w:rsidRPr="00B42D5D">
        <w:rPr>
          <w:w w:val="95"/>
          <w:sz w:val="24"/>
          <w:szCs w:val="24"/>
          <w:lang w:eastAsia="zh-CN"/>
        </w:rPr>
        <w:t>21、合规是供应链金融可持续发展的前提。供应链融资对交易真实性、交易规</w:t>
      </w:r>
      <w:r w:rsidRPr="00B42D5D">
        <w:rPr>
          <w:w w:val="99"/>
          <w:sz w:val="24"/>
          <w:szCs w:val="24"/>
          <w:lang w:eastAsia="zh-CN"/>
        </w:rPr>
        <w:t xml:space="preserve"> </w:t>
      </w:r>
      <w:r w:rsidRPr="00B42D5D">
        <w:rPr>
          <w:w w:val="95"/>
          <w:sz w:val="24"/>
          <w:szCs w:val="24"/>
          <w:lang w:eastAsia="zh-CN"/>
        </w:rPr>
        <w:t>范性、动产合法性等各个环节都需环环相扣、勾稽无误，涉及利益相关者众，流程</w:t>
      </w:r>
      <w:r w:rsidRPr="00B42D5D">
        <w:rPr>
          <w:spacing w:val="58"/>
          <w:w w:val="95"/>
          <w:sz w:val="24"/>
          <w:szCs w:val="24"/>
          <w:lang w:eastAsia="zh-CN"/>
        </w:rPr>
        <w:t xml:space="preserve"> </w:t>
      </w:r>
      <w:r w:rsidRPr="00B42D5D">
        <w:rPr>
          <w:w w:val="95"/>
          <w:sz w:val="24"/>
          <w:szCs w:val="24"/>
          <w:lang w:eastAsia="zh-CN"/>
        </w:rPr>
        <w:t>环节多，管控难度大。这些年来供应链金融领域屡屡发生恶意串通和欺诈风险，不</w:t>
      </w:r>
      <w:r w:rsidRPr="00B42D5D">
        <w:rPr>
          <w:spacing w:val="58"/>
          <w:w w:val="95"/>
          <w:sz w:val="24"/>
          <w:szCs w:val="24"/>
          <w:lang w:eastAsia="zh-CN"/>
        </w:rPr>
        <w:t xml:space="preserve"> </w:t>
      </w:r>
      <w:r w:rsidRPr="00B42D5D">
        <w:rPr>
          <w:sz w:val="24"/>
          <w:szCs w:val="24"/>
          <w:lang w:eastAsia="zh-CN"/>
        </w:rPr>
        <w:t>少银行因行业经验欠缺、合规管控不到位吃了大亏。</w:t>
      </w:r>
    </w:p>
    <w:p w:rsidR="00B42D5D" w:rsidRPr="00B42D5D" w:rsidRDefault="00B42D5D" w:rsidP="00B42D5D">
      <w:pPr>
        <w:pStyle w:val="ad"/>
        <w:spacing w:before="7" w:line="273" w:lineRule="auto"/>
        <w:ind w:right="44"/>
        <w:rPr>
          <w:sz w:val="24"/>
          <w:szCs w:val="24"/>
          <w:lang w:eastAsia="zh-CN"/>
        </w:rPr>
      </w:pPr>
      <w:r w:rsidRPr="00B42D5D">
        <w:rPr>
          <w:sz w:val="24"/>
          <w:szCs w:val="24"/>
          <w:lang w:eastAsia="zh-CN"/>
        </w:rPr>
        <w:t>本条重点强调合规审慎开展业务创新，禁止借金融创新之名违法违规展业或变</w:t>
      </w:r>
      <w:r w:rsidRPr="00B42D5D">
        <w:rPr>
          <w:w w:val="99"/>
          <w:sz w:val="24"/>
          <w:szCs w:val="24"/>
          <w:lang w:eastAsia="zh-CN"/>
        </w:rPr>
        <w:t xml:space="preserve"> </w:t>
      </w:r>
      <w:r w:rsidRPr="00B42D5D">
        <w:rPr>
          <w:sz w:val="24"/>
          <w:szCs w:val="24"/>
          <w:lang w:eastAsia="zh-CN"/>
        </w:rPr>
        <w:t>相开办未经许可的业务。不得借供应链金融之名搭建提供撮合和报价等中介服务的</w:t>
      </w:r>
      <w:r w:rsidRPr="00B42D5D">
        <w:rPr>
          <w:w w:val="99"/>
          <w:sz w:val="24"/>
          <w:szCs w:val="24"/>
          <w:lang w:eastAsia="zh-CN"/>
        </w:rPr>
        <w:t xml:space="preserve"> </w:t>
      </w:r>
      <w:r w:rsidRPr="00B42D5D">
        <w:rPr>
          <w:sz w:val="24"/>
          <w:szCs w:val="24"/>
          <w:lang w:eastAsia="zh-CN"/>
        </w:rPr>
        <w:t>多边资产交易平台——此禁令值得关注：明确反对银行保险机构介入以</w:t>
      </w:r>
      <w:r w:rsidRPr="00B42D5D">
        <w:rPr>
          <w:spacing w:val="-60"/>
          <w:sz w:val="24"/>
          <w:szCs w:val="24"/>
          <w:lang w:eastAsia="zh-CN"/>
        </w:rPr>
        <w:t xml:space="preserve"> </w:t>
      </w:r>
      <w:r w:rsidRPr="00B42D5D">
        <w:rPr>
          <w:sz w:val="24"/>
          <w:szCs w:val="24"/>
          <w:lang w:eastAsia="zh-CN"/>
        </w:rPr>
        <w:t>X</w:t>
      </w:r>
      <w:r w:rsidRPr="00B42D5D">
        <w:rPr>
          <w:spacing w:val="-59"/>
          <w:sz w:val="24"/>
          <w:szCs w:val="24"/>
          <w:lang w:eastAsia="zh-CN"/>
        </w:rPr>
        <w:t xml:space="preserve"> </w:t>
      </w:r>
      <w:r w:rsidRPr="00B42D5D">
        <w:rPr>
          <w:spacing w:val="-4"/>
          <w:sz w:val="24"/>
          <w:szCs w:val="24"/>
          <w:lang w:eastAsia="zh-CN"/>
        </w:rPr>
        <w:t>信、X</w:t>
      </w:r>
      <w:r w:rsidRPr="00B42D5D">
        <w:rPr>
          <w:spacing w:val="-59"/>
          <w:sz w:val="24"/>
          <w:szCs w:val="24"/>
          <w:lang w:eastAsia="zh-CN"/>
        </w:rPr>
        <w:t xml:space="preserve"> </w:t>
      </w:r>
      <w:r w:rsidRPr="00B42D5D">
        <w:rPr>
          <w:sz w:val="24"/>
          <w:szCs w:val="24"/>
          <w:lang w:eastAsia="zh-CN"/>
        </w:rPr>
        <w:t>单、</w:t>
      </w:r>
      <w:r w:rsidRPr="00B42D5D">
        <w:rPr>
          <w:w w:val="99"/>
          <w:sz w:val="24"/>
          <w:szCs w:val="24"/>
          <w:lang w:eastAsia="zh-CN"/>
        </w:rPr>
        <w:t xml:space="preserve"> </w:t>
      </w:r>
      <w:r w:rsidRPr="00B42D5D">
        <w:rPr>
          <w:sz w:val="24"/>
          <w:szCs w:val="24"/>
          <w:lang w:eastAsia="zh-CN"/>
        </w:rPr>
        <w:t>X</w:t>
      </w:r>
      <w:r w:rsidRPr="00B42D5D">
        <w:rPr>
          <w:spacing w:val="-63"/>
          <w:sz w:val="24"/>
          <w:szCs w:val="24"/>
          <w:lang w:eastAsia="zh-CN"/>
        </w:rPr>
        <w:t xml:space="preserve"> </w:t>
      </w:r>
      <w:r w:rsidRPr="00B42D5D">
        <w:rPr>
          <w:sz w:val="24"/>
          <w:szCs w:val="24"/>
          <w:lang w:eastAsia="zh-CN"/>
        </w:rPr>
        <w:t>票等名义，搭建电子债权债务凭证流转和交易平台，给风头正盛的“区块链+供应</w:t>
      </w:r>
      <w:r w:rsidRPr="00B42D5D">
        <w:rPr>
          <w:w w:val="99"/>
          <w:sz w:val="24"/>
          <w:szCs w:val="24"/>
          <w:lang w:eastAsia="zh-CN"/>
        </w:rPr>
        <w:t xml:space="preserve"> </w:t>
      </w:r>
      <w:r w:rsidRPr="00B42D5D">
        <w:rPr>
          <w:sz w:val="24"/>
          <w:szCs w:val="24"/>
          <w:lang w:eastAsia="zh-CN"/>
        </w:rPr>
        <w:t>链金融”平台热潮泼了一瓢冷水。</w:t>
      </w:r>
    </w:p>
    <w:p w:rsidR="00B42D5D" w:rsidRPr="00B42D5D" w:rsidRDefault="00B42D5D" w:rsidP="00B42D5D">
      <w:pPr>
        <w:pStyle w:val="2"/>
        <w:spacing w:line="307" w:lineRule="auto"/>
        <w:ind w:left="595" w:right="44"/>
        <w:rPr>
          <w:sz w:val="24"/>
          <w:szCs w:val="24"/>
        </w:rPr>
      </w:pPr>
      <w:r w:rsidRPr="00B42D5D">
        <w:rPr>
          <w:color w:val="181818"/>
          <w:sz w:val="24"/>
          <w:szCs w:val="24"/>
        </w:rPr>
        <w:t>（十九）加强信息科技系统建设 银行保险机构应加强信息科技系统建设，鼓励开发供应链金融专项信息科技系统，</w:t>
      </w:r>
    </w:p>
    <w:p w:rsidR="00B42D5D" w:rsidRPr="00B42D5D" w:rsidRDefault="00B42D5D" w:rsidP="00B42D5D">
      <w:pPr>
        <w:spacing w:before="17"/>
        <w:ind w:left="115" w:right="44"/>
        <w:rPr>
          <w:rFonts w:ascii="仿宋" w:eastAsia="仿宋" w:hAnsi="仿宋" w:cs="仿宋"/>
          <w:sz w:val="24"/>
          <w:szCs w:val="24"/>
        </w:rPr>
      </w:pPr>
      <w:r w:rsidRPr="00B42D5D">
        <w:rPr>
          <w:rFonts w:ascii="仿宋" w:eastAsia="仿宋" w:hAnsi="仿宋" w:cs="仿宋"/>
          <w:color w:val="181818"/>
          <w:sz w:val="24"/>
          <w:szCs w:val="24"/>
        </w:rPr>
        <w:t>加强运维管理，保障数据安全，借助系统提升风控技术和能力。</w:t>
      </w:r>
    </w:p>
    <w:p w:rsidR="00B42D5D" w:rsidRPr="00B42D5D" w:rsidRDefault="00B42D5D" w:rsidP="00B42D5D">
      <w:pPr>
        <w:pStyle w:val="ad"/>
        <w:spacing w:before="30"/>
        <w:ind w:firstLine="0"/>
        <w:jc w:val="both"/>
        <w:rPr>
          <w:sz w:val="24"/>
          <w:szCs w:val="24"/>
          <w:lang w:eastAsia="zh-CN"/>
        </w:rPr>
      </w:pPr>
      <w:r w:rsidRPr="00B42D5D">
        <w:rPr>
          <w:sz w:val="24"/>
          <w:szCs w:val="24"/>
          <w:lang w:eastAsia="zh-CN"/>
        </w:rPr>
        <w:t>------------------------------------------------------------------------</w:t>
      </w:r>
    </w:p>
    <w:p w:rsidR="00B42D5D" w:rsidRPr="00B42D5D" w:rsidRDefault="00B42D5D" w:rsidP="00B42D5D">
      <w:pPr>
        <w:pStyle w:val="ad"/>
        <w:spacing w:line="273" w:lineRule="auto"/>
        <w:ind w:right="44"/>
        <w:rPr>
          <w:sz w:val="24"/>
          <w:szCs w:val="24"/>
          <w:lang w:eastAsia="zh-CN"/>
        </w:rPr>
      </w:pPr>
      <w:r w:rsidRPr="00B42D5D">
        <w:rPr>
          <w:spacing w:val="-2"/>
          <w:sz w:val="24"/>
          <w:szCs w:val="24"/>
          <w:lang w:eastAsia="zh-CN"/>
        </w:rPr>
        <w:t>22、搭建信息科技系统，已基本成为各大银行开展供应链金融业务的基础配置。</w:t>
      </w:r>
      <w:r w:rsidRPr="00B42D5D">
        <w:rPr>
          <w:w w:val="99"/>
          <w:sz w:val="24"/>
          <w:szCs w:val="24"/>
          <w:lang w:eastAsia="zh-CN"/>
        </w:rPr>
        <w:t xml:space="preserve"> </w:t>
      </w:r>
      <w:r w:rsidRPr="00B42D5D">
        <w:rPr>
          <w:sz w:val="24"/>
          <w:szCs w:val="24"/>
          <w:lang w:eastAsia="zh-CN"/>
        </w:rPr>
        <w:t>作用有三：一是可以帮助银行持续降低供应链金融作业成本；二是系统化提高业务</w:t>
      </w:r>
      <w:r w:rsidRPr="00B42D5D">
        <w:rPr>
          <w:w w:val="99"/>
          <w:sz w:val="24"/>
          <w:szCs w:val="24"/>
          <w:lang w:eastAsia="zh-CN"/>
        </w:rPr>
        <w:t xml:space="preserve"> </w:t>
      </w:r>
      <w:r w:rsidRPr="00B42D5D">
        <w:rPr>
          <w:sz w:val="24"/>
          <w:szCs w:val="24"/>
          <w:lang w:eastAsia="zh-CN"/>
        </w:rPr>
        <w:t>合规水平，按标准流程运营业务；三是提高产能贡献，以移动展业平台支持前端业</w:t>
      </w:r>
      <w:r w:rsidRPr="00B42D5D">
        <w:rPr>
          <w:w w:val="99"/>
          <w:sz w:val="24"/>
          <w:szCs w:val="24"/>
          <w:lang w:eastAsia="zh-CN"/>
        </w:rPr>
        <w:t xml:space="preserve"> </w:t>
      </w:r>
      <w:r w:rsidRPr="00B42D5D">
        <w:rPr>
          <w:sz w:val="24"/>
          <w:szCs w:val="24"/>
          <w:lang w:eastAsia="zh-CN"/>
        </w:rPr>
        <w:t>务团队更高效地拓展市场。此条利好金融科技服务商。</w:t>
      </w:r>
    </w:p>
    <w:p w:rsidR="00B42D5D" w:rsidRPr="00B42D5D" w:rsidRDefault="00B42D5D" w:rsidP="00B42D5D">
      <w:pPr>
        <w:pStyle w:val="2"/>
        <w:ind w:left="595" w:right="44"/>
        <w:rPr>
          <w:sz w:val="24"/>
          <w:szCs w:val="24"/>
        </w:rPr>
      </w:pPr>
      <w:r w:rsidRPr="00B42D5D">
        <w:rPr>
          <w:color w:val="181818"/>
          <w:sz w:val="24"/>
          <w:szCs w:val="24"/>
        </w:rPr>
        <w:lastRenderedPageBreak/>
        <w:t>五、优化供应链金融发展的外部环境</w:t>
      </w:r>
    </w:p>
    <w:p w:rsidR="00B42D5D" w:rsidRPr="00B42D5D" w:rsidRDefault="00B42D5D" w:rsidP="00B42D5D">
      <w:pPr>
        <w:spacing w:before="86" w:line="304" w:lineRule="auto"/>
        <w:ind w:left="595" w:right="44"/>
        <w:rPr>
          <w:rFonts w:ascii="仿宋" w:eastAsia="仿宋" w:hAnsi="仿宋" w:cs="仿宋"/>
          <w:sz w:val="24"/>
          <w:szCs w:val="24"/>
        </w:rPr>
      </w:pPr>
      <w:r w:rsidRPr="00B42D5D">
        <w:rPr>
          <w:rFonts w:ascii="仿宋" w:eastAsia="仿宋" w:hAnsi="仿宋" w:cs="仿宋"/>
          <w:color w:val="181818"/>
          <w:sz w:val="24"/>
          <w:szCs w:val="24"/>
        </w:rPr>
        <w:t xml:space="preserve">（二十）加强产品推介 </w:t>
      </w:r>
      <w:r w:rsidRPr="00B42D5D">
        <w:rPr>
          <w:rFonts w:ascii="仿宋" w:eastAsia="仿宋" w:hAnsi="仿宋" w:cs="仿宋"/>
          <w:color w:val="181818"/>
          <w:spacing w:val="-2"/>
          <w:sz w:val="24"/>
          <w:szCs w:val="24"/>
        </w:rPr>
        <w:t>银行保险机构应加强供应链金融产品的开发与推介，及时宣传供应链金融服务小微</w:t>
      </w:r>
    </w:p>
    <w:p w:rsidR="00B42D5D" w:rsidRPr="00B42D5D" w:rsidRDefault="00B42D5D" w:rsidP="00B42D5D">
      <w:pPr>
        <w:spacing w:before="22"/>
        <w:ind w:left="115" w:right="44"/>
        <w:rPr>
          <w:rFonts w:ascii="仿宋" w:eastAsia="仿宋" w:hAnsi="仿宋" w:cs="仿宋"/>
          <w:sz w:val="24"/>
          <w:szCs w:val="24"/>
        </w:rPr>
      </w:pPr>
      <w:r w:rsidRPr="00B42D5D">
        <w:rPr>
          <w:rFonts w:ascii="仿宋" w:eastAsia="仿宋" w:hAnsi="仿宋" w:cs="仿宋"/>
          <w:color w:val="181818"/>
          <w:sz w:val="24"/>
          <w:szCs w:val="24"/>
        </w:rPr>
        <w:t>企业、民营企业进展情况。</w:t>
      </w:r>
    </w:p>
    <w:p w:rsidR="00B42D5D" w:rsidRPr="00B42D5D" w:rsidRDefault="00B42D5D" w:rsidP="00B42D5D">
      <w:pPr>
        <w:pStyle w:val="ad"/>
        <w:spacing w:before="30"/>
        <w:ind w:firstLine="0"/>
        <w:jc w:val="both"/>
        <w:rPr>
          <w:sz w:val="24"/>
          <w:szCs w:val="24"/>
          <w:lang w:eastAsia="zh-CN"/>
        </w:rPr>
      </w:pPr>
      <w:r w:rsidRPr="00B42D5D">
        <w:rPr>
          <w:sz w:val="24"/>
          <w:szCs w:val="24"/>
          <w:lang w:eastAsia="zh-CN"/>
        </w:rPr>
        <w:t>------------------------------------------------------------------------</w:t>
      </w:r>
    </w:p>
    <w:p w:rsidR="00B42D5D" w:rsidRPr="00B42D5D" w:rsidRDefault="00B42D5D" w:rsidP="00B42D5D">
      <w:pPr>
        <w:pStyle w:val="ad"/>
        <w:spacing w:line="273" w:lineRule="auto"/>
        <w:ind w:right="44"/>
        <w:rPr>
          <w:sz w:val="24"/>
          <w:szCs w:val="24"/>
          <w:lang w:eastAsia="zh-CN"/>
        </w:rPr>
      </w:pPr>
      <w:r w:rsidRPr="00B42D5D">
        <w:rPr>
          <w:spacing w:val="-2"/>
          <w:sz w:val="24"/>
          <w:szCs w:val="24"/>
          <w:lang w:eastAsia="zh-CN"/>
        </w:rPr>
        <w:t>23、供应链金融优化上下游中小企业、民营企业融资条件的好处，要加强宣传，</w:t>
      </w:r>
      <w:r w:rsidRPr="00B42D5D">
        <w:rPr>
          <w:w w:val="99"/>
          <w:sz w:val="24"/>
          <w:szCs w:val="24"/>
          <w:lang w:eastAsia="zh-CN"/>
        </w:rPr>
        <w:t xml:space="preserve"> </w:t>
      </w:r>
      <w:r w:rsidRPr="00B42D5D">
        <w:rPr>
          <w:sz w:val="24"/>
          <w:szCs w:val="24"/>
          <w:lang w:eastAsia="zh-CN"/>
        </w:rPr>
        <w:t>促进各地政府重视和支持，最好能推动各地国资委将配合供应链金融开展情况纳入</w:t>
      </w:r>
      <w:r w:rsidRPr="00B42D5D">
        <w:rPr>
          <w:w w:val="99"/>
          <w:sz w:val="24"/>
          <w:szCs w:val="24"/>
          <w:lang w:eastAsia="zh-CN"/>
        </w:rPr>
        <w:t xml:space="preserve"> </w:t>
      </w:r>
      <w:r w:rsidRPr="00B42D5D">
        <w:rPr>
          <w:sz w:val="24"/>
          <w:szCs w:val="24"/>
          <w:lang w:eastAsia="zh-CN"/>
        </w:rPr>
        <w:t>对地方大企业的绩效考评，用好大企业的商业信用，激活产业链条资金活力。</w:t>
      </w:r>
    </w:p>
    <w:p w:rsidR="00B42D5D" w:rsidRPr="00B42D5D" w:rsidRDefault="00B42D5D" w:rsidP="00B42D5D">
      <w:pPr>
        <w:spacing w:line="273" w:lineRule="auto"/>
        <w:rPr>
          <w:sz w:val="24"/>
          <w:szCs w:val="24"/>
        </w:rPr>
        <w:sectPr w:rsidR="00B42D5D" w:rsidRPr="00B42D5D">
          <w:pgSz w:w="11910" w:h="16840"/>
          <w:pgMar w:top="1400" w:right="1200" w:bottom="280" w:left="1300" w:header="720" w:footer="720" w:gutter="0"/>
          <w:cols w:space="720"/>
        </w:sectPr>
      </w:pPr>
    </w:p>
    <w:p w:rsidR="00B42D5D" w:rsidRPr="00B42D5D" w:rsidRDefault="00B42D5D" w:rsidP="00B42D5D">
      <w:pPr>
        <w:pStyle w:val="2"/>
        <w:spacing w:before="2" w:line="307" w:lineRule="auto"/>
        <w:ind w:left="595"/>
        <w:rPr>
          <w:sz w:val="24"/>
          <w:szCs w:val="24"/>
        </w:rPr>
      </w:pPr>
      <w:r w:rsidRPr="00B42D5D">
        <w:rPr>
          <w:color w:val="181818"/>
          <w:sz w:val="24"/>
          <w:szCs w:val="24"/>
        </w:rPr>
        <w:lastRenderedPageBreak/>
        <w:t xml:space="preserve">（二十一）促进行业交流 </w:t>
      </w:r>
      <w:r w:rsidRPr="00B42D5D">
        <w:rPr>
          <w:color w:val="181818"/>
          <w:spacing w:val="-2"/>
          <w:sz w:val="24"/>
          <w:szCs w:val="24"/>
        </w:rPr>
        <w:t>银行业和保险业自律组织应组织推动行业交流，总结推广银行保险机构在供应链金</w:t>
      </w:r>
    </w:p>
    <w:p w:rsidR="00B42D5D" w:rsidRPr="00B42D5D" w:rsidRDefault="00B42D5D" w:rsidP="00B42D5D">
      <w:pPr>
        <w:spacing w:before="19"/>
        <w:ind w:left="115"/>
        <w:rPr>
          <w:rFonts w:ascii="仿宋" w:eastAsia="仿宋" w:hAnsi="仿宋" w:cs="仿宋"/>
          <w:sz w:val="24"/>
          <w:szCs w:val="24"/>
        </w:rPr>
      </w:pPr>
      <w:r w:rsidRPr="00B42D5D">
        <w:rPr>
          <w:rFonts w:ascii="仿宋" w:eastAsia="仿宋" w:hAnsi="仿宋" w:cs="仿宋"/>
          <w:color w:val="181818"/>
          <w:sz w:val="24"/>
          <w:szCs w:val="24"/>
        </w:rPr>
        <w:t>融领域的良好实践和经验，促进供应链金融持续健康发展。</w:t>
      </w:r>
    </w:p>
    <w:p w:rsidR="00B42D5D" w:rsidRPr="00B42D5D" w:rsidRDefault="00B42D5D" w:rsidP="00B42D5D">
      <w:pPr>
        <w:pStyle w:val="ad"/>
        <w:spacing w:before="30"/>
        <w:ind w:firstLine="0"/>
        <w:rPr>
          <w:sz w:val="24"/>
          <w:szCs w:val="24"/>
          <w:lang w:eastAsia="zh-CN"/>
        </w:rPr>
      </w:pPr>
      <w:r w:rsidRPr="00B42D5D">
        <w:rPr>
          <w:sz w:val="24"/>
          <w:szCs w:val="24"/>
          <w:lang w:eastAsia="zh-CN"/>
        </w:rPr>
        <w:t>------------------------------------------------------------------------</w:t>
      </w:r>
    </w:p>
    <w:p w:rsidR="00B42D5D" w:rsidRPr="00B42D5D" w:rsidRDefault="00B42D5D" w:rsidP="00B42D5D">
      <w:pPr>
        <w:pStyle w:val="ad"/>
        <w:spacing w:line="273" w:lineRule="auto"/>
        <w:ind w:right="151"/>
        <w:jc w:val="both"/>
        <w:rPr>
          <w:sz w:val="24"/>
          <w:szCs w:val="24"/>
          <w:lang w:eastAsia="zh-CN"/>
        </w:rPr>
      </w:pPr>
      <w:r w:rsidRPr="00B42D5D">
        <w:rPr>
          <w:w w:val="95"/>
          <w:sz w:val="24"/>
          <w:szCs w:val="24"/>
          <w:lang w:eastAsia="zh-CN"/>
        </w:rPr>
        <w:t>24、供应链金融领域参与者众。商流、物流、资金流、信息流公司，供应链公</w:t>
      </w:r>
      <w:r w:rsidRPr="00B42D5D">
        <w:rPr>
          <w:w w:val="99"/>
          <w:sz w:val="24"/>
          <w:szCs w:val="24"/>
          <w:lang w:eastAsia="zh-CN"/>
        </w:rPr>
        <w:t xml:space="preserve"> </w:t>
      </w:r>
      <w:r w:rsidRPr="00B42D5D">
        <w:rPr>
          <w:w w:val="95"/>
          <w:sz w:val="24"/>
          <w:szCs w:val="24"/>
          <w:lang w:eastAsia="zh-CN"/>
        </w:rPr>
        <w:t>司、交易所、交易平台，小贷公司、担保公司、保理公司、融资租赁、信托公司、</w:t>
      </w:r>
      <w:r w:rsidRPr="00B42D5D">
        <w:rPr>
          <w:spacing w:val="61"/>
          <w:w w:val="95"/>
          <w:sz w:val="24"/>
          <w:szCs w:val="24"/>
          <w:lang w:eastAsia="zh-CN"/>
        </w:rPr>
        <w:t xml:space="preserve"> </w:t>
      </w:r>
      <w:r w:rsidRPr="00B42D5D">
        <w:rPr>
          <w:sz w:val="24"/>
          <w:szCs w:val="24"/>
          <w:lang w:eastAsia="zh-CN"/>
        </w:rPr>
        <w:t>资产管理公司、P2P</w:t>
      </w:r>
      <w:r w:rsidRPr="00B42D5D">
        <w:rPr>
          <w:spacing w:val="-61"/>
          <w:sz w:val="24"/>
          <w:szCs w:val="24"/>
          <w:lang w:eastAsia="zh-CN"/>
        </w:rPr>
        <w:t xml:space="preserve"> </w:t>
      </w:r>
      <w:r w:rsidRPr="00B42D5D">
        <w:rPr>
          <w:sz w:val="24"/>
          <w:szCs w:val="24"/>
          <w:lang w:eastAsia="zh-CN"/>
        </w:rPr>
        <w:t>等等，纷纷发力参与，在做大市场的同时也因鱼龙混杂滋生各</w:t>
      </w:r>
      <w:r w:rsidRPr="00B42D5D">
        <w:rPr>
          <w:w w:val="99"/>
          <w:sz w:val="24"/>
          <w:szCs w:val="24"/>
          <w:lang w:eastAsia="zh-CN"/>
        </w:rPr>
        <w:t xml:space="preserve"> </w:t>
      </w:r>
      <w:r w:rsidRPr="00B42D5D">
        <w:rPr>
          <w:w w:val="95"/>
          <w:sz w:val="24"/>
          <w:szCs w:val="24"/>
          <w:lang w:eastAsia="zh-CN"/>
        </w:rPr>
        <w:t>种乱象和风险。各参与方业务能力与风控水平参差不齐，产品内涵与业务模式各自</w:t>
      </w:r>
      <w:r w:rsidRPr="00B42D5D">
        <w:rPr>
          <w:spacing w:val="58"/>
          <w:w w:val="95"/>
          <w:sz w:val="24"/>
          <w:szCs w:val="24"/>
          <w:lang w:eastAsia="zh-CN"/>
        </w:rPr>
        <w:t xml:space="preserve"> </w:t>
      </w:r>
      <w:r w:rsidRPr="00B42D5D">
        <w:rPr>
          <w:w w:val="95"/>
          <w:sz w:val="24"/>
          <w:szCs w:val="24"/>
          <w:lang w:eastAsia="zh-CN"/>
        </w:rPr>
        <w:t>解读，艺高人胆大与无知者无畏的发展套路并存，不利于整个行业的可持续发展。</w:t>
      </w:r>
      <w:r w:rsidRPr="00B42D5D">
        <w:rPr>
          <w:spacing w:val="58"/>
          <w:w w:val="95"/>
          <w:sz w:val="24"/>
          <w:szCs w:val="24"/>
          <w:lang w:eastAsia="zh-CN"/>
        </w:rPr>
        <w:t xml:space="preserve"> </w:t>
      </w:r>
      <w:r w:rsidRPr="00B42D5D">
        <w:rPr>
          <w:w w:val="95"/>
          <w:sz w:val="24"/>
          <w:szCs w:val="24"/>
          <w:lang w:eastAsia="zh-CN"/>
        </w:rPr>
        <w:t>最近，深圳率先成立了供应链金融协会，正在筹划分类分组、业务规范等，加强行</w:t>
      </w:r>
      <w:r w:rsidRPr="00B42D5D">
        <w:rPr>
          <w:spacing w:val="58"/>
          <w:w w:val="95"/>
          <w:sz w:val="24"/>
          <w:szCs w:val="24"/>
          <w:lang w:eastAsia="zh-CN"/>
        </w:rPr>
        <w:t xml:space="preserve"> </w:t>
      </w:r>
      <w:r w:rsidRPr="00B42D5D">
        <w:rPr>
          <w:sz w:val="24"/>
          <w:szCs w:val="24"/>
          <w:lang w:eastAsia="zh-CN"/>
        </w:rPr>
        <w:t>业交流广泛深入开展，促进供应链金融持续健康发展。</w:t>
      </w:r>
    </w:p>
    <w:p w:rsidR="00B42D5D" w:rsidRPr="00B42D5D" w:rsidRDefault="00B42D5D" w:rsidP="00B42D5D">
      <w:pPr>
        <w:pStyle w:val="2"/>
        <w:spacing w:before="61" w:line="307" w:lineRule="auto"/>
        <w:ind w:left="595"/>
        <w:rPr>
          <w:sz w:val="24"/>
          <w:szCs w:val="24"/>
        </w:rPr>
      </w:pPr>
      <w:r w:rsidRPr="00B42D5D">
        <w:rPr>
          <w:color w:val="181818"/>
          <w:sz w:val="24"/>
          <w:szCs w:val="24"/>
        </w:rPr>
        <w:t xml:space="preserve">（二十二）提高监管有效性 </w:t>
      </w:r>
      <w:r w:rsidRPr="00B42D5D">
        <w:rPr>
          <w:color w:val="181818"/>
          <w:spacing w:val="-2"/>
          <w:sz w:val="24"/>
          <w:szCs w:val="24"/>
        </w:rPr>
        <w:t>各级监管部门应根据供应链金融业务特点，加强供应链金融风险监管，规范银行业</w:t>
      </w:r>
    </w:p>
    <w:p w:rsidR="00B42D5D" w:rsidRPr="00B42D5D" w:rsidRDefault="00B42D5D" w:rsidP="00B42D5D">
      <w:pPr>
        <w:spacing w:before="19" w:line="304" w:lineRule="auto"/>
        <w:ind w:left="115"/>
        <w:rPr>
          <w:rFonts w:ascii="仿宋" w:eastAsia="仿宋" w:hAnsi="仿宋" w:cs="仿宋"/>
          <w:sz w:val="24"/>
          <w:szCs w:val="24"/>
        </w:rPr>
      </w:pPr>
      <w:r w:rsidRPr="00B42D5D">
        <w:rPr>
          <w:rFonts w:ascii="仿宋" w:eastAsia="仿宋" w:hAnsi="仿宋" w:cs="仿宋"/>
          <w:color w:val="181818"/>
          <w:spacing w:val="-2"/>
          <w:sz w:val="24"/>
          <w:szCs w:val="24"/>
        </w:rPr>
        <w:t>金融机构和保险机构的业务合作，对于业务经营中的不审慎和违法违规行为，及时采取</w:t>
      </w:r>
      <w:r w:rsidRPr="00B42D5D">
        <w:rPr>
          <w:rFonts w:ascii="仿宋" w:eastAsia="仿宋" w:hAnsi="仿宋" w:cs="仿宋"/>
          <w:color w:val="181818"/>
          <w:spacing w:val="-92"/>
          <w:sz w:val="24"/>
          <w:szCs w:val="24"/>
        </w:rPr>
        <w:t xml:space="preserve"> </w:t>
      </w:r>
      <w:r w:rsidRPr="00B42D5D">
        <w:rPr>
          <w:rFonts w:ascii="仿宋" w:eastAsia="仿宋" w:hAnsi="仿宋" w:cs="仿宋"/>
          <w:color w:val="181818"/>
          <w:sz w:val="24"/>
          <w:szCs w:val="24"/>
        </w:rPr>
        <w:t>监管措施。</w:t>
      </w:r>
    </w:p>
    <w:p w:rsidR="00B42D5D" w:rsidRPr="00B42D5D" w:rsidRDefault="00B42D5D" w:rsidP="00B42D5D">
      <w:pPr>
        <w:pStyle w:val="ad"/>
        <w:spacing w:before="0" w:line="241" w:lineRule="exact"/>
        <w:ind w:firstLine="0"/>
        <w:rPr>
          <w:sz w:val="24"/>
          <w:szCs w:val="24"/>
          <w:lang w:eastAsia="zh-CN"/>
        </w:rPr>
      </w:pPr>
      <w:r w:rsidRPr="00B42D5D">
        <w:rPr>
          <w:sz w:val="24"/>
          <w:szCs w:val="24"/>
          <w:lang w:eastAsia="zh-CN"/>
        </w:rPr>
        <w:t>------------------------------------------------------------------------</w:t>
      </w:r>
    </w:p>
    <w:p w:rsidR="00B42D5D" w:rsidRPr="00B42D5D" w:rsidRDefault="00B42D5D" w:rsidP="00B42D5D">
      <w:pPr>
        <w:pStyle w:val="ad"/>
        <w:spacing w:line="273" w:lineRule="auto"/>
        <w:ind w:right="152"/>
        <w:jc w:val="both"/>
        <w:rPr>
          <w:sz w:val="24"/>
          <w:szCs w:val="24"/>
          <w:lang w:eastAsia="zh-CN"/>
        </w:rPr>
      </w:pPr>
      <w:r w:rsidRPr="00B42D5D">
        <w:rPr>
          <w:w w:val="95"/>
          <w:sz w:val="24"/>
          <w:szCs w:val="24"/>
          <w:lang w:eastAsia="zh-CN"/>
        </w:rPr>
        <w:t>25、供应链金融的可持续发展，特别需要监管部门的持续支持与合规指引。此</w:t>
      </w:r>
      <w:r w:rsidRPr="00B42D5D">
        <w:rPr>
          <w:w w:val="99"/>
          <w:sz w:val="24"/>
          <w:szCs w:val="24"/>
          <w:lang w:eastAsia="zh-CN"/>
        </w:rPr>
        <w:t xml:space="preserve"> </w:t>
      </w:r>
      <w:r w:rsidRPr="00B42D5D">
        <w:rPr>
          <w:w w:val="95"/>
          <w:sz w:val="24"/>
          <w:szCs w:val="24"/>
          <w:lang w:eastAsia="zh-CN"/>
        </w:rPr>
        <w:t>次监管部门专门发文，鼓励发展一个已开办多年的传统业务，一定程度上也彰显了</w:t>
      </w:r>
      <w:r w:rsidRPr="00B42D5D">
        <w:rPr>
          <w:spacing w:val="58"/>
          <w:w w:val="95"/>
          <w:sz w:val="24"/>
          <w:szCs w:val="24"/>
          <w:lang w:eastAsia="zh-CN"/>
        </w:rPr>
        <w:t xml:space="preserve"> </w:t>
      </w:r>
      <w:r w:rsidRPr="00B42D5D">
        <w:rPr>
          <w:w w:val="95"/>
          <w:sz w:val="24"/>
          <w:szCs w:val="24"/>
          <w:lang w:eastAsia="zh-CN"/>
        </w:rPr>
        <w:t>银行供应链金融“看起来很美、做起来不易”的骨感现实。显然，银行需要检视此</w:t>
      </w:r>
      <w:r w:rsidRPr="00B42D5D">
        <w:rPr>
          <w:spacing w:val="58"/>
          <w:w w:val="95"/>
          <w:sz w:val="24"/>
          <w:szCs w:val="24"/>
          <w:lang w:eastAsia="zh-CN"/>
        </w:rPr>
        <w:t xml:space="preserve"> </w:t>
      </w:r>
      <w:r w:rsidRPr="00B42D5D">
        <w:rPr>
          <w:w w:val="95"/>
          <w:sz w:val="24"/>
          <w:szCs w:val="24"/>
          <w:lang w:eastAsia="zh-CN"/>
        </w:rPr>
        <w:t>前开展供应链金融的业务模式，设法提高产能贡献，如创新与核心企业合作获取批</w:t>
      </w:r>
      <w:r w:rsidRPr="00B42D5D">
        <w:rPr>
          <w:spacing w:val="58"/>
          <w:w w:val="95"/>
          <w:sz w:val="24"/>
          <w:szCs w:val="24"/>
          <w:lang w:eastAsia="zh-CN"/>
        </w:rPr>
        <w:t xml:space="preserve"> </w:t>
      </w:r>
      <w:r w:rsidRPr="00B42D5D">
        <w:rPr>
          <w:w w:val="95"/>
          <w:sz w:val="24"/>
          <w:szCs w:val="24"/>
          <w:lang w:eastAsia="zh-CN"/>
        </w:rPr>
        <w:t>发效应、采用科技平台和移动展业提高客户经理获客能力与客户贡献等，以使供应</w:t>
      </w:r>
      <w:r w:rsidRPr="00B42D5D">
        <w:rPr>
          <w:spacing w:val="58"/>
          <w:w w:val="95"/>
          <w:sz w:val="24"/>
          <w:szCs w:val="24"/>
          <w:lang w:eastAsia="zh-CN"/>
        </w:rPr>
        <w:t xml:space="preserve"> </w:t>
      </w:r>
      <w:r w:rsidRPr="00B42D5D">
        <w:rPr>
          <w:w w:val="95"/>
          <w:sz w:val="24"/>
          <w:szCs w:val="24"/>
          <w:lang w:eastAsia="zh-CN"/>
        </w:rPr>
        <w:t>链金融成为合算的生意。但与此同时，监管部门也需要与时俱进研判制约供应链金</w:t>
      </w:r>
      <w:r w:rsidRPr="00B42D5D">
        <w:rPr>
          <w:spacing w:val="58"/>
          <w:w w:val="95"/>
          <w:sz w:val="24"/>
          <w:szCs w:val="24"/>
          <w:lang w:eastAsia="zh-CN"/>
        </w:rPr>
        <w:t xml:space="preserve"> </w:t>
      </w:r>
      <w:r w:rsidRPr="00B42D5D">
        <w:rPr>
          <w:w w:val="95"/>
          <w:sz w:val="24"/>
          <w:szCs w:val="24"/>
          <w:lang w:eastAsia="zh-CN"/>
        </w:rPr>
        <w:t>融发展的问题，如适应供应链全国布局的异地展业、在线融资的账户设立等，以及</w:t>
      </w:r>
      <w:r w:rsidRPr="00B42D5D">
        <w:rPr>
          <w:spacing w:val="58"/>
          <w:w w:val="95"/>
          <w:sz w:val="24"/>
          <w:szCs w:val="24"/>
          <w:lang w:eastAsia="zh-CN"/>
        </w:rPr>
        <w:t xml:space="preserve"> </w:t>
      </w:r>
      <w:r w:rsidRPr="00B42D5D">
        <w:rPr>
          <w:w w:val="95"/>
          <w:sz w:val="24"/>
          <w:szCs w:val="24"/>
          <w:lang w:eastAsia="zh-CN"/>
        </w:rPr>
        <w:t>设计银行与保险机构积极开展供应链金融业务的激励机制，推动地方政府创新机制</w:t>
      </w:r>
      <w:r w:rsidRPr="00B42D5D">
        <w:rPr>
          <w:spacing w:val="58"/>
          <w:w w:val="95"/>
          <w:sz w:val="24"/>
          <w:szCs w:val="24"/>
          <w:lang w:eastAsia="zh-CN"/>
        </w:rPr>
        <w:t xml:space="preserve"> </w:t>
      </w:r>
      <w:r w:rsidRPr="00B42D5D">
        <w:rPr>
          <w:sz w:val="24"/>
          <w:szCs w:val="24"/>
          <w:lang w:eastAsia="zh-CN"/>
        </w:rPr>
        <w:t>以激励核心企业配合银行开展供应链金融，等等。</w:t>
      </w:r>
    </w:p>
    <w:p w:rsidR="00B42D5D" w:rsidRPr="00B42D5D" w:rsidRDefault="00B42D5D" w:rsidP="00B42D5D">
      <w:pPr>
        <w:rPr>
          <w:rFonts w:ascii="楷体" w:eastAsia="楷体" w:hAnsi="楷体" w:cs="楷体"/>
          <w:sz w:val="24"/>
          <w:szCs w:val="24"/>
        </w:rPr>
      </w:pPr>
    </w:p>
    <w:p w:rsidR="00B42D5D" w:rsidRPr="00B42D5D" w:rsidRDefault="00B42D5D" w:rsidP="00B42D5D">
      <w:pPr>
        <w:rPr>
          <w:rFonts w:ascii="楷体" w:eastAsia="楷体" w:hAnsi="楷体" w:cs="楷体"/>
          <w:sz w:val="24"/>
          <w:szCs w:val="24"/>
        </w:rPr>
      </w:pPr>
    </w:p>
    <w:p w:rsidR="00B42D5D" w:rsidRPr="00B42D5D" w:rsidRDefault="00B42D5D" w:rsidP="00B42D5D">
      <w:pPr>
        <w:rPr>
          <w:rFonts w:ascii="楷体" w:eastAsia="楷体" w:hAnsi="楷体" w:cs="楷体"/>
          <w:sz w:val="24"/>
          <w:szCs w:val="24"/>
        </w:rPr>
      </w:pPr>
    </w:p>
    <w:p w:rsidR="00B42D5D" w:rsidRPr="00B42D5D" w:rsidRDefault="00B42D5D" w:rsidP="00B42D5D">
      <w:pPr>
        <w:rPr>
          <w:rFonts w:ascii="楷体" w:eastAsia="楷体" w:hAnsi="楷体" w:cs="楷体"/>
          <w:sz w:val="24"/>
          <w:szCs w:val="24"/>
        </w:rPr>
      </w:pPr>
    </w:p>
    <w:p w:rsidR="00B42D5D" w:rsidRPr="00B42D5D" w:rsidRDefault="00B42D5D" w:rsidP="00B42D5D">
      <w:pPr>
        <w:spacing w:before="8"/>
        <w:rPr>
          <w:rFonts w:ascii="楷体" w:eastAsia="楷体" w:hAnsi="楷体" w:cs="楷体"/>
          <w:sz w:val="24"/>
          <w:szCs w:val="24"/>
        </w:rPr>
      </w:pPr>
    </w:p>
    <w:p w:rsidR="00B42D5D" w:rsidRPr="00B42D5D" w:rsidRDefault="00B42D5D" w:rsidP="00B42D5D">
      <w:pPr>
        <w:rPr>
          <w:sz w:val="24"/>
          <w:szCs w:val="24"/>
        </w:rPr>
      </w:pPr>
      <w:r w:rsidRPr="00B42D5D">
        <w:rPr>
          <w:sz w:val="24"/>
          <w:szCs w:val="24"/>
        </w:rPr>
        <w:t>2019</w:t>
      </w:r>
      <w:r w:rsidRPr="00B42D5D">
        <w:rPr>
          <w:spacing w:val="-60"/>
          <w:sz w:val="24"/>
          <w:szCs w:val="24"/>
        </w:rPr>
        <w:t xml:space="preserve"> </w:t>
      </w:r>
      <w:r w:rsidRPr="00B42D5D">
        <w:rPr>
          <w:sz w:val="24"/>
          <w:szCs w:val="24"/>
        </w:rPr>
        <w:t>年</w:t>
      </w:r>
      <w:r w:rsidRPr="00B42D5D">
        <w:rPr>
          <w:spacing w:val="-60"/>
          <w:sz w:val="24"/>
          <w:szCs w:val="24"/>
        </w:rPr>
        <w:t xml:space="preserve"> </w:t>
      </w:r>
      <w:r w:rsidRPr="00B42D5D">
        <w:rPr>
          <w:sz w:val="24"/>
          <w:szCs w:val="24"/>
        </w:rPr>
        <w:t>7</w:t>
      </w:r>
      <w:r w:rsidRPr="00B42D5D">
        <w:rPr>
          <w:spacing w:val="-60"/>
          <w:sz w:val="24"/>
          <w:szCs w:val="24"/>
        </w:rPr>
        <w:t xml:space="preserve"> </w:t>
      </w:r>
      <w:r w:rsidRPr="00B42D5D">
        <w:rPr>
          <w:sz w:val="24"/>
          <w:szCs w:val="24"/>
        </w:rPr>
        <w:t>月</w:t>
      </w:r>
      <w:r w:rsidRPr="00B42D5D">
        <w:rPr>
          <w:spacing w:val="-60"/>
          <w:sz w:val="24"/>
          <w:szCs w:val="24"/>
        </w:rPr>
        <w:t xml:space="preserve"> </w:t>
      </w:r>
      <w:r w:rsidRPr="00B42D5D">
        <w:rPr>
          <w:sz w:val="24"/>
          <w:szCs w:val="24"/>
        </w:rPr>
        <w:t>9</w:t>
      </w:r>
      <w:r w:rsidRPr="00B42D5D">
        <w:rPr>
          <w:spacing w:val="-60"/>
          <w:sz w:val="24"/>
          <w:szCs w:val="24"/>
        </w:rPr>
        <w:t xml:space="preserve"> </w:t>
      </w:r>
      <w:r w:rsidRPr="00B42D5D">
        <w:rPr>
          <w:sz w:val="24"/>
          <w:szCs w:val="24"/>
        </w:rPr>
        <w:t>日</w:t>
      </w:r>
    </w:p>
    <w:p w:rsidR="00B42D5D" w:rsidRPr="00B42D5D" w:rsidRDefault="00B42D5D" w:rsidP="00B42D5D">
      <w:pPr>
        <w:rPr>
          <w:rFonts w:ascii="仿宋" w:eastAsia="仿宋" w:hAnsi="仿宋" w:cs="仿宋"/>
          <w:sz w:val="24"/>
          <w:szCs w:val="24"/>
        </w:rPr>
      </w:pPr>
    </w:p>
    <w:p w:rsidR="00B42D5D" w:rsidRPr="00B42D5D" w:rsidRDefault="00B42D5D" w:rsidP="00B42D5D">
      <w:pPr>
        <w:spacing w:before="171"/>
        <w:ind w:left="5856" w:right="1250"/>
        <w:jc w:val="center"/>
        <w:rPr>
          <w:rFonts w:ascii="楷体" w:eastAsia="楷体" w:hAnsi="楷体" w:cs="楷体"/>
          <w:sz w:val="24"/>
          <w:szCs w:val="24"/>
        </w:rPr>
      </w:pPr>
      <w:r w:rsidRPr="00B42D5D">
        <w:rPr>
          <w:rFonts w:ascii="楷体" w:eastAsia="楷体" w:hAnsi="楷体" w:cs="楷体"/>
          <w:color w:val="181818"/>
          <w:sz w:val="24"/>
          <w:szCs w:val="24"/>
        </w:rPr>
        <w:t>（解读人：梁超杰）</w:t>
      </w:r>
    </w:p>
    <w:p w:rsidR="00430A55" w:rsidRPr="00B42D5D" w:rsidRDefault="00430A55" w:rsidP="004B382E"/>
    <w:p w:rsidR="009B6897" w:rsidRPr="007718BD" w:rsidRDefault="009B6897" w:rsidP="009B6897">
      <w:pPr>
        <w:widowControl/>
        <w:shd w:val="clear" w:color="auto" w:fill="FFFFFF"/>
        <w:jc w:val="center"/>
        <w:rPr>
          <w:rFonts w:ascii="Arial" w:eastAsia="宋体" w:hAnsi="Arial" w:cs="Arial"/>
          <w:vanish/>
          <w:color w:val="000000"/>
          <w:kern w:val="0"/>
          <w:sz w:val="24"/>
          <w:szCs w:val="24"/>
        </w:rPr>
      </w:pPr>
      <w:r w:rsidRPr="007718BD">
        <w:rPr>
          <w:rFonts w:ascii="Arial" w:eastAsia="宋体" w:hAnsi="Arial" w:cs="Arial"/>
          <w:vanish/>
          <w:color w:val="000000"/>
          <w:kern w:val="0"/>
          <w:sz w:val="24"/>
          <w:szCs w:val="24"/>
        </w:rPr>
        <w:t xml:space="preserve">   </w:t>
      </w:r>
      <w:r w:rsidRPr="007718BD">
        <w:rPr>
          <w:rFonts w:ascii="Arial" w:eastAsia="宋体" w:hAnsi="Arial" w:cs="Arial"/>
          <w:vanish/>
          <w:color w:val="000000"/>
          <w:kern w:val="0"/>
          <w:sz w:val="24"/>
          <w:szCs w:val="24"/>
        </w:rPr>
        <w:t>上一页</w:t>
      </w:r>
      <w:r w:rsidRPr="007718BD">
        <w:rPr>
          <w:rFonts w:ascii="Arial" w:eastAsia="宋体" w:hAnsi="Arial" w:cs="Arial"/>
          <w:vanish/>
          <w:color w:val="000000"/>
          <w:kern w:val="0"/>
          <w:sz w:val="24"/>
          <w:szCs w:val="24"/>
        </w:rPr>
        <w:t xml:space="preserve"> 1 </w:t>
      </w:r>
      <w:hyperlink r:id="rId58" w:history="1">
        <w:r w:rsidRPr="007718BD">
          <w:rPr>
            <w:rFonts w:ascii="Arial" w:eastAsia="宋体" w:hAnsi="Arial" w:cs="Arial"/>
            <w:vanish/>
            <w:color w:val="333333"/>
            <w:kern w:val="0"/>
            <w:sz w:val="24"/>
            <w:szCs w:val="24"/>
          </w:rPr>
          <w:t>2</w:t>
        </w:r>
      </w:hyperlink>
      <w:r w:rsidRPr="007718BD">
        <w:rPr>
          <w:rFonts w:ascii="Arial" w:eastAsia="宋体" w:hAnsi="Arial" w:cs="Arial"/>
          <w:vanish/>
          <w:color w:val="000000"/>
          <w:kern w:val="0"/>
          <w:sz w:val="24"/>
          <w:szCs w:val="24"/>
        </w:rPr>
        <w:t xml:space="preserve"> </w:t>
      </w:r>
      <w:hyperlink r:id="rId59" w:history="1">
        <w:r w:rsidRPr="007718BD">
          <w:rPr>
            <w:rFonts w:ascii="Arial" w:eastAsia="宋体" w:hAnsi="Arial" w:cs="Arial"/>
            <w:vanish/>
            <w:color w:val="333333"/>
            <w:kern w:val="0"/>
            <w:sz w:val="24"/>
            <w:szCs w:val="24"/>
          </w:rPr>
          <w:t>下一页</w:t>
        </w:r>
      </w:hyperlink>
      <w:r w:rsidRPr="007718BD">
        <w:rPr>
          <w:rFonts w:ascii="Arial" w:eastAsia="宋体" w:hAnsi="Arial" w:cs="Arial"/>
          <w:vanish/>
          <w:color w:val="000000"/>
          <w:kern w:val="0"/>
          <w:sz w:val="24"/>
          <w:szCs w:val="24"/>
        </w:rPr>
        <w:t>  </w:t>
      </w:r>
    </w:p>
    <w:p w:rsidR="00776210" w:rsidRPr="002C6F4E" w:rsidRDefault="00776210" w:rsidP="002C6F4E">
      <w:pPr>
        <w:widowControl/>
        <w:shd w:val="clear" w:color="auto" w:fill="FFFFFF"/>
        <w:rPr>
          <w:rFonts w:ascii="Arial" w:eastAsia="宋体" w:hAnsi="Arial" w:cs="Arial"/>
          <w:color w:val="000000"/>
          <w:kern w:val="0"/>
          <w:sz w:val="24"/>
          <w:szCs w:val="24"/>
        </w:rPr>
      </w:pPr>
    </w:p>
    <w:sectPr w:rsidR="00776210" w:rsidRPr="002C6F4E" w:rsidSect="00550147">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62C5" w:rsidRDefault="00F862C5" w:rsidP="00871BF1">
      <w:r>
        <w:separator/>
      </w:r>
    </w:p>
  </w:endnote>
  <w:endnote w:type="continuationSeparator" w:id="0">
    <w:p w:rsidR="00F862C5" w:rsidRDefault="00F862C5" w:rsidP="00871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Source Code Pr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62C5" w:rsidRDefault="00F862C5" w:rsidP="00871BF1">
      <w:r>
        <w:separator/>
      </w:r>
    </w:p>
  </w:footnote>
  <w:footnote w:type="continuationSeparator" w:id="0">
    <w:p w:rsidR="00F862C5" w:rsidRDefault="00F862C5" w:rsidP="00871BF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838A6"/>
    <w:multiLevelType w:val="multilevel"/>
    <w:tmpl w:val="FA8EC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0535C"/>
    <w:multiLevelType w:val="multilevel"/>
    <w:tmpl w:val="54E0A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6106BA"/>
    <w:multiLevelType w:val="multilevel"/>
    <w:tmpl w:val="8BCA3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680670"/>
    <w:multiLevelType w:val="hybridMultilevel"/>
    <w:tmpl w:val="454CD5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58711BF"/>
    <w:multiLevelType w:val="multilevel"/>
    <w:tmpl w:val="E8B8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854157"/>
    <w:multiLevelType w:val="multilevel"/>
    <w:tmpl w:val="E410E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D0122C"/>
    <w:multiLevelType w:val="multilevel"/>
    <w:tmpl w:val="907AF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276780"/>
    <w:multiLevelType w:val="multilevel"/>
    <w:tmpl w:val="D930C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4"/>
  </w:num>
  <w:num w:numId="4">
    <w:abstractNumId w:val="0"/>
  </w:num>
  <w:num w:numId="5">
    <w:abstractNumId w:val="1"/>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ACC"/>
    <w:rsid w:val="00012D12"/>
    <w:rsid w:val="000155BB"/>
    <w:rsid w:val="00017909"/>
    <w:rsid w:val="0002769F"/>
    <w:rsid w:val="00040D84"/>
    <w:rsid w:val="00055CB0"/>
    <w:rsid w:val="00055CBB"/>
    <w:rsid w:val="00061C7C"/>
    <w:rsid w:val="00063229"/>
    <w:rsid w:val="000775CF"/>
    <w:rsid w:val="00080029"/>
    <w:rsid w:val="0008190A"/>
    <w:rsid w:val="00081B64"/>
    <w:rsid w:val="00096510"/>
    <w:rsid w:val="000967AE"/>
    <w:rsid w:val="00096BCF"/>
    <w:rsid w:val="000C3C6B"/>
    <w:rsid w:val="000C6219"/>
    <w:rsid w:val="000F07FE"/>
    <w:rsid w:val="0010010D"/>
    <w:rsid w:val="001014AE"/>
    <w:rsid w:val="00106A51"/>
    <w:rsid w:val="00125CFE"/>
    <w:rsid w:val="00126C07"/>
    <w:rsid w:val="00127973"/>
    <w:rsid w:val="001377EB"/>
    <w:rsid w:val="00140C56"/>
    <w:rsid w:val="0015087D"/>
    <w:rsid w:val="00154A29"/>
    <w:rsid w:val="00154E42"/>
    <w:rsid w:val="0016242D"/>
    <w:rsid w:val="0016541E"/>
    <w:rsid w:val="00170F87"/>
    <w:rsid w:val="001717F3"/>
    <w:rsid w:val="00175C85"/>
    <w:rsid w:val="00190573"/>
    <w:rsid w:val="00192AA6"/>
    <w:rsid w:val="0019686C"/>
    <w:rsid w:val="001A34E3"/>
    <w:rsid w:val="001A3B49"/>
    <w:rsid w:val="001A41C1"/>
    <w:rsid w:val="001A4AA1"/>
    <w:rsid w:val="001B1ECF"/>
    <w:rsid w:val="001B2A5E"/>
    <w:rsid w:val="001B4177"/>
    <w:rsid w:val="001B5B6C"/>
    <w:rsid w:val="001C25CC"/>
    <w:rsid w:val="001D3C49"/>
    <w:rsid w:val="001D62D2"/>
    <w:rsid w:val="001E0FC4"/>
    <w:rsid w:val="001E2AB7"/>
    <w:rsid w:val="001F0EB3"/>
    <w:rsid w:val="001F2722"/>
    <w:rsid w:val="0021109E"/>
    <w:rsid w:val="002204E1"/>
    <w:rsid w:val="00226DE0"/>
    <w:rsid w:val="00253FE1"/>
    <w:rsid w:val="00256EAA"/>
    <w:rsid w:val="002605E0"/>
    <w:rsid w:val="00260999"/>
    <w:rsid w:val="00266CA2"/>
    <w:rsid w:val="00281FAF"/>
    <w:rsid w:val="002849BE"/>
    <w:rsid w:val="00294EA8"/>
    <w:rsid w:val="00296576"/>
    <w:rsid w:val="002B1C0E"/>
    <w:rsid w:val="002B2F72"/>
    <w:rsid w:val="002B6890"/>
    <w:rsid w:val="002C6D40"/>
    <w:rsid w:val="002C6F4E"/>
    <w:rsid w:val="002D6440"/>
    <w:rsid w:val="002E09EE"/>
    <w:rsid w:val="002E44A1"/>
    <w:rsid w:val="002E73AD"/>
    <w:rsid w:val="002F4E5D"/>
    <w:rsid w:val="003027B6"/>
    <w:rsid w:val="00304542"/>
    <w:rsid w:val="00311158"/>
    <w:rsid w:val="00321839"/>
    <w:rsid w:val="0033166E"/>
    <w:rsid w:val="003359D0"/>
    <w:rsid w:val="00345988"/>
    <w:rsid w:val="0035293B"/>
    <w:rsid w:val="00354D72"/>
    <w:rsid w:val="003551AD"/>
    <w:rsid w:val="00365C80"/>
    <w:rsid w:val="00365CE3"/>
    <w:rsid w:val="003662E0"/>
    <w:rsid w:val="0037484D"/>
    <w:rsid w:val="00383AB9"/>
    <w:rsid w:val="003A3E61"/>
    <w:rsid w:val="003D371B"/>
    <w:rsid w:val="003E418A"/>
    <w:rsid w:val="004259C8"/>
    <w:rsid w:val="00430A55"/>
    <w:rsid w:val="00441A0F"/>
    <w:rsid w:val="004628C9"/>
    <w:rsid w:val="004725F6"/>
    <w:rsid w:val="00472E1A"/>
    <w:rsid w:val="004850C1"/>
    <w:rsid w:val="0049666C"/>
    <w:rsid w:val="004A489D"/>
    <w:rsid w:val="004B382E"/>
    <w:rsid w:val="004E16BA"/>
    <w:rsid w:val="004E32E1"/>
    <w:rsid w:val="004F4F54"/>
    <w:rsid w:val="00502CDF"/>
    <w:rsid w:val="005119EC"/>
    <w:rsid w:val="00523980"/>
    <w:rsid w:val="00524615"/>
    <w:rsid w:val="005353B5"/>
    <w:rsid w:val="00550147"/>
    <w:rsid w:val="0055744A"/>
    <w:rsid w:val="0055770E"/>
    <w:rsid w:val="0057083B"/>
    <w:rsid w:val="005722F3"/>
    <w:rsid w:val="005908CD"/>
    <w:rsid w:val="005B1FB9"/>
    <w:rsid w:val="005B4753"/>
    <w:rsid w:val="005C3F74"/>
    <w:rsid w:val="005F189A"/>
    <w:rsid w:val="005F5273"/>
    <w:rsid w:val="0060559F"/>
    <w:rsid w:val="00611CF7"/>
    <w:rsid w:val="00630954"/>
    <w:rsid w:val="00637D0B"/>
    <w:rsid w:val="00640733"/>
    <w:rsid w:val="00642982"/>
    <w:rsid w:val="00663745"/>
    <w:rsid w:val="006720C5"/>
    <w:rsid w:val="00675B27"/>
    <w:rsid w:val="0068261E"/>
    <w:rsid w:val="00685339"/>
    <w:rsid w:val="00686B66"/>
    <w:rsid w:val="00686B90"/>
    <w:rsid w:val="00695AB5"/>
    <w:rsid w:val="00695F6E"/>
    <w:rsid w:val="006B3756"/>
    <w:rsid w:val="006C209A"/>
    <w:rsid w:val="006C21FF"/>
    <w:rsid w:val="006C746C"/>
    <w:rsid w:val="006D2C78"/>
    <w:rsid w:val="006D51EF"/>
    <w:rsid w:val="006D6C54"/>
    <w:rsid w:val="006F5073"/>
    <w:rsid w:val="00704ACC"/>
    <w:rsid w:val="007059A5"/>
    <w:rsid w:val="00705B1E"/>
    <w:rsid w:val="00721422"/>
    <w:rsid w:val="0072289D"/>
    <w:rsid w:val="0072422A"/>
    <w:rsid w:val="007319B0"/>
    <w:rsid w:val="00736D04"/>
    <w:rsid w:val="00764E9B"/>
    <w:rsid w:val="007724E2"/>
    <w:rsid w:val="00776210"/>
    <w:rsid w:val="007914E0"/>
    <w:rsid w:val="007948BB"/>
    <w:rsid w:val="007A4967"/>
    <w:rsid w:val="007B2FD3"/>
    <w:rsid w:val="007D0089"/>
    <w:rsid w:val="007D0F63"/>
    <w:rsid w:val="007F2383"/>
    <w:rsid w:val="00817535"/>
    <w:rsid w:val="00817AE9"/>
    <w:rsid w:val="00830BC4"/>
    <w:rsid w:val="008317EF"/>
    <w:rsid w:val="00832EAC"/>
    <w:rsid w:val="00843CCD"/>
    <w:rsid w:val="00846B91"/>
    <w:rsid w:val="008640F2"/>
    <w:rsid w:val="00871BF1"/>
    <w:rsid w:val="008841C5"/>
    <w:rsid w:val="00886B48"/>
    <w:rsid w:val="008950B9"/>
    <w:rsid w:val="008A2EDF"/>
    <w:rsid w:val="008C0642"/>
    <w:rsid w:val="008C10CC"/>
    <w:rsid w:val="008C54EC"/>
    <w:rsid w:val="008D58A7"/>
    <w:rsid w:val="008E2C30"/>
    <w:rsid w:val="008F4183"/>
    <w:rsid w:val="008F4A87"/>
    <w:rsid w:val="0091413A"/>
    <w:rsid w:val="00914E7E"/>
    <w:rsid w:val="00940F2F"/>
    <w:rsid w:val="00941D6E"/>
    <w:rsid w:val="009516F5"/>
    <w:rsid w:val="009626C5"/>
    <w:rsid w:val="00963255"/>
    <w:rsid w:val="00971FD9"/>
    <w:rsid w:val="0097425D"/>
    <w:rsid w:val="00985C31"/>
    <w:rsid w:val="009876CD"/>
    <w:rsid w:val="0098770F"/>
    <w:rsid w:val="00991963"/>
    <w:rsid w:val="00992EFD"/>
    <w:rsid w:val="009A0E73"/>
    <w:rsid w:val="009A2B57"/>
    <w:rsid w:val="009A4B88"/>
    <w:rsid w:val="009B6897"/>
    <w:rsid w:val="009C1705"/>
    <w:rsid w:val="009C1979"/>
    <w:rsid w:val="009C219F"/>
    <w:rsid w:val="009C62D2"/>
    <w:rsid w:val="009C7042"/>
    <w:rsid w:val="009D0A94"/>
    <w:rsid w:val="009D1390"/>
    <w:rsid w:val="009D709A"/>
    <w:rsid w:val="00A05834"/>
    <w:rsid w:val="00A105C6"/>
    <w:rsid w:val="00A13454"/>
    <w:rsid w:val="00A14E03"/>
    <w:rsid w:val="00A21C44"/>
    <w:rsid w:val="00A304AB"/>
    <w:rsid w:val="00A311FA"/>
    <w:rsid w:val="00A34ACC"/>
    <w:rsid w:val="00A34ED2"/>
    <w:rsid w:val="00A71112"/>
    <w:rsid w:val="00A74296"/>
    <w:rsid w:val="00A75D64"/>
    <w:rsid w:val="00A76414"/>
    <w:rsid w:val="00A83E51"/>
    <w:rsid w:val="00A966FD"/>
    <w:rsid w:val="00AA31D6"/>
    <w:rsid w:val="00AB00E0"/>
    <w:rsid w:val="00AB4379"/>
    <w:rsid w:val="00AD16F3"/>
    <w:rsid w:val="00AD3C29"/>
    <w:rsid w:val="00AE11BD"/>
    <w:rsid w:val="00AE4EFB"/>
    <w:rsid w:val="00AF0B2F"/>
    <w:rsid w:val="00AF6BA4"/>
    <w:rsid w:val="00B03FE7"/>
    <w:rsid w:val="00B052E0"/>
    <w:rsid w:val="00B1551C"/>
    <w:rsid w:val="00B159FD"/>
    <w:rsid w:val="00B21AFB"/>
    <w:rsid w:val="00B22139"/>
    <w:rsid w:val="00B35DEE"/>
    <w:rsid w:val="00B42BCF"/>
    <w:rsid w:val="00B42D5D"/>
    <w:rsid w:val="00B44F2D"/>
    <w:rsid w:val="00B55E03"/>
    <w:rsid w:val="00B64AC6"/>
    <w:rsid w:val="00B70ED3"/>
    <w:rsid w:val="00B801A7"/>
    <w:rsid w:val="00B84C7A"/>
    <w:rsid w:val="00B863F5"/>
    <w:rsid w:val="00B92E45"/>
    <w:rsid w:val="00B977C8"/>
    <w:rsid w:val="00BA11A4"/>
    <w:rsid w:val="00BA5B96"/>
    <w:rsid w:val="00BC12E4"/>
    <w:rsid w:val="00BD1546"/>
    <w:rsid w:val="00BF428E"/>
    <w:rsid w:val="00C069D3"/>
    <w:rsid w:val="00C1798F"/>
    <w:rsid w:val="00C276B3"/>
    <w:rsid w:val="00C35097"/>
    <w:rsid w:val="00C402AB"/>
    <w:rsid w:val="00C43DDA"/>
    <w:rsid w:val="00C441F1"/>
    <w:rsid w:val="00C44E60"/>
    <w:rsid w:val="00C476F9"/>
    <w:rsid w:val="00C51A10"/>
    <w:rsid w:val="00C63838"/>
    <w:rsid w:val="00C63B87"/>
    <w:rsid w:val="00C7608A"/>
    <w:rsid w:val="00C86456"/>
    <w:rsid w:val="00C9661D"/>
    <w:rsid w:val="00C97539"/>
    <w:rsid w:val="00C979B9"/>
    <w:rsid w:val="00CB44AC"/>
    <w:rsid w:val="00CD0625"/>
    <w:rsid w:val="00CD0AEE"/>
    <w:rsid w:val="00CF5D19"/>
    <w:rsid w:val="00D02BC3"/>
    <w:rsid w:val="00D055CB"/>
    <w:rsid w:val="00D161C9"/>
    <w:rsid w:val="00D32793"/>
    <w:rsid w:val="00D42D90"/>
    <w:rsid w:val="00D44E83"/>
    <w:rsid w:val="00D44EC8"/>
    <w:rsid w:val="00D56123"/>
    <w:rsid w:val="00D61032"/>
    <w:rsid w:val="00D664CD"/>
    <w:rsid w:val="00D71F3B"/>
    <w:rsid w:val="00D722B6"/>
    <w:rsid w:val="00D74BEA"/>
    <w:rsid w:val="00D92727"/>
    <w:rsid w:val="00DA4BC1"/>
    <w:rsid w:val="00DA55E1"/>
    <w:rsid w:val="00DA722C"/>
    <w:rsid w:val="00DC1240"/>
    <w:rsid w:val="00DC72A7"/>
    <w:rsid w:val="00DD01C8"/>
    <w:rsid w:val="00DE4C6D"/>
    <w:rsid w:val="00DF6217"/>
    <w:rsid w:val="00DF7118"/>
    <w:rsid w:val="00E06350"/>
    <w:rsid w:val="00E14C9A"/>
    <w:rsid w:val="00E16AC0"/>
    <w:rsid w:val="00E43558"/>
    <w:rsid w:val="00E632D9"/>
    <w:rsid w:val="00E714AD"/>
    <w:rsid w:val="00E72B0D"/>
    <w:rsid w:val="00E80B27"/>
    <w:rsid w:val="00E879A8"/>
    <w:rsid w:val="00E9316F"/>
    <w:rsid w:val="00E93A67"/>
    <w:rsid w:val="00EA2C4D"/>
    <w:rsid w:val="00EA6021"/>
    <w:rsid w:val="00EB0840"/>
    <w:rsid w:val="00EB7742"/>
    <w:rsid w:val="00ED6AD2"/>
    <w:rsid w:val="00EE7976"/>
    <w:rsid w:val="00EF0D5D"/>
    <w:rsid w:val="00EF3F63"/>
    <w:rsid w:val="00F137E1"/>
    <w:rsid w:val="00F1562C"/>
    <w:rsid w:val="00F20198"/>
    <w:rsid w:val="00F2295F"/>
    <w:rsid w:val="00F37DC8"/>
    <w:rsid w:val="00F403D8"/>
    <w:rsid w:val="00F63BFE"/>
    <w:rsid w:val="00F67B74"/>
    <w:rsid w:val="00F77BB6"/>
    <w:rsid w:val="00F84360"/>
    <w:rsid w:val="00F862C5"/>
    <w:rsid w:val="00FA2203"/>
    <w:rsid w:val="00FB6620"/>
    <w:rsid w:val="00FC5A05"/>
    <w:rsid w:val="00FD05F2"/>
    <w:rsid w:val="00FE1F06"/>
    <w:rsid w:val="00FE435D"/>
    <w:rsid w:val="00FE7C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AE49E0"/>
  <w15:chartTrackingRefBased/>
  <w15:docId w15:val="{9594900C-3780-4CB2-8943-30600705E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D3C4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C064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F238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40C5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081B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81B64"/>
    <w:rPr>
      <w:rFonts w:ascii="宋体" w:eastAsia="宋体" w:hAnsi="宋体" w:cs="宋体"/>
      <w:kern w:val="0"/>
      <w:sz w:val="24"/>
      <w:szCs w:val="24"/>
    </w:rPr>
  </w:style>
  <w:style w:type="paragraph" w:styleId="a3">
    <w:name w:val="List Paragraph"/>
    <w:basedOn w:val="a"/>
    <w:uiPriority w:val="34"/>
    <w:qFormat/>
    <w:rsid w:val="00B03FE7"/>
    <w:pPr>
      <w:ind w:firstLineChars="200" w:firstLine="420"/>
    </w:pPr>
  </w:style>
  <w:style w:type="character" w:customStyle="1" w:styleId="10">
    <w:name w:val="标题 1 字符"/>
    <w:basedOn w:val="a0"/>
    <w:link w:val="1"/>
    <w:uiPriority w:val="9"/>
    <w:rsid w:val="001D3C49"/>
    <w:rPr>
      <w:b/>
      <w:bCs/>
      <w:kern w:val="44"/>
      <w:sz w:val="44"/>
      <w:szCs w:val="44"/>
    </w:rPr>
  </w:style>
  <w:style w:type="character" w:customStyle="1" w:styleId="20">
    <w:name w:val="标题 2 字符"/>
    <w:basedOn w:val="a0"/>
    <w:link w:val="2"/>
    <w:uiPriority w:val="9"/>
    <w:rsid w:val="008C0642"/>
    <w:rPr>
      <w:rFonts w:asciiTheme="majorHAnsi" w:eastAsiaTheme="majorEastAsia" w:hAnsiTheme="majorHAnsi" w:cstheme="majorBidi"/>
      <w:b/>
      <w:bCs/>
      <w:sz w:val="32"/>
      <w:szCs w:val="32"/>
    </w:rPr>
  </w:style>
  <w:style w:type="table" w:styleId="a4">
    <w:name w:val="Table Grid"/>
    <w:basedOn w:val="a1"/>
    <w:uiPriority w:val="39"/>
    <w:rsid w:val="00FC5A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7F2383"/>
    <w:rPr>
      <w:b/>
      <w:bCs/>
      <w:sz w:val="32"/>
      <w:szCs w:val="32"/>
    </w:rPr>
  </w:style>
  <w:style w:type="character" w:customStyle="1" w:styleId="40">
    <w:name w:val="标题 4 字符"/>
    <w:basedOn w:val="a0"/>
    <w:link w:val="4"/>
    <w:uiPriority w:val="9"/>
    <w:rsid w:val="00140C56"/>
    <w:rPr>
      <w:rFonts w:asciiTheme="majorHAnsi" w:eastAsiaTheme="majorEastAsia" w:hAnsiTheme="majorHAnsi" w:cstheme="majorBidi"/>
      <w:b/>
      <w:bCs/>
      <w:sz w:val="28"/>
      <w:szCs w:val="28"/>
    </w:rPr>
  </w:style>
  <w:style w:type="paragraph" w:styleId="a5">
    <w:name w:val="Balloon Text"/>
    <w:basedOn w:val="a"/>
    <w:link w:val="a6"/>
    <w:uiPriority w:val="99"/>
    <w:semiHidden/>
    <w:unhideWhenUsed/>
    <w:rsid w:val="002204E1"/>
    <w:rPr>
      <w:sz w:val="18"/>
      <w:szCs w:val="18"/>
    </w:rPr>
  </w:style>
  <w:style w:type="character" w:customStyle="1" w:styleId="a6">
    <w:name w:val="批注框文本 字符"/>
    <w:basedOn w:val="a0"/>
    <w:link w:val="a5"/>
    <w:uiPriority w:val="99"/>
    <w:semiHidden/>
    <w:rsid w:val="002204E1"/>
    <w:rPr>
      <w:sz w:val="18"/>
      <w:szCs w:val="18"/>
    </w:rPr>
  </w:style>
  <w:style w:type="paragraph" w:customStyle="1" w:styleId="msonormal0">
    <w:name w:val="msonormal"/>
    <w:basedOn w:val="a"/>
    <w:rsid w:val="004B382E"/>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4B382E"/>
    <w:rPr>
      <w:color w:val="0000FF"/>
      <w:u w:val="single"/>
    </w:rPr>
  </w:style>
  <w:style w:type="character" w:styleId="a8">
    <w:name w:val="FollowedHyperlink"/>
    <w:basedOn w:val="a0"/>
    <w:uiPriority w:val="99"/>
    <w:semiHidden/>
    <w:unhideWhenUsed/>
    <w:rsid w:val="004B382E"/>
    <w:rPr>
      <w:color w:val="800080"/>
      <w:u w:val="single"/>
    </w:rPr>
  </w:style>
  <w:style w:type="character" w:customStyle="1" w:styleId="revision-divider">
    <w:name w:val="revision-divider"/>
    <w:basedOn w:val="a0"/>
    <w:rsid w:val="004B382E"/>
  </w:style>
  <w:style w:type="paragraph" w:customStyle="1" w:styleId="nav-item">
    <w:name w:val="nav-item"/>
    <w:basedOn w:val="a"/>
    <w:rsid w:val="004B382E"/>
    <w:pPr>
      <w:widowControl/>
      <w:spacing w:before="100" w:beforeAutospacing="1" w:after="100" w:afterAutospacing="1"/>
      <w:jc w:val="left"/>
    </w:pPr>
    <w:rPr>
      <w:rFonts w:ascii="宋体" w:eastAsia="宋体" w:hAnsi="宋体" w:cs="宋体"/>
      <w:kern w:val="0"/>
      <w:sz w:val="24"/>
      <w:szCs w:val="24"/>
    </w:rPr>
  </w:style>
  <w:style w:type="character" w:customStyle="1" w:styleId="statute-detail-info-item">
    <w:name w:val="statute-detail-info-item"/>
    <w:basedOn w:val="a0"/>
    <w:rsid w:val="004B382E"/>
  </w:style>
  <w:style w:type="character" w:customStyle="1" w:styleId="statute-detail-label-item">
    <w:name w:val="statute-detail-label-item"/>
    <w:basedOn w:val="a0"/>
    <w:rsid w:val="004B382E"/>
  </w:style>
  <w:style w:type="character" w:customStyle="1" w:styleId="statute-detail-baseinfo-key">
    <w:name w:val="statute-detail-baseinfo-key"/>
    <w:basedOn w:val="a0"/>
    <w:rsid w:val="004B382E"/>
  </w:style>
  <w:style w:type="character" w:customStyle="1" w:styleId="c-gap-right-small">
    <w:name w:val="c-gap-right-small"/>
    <w:basedOn w:val="a0"/>
    <w:rsid w:val="004B382E"/>
  </w:style>
  <w:style w:type="character" w:customStyle="1" w:styleId="statute-detail-baseinfo-value">
    <w:name w:val="statute-detail-baseinfo-value"/>
    <w:basedOn w:val="a0"/>
    <w:rsid w:val="004B382E"/>
  </w:style>
  <w:style w:type="paragraph" w:customStyle="1" w:styleId="footer-top-item">
    <w:name w:val="footer-top-item"/>
    <w:basedOn w:val="a"/>
    <w:rsid w:val="004B382E"/>
    <w:pPr>
      <w:widowControl/>
      <w:spacing w:before="100" w:beforeAutospacing="1" w:after="100" w:afterAutospacing="1"/>
      <w:jc w:val="left"/>
    </w:pPr>
    <w:rPr>
      <w:rFonts w:ascii="宋体" w:eastAsia="宋体" w:hAnsi="宋体" w:cs="宋体"/>
      <w:kern w:val="0"/>
      <w:sz w:val="24"/>
      <w:szCs w:val="24"/>
    </w:rPr>
  </w:style>
  <w:style w:type="paragraph" w:customStyle="1" w:styleId="footer-middle-item-title">
    <w:name w:val="footer-middle-item-title"/>
    <w:basedOn w:val="a"/>
    <w:rsid w:val="004B382E"/>
    <w:pPr>
      <w:widowControl/>
      <w:spacing w:before="100" w:beforeAutospacing="1" w:after="100" w:afterAutospacing="1"/>
      <w:jc w:val="left"/>
    </w:pPr>
    <w:rPr>
      <w:rFonts w:ascii="宋体" w:eastAsia="宋体" w:hAnsi="宋体" w:cs="宋体"/>
      <w:kern w:val="0"/>
      <w:sz w:val="24"/>
      <w:szCs w:val="24"/>
    </w:rPr>
  </w:style>
  <w:style w:type="character" w:customStyle="1" w:styleId="sep-line">
    <w:name w:val="sep-line"/>
    <w:basedOn w:val="a0"/>
    <w:rsid w:val="004B382E"/>
  </w:style>
  <w:style w:type="paragraph" w:customStyle="1" w:styleId="footer-qrcode-title">
    <w:name w:val="footer-qrcode-title"/>
    <w:basedOn w:val="a"/>
    <w:rsid w:val="004B382E"/>
    <w:pPr>
      <w:widowControl/>
      <w:spacing w:before="100" w:beforeAutospacing="1" w:after="100" w:afterAutospacing="1"/>
      <w:jc w:val="left"/>
    </w:pPr>
    <w:rPr>
      <w:rFonts w:ascii="宋体" w:eastAsia="宋体" w:hAnsi="宋体" w:cs="宋体"/>
      <w:kern w:val="0"/>
      <w:sz w:val="24"/>
      <w:szCs w:val="24"/>
    </w:rPr>
  </w:style>
  <w:style w:type="paragraph" w:customStyle="1" w:styleId="plat-stick-item">
    <w:name w:val="plat-stick-item"/>
    <w:basedOn w:val="a"/>
    <w:rsid w:val="004B382E"/>
    <w:pPr>
      <w:widowControl/>
      <w:spacing w:before="100" w:beforeAutospacing="1" w:after="100" w:afterAutospacing="1"/>
      <w:jc w:val="left"/>
    </w:pPr>
    <w:rPr>
      <w:rFonts w:ascii="宋体" w:eastAsia="宋体" w:hAnsi="宋体" w:cs="宋体"/>
      <w:kern w:val="0"/>
      <w:sz w:val="24"/>
      <w:szCs w:val="24"/>
    </w:rPr>
  </w:style>
  <w:style w:type="paragraph" w:styleId="a9">
    <w:name w:val="header"/>
    <w:basedOn w:val="a"/>
    <w:link w:val="aa"/>
    <w:uiPriority w:val="99"/>
    <w:unhideWhenUsed/>
    <w:rsid w:val="004B382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4B382E"/>
    <w:rPr>
      <w:sz w:val="18"/>
      <w:szCs w:val="18"/>
    </w:rPr>
  </w:style>
  <w:style w:type="paragraph" w:styleId="ab">
    <w:name w:val="footer"/>
    <w:basedOn w:val="a"/>
    <w:link w:val="ac"/>
    <w:uiPriority w:val="99"/>
    <w:unhideWhenUsed/>
    <w:rsid w:val="004B382E"/>
    <w:pPr>
      <w:tabs>
        <w:tab w:val="center" w:pos="4153"/>
        <w:tab w:val="right" w:pos="8306"/>
      </w:tabs>
      <w:snapToGrid w:val="0"/>
      <w:jc w:val="left"/>
    </w:pPr>
    <w:rPr>
      <w:sz w:val="18"/>
      <w:szCs w:val="18"/>
    </w:rPr>
  </w:style>
  <w:style w:type="character" w:customStyle="1" w:styleId="ac">
    <w:name w:val="页脚 字符"/>
    <w:basedOn w:val="a0"/>
    <w:link w:val="ab"/>
    <w:uiPriority w:val="99"/>
    <w:rsid w:val="004B382E"/>
    <w:rPr>
      <w:sz w:val="18"/>
      <w:szCs w:val="18"/>
    </w:rPr>
  </w:style>
  <w:style w:type="paragraph" w:styleId="ad">
    <w:name w:val="Body Text"/>
    <w:basedOn w:val="a"/>
    <w:link w:val="ae"/>
    <w:uiPriority w:val="1"/>
    <w:qFormat/>
    <w:rsid w:val="00B42D5D"/>
    <w:pPr>
      <w:spacing w:before="37"/>
      <w:ind w:left="1592" w:firstLine="420"/>
      <w:jc w:val="left"/>
    </w:pPr>
    <w:rPr>
      <w:rFonts w:ascii="楷体" w:eastAsia="楷体" w:hAnsi="楷体"/>
      <w:kern w:val="0"/>
      <w:szCs w:val="21"/>
      <w:lang w:eastAsia="en-US"/>
    </w:rPr>
  </w:style>
  <w:style w:type="character" w:customStyle="1" w:styleId="ae">
    <w:name w:val="正文文本 字符"/>
    <w:basedOn w:val="a0"/>
    <w:link w:val="ad"/>
    <w:uiPriority w:val="1"/>
    <w:rsid w:val="00B42D5D"/>
    <w:rPr>
      <w:rFonts w:ascii="楷体" w:eastAsia="楷体" w:hAnsi="楷体"/>
      <w:kern w:val="0"/>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564729">
      <w:bodyDiv w:val="1"/>
      <w:marLeft w:val="0"/>
      <w:marRight w:val="0"/>
      <w:marTop w:val="0"/>
      <w:marBottom w:val="0"/>
      <w:divBdr>
        <w:top w:val="none" w:sz="0" w:space="0" w:color="auto"/>
        <w:left w:val="none" w:sz="0" w:space="0" w:color="auto"/>
        <w:bottom w:val="none" w:sz="0" w:space="0" w:color="auto"/>
        <w:right w:val="none" w:sz="0" w:space="0" w:color="auto"/>
      </w:divBdr>
    </w:div>
    <w:div w:id="131219829">
      <w:bodyDiv w:val="1"/>
      <w:marLeft w:val="0"/>
      <w:marRight w:val="0"/>
      <w:marTop w:val="0"/>
      <w:marBottom w:val="0"/>
      <w:divBdr>
        <w:top w:val="none" w:sz="0" w:space="0" w:color="auto"/>
        <w:left w:val="none" w:sz="0" w:space="0" w:color="auto"/>
        <w:bottom w:val="none" w:sz="0" w:space="0" w:color="auto"/>
        <w:right w:val="none" w:sz="0" w:space="0" w:color="auto"/>
      </w:divBdr>
    </w:div>
    <w:div w:id="496191037">
      <w:bodyDiv w:val="1"/>
      <w:marLeft w:val="0"/>
      <w:marRight w:val="0"/>
      <w:marTop w:val="0"/>
      <w:marBottom w:val="0"/>
      <w:divBdr>
        <w:top w:val="none" w:sz="0" w:space="0" w:color="auto"/>
        <w:left w:val="none" w:sz="0" w:space="0" w:color="auto"/>
        <w:bottom w:val="none" w:sz="0" w:space="0" w:color="auto"/>
        <w:right w:val="none" w:sz="0" w:space="0" w:color="auto"/>
      </w:divBdr>
    </w:div>
    <w:div w:id="724989009">
      <w:bodyDiv w:val="1"/>
      <w:marLeft w:val="0"/>
      <w:marRight w:val="0"/>
      <w:marTop w:val="0"/>
      <w:marBottom w:val="0"/>
      <w:divBdr>
        <w:top w:val="none" w:sz="0" w:space="0" w:color="auto"/>
        <w:left w:val="none" w:sz="0" w:space="0" w:color="auto"/>
        <w:bottom w:val="none" w:sz="0" w:space="0" w:color="auto"/>
        <w:right w:val="none" w:sz="0" w:space="0" w:color="auto"/>
      </w:divBdr>
    </w:div>
    <w:div w:id="1038434409">
      <w:bodyDiv w:val="1"/>
      <w:marLeft w:val="0"/>
      <w:marRight w:val="0"/>
      <w:marTop w:val="0"/>
      <w:marBottom w:val="0"/>
      <w:divBdr>
        <w:top w:val="none" w:sz="0" w:space="0" w:color="auto"/>
        <w:left w:val="none" w:sz="0" w:space="0" w:color="auto"/>
        <w:bottom w:val="none" w:sz="0" w:space="0" w:color="auto"/>
        <w:right w:val="none" w:sz="0" w:space="0" w:color="auto"/>
      </w:divBdr>
    </w:div>
    <w:div w:id="1241450408">
      <w:bodyDiv w:val="1"/>
      <w:marLeft w:val="0"/>
      <w:marRight w:val="0"/>
      <w:marTop w:val="0"/>
      <w:marBottom w:val="0"/>
      <w:divBdr>
        <w:top w:val="none" w:sz="0" w:space="0" w:color="auto"/>
        <w:left w:val="none" w:sz="0" w:space="0" w:color="auto"/>
        <w:bottom w:val="none" w:sz="0" w:space="0" w:color="auto"/>
        <w:right w:val="none" w:sz="0" w:space="0" w:color="auto"/>
      </w:divBdr>
    </w:div>
    <w:div w:id="1567758683">
      <w:bodyDiv w:val="1"/>
      <w:marLeft w:val="0"/>
      <w:marRight w:val="0"/>
      <w:marTop w:val="0"/>
      <w:marBottom w:val="0"/>
      <w:divBdr>
        <w:top w:val="none" w:sz="0" w:space="0" w:color="auto"/>
        <w:left w:val="none" w:sz="0" w:space="0" w:color="auto"/>
        <w:bottom w:val="none" w:sz="0" w:space="0" w:color="auto"/>
        <w:right w:val="none" w:sz="0" w:space="0" w:color="auto"/>
      </w:divBdr>
    </w:div>
    <w:div w:id="1629240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uxiaofa.baidu.com/detail?searchType=statute&amp;from=aladdin_28231&amp;originquery=%E5%90%88%E5%90%8C%E6%B3%95&amp;count=428&amp;cid=5f21fd1e3684b3f4cba1d24720c4adbd_law" TargetMode="External"/><Relationship Id="rId18" Type="http://schemas.openxmlformats.org/officeDocument/2006/relationships/hyperlink" Target="https://duxiaofa.baidu.com/detail?searchType=statute&amp;from=aladdin_28231&amp;originquery=%E5%90%88%E5%90%8C%E6%B3%95&amp;count=428&amp;cid=5f21fd1e3684b3f4cba1d24720c4adbd_law" TargetMode="External"/><Relationship Id="rId26" Type="http://schemas.openxmlformats.org/officeDocument/2006/relationships/hyperlink" Target="https://duxiaofa.baidu.com/detail?searchType=statute&amp;from=aladdin_28231&amp;originquery=%E5%90%88%E5%90%8C%E6%B3%95&amp;count=428&amp;cid=5f21fd1e3684b3f4cba1d24720c4adbd_law" TargetMode="External"/><Relationship Id="rId39" Type="http://schemas.openxmlformats.org/officeDocument/2006/relationships/hyperlink" Target="https://duxiaofa.baidu.com/detail?searchType=statute&amp;from=aladdin_28231&amp;originquery=%E7%89%A9%E6%9D%83%E6%B3%95&amp;count=247&amp;cid=b6332f9dce8eda63c47d2f7c9ccf0234_law" TargetMode="External"/><Relationship Id="rId21" Type="http://schemas.openxmlformats.org/officeDocument/2006/relationships/hyperlink" Target="https://duxiaofa.baidu.com/detail?searchType=statute&amp;from=aladdin_28231&amp;originquery=%E5%90%88%E5%90%8C%E6%B3%95&amp;count=428&amp;cid=5f21fd1e3684b3f4cba1d24720c4adbd_law" TargetMode="External"/><Relationship Id="rId34" Type="http://schemas.openxmlformats.org/officeDocument/2006/relationships/hyperlink" Target="https://duxiaofa.baidu.com/detail?searchType=statute&amp;from=aladdin_28231&amp;originquery=%E7%89%A9%E6%9D%83%E6%B3%95&amp;count=247&amp;cid=b6332f9dce8eda63c47d2f7c9ccf0234_law" TargetMode="External"/><Relationship Id="rId42" Type="http://schemas.openxmlformats.org/officeDocument/2006/relationships/hyperlink" Target="https://duxiaofa.baidu.com/detail?searchType=statute&amp;from=aladdin_28231&amp;originquery=%E7%89%A9%E6%9D%83%E6%B3%95&amp;count=247&amp;cid=b6332f9dce8eda63c47d2f7c9ccf0234_law" TargetMode="External"/><Relationship Id="rId47" Type="http://schemas.openxmlformats.org/officeDocument/2006/relationships/hyperlink" Target="https://duxiaofa.baidu.com/detail?searchType=statute&amp;from=aladdin_28231&amp;originquery=%E7%89%A9%E6%9D%83%E6%B3%95&amp;count=247&amp;cid=b6332f9dce8eda63c47d2f7c9ccf0234_law" TargetMode="External"/><Relationship Id="rId50" Type="http://schemas.openxmlformats.org/officeDocument/2006/relationships/hyperlink" Target="https://duxiaofa.baidu.com/detail?searchType=statute&amp;from=aladdin_28231&amp;originquery=%E7%89%A9%E6%9D%83%E6%B3%95&amp;count=247&amp;cid=b6332f9dce8eda63c47d2f7c9ccf0234_law" TargetMode="External"/><Relationship Id="rId55" Type="http://schemas.openxmlformats.org/officeDocument/2006/relationships/hyperlink" Target="https://duxiaofa.baidu.com/detail?searchType=statute&amp;from=aladdin_28231&amp;originquery=%E7%89%A9%E6%9D%83%E6%B3%95&amp;count=247&amp;cid=b6332f9dce8eda63c47d2f7c9ccf0234_law"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uxiaofa.baidu.com/detail?searchType=statute&amp;from=aladdin_28231&amp;originquery=%E5%90%88%E5%90%8C%E6%B3%95&amp;count=428&amp;cid=5f21fd1e3684b3f4cba1d24720c4adbd_law" TargetMode="External"/><Relationship Id="rId20" Type="http://schemas.openxmlformats.org/officeDocument/2006/relationships/hyperlink" Target="https://duxiaofa.baidu.com/detail?searchType=statute&amp;from=aladdin_28231&amp;originquery=%E5%90%88%E5%90%8C%E6%B3%95&amp;count=428&amp;cid=5f21fd1e3684b3f4cba1d24720c4adbd_law" TargetMode="External"/><Relationship Id="rId29" Type="http://schemas.openxmlformats.org/officeDocument/2006/relationships/hyperlink" Target="https://duxiaofa.baidu.com/detail?searchType=statute&amp;from=aladdin_28231&amp;originquery=%E5%90%88%E5%90%8C%E6%B3%95&amp;count=428&amp;cid=5f21fd1e3684b3f4cba1d24720c4adbd_law" TargetMode="External"/><Relationship Id="rId41" Type="http://schemas.openxmlformats.org/officeDocument/2006/relationships/hyperlink" Target="https://duxiaofa.baidu.com/detail?searchType=statute&amp;from=aladdin_28231&amp;originquery=%E7%89%A9%E6%9D%83%E6%B3%95&amp;count=247&amp;cid=b6332f9dce8eda63c47d2f7c9ccf0234_law" TargetMode="External"/><Relationship Id="rId54" Type="http://schemas.openxmlformats.org/officeDocument/2006/relationships/hyperlink" Target="https://duxiaofa.baidu.com/detail?searchType=statute&amp;from=aladdin_28231&amp;originquery=%E7%89%A9%E6%9D%83%E6%B3%95&amp;count=247&amp;cid=b6332f9dce8eda63c47d2f7c9ccf0234_la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uxiaofa.baidu.com/detail?searchType=statute&amp;from=aladdin_28231&amp;originquery=%E5%90%88%E5%90%8C%E6%B3%95&amp;count=428&amp;cid=5f21fd1e3684b3f4cba1d24720c4adbd_law" TargetMode="External"/><Relationship Id="rId24" Type="http://schemas.openxmlformats.org/officeDocument/2006/relationships/hyperlink" Target="https://duxiaofa.baidu.com/detail?searchType=statute&amp;from=aladdin_28231&amp;originquery=%E5%90%88%E5%90%8C%E6%B3%95&amp;count=428&amp;cid=5f21fd1e3684b3f4cba1d24720c4adbd_law" TargetMode="External"/><Relationship Id="rId32" Type="http://schemas.openxmlformats.org/officeDocument/2006/relationships/hyperlink" Target="https://duxiaofa.baidu.com/detail?searchType=statute&amp;from=aladdin_28231&amp;originquery=%E5%90%88%E5%90%8C%E6%B3%95&amp;count=428&amp;cid=5f21fd1e3684b3f4cba1d24720c4adbd_law" TargetMode="External"/><Relationship Id="rId37" Type="http://schemas.openxmlformats.org/officeDocument/2006/relationships/hyperlink" Target="https://duxiaofa.baidu.com/detail?searchType=statute&amp;from=aladdin_28231&amp;originquery=%E7%89%A9%E6%9D%83%E6%B3%95&amp;count=247&amp;cid=b6332f9dce8eda63c47d2f7c9ccf0234_law" TargetMode="External"/><Relationship Id="rId40" Type="http://schemas.openxmlformats.org/officeDocument/2006/relationships/hyperlink" Target="https://duxiaofa.baidu.com/detail?searchType=statute&amp;from=aladdin_28231&amp;originquery=%E7%89%A9%E6%9D%83%E6%B3%95&amp;count=247&amp;cid=b6332f9dce8eda63c47d2f7c9ccf0234_law" TargetMode="External"/><Relationship Id="rId45" Type="http://schemas.openxmlformats.org/officeDocument/2006/relationships/hyperlink" Target="https://duxiaofa.baidu.com/detail?searchType=statute&amp;from=aladdin_28231&amp;originquery=%E7%89%A9%E6%9D%83%E6%B3%95&amp;count=247&amp;cid=b6332f9dce8eda63c47d2f7c9ccf0234_law" TargetMode="External"/><Relationship Id="rId53" Type="http://schemas.openxmlformats.org/officeDocument/2006/relationships/hyperlink" Target="https://duxiaofa.baidu.com/detail?searchType=statute&amp;from=aladdin_28231&amp;originquery=%E7%89%A9%E6%9D%83%E6%B3%95&amp;count=247&amp;cid=b6332f9dce8eda63c47d2f7c9ccf0234_law" TargetMode="External"/><Relationship Id="rId58" Type="http://schemas.openxmlformats.org/officeDocument/2006/relationships/hyperlink" Target="http://www.npc.gov.cn/wxzl/gongbao/1995-06/30/content_1480123_2.htm" TargetMode="External"/><Relationship Id="rId5" Type="http://schemas.openxmlformats.org/officeDocument/2006/relationships/webSettings" Target="webSettings.xml"/><Relationship Id="rId15" Type="http://schemas.openxmlformats.org/officeDocument/2006/relationships/hyperlink" Target="https://duxiaofa.baidu.com/detail?searchType=statute&amp;from=aladdin_28231&amp;originquery=%E5%90%88%E5%90%8C%E6%B3%95&amp;count=428&amp;cid=5f21fd1e3684b3f4cba1d24720c4adbd_law" TargetMode="External"/><Relationship Id="rId23" Type="http://schemas.openxmlformats.org/officeDocument/2006/relationships/hyperlink" Target="https://duxiaofa.baidu.com/detail?searchType=statute&amp;from=aladdin_28231&amp;originquery=%E5%90%88%E5%90%8C%E6%B3%95&amp;count=428&amp;cid=5f21fd1e3684b3f4cba1d24720c4adbd_law" TargetMode="External"/><Relationship Id="rId28" Type="http://schemas.openxmlformats.org/officeDocument/2006/relationships/hyperlink" Target="https://duxiaofa.baidu.com/detail?searchType=statute&amp;from=aladdin_28231&amp;originquery=%E5%90%88%E5%90%8C%E6%B3%95&amp;count=428&amp;cid=5f21fd1e3684b3f4cba1d24720c4adbd_law" TargetMode="External"/><Relationship Id="rId36" Type="http://schemas.openxmlformats.org/officeDocument/2006/relationships/hyperlink" Target="https://duxiaofa.baidu.com/detail?searchType=statute&amp;from=aladdin_28231&amp;originquery=%E7%89%A9%E6%9D%83%E6%B3%95&amp;count=247&amp;cid=b6332f9dce8eda63c47d2f7c9ccf0234_law" TargetMode="External"/><Relationship Id="rId49" Type="http://schemas.openxmlformats.org/officeDocument/2006/relationships/hyperlink" Target="https://duxiaofa.baidu.com/detail?searchType=statute&amp;from=aladdin_28231&amp;originquery=%E7%89%A9%E6%9D%83%E6%B3%95&amp;count=247&amp;cid=b6332f9dce8eda63c47d2f7c9ccf0234_law" TargetMode="External"/><Relationship Id="rId57" Type="http://schemas.openxmlformats.org/officeDocument/2006/relationships/hyperlink" Target="https://duxiaofa.baidu.com/detail?searchType=statute&amp;from=aladdin_28231&amp;originquery=%E7%89%A9%E6%9D%83%E6%B3%95&amp;count=247&amp;cid=b6332f9dce8eda63c47d2f7c9ccf0234_law" TargetMode="External"/><Relationship Id="rId61" Type="http://schemas.openxmlformats.org/officeDocument/2006/relationships/theme" Target="theme/theme1.xml"/><Relationship Id="rId10" Type="http://schemas.openxmlformats.org/officeDocument/2006/relationships/hyperlink" Target="https://duxiaofa.baidu.com/detail?searchType=statute&amp;from=aladdin_28231&amp;originquery=%E5%90%88%E5%90%8C%E6%B3%95&amp;count=428&amp;cid=5f21fd1e3684b3f4cba1d24720c4adbd_law" TargetMode="External"/><Relationship Id="rId19" Type="http://schemas.openxmlformats.org/officeDocument/2006/relationships/hyperlink" Target="https://duxiaofa.baidu.com/detail?searchType=statute&amp;from=aladdin_28231&amp;originquery=%E5%90%88%E5%90%8C%E6%B3%95&amp;count=428&amp;cid=5f21fd1e3684b3f4cba1d24720c4adbd_law" TargetMode="External"/><Relationship Id="rId31" Type="http://schemas.openxmlformats.org/officeDocument/2006/relationships/hyperlink" Target="https://duxiaofa.baidu.com/detail?searchType=statute&amp;from=aladdin_28231&amp;originquery=%E5%90%88%E5%90%8C%E6%B3%95&amp;count=428&amp;cid=5f21fd1e3684b3f4cba1d24720c4adbd_law" TargetMode="External"/><Relationship Id="rId44" Type="http://schemas.openxmlformats.org/officeDocument/2006/relationships/hyperlink" Target="https://duxiaofa.baidu.com/detail?searchType=statute&amp;from=aladdin_28231&amp;originquery=%E7%89%A9%E6%9D%83%E6%B3%95&amp;count=247&amp;cid=b6332f9dce8eda63c47d2f7c9ccf0234_law" TargetMode="External"/><Relationship Id="rId52" Type="http://schemas.openxmlformats.org/officeDocument/2006/relationships/hyperlink" Target="https://duxiaofa.baidu.com/detail?searchType=statute&amp;from=aladdin_28231&amp;originquery=%E7%89%A9%E6%9D%83%E6%B3%95&amp;count=247&amp;cid=b6332f9dce8eda63c47d2f7c9ccf0234_law"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uxiaofa.baidu.com/detail?searchType=statute&amp;from=aladdin_28231&amp;originquery=%E5%90%88%E5%90%8C%E6%B3%95&amp;count=428&amp;cid=5f21fd1e3684b3f4cba1d24720c4adbd_law" TargetMode="External"/><Relationship Id="rId14" Type="http://schemas.openxmlformats.org/officeDocument/2006/relationships/hyperlink" Target="https://duxiaofa.baidu.com/detail?searchType=statute&amp;from=aladdin_28231&amp;originquery=%E5%90%88%E5%90%8C%E6%B3%95&amp;count=428&amp;cid=5f21fd1e3684b3f4cba1d24720c4adbd_law" TargetMode="External"/><Relationship Id="rId22" Type="http://schemas.openxmlformats.org/officeDocument/2006/relationships/hyperlink" Target="https://duxiaofa.baidu.com/detail?searchType=statute&amp;from=aladdin_28231&amp;originquery=%E5%90%88%E5%90%8C%E6%B3%95&amp;count=428&amp;cid=5f21fd1e3684b3f4cba1d24720c4adbd_law" TargetMode="External"/><Relationship Id="rId27" Type="http://schemas.openxmlformats.org/officeDocument/2006/relationships/hyperlink" Target="https://duxiaofa.baidu.com/detail?searchType=statute&amp;from=aladdin_28231&amp;originquery=%E5%90%88%E5%90%8C%E6%B3%95&amp;count=428&amp;cid=5f21fd1e3684b3f4cba1d24720c4adbd_law" TargetMode="External"/><Relationship Id="rId30" Type="http://schemas.openxmlformats.org/officeDocument/2006/relationships/hyperlink" Target="https://duxiaofa.baidu.com/detail?searchType=statute&amp;from=aladdin_28231&amp;originquery=%E5%90%88%E5%90%8C%E6%B3%95&amp;count=428&amp;cid=5f21fd1e3684b3f4cba1d24720c4adbd_law" TargetMode="External"/><Relationship Id="rId35" Type="http://schemas.openxmlformats.org/officeDocument/2006/relationships/hyperlink" Target="https://duxiaofa.baidu.com/detail?searchType=statute&amp;from=aladdin_28231&amp;originquery=%E7%89%A9%E6%9D%83%E6%B3%95&amp;count=247&amp;cid=b6332f9dce8eda63c47d2f7c9ccf0234_law" TargetMode="External"/><Relationship Id="rId43" Type="http://schemas.openxmlformats.org/officeDocument/2006/relationships/hyperlink" Target="https://duxiaofa.baidu.com/detail?searchType=statute&amp;from=aladdin_28231&amp;originquery=%E7%89%A9%E6%9D%83%E6%B3%95&amp;count=247&amp;cid=b6332f9dce8eda63c47d2f7c9ccf0234_law" TargetMode="External"/><Relationship Id="rId48" Type="http://schemas.openxmlformats.org/officeDocument/2006/relationships/hyperlink" Target="https://duxiaofa.baidu.com/detail?searchType=statute&amp;from=aladdin_28231&amp;originquery=%E7%89%A9%E6%9D%83%E6%B3%95&amp;count=247&amp;cid=b6332f9dce8eda63c47d2f7c9ccf0234_law" TargetMode="External"/><Relationship Id="rId56" Type="http://schemas.openxmlformats.org/officeDocument/2006/relationships/hyperlink" Target="https://duxiaofa.baidu.com/detail?searchType=statute&amp;from=aladdin_28231&amp;originquery=%E7%89%A9%E6%9D%83%E6%B3%95&amp;count=247&amp;cid=b6332f9dce8eda63c47d2f7c9ccf0234_law" TargetMode="External"/><Relationship Id="rId8" Type="http://schemas.openxmlformats.org/officeDocument/2006/relationships/image" Target="media/image1.jpeg"/><Relationship Id="rId51" Type="http://schemas.openxmlformats.org/officeDocument/2006/relationships/hyperlink" Target="https://duxiaofa.baidu.com/detail?searchType=statute&amp;from=aladdin_28231&amp;originquery=%E7%89%A9%E6%9D%83%E6%B3%95&amp;count=247&amp;cid=b6332f9dce8eda63c47d2f7c9ccf0234_law" TargetMode="External"/><Relationship Id="rId3" Type="http://schemas.openxmlformats.org/officeDocument/2006/relationships/styles" Target="styles.xml"/><Relationship Id="rId12" Type="http://schemas.openxmlformats.org/officeDocument/2006/relationships/hyperlink" Target="https://duxiaofa.baidu.com/detail?searchType=statute&amp;from=aladdin_28231&amp;originquery=%E5%90%88%E5%90%8C%E6%B3%95&amp;count=428&amp;cid=5f21fd1e3684b3f4cba1d24720c4adbd_law" TargetMode="External"/><Relationship Id="rId17" Type="http://schemas.openxmlformats.org/officeDocument/2006/relationships/hyperlink" Target="https://duxiaofa.baidu.com/detail?searchType=statute&amp;from=aladdin_28231&amp;originquery=%E5%90%88%E5%90%8C%E6%B3%95&amp;count=428&amp;cid=5f21fd1e3684b3f4cba1d24720c4adbd_law" TargetMode="External"/><Relationship Id="rId25" Type="http://schemas.openxmlformats.org/officeDocument/2006/relationships/hyperlink" Target="https://duxiaofa.baidu.com/detail?searchType=statute&amp;from=aladdin_28231&amp;originquery=%E5%90%88%E5%90%8C%E6%B3%95&amp;count=428&amp;cid=5f21fd1e3684b3f4cba1d24720c4adbd_law" TargetMode="External"/><Relationship Id="rId33" Type="http://schemas.openxmlformats.org/officeDocument/2006/relationships/hyperlink" Target="https://duxiaofa.baidu.com/detail?searchType=statute&amp;from=aladdin_28231&amp;originquery=%E7%89%A9%E6%9D%83%E6%B3%95&amp;count=247&amp;cid=b6332f9dce8eda63c47d2f7c9ccf0234_law" TargetMode="External"/><Relationship Id="rId38" Type="http://schemas.openxmlformats.org/officeDocument/2006/relationships/hyperlink" Target="https://duxiaofa.baidu.com/detail?searchType=statute&amp;from=aladdin_28231&amp;originquery=%E7%89%A9%E6%9D%83%E6%B3%95&amp;count=247&amp;cid=b6332f9dce8eda63c47d2f7c9ccf0234_law" TargetMode="External"/><Relationship Id="rId46" Type="http://schemas.openxmlformats.org/officeDocument/2006/relationships/hyperlink" Target="https://duxiaofa.baidu.com/detail?searchType=statute&amp;from=aladdin_28231&amp;originquery=%E7%89%A9%E6%9D%83%E6%B3%95&amp;count=247&amp;cid=b6332f9dce8eda63c47d2f7c9ccf0234_law" TargetMode="External"/><Relationship Id="rId59" Type="http://schemas.openxmlformats.org/officeDocument/2006/relationships/hyperlink" Target="http://www.npc.gov.cn/wxzl/gongbao/1995-06/30/content_1480123_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F72068-CF26-44CC-8E5B-5F9580303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114</Pages>
  <Words>14890</Words>
  <Characters>84878</Characters>
  <Application>Microsoft Office Word</Application>
  <DocSecurity>0</DocSecurity>
  <Lines>707</Lines>
  <Paragraphs>199</Paragraphs>
  <ScaleCrop>false</ScaleCrop>
  <Company/>
  <LinksUpToDate>false</LinksUpToDate>
  <CharactersWithSpaces>99569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jian</dc:creator>
  <cp:keywords/>
  <dc:description/>
  <cp:lastModifiedBy>yang jian</cp:lastModifiedBy>
  <cp:revision>346</cp:revision>
  <cp:lastPrinted>2019-08-20T09:34:00Z</cp:lastPrinted>
  <dcterms:created xsi:type="dcterms:W3CDTF">2019-08-19T15:02:00Z</dcterms:created>
  <dcterms:modified xsi:type="dcterms:W3CDTF">2019-09-06T05:10:00Z</dcterms:modified>
</cp:coreProperties>
</file>