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426653209"/>
        <w:docPartObj>
          <w:docPartGallery w:val="Cover Pages"/>
          <w:docPartUnique/>
        </w:docPartObj>
      </w:sdtPr>
      <w:sdtEndPr/>
      <w:sdtContent>
        <w:p w14:paraId="644D4302" w14:textId="47DB02D4" w:rsidR="003D7F32" w:rsidRPr="00D3547D" w:rsidRDefault="002B108C" w:rsidP="00001172">
          <w:pPr>
            <w:ind w:left="-900"/>
            <w:rPr>
              <w:color w:val="000000" w:themeColor="text1"/>
            </w:rPr>
          </w:pPr>
          <w:r>
            <w:rPr>
              <w:noProof/>
              <w:color w:val="000000" w:themeColor="text1"/>
            </w:rPr>
            <w:drawing>
              <wp:inline distT="0" distB="0" distL="0" distR="0" wp14:anchorId="08999B0E" wp14:editId="38085EDA">
                <wp:extent cx="3315950" cy="603454"/>
                <wp:effectExtent l="0" t="0" r="0" b="6350"/>
                <wp:docPr id="4" name="Picture 4"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Val Logo.png"/>
                        <pic:cNvPicPr/>
                      </pic:nvPicPr>
                      <pic:blipFill>
                        <a:blip r:embed="rId12">
                          <a:extLst>
                            <a:ext uri="{28A0092B-C50C-407E-A947-70E740481C1C}">
                              <a14:useLocalDpi xmlns:a14="http://schemas.microsoft.com/office/drawing/2010/main" val="0"/>
                            </a:ext>
                          </a:extLst>
                        </a:blip>
                        <a:stretch>
                          <a:fillRect/>
                        </a:stretch>
                      </pic:blipFill>
                      <pic:spPr>
                        <a:xfrm>
                          <a:off x="0" y="0"/>
                          <a:ext cx="3315950" cy="603454"/>
                        </a:xfrm>
                        <a:prstGeom prst="rect">
                          <a:avLst/>
                        </a:prstGeom>
                      </pic:spPr>
                    </pic:pic>
                  </a:graphicData>
                </a:graphic>
              </wp:inline>
            </w:drawing>
          </w:r>
        </w:p>
        <w:p w14:paraId="62B2ED59" w14:textId="37477C8F" w:rsidR="00A86A35" w:rsidRDefault="003D7F32" w:rsidP="00BA6CC4">
          <w:pPr>
            <w:rPr>
              <w:color w:val="000000" w:themeColor="text1"/>
            </w:rPr>
          </w:pPr>
          <w:r w:rsidRPr="00D3547D">
            <w:rPr>
              <w:noProof/>
              <w:color w:val="000000" w:themeColor="text1"/>
            </w:rPr>
            <mc:AlternateContent>
              <mc:Choice Requires="wps">
                <w:drawing>
                  <wp:anchor distT="0" distB="0" distL="182880" distR="182880" simplePos="0" relativeHeight="251660288" behindDoc="0" locked="0" layoutInCell="1" allowOverlap="1" wp14:anchorId="6CCBEC64" wp14:editId="56BE7D87">
                    <wp:simplePos x="0" y="0"/>
                    <wp:positionH relativeFrom="margin">
                      <wp:posOffset>456565</wp:posOffset>
                    </wp:positionH>
                    <wp:positionV relativeFrom="page">
                      <wp:posOffset>5438775</wp:posOffset>
                    </wp:positionV>
                    <wp:extent cx="5762625" cy="6720840"/>
                    <wp:effectExtent l="0" t="0" r="9525"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626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AE2FF" w14:textId="43BFA762" w:rsidR="00330152" w:rsidRPr="008A247F" w:rsidRDefault="00D7613F" w:rsidP="003D7F32">
                                <w:pPr>
                                  <w:pStyle w:val="NoSpacing"/>
                                  <w:spacing w:before="40" w:after="560" w:line="216" w:lineRule="auto"/>
                                </w:pPr>
                                <w:sdt>
                                  <w:sdtPr>
                                    <w:rPr>
                                      <w:caps/>
                                      <w:color w:val="1F4E79" w:themeColor="accent5" w:themeShade="80"/>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94EDC">
                                      <w:rPr>
                                        <w:caps/>
                                        <w:color w:val="1F4E79" w:themeColor="accent5" w:themeShade="80"/>
                                        <w:sz w:val="36"/>
                                        <w:szCs w:val="28"/>
                                      </w:rPr>
                                      <w:t xml:space="preserve">DTC </w:t>
                                    </w:r>
                                    <w:r w:rsidR="00D51171">
                                      <w:rPr>
                                        <w:color w:val="1F4E79" w:themeColor="accent5" w:themeShade="80"/>
                                        <w:sz w:val="36"/>
                                        <w:szCs w:val="28"/>
                                      </w:rPr>
                                      <w:t>Restore</w:t>
                                    </w:r>
                                    <w:r w:rsidR="00367DAD">
                                      <w:rPr>
                                        <w:color w:val="1F4E79" w:themeColor="accent5" w:themeShade="80"/>
                                        <w:sz w:val="36"/>
                                        <w:szCs w:val="28"/>
                                      </w:rPr>
                                      <w:t xml:space="preserve"> – Meriplex Only</w:t>
                                    </w:r>
                                  </w:sdtContent>
                                </w:sdt>
                              </w:p>
                              <w:sdt>
                                <w:sdtPr>
                                  <w:rPr>
                                    <w:caps/>
                                    <w:color w:val="5B9BD5" w:themeColor="accent5"/>
                                    <w:sz w:val="28"/>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02FAD2" w14:textId="77777777" w:rsidR="00330152" w:rsidRDefault="00107DD5">
                                    <w:pPr>
                                      <w:pStyle w:val="NoSpacing"/>
                                      <w:spacing w:before="80" w:after="40"/>
                                      <w:rPr>
                                        <w:caps/>
                                        <w:color w:val="5B9BD5" w:themeColor="accent5"/>
                                        <w:sz w:val="24"/>
                                        <w:szCs w:val="24"/>
                                      </w:rPr>
                                    </w:pPr>
                                    <w:r>
                                      <w:rPr>
                                        <w:caps/>
                                        <w:color w:val="5B9BD5" w:themeColor="accent5"/>
                                        <w:sz w:val="28"/>
                                        <w:szCs w:val="24"/>
                                      </w:rPr>
                                      <w:t>Puneet Vijayvergi</w:t>
                                    </w:r>
                                  </w:p>
                                </w:sdtContent>
                              </w:sdt>
                              <w:p w14:paraId="1C5D2E3F" w14:textId="77777777" w:rsidR="00330152" w:rsidRPr="003D7F32" w:rsidRDefault="00330152" w:rsidP="003D7F32">
                                <w:pPr>
                                  <w:pStyle w:val="NoSpacing"/>
                                  <w:spacing w:line="216" w:lineRule="auto"/>
                                  <w:rPr>
                                    <w:caps/>
                                    <w:color w:val="1F4E79" w:themeColor="accent5" w:themeShade="80"/>
                                    <w:sz w:val="28"/>
                                    <w:szCs w:val="28"/>
                                  </w:rPr>
                                </w:pPr>
                              </w:p>
                              <w:p w14:paraId="3DC3E634" w14:textId="77777777" w:rsidR="00330152" w:rsidRPr="00AD3628" w:rsidRDefault="00330152" w:rsidP="003D7F32">
                                <w:pPr>
                                  <w:pStyle w:val="NoSpacing"/>
                                  <w:spacing w:line="216" w:lineRule="auto"/>
                                  <w:rPr>
                                    <w:caps/>
                                    <w:color w:val="1F4E79" w:themeColor="accent5" w:themeShade="80"/>
                                    <w:sz w:val="32"/>
                                    <w:szCs w:val="28"/>
                                  </w:rPr>
                                </w:pPr>
                                <w:r w:rsidRPr="00AD3628">
                                  <w:rPr>
                                    <w:caps/>
                                    <w:color w:val="1F4E79" w:themeColor="accent5" w:themeShade="80"/>
                                    <w:sz w:val="32"/>
                                    <w:szCs w:val="28"/>
                                  </w:rPr>
                                  <w:t>VER</w:t>
                                </w:r>
                                <w:r w:rsidR="002121CD">
                                  <w:rPr>
                                    <w:caps/>
                                    <w:color w:val="1F4E79" w:themeColor="accent5" w:themeShade="80"/>
                                    <w:sz w:val="32"/>
                                    <w:szCs w:val="28"/>
                                  </w:rPr>
                                  <w:t xml:space="preserve"> No. (ex. Ver. 1.0)</w:t>
                                </w:r>
                              </w:p>
                              <w:p w14:paraId="1F631F07" w14:textId="0192926C" w:rsidR="00330152" w:rsidRPr="00AD3628" w:rsidRDefault="00330152" w:rsidP="003D7F32">
                                <w:pPr>
                                  <w:pStyle w:val="NoSpacing"/>
                                  <w:spacing w:line="216" w:lineRule="auto"/>
                                  <w:rPr>
                                    <w:caps/>
                                    <w:color w:val="1F4E79" w:themeColor="accent5" w:themeShade="80"/>
                                    <w:sz w:val="32"/>
                                    <w:szCs w:val="28"/>
                                  </w:rPr>
                                </w:pPr>
                                <w:r w:rsidRPr="00AD3628">
                                  <w:rPr>
                                    <w:caps/>
                                    <w:color w:val="1F4E79" w:themeColor="accent5" w:themeShade="80"/>
                                    <w:sz w:val="32"/>
                                    <w:szCs w:val="28"/>
                                  </w:rPr>
                                  <w:t xml:space="preserve">iNITIAL DRAFT </w:t>
                                </w:r>
                                <w:r w:rsidR="002121CD">
                                  <w:rPr>
                                    <w:caps/>
                                    <w:color w:val="1F4E79" w:themeColor="accent5" w:themeShade="80"/>
                                    <w:sz w:val="32"/>
                                    <w:szCs w:val="28"/>
                                  </w:rPr>
                                  <w:t xml:space="preserve">/ Review Date (Ex. Review Date </w:t>
                                </w:r>
                                <w:r w:rsidR="00D51171">
                                  <w:rPr>
                                    <w:caps/>
                                    <w:color w:val="1F4E79" w:themeColor="accent5" w:themeShade="80"/>
                                    <w:sz w:val="32"/>
                                    <w:szCs w:val="28"/>
                                  </w:rPr>
                                  <w:t>15</w:t>
                                </w:r>
                                <w:r w:rsidR="002121CD">
                                  <w:rPr>
                                    <w:caps/>
                                    <w:color w:val="1F4E79" w:themeColor="accent5" w:themeShade="80"/>
                                    <w:sz w:val="32"/>
                                    <w:szCs w:val="28"/>
                                  </w:rPr>
                                  <w:t xml:space="preserve"> J</w:t>
                                </w:r>
                                <w:r w:rsidR="00D51171">
                                  <w:rPr>
                                    <w:caps/>
                                    <w:color w:val="1F4E79" w:themeColor="accent5" w:themeShade="80"/>
                                    <w:sz w:val="32"/>
                                    <w:szCs w:val="28"/>
                                  </w:rPr>
                                  <w:t>une</w:t>
                                </w:r>
                                <w:r w:rsidR="002121CD">
                                  <w:rPr>
                                    <w:caps/>
                                    <w:color w:val="1F4E79" w:themeColor="accent5" w:themeShade="80"/>
                                    <w:sz w:val="32"/>
                                    <w:szCs w:val="28"/>
                                  </w:rPr>
                                  <w:t xml:space="preserve"> 20</w:t>
                                </w:r>
                                <w:r w:rsidR="00D51171">
                                  <w:rPr>
                                    <w:caps/>
                                    <w:color w:val="1F4E79" w:themeColor="accent5" w:themeShade="80"/>
                                    <w:sz w:val="32"/>
                                    <w:szCs w:val="28"/>
                                  </w:rPr>
                                  <w:t>21</w:t>
                                </w:r>
                                <w:r w:rsidR="002121CD">
                                  <w:rPr>
                                    <w:caps/>
                                    <w:color w:val="1F4E79" w:themeColor="accent5" w:themeShade="80"/>
                                    <w:sz w:val="32"/>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CCBEC64" id="_x0000_t202" coordsize="21600,21600" o:spt="202" path="m,l,21600r21600,l21600,xe">
                    <v:stroke joinstyle="miter"/>
                    <v:path gradientshapeok="t" o:connecttype="rect"/>
                  </v:shapetype>
                  <v:shape id="Text Box 131" o:spid="_x0000_s1026" type="#_x0000_t202" style="position:absolute;margin-left:35.95pt;margin-top:428.25pt;width:453.7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" filled="f" stroked="f" strokeweight=".5pt">
                    <v:textbox style="mso-fit-shape-to-text:t" inset="0,0,0,0">
                      <w:txbxContent>
                        <w:p w14:paraId="129AE2FF" w14:textId="43BFA762" w:rsidR="00330152" w:rsidRPr="008A247F" w:rsidRDefault="00D7613F" w:rsidP="003D7F32">
                          <w:pPr>
                            <w:pStyle w:val="NoSpacing"/>
                            <w:spacing w:before="40" w:after="560" w:line="216" w:lineRule="auto"/>
                          </w:pPr>
                          <w:sdt>
                            <w:sdtPr>
                              <w:rPr>
                                <w:caps/>
                                <w:color w:val="1F4E79" w:themeColor="accent5" w:themeShade="80"/>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D94EDC">
                                <w:rPr>
                                  <w:caps/>
                                  <w:color w:val="1F4E79" w:themeColor="accent5" w:themeShade="80"/>
                                  <w:sz w:val="36"/>
                                  <w:szCs w:val="28"/>
                                </w:rPr>
                                <w:t xml:space="preserve">DTC </w:t>
                              </w:r>
                              <w:r w:rsidR="00D51171">
                                <w:rPr>
                                  <w:color w:val="1F4E79" w:themeColor="accent5" w:themeShade="80"/>
                                  <w:sz w:val="36"/>
                                  <w:szCs w:val="28"/>
                                </w:rPr>
                                <w:t>Restore</w:t>
                              </w:r>
                              <w:r w:rsidR="00367DAD">
                                <w:rPr>
                                  <w:color w:val="1F4E79" w:themeColor="accent5" w:themeShade="80"/>
                                  <w:sz w:val="36"/>
                                  <w:szCs w:val="28"/>
                                </w:rPr>
                                <w:t xml:space="preserve"> – Meriplex Only</w:t>
                              </w:r>
                            </w:sdtContent>
                          </w:sdt>
                        </w:p>
                        <w:sdt>
                          <w:sdtPr>
                            <w:rPr>
                              <w:caps/>
                              <w:color w:val="5B9BD5" w:themeColor="accent5"/>
                              <w:sz w:val="28"/>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02FAD2" w14:textId="77777777" w:rsidR="00330152" w:rsidRDefault="00107DD5">
                              <w:pPr>
                                <w:pStyle w:val="NoSpacing"/>
                                <w:spacing w:before="80" w:after="40"/>
                                <w:rPr>
                                  <w:caps/>
                                  <w:color w:val="5B9BD5" w:themeColor="accent5"/>
                                  <w:sz w:val="24"/>
                                  <w:szCs w:val="24"/>
                                </w:rPr>
                              </w:pPr>
                              <w:r>
                                <w:rPr>
                                  <w:caps/>
                                  <w:color w:val="5B9BD5" w:themeColor="accent5"/>
                                  <w:sz w:val="28"/>
                                  <w:szCs w:val="24"/>
                                </w:rPr>
                                <w:t>Puneet Vijayvergi</w:t>
                              </w:r>
                            </w:p>
                          </w:sdtContent>
                        </w:sdt>
                        <w:p w14:paraId="1C5D2E3F" w14:textId="77777777" w:rsidR="00330152" w:rsidRPr="003D7F32" w:rsidRDefault="00330152" w:rsidP="003D7F32">
                          <w:pPr>
                            <w:pStyle w:val="NoSpacing"/>
                            <w:spacing w:line="216" w:lineRule="auto"/>
                            <w:rPr>
                              <w:caps/>
                              <w:color w:val="1F4E79" w:themeColor="accent5" w:themeShade="80"/>
                              <w:sz w:val="28"/>
                              <w:szCs w:val="28"/>
                            </w:rPr>
                          </w:pPr>
                        </w:p>
                        <w:p w14:paraId="3DC3E634" w14:textId="77777777" w:rsidR="00330152" w:rsidRPr="00AD3628" w:rsidRDefault="00330152" w:rsidP="003D7F32">
                          <w:pPr>
                            <w:pStyle w:val="NoSpacing"/>
                            <w:spacing w:line="216" w:lineRule="auto"/>
                            <w:rPr>
                              <w:caps/>
                              <w:color w:val="1F4E79" w:themeColor="accent5" w:themeShade="80"/>
                              <w:sz w:val="32"/>
                              <w:szCs w:val="28"/>
                            </w:rPr>
                          </w:pPr>
                          <w:r w:rsidRPr="00AD3628">
                            <w:rPr>
                              <w:caps/>
                              <w:color w:val="1F4E79" w:themeColor="accent5" w:themeShade="80"/>
                              <w:sz w:val="32"/>
                              <w:szCs w:val="28"/>
                            </w:rPr>
                            <w:t>VER</w:t>
                          </w:r>
                          <w:r w:rsidR="002121CD">
                            <w:rPr>
                              <w:caps/>
                              <w:color w:val="1F4E79" w:themeColor="accent5" w:themeShade="80"/>
                              <w:sz w:val="32"/>
                              <w:szCs w:val="28"/>
                            </w:rPr>
                            <w:t xml:space="preserve"> No. (ex. Ver. 1.0)</w:t>
                          </w:r>
                        </w:p>
                        <w:p w14:paraId="1F631F07" w14:textId="0192926C" w:rsidR="00330152" w:rsidRPr="00AD3628" w:rsidRDefault="00330152" w:rsidP="003D7F32">
                          <w:pPr>
                            <w:pStyle w:val="NoSpacing"/>
                            <w:spacing w:line="216" w:lineRule="auto"/>
                            <w:rPr>
                              <w:caps/>
                              <w:color w:val="1F4E79" w:themeColor="accent5" w:themeShade="80"/>
                              <w:sz w:val="32"/>
                              <w:szCs w:val="28"/>
                            </w:rPr>
                          </w:pPr>
                          <w:r w:rsidRPr="00AD3628">
                            <w:rPr>
                              <w:caps/>
                              <w:color w:val="1F4E79" w:themeColor="accent5" w:themeShade="80"/>
                              <w:sz w:val="32"/>
                              <w:szCs w:val="28"/>
                            </w:rPr>
                            <w:t xml:space="preserve">iNITIAL DRAFT </w:t>
                          </w:r>
                          <w:r w:rsidR="002121CD">
                            <w:rPr>
                              <w:caps/>
                              <w:color w:val="1F4E79" w:themeColor="accent5" w:themeShade="80"/>
                              <w:sz w:val="32"/>
                              <w:szCs w:val="28"/>
                            </w:rPr>
                            <w:t xml:space="preserve">/ Review Date (Ex. Review Date </w:t>
                          </w:r>
                          <w:r w:rsidR="00D51171">
                            <w:rPr>
                              <w:caps/>
                              <w:color w:val="1F4E79" w:themeColor="accent5" w:themeShade="80"/>
                              <w:sz w:val="32"/>
                              <w:szCs w:val="28"/>
                            </w:rPr>
                            <w:t>15</w:t>
                          </w:r>
                          <w:r w:rsidR="002121CD">
                            <w:rPr>
                              <w:caps/>
                              <w:color w:val="1F4E79" w:themeColor="accent5" w:themeShade="80"/>
                              <w:sz w:val="32"/>
                              <w:szCs w:val="28"/>
                            </w:rPr>
                            <w:t xml:space="preserve"> J</w:t>
                          </w:r>
                          <w:r w:rsidR="00D51171">
                            <w:rPr>
                              <w:caps/>
                              <w:color w:val="1F4E79" w:themeColor="accent5" w:themeShade="80"/>
                              <w:sz w:val="32"/>
                              <w:szCs w:val="28"/>
                            </w:rPr>
                            <w:t>une</w:t>
                          </w:r>
                          <w:r w:rsidR="002121CD">
                            <w:rPr>
                              <w:caps/>
                              <w:color w:val="1F4E79" w:themeColor="accent5" w:themeShade="80"/>
                              <w:sz w:val="32"/>
                              <w:szCs w:val="28"/>
                            </w:rPr>
                            <w:t xml:space="preserve"> 20</w:t>
                          </w:r>
                          <w:r w:rsidR="00D51171">
                            <w:rPr>
                              <w:caps/>
                              <w:color w:val="1F4E79" w:themeColor="accent5" w:themeShade="80"/>
                              <w:sz w:val="32"/>
                              <w:szCs w:val="28"/>
                            </w:rPr>
                            <w:t>21</w:t>
                          </w:r>
                          <w:r w:rsidR="002121CD">
                            <w:rPr>
                              <w:caps/>
                              <w:color w:val="1F4E79" w:themeColor="accent5" w:themeShade="80"/>
                              <w:sz w:val="32"/>
                              <w:szCs w:val="28"/>
                            </w:rPr>
                            <w:t>)</w:t>
                          </w:r>
                        </w:p>
                      </w:txbxContent>
                    </v:textbox>
                    <w10:wrap type="square" anchorx="margin" anchory="page"/>
                  </v:shape>
                </w:pict>
              </mc:Fallback>
            </mc:AlternateContent>
          </w:r>
          <w:r w:rsidRPr="00D3547D">
            <w:rPr>
              <w:color w:val="000000" w:themeColor="text1"/>
            </w:rPr>
            <w:br w:type="page"/>
          </w:r>
        </w:p>
        <w:p w14:paraId="03108A3C" w14:textId="535AEFEB" w:rsidR="00BA6CC4" w:rsidRPr="00D3547D" w:rsidRDefault="00D7613F" w:rsidP="00BA6CC4">
          <w:pPr>
            <w:rPr>
              <w:color w:val="000000" w:themeColor="text1"/>
            </w:rPr>
          </w:pPr>
        </w:p>
      </w:sdtContent>
    </w:sdt>
    <w:sdt>
      <w:sdtPr>
        <w:rPr>
          <w:rFonts w:asciiTheme="minorHAnsi" w:eastAsiaTheme="minorHAnsi" w:hAnsiTheme="minorHAnsi" w:cstheme="minorBidi"/>
          <w:color w:val="auto"/>
          <w:sz w:val="22"/>
          <w:szCs w:val="22"/>
        </w:rPr>
        <w:id w:val="370890680"/>
        <w:docPartObj>
          <w:docPartGallery w:val="Table of Contents"/>
          <w:docPartUnique/>
        </w:docPartObj>
      </w:sdtPr>
      <w:sdtEndPr>
        <w:rPr>
          <w:b/>
          <w:bCs/>
          <w:noProof/>
        </w:rPr>
      </w:sdtEndPr>
      <w:sdtContent>
        <w:p w14:paraId="2C93BF7E" w14:textId="5E410B53" w:rsidR="009F76B4" w:rsidRDefault="00330152" w:rsidP="009F76B4">
          <w:pPr>
            <w:pStyle w:val="TOCHeading"/>
          </w:pPr>
          <w:r>
            <w:t>Contents</w:t>
          </w:r>
        </w:p>
        <w:p w14:paraId="005C6279" w14:textId="66AA8A48" w:rsidR="009F76B4" w:rsidRDefault="009F76B4" w:rsidP="009F76B4">
          <w:r>
            <w:t>Recovering Files………………………………………………………………………………………………………………………………3</w:t>
          </w:r>
        </w:p>
        <w:p w14:paraId="3787D8E1" w14:textId="17476793" w:rsidR="0077180B" w:rsidRDefault="0077180B" w:rsidP="009F76B4">
          <w:r>
            <w:t>Monitoring Restore…………………………………………………………………………………………………………………………6</w:t>
          </w:r>
        </w:p>
        <w:p w14:paraId="359E2A93" w14:textId="77777777" w:rsidR="009F76B4" w:rsidRPr="009F76B4" w:rsidRDefault="009F76B4" w:rsidP="009F76B4"/>
        <w:p w14:paraId="0357D7DE" w14:textId="78FD9B64" w:rsidR="00330152" w:rsidRDefault="00D7613F" w:rsidP="006503B7">
          <w:pPr>
            <w:pStyle w:val="TOC1"/>
            <w:tabs>
              <w:tab w:val="right" w:leader="dot" w:pos="9016"/>
            </w:tabs>
          </w:pPr>
        </w:p>
      </w:sdtContent>
    </w:sdt>
    <w:p w14:paraId="5C0123C2" w14:textId="76E94DE7" w:rsidR="00BA6CC4" w:rsidRPr="00D3547D" w:rsidRDefault="00BA6CC4">
      <w:pPr>
        <w:rPr>
          <w:color w:val="000000" w:themeColor="text1"/>
          <w:sz w:val="24"/>
        </w:rPr>
      </w:pPr>
    </w:p>
    <w:p w14:paraId="076D719E" w14:textId="71239588" w:rsidR="00620CF2" w:rsidRPr="00053729" w:rsidRDefault="00330152" w:rsidP="00620CF2">
      <w:pPr>
        <w:rPr>
          <w:b/>
          <w:bCs/>
          <w:i/>
          <w:color w:val="000000" w:themeColor="text1"/>
          <w:sz w:val="24"/>
        </w:rPr>
      </w:pPr>
      <w:r>
        <w:rPr>
          <w:color w:val="000000" w:themeColor="text1"/>
          <w:sz w:val="24"/>
        </w:rPr>
        <w:br w:type="page"/>
      </w:r>
      <w:r w:rsidR="002121CD" w:rsidRPr="00053729">
        <w:rPr>
          <w:b/>
          <w:bCs/>
          <w:i/>
          <w:noProof/>
          <w:color w:val="000000" w:themeColor="text1"/>
          <w:sz w:val="24"/>
        </w:rPr>
        <w:lastRenderedPageBreak/>
        <mc:AlternateContent>
          <mc:Choice Requires="wps">
            <w:drawing>
              <wp:anchor distT="0" distB="0" distL="114300" distR="114300" simplePos="0" relativeHeight="251663360" behindDoc="0" locked="0" layoutInCell="1" allowOverlap="1" wp14:anchorId="4F977D02" wp14:editId="01A38A79">
                <wp:simplePos x="0" y="0"/>
                <wp:positionH relativeFrom="column">
                  <wp:posOffset>-85725</wp:posOffset>
                </wp:positionH>
                <wp:positionV relativeFrom="paragraph">
                  <wp:posOffset>-57150</wp:posOffset>
                </wp:positionV>
                <wp:extent cx="471487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714875" cy="352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B91CA" id="Rectangle 7" o:spid="_x0000_s1026" style="position:absolute;margin-left:-6.75pt;margin-top:-4.5pt;width:371.2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" filled="f" strokecolor="#1f3763 [1604]" strokeweight="1pt"/>
            </w:pict>
          </mc:Fallback>
        </mc:AlternateContent>
      </w:r>
      <w:bookmarkStart w:id="0" w:name="_Toc504412664"/>
      <w:r w:rsidR="00620CF2" w:rsidRPr="00053729">
        <w:rPr>
          <w:b/>
          <w:bCs/>
          <w:i/>
          <w:color w:val="000000" w:themeColor="text1"/>
          <w:sz w:val="24"/>
        </w:rPr>
        <w:t>Unitrend</w:t>
      </w:r>
      <w:r w:rsidR="00053729" w:rsidRPr="00053729">
        <w:rPr>
          <w:b/>
          <w:bCs/>
          <w:i/>
          <w:color w:val="000000" w:themeColor="text1"/>
          <w:sz w:val="24"/>
        </w:rPr>
        <w:t xml:space="preserve">s </w:t>
      </w:r>
      <w:proofErr w:type="gramStart"/>
      <w:r w:rsidR="00053729" w:rsidRPr="00053729">
        <w:rPr>
          <w:b/>
          <w:bCs/>
          <w:i/>
          <w:color w:val="000000" w:themeColor="text1"/>
          <w:sz w:val="24"/>
        </w:rPr>
        <w:t xml:space="preserve">DTC </w:t>
      </w:r>
      <w:r w:rsidR="00620CF2" w:rsidRPr="00053729">
        <w:rPr>
          <w:b/>
          <w:bCs/>
          <w:i/>
          <w:color w:val="000000" w:themeColor="text1"/>
          <w:sz w:val="24"/>
        </w:rPr>
        <w:t xml:space="preserve"> R</w:t>
      </w:r>
      <w:r w:rsidR="00415202" w:rsidRPr="00053729">
        <w:rPr>
          <w:b/>
          <w:bCs/>
          <w:i/>
          <w:color w:val="000000" w:themeColor="text1"/>
          <w:sz w:val="24"/>
        </w:rPr>
        <w:t>estore</w:t>
      </w:r>
      <w:proofErr w:type="gramEnd"/>
    </w:p>
    <w:p w14:paraId="18B1283E" w14:textId="49984306" w:rsidR="00B271DA" w:rsidRPr="00620CF2" w:rsidRDefault="009D139F" w:rsidP="00620CF2">
      <w:pPr>
        <w:rPr>
          <w:color w:val="000000" w:themeColor="text1"/>
          <w:sz w:val="24"/>
        </w:rPr>
      </w:pPr>
      <w:r w:rsidRPr="009D139F">
        <w:rPr>
          <w:color w:val="000000" w:themeColor="text1"/>
          <w:sz w:val="40"/>
        </w:rPr>
        <w:t>Recovering Files</w:t>
      </w:r>
      <w:r w:rsidR="00330152">
        <w:rPr>
          <w:color w:val="000000" w:themeColor="text1"/>
          <w:sz w:val="40"/>
        </w:rPr>
        <w:t>:</w:t>
      </w:r>
      <w:bookmarkEnd w:id="0"/>
    </w:p>
    <w:p w14:paraId="670DB893" w14:textId="3B45BEE7" w:rsidR="00902069" w:rsidRPr="00620BB7" w:rsidRDefault="007F49AB" w:rsidP="00B271DA">
      <w:pPr>
        <w:spacing w:after="0"/>
        <w:rPr>
          <w:b/>
          <w:bCs/>
          <w:color w:val="000000" w:themeColor="text1"/>
          <w:sz w:val="32"/>
          <w:szCs w:val="32"/>
        </w:rPr>
      </w:pPr>
      <w:r w:rsidRPr="007F49AB">
        <w:rPr>
          <w:b/>
          <w:bCs/>
          <w:color w:val="000000" w:themeColor="text1"/>
          <w:sz w:val="32"/>
          <w:szCs w:val="32"/>
        </w:rPr>
        <w:t>Recovery considerations</w:t>
      </w:r>
    </w:p>
    <w:p w14:paraId="10A28BFE" w14:textId="77777777" w:rsidR="001544CB" w:rsidRPr="001544CB" w:rsidRDefault="001544CB" w:rsidP="001544CB">
      <w:pPr>
        <w:spacing w:after="0"/>
        <w:rPr>
          <w:bCs/>
          <w:color w:val="000000" w:themeColor="text1"/>
          <w:sz w:val="24"/>
          <w:szCs w:val="24"/>
        </w:rPr>
      </w:pPr>
      <w:r w:rsidRPr="001544CB">
        <w:rPr>
          <w:bCs/>
          <w:i/>
          <w:iCs/>
          <w:color w:val="000000" w:themeColor="text1"/>
          <w:sz w:val="24"/>
          <w:szCs w:val="24"/>
        </w:rPr>
        <w:t>Consider the following before recovering files</w:t>
      </w:r>
      <w:r w:rsidRPr="001544CB">
        <w:rPr>
          <w:bCs/>
          <w:color w:val="000000" w:themeColor="text1"/>
          <w:sz w:val="24"/>
          <w:szCs w:val="24"/>
        </w:rPr>
        <w:t>:</w:t>
      </w:r>
    </w:p>
    <w:p w14:paraId="710D35B7" w14:textId="77777777" w:rsidR="00620BB7" w:rsidRDefault="001544CB" w:rsidP="001544CB">
      <w:pPr>
        <w:pStyle w:val="ListParagraph"/>
        <w:numPr>
          <w:ilvl w:val="0"/>
          <w:numId w:val="6"/>
        </w:numPr>
        <w:spacing w:after="0"/>
        <w:rPr>
          <w:bCs/>
          <w:color w:val="000000" w:themeColor="text1"/>
          <w:sz w:val="24"/>
          <w:szCs w:val="24"/>
        </w:rPr>
      </w:pPr>
      <w:r w:rsidRPr="001544CB">
        <w:rPr>
          <w:bCs/>
          <w:color w:val="000000" w:themeColor="text1"/>
          <w:sz w:val="24"/>
          <w:szCs w:val="24"/>
        </w:rPr>
        <w:t>You can recover files from any backup to any asset that has been added to your Unitrends Cloud Backup</w:t>
      </w:r>
      <w:r>
        <w:rPr>
          <w:bCs/>
          <w:color w:val="000000" w:themeColor="text1"/>
          <w:sz w:val="24"/>
          <w:szCs w:val="24"/>
        </w:rPr>
        <w:t xml:space="preserve"> </w:t>
      </w:r>
      <w:r w:rsidRPr="001544CB">
        <w:rPr>
          <w:bCs/>
          <w:color w:val="000000" w:themeColor="text1"/>
          <w:sz w:val="24"/>
          <w:szCs w:val="24"/>
        </w:rPr>
        <w:t>environment.</w:t>
      </w:r>
    </w:p>
    <w:p w14:paraId="592B5970" w14:textId="77777777" w:rsidR="00620BB7" w:rsidRDefault="001544CB" w:rsidP="001544CB">
      <w:pPr>
        <w:pStyle w:val="ListParagraph"/>
        <w:numPr>
          <w:ilvl w:val="0"/>
          <w:numId w:val="6"/>
        </w:numPr>
        <w:spacing w:after="0"/>
        <w:rPr>
          <w:bCs/>
          <w:color w:val="000000" w:themeColor="text1"/>
          <w:sz w:val="24"/>
          <w:szCs w:val="24"/>
        </w:rPr>
      </w:pPr>
      <w:r w:rsidRPr="00620BB7">
        <w:rPr>
          <w:bCs/>
          <w:color w:val="000000" w:themeColor="text1"/>
          <w:sz w:val="24"/>
          <w:szCs w:val="24"/>
        </w:rPr>
        <w:t>File data is recovered. Other file attributes, such as Access Control Lists (ACLs), are not recovered.</w:t>
      </w:r>
    </w:p>
    <w:p w14:paraId="519A2B19" w14:textId="3AD88033" w:rsidR="001544CB" w:rsidRDefault="001544CB" w:rsidP="001544CB">
      <w:pPr>
        <w:pStyle w:val="ListParagraph"/>
        <w:numPr>
          <w:ilvl w:val="0"/>
          <w:numId w:val="6"/>
        </w:numPr>
        <w:spacing w:after="0"/>
        <w:rPr>
          <w:bCs/>
          <w:color w:val="000000" w:themeColor="text1"/>
          <w:sz w:val="24"/>
          <w:szCs w:val="24"/>
        </w:rPr>
      </w:pPr>
      <w:r w:rsidRPr="00620BB7">
        <w:rPr>
          <w:bCs/>
          <w:color w:val="000000" w:themeColor="text1"/>
          <w:sz w:val="24"/>
          <w:szCs w:val="24"/>
        </w:rPr>
        <w:t>Recovery requires a stable connection. Recovery can resume if there is a brief disconnection. If the connection is</w:t>
      </w:r>
      <w:r w:rsidR="00620BB7">
        <w:rPr>
          <w:bCs/>
          <w:color w:val="000000" w:themeColor="text1"/>
          <w:sz w:val="24"/>
          <w:szCs w:val="24"/>
        </w:rPr>
        <w:t xml:space="preserve"> </w:t>
      </w:r>
      <w:r w:rsidRPr="00620BB7">
        <w:rPr>
          <w:bCs/>
          <w:color w:val="000000" w:themeColor="text1"/>
          <w:sz w:val="24"/>
          <w:szCs w:val="24"/>
        </w:rPr>
        <w:t>interrupted for more than a few minutes, the recovery fails.</w:t>
      </w:r>
    </w:p>
    <w:p w14:paraId="1EBAE50B" w14:textId="77777777" w:rsidR="00620BB7" w:rsidRPr="00620BB7" w:rsidRDefault="00620BB7" w:rsidP="00620BB7">
      <w:pPr>
        <w:spacing w:after="0"/>
        <w:ind w:left="1080"/>
        <w:rPr>
          <w:bCs/>
          <w:color w:val="000000" w:themeColor="text1"/>
          <w:sz w:val="24"/>
          <w:szCs w:val="24"/>
        </w:rPr>
      </w:pPr>
    </w:p>
    <w:p w14:paraId="22743FF1" w14:textId="6D509E84" w:rsidR="001544CB" w:rsidRDefault="001544CB" w:rsidP="001544CB">
      <w:pPr>
        <w:spacing w:after="0"/>
        <w:rPr>
          <w:b/>
          <w:color w:val="000000" w:themeColor="text1"/>
          <w:sz w:val="32"/>
          <w:szCs w:val="32"/>
        </w:rPr>
      </w:pPr>
      <w:r w:rsidRPr="00620BB7">
        <w:rPr>
          <w:b/>
          <w:color w:val="000000" w:themeColor="text1"/>
          <w:sz w:val="32"/>
          <w:szCs w:val="32"/>
        </w:rPr>
        <w:t>Recovering files and folders from a backup</w:t>
      </w:r>
    </w:p>
    <w:p w14:paraId="48DE319A" w14:textId="77777777" w:rsidR="00620BB7" w:rsidRPr="00620BB7" w:rsidRDefault="00620BB7" w:rsidP="001544CB">
      <w:pPr>
        <w:spacing w:after="0"/>
        <w:rPr>
          <w:b/>
          <w:color w:val="000000" w:themeColor="text1"/>
          <w:sz w:val="32"/>
          <w:szCs w:val="32"/>
        </w:rPr>
      </w:pPr>
    </w:p>
    <w:p w14:paraId="60C5BC91" w14:textId="77777777" w:rsidR="001544CB" w:rsidRPr="001544CB" w:rsidRDefault="001544CB" w:rsidP="00620BB7">
      <w:pPr>
        <w:spacing w:after="0"/>
        <w:ind w:firstLine="720"/>
        <w:rPr>
          <w:bCs/>
          <w:color w:val="000000" w:themeColor="text1"/>
          <w:sz w:val="24"/>
          <w:szCs w:val="24"/>
        </w:rPr>
      </w:pPr>
      <w:r w:rsidRPr="001544CB">
        <w:rPr>
          <w:bCs/>
          <w:color w:val="000000" w:themeColor="text1"/>
          <w:sz w:val="24"/>
          <w:szCs w:val="24"/>
        </w:rPr>
        <w:t>Use this procedure to recover selected files and folders from a backup.</w:t>
      </w:r>
    </w:p>
    <w:p w14:paraId="1CDFF379" w14:textId="77777777" w:rsidR="001544CB" w:rsidRPr="001544CB" w:rsidRDefault="001544CB" w:rsidP="001544CB">
      <w:pPr>
        <w:spacing w:after="0"/>
        <w:rPr>
          <w:bCs/>
          <w:color w:val="000000" w:themeColor="text1"/>
          <w:sz w:val="24"/>
          <w:szCs w:val="24"/>
        </w:rPr>
      </w:pPr>
      <w:r w:rsidRPr="001544CB">
        <w:rPr>
          <w:bCs/>
          <w:color w:val="000000" w:themeColor="text1"/>
          <w:sz w:val="24"/>
          <w:szCs w:val="24"/>
        </w:rPr>
        <w:t>To recover files</w:t>
      </w:r>
    </w:p>
    <w:p w14:paraId="3808C3CE" w14:textId="77777777" w:rsidR="00620BB7" w:rsidRDefault="001544CB" w:rsidP="001544CB">
      <w:pPr>
        <w:pStyle w:val="ListParagraph"/>
        <w:numPr>
          <w:ilvl w:val="0"/>
          <w:numId w:val="7"/>
        </w:numPr>
        <w:spacing w:after="0"/>
        <w:rPr>
          <w:bCs/>
          <w:color w:val="000000" w:themeColor="text1"/>
          <w:sz w:val="24"/>
          <w:szCs w:val="24"/>
        </w:rPr>
      </w:pPr>
      <w:r w:rsidRPr="00620BB7">
        <w:rPr>
          <w:bCs/>
          <w:color w:val="000000" w:themeColor="text1"/>
          <w:sz w:val="24"/>
          <w:szCs w:val="24"/>
        </w:rPr>
        <w:t>On the Restore &gt; Recover Files page, select the customer whose files you will recover.</w:t>
      </w:r>
    </w:p>
    <w:p w14:paraId="0CA1ECC4" w14:textId="66F3B6D6" w:rsidR="001544CB" w:rsidRDefault="001544CB" w:rsidP="001544CB">
      <w:pPr>
        <w:pStyle w:val="ListParagraph"/>
        <w:numPr>
          <w:ilvl w:val="0"/>
          <w:numId w:val="7"/>
        </w:numPr>
        <w:spacing w:after="0"/>
        <w:rPr>
          <w:bCs/>
          <w:color w:val="000000" w:themeColor="text1"/>
          <w:sz w:val="24"/>
          <w:szCs w:val="24"/>
        </w:rPr>
      </w:pPr>
      <w:r w:rsidRPr="00620BB7">
        <w:rPr>
          <w:bCs/>
          <w:color w:val="000000" w:themeColor="text1"/>
          <w:sz w:val="24"/>
          <w:szCs w:val="24"/>
        </w:rPr>
        <w:t xml:space="preserve"> Select an asset and the backup to recover.</w:t>
      </w:r>
    </w:p>
    <w:p w14:paraId="2EBA2156" w14:textId="77777777" w:rsidR="00822B00" w:rsidRPr="00620BB7" w:rsidRDefault="00822B00" w:rsidP="00822B00">
      <w:pPr>
        <w:pStyle w:val="ListParagraph"/>
        <w:spacing w:after="0"/>
        <w:rPr>
          <w:bCs/>
          <w:color w:val="000000" w:themeColor="text1"/>
          <w:sz w:val="24"/>
          <w:szCs w:val="24"/>
        </w:rPr>
      </w:pPr>
    </w:p>
    <w:p w14:paraId="7AC585A6" w14:textId="77777777" w:rsidR="00822B00" w:rsidRPr="00822B00" w:rsidRDefault="00822B00" w:rsidP="00822B00">
      <w:pPr>
        <w:spacing w:after="0"/>
        <w:ind w:firstLine="360"/>
        <w:rPr>
          <w:b/>
          <w:color w:val="000000" w:themeColor="text1"/>
          <w:sz w:val="24"/>
          <w:szCs w:val="24"/>
        </w:rPr>
      </w:pPr>
      <w:r w:rsidRPr="00822B00">
        <w:rPr>
          <w:b/>
          <w:color w:val="000000" w:themeColor="text1"/>
          <w:sz w:val="24"/>
          <w:szCs w:val="24"/>
        </w:rPr>
        <w:t>Notes:</w:t>
      </w:r>
    </w:p>
    <w:p w14:paraId="0BBF2AA9" w14:textId="630B3102" w:rsidR="00822B00" w:rsidRPr="00822B00" w:rsidRDefault="00822B00" w:rsidP="00822B00">
      <w:pPr>
        <w:pStyle w:val="ListParagraph"/>
        <w:numPr>
          <w:ilvl w:val="0"/>
          <w:numId w:val="8"/>
        </w:numPr>
        <w:spacing w:after="0"/>
        <w:rPr>
          <w:bCs/>
          <w:i/>
          <w:iCs/>
          <w:color w:val="000000" w:themeColor="text1"/>
          <w:sz w:val="24"/>
          <w:szCs w:val="24"/>
        </w:rPr>
      </w:pPr>
      <w:r w:rsidRPr="00822B00">
        <w:rPr>
          <w:bCs/>
          <w:i/>
          <w:iCs/>
          <w:color w:val="000000" w:themeColor="text1"/>
          <w:sz w:val="24"/>
          <w:szCs w:val="24"/>
        </w:rPr>
        <w:t>You can filter the asset list by entering text in the Choose Asset field. Only assets containing the string you entered display in the list.</w:t>
      </w:r>
    </w:p>
    <w:p w14:paraId="7B553333" w14:textId="77777777" w:rsidR="00822B00" w:rsidRPr="00822B00" w:rsidRDefault="00822B00" w:rsidP="00822B00">
      <w:pPr>
        <w:pStyle w:val="ListParagraph"/>
        <w:numPr>
          <w:ilvl w:val="0"/>
          <w:numId w:val="8"/>
        </w:numPr>
        <w:spacing w:after="0"/>
        <w:rPr>
          <w:bCs/>
          <w:i/>
          <w:iCs/>
          <w:color w:val="000000" w:themeColor="text1"/>
          <w:sz w:val="24"/>
          <w:szCs w:val="24"/>
        </w:rPr>
      </w:pPr>
      <w:r w:rsidRPr="00822B00">
        <w:rPr>
          <w:bCs/>
          <w:i/>
          <w:iCs/>
          <w:color w:val="000000" w:themeColor="text1"/>
          <w:sz w:val="24"/>
          <w:szCs w:val="24"/>
        </w:rPr>
        <w:t>If the asset has been decommissioned, displays next to the asset name. You can recover backups of this asset by selecting it in the list, but you must recover the backup to another asset (one that has not been decommissioned).</w:t>
      </w:r>
    </w:p>
    <w:p w14:paraId="0D79BD00" w14:textId="77777777" w:rsidR="00BF1C28" w:rsidRDefault="00BF1C28" w:rsidP="00BF1C28">
      <w:pPr>
        <w:pStyle w:val="ListParagraph"/>
        <w:spacing w:after="0"/>
        <w:rPr>
          <w:noProof/>
        </w:rPr>
      </w:pPr>
    </w:p>
    <w:p w14:paraId="146EC6BB" w14:textId="570F9FFE" w:rsidR="00330152" w:rsidRPr="00822B00" w:rsidRDefault="00BF1C28" w:rsidP="00BF1C28">
      <w:pPr>
        <w:pStyle w:val="ListParagraph"/>
        <w:spacing w:after="0"/>
        <w:rPr>
          <w:bCs/>
          <w:color w:val="000000" w:themeColor="text1"/>
          <w:sz w:val="24"/>
          <w:szCs w:val="24"/>
        </w:rPr>
      </w:pPr>
      <w:r>
        <w:rPr>
          <w:noProof/>
        </w:rPr>
        <w:drawing>
          <wp:inline distT="0" distB="0" distL="0" distR="0" wp14:anchorId="1DD59845" wp14:editId="389569FB">
            <wp:extent cx="5730331" cy="2829464"/>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639" b="2507"/>
                    <a:stretch/>
                  </pic:blipFill>
                  <pic:spPr bwMode="auto">
                    <a:xfrm>
                      <a:off x="0" y="0"/>
                      <a:ext cx="5731510" cy="2830046"/>
                    </a:xfrm>
                    <a:prstGeom prst="rect">
                      <a:avLst/>
                    </a:prstGeom>
                    <a:ln>
                      <a:noFill/>
                    </a:ln>
                    <a:extLst>
                      <a:ext uri="{53640926-AAD7-44D8-BBD7-CCE9431645EC}">
                        <a14:shadowObscured xmlns:a14="http://schemas.microsoft.com/office/drawing/2010/main"/>
                      </a:ext>
                    </a:extLst>
                  </pic:spPr>
                </pic:pic>
              </a:graphicData>
            </a:graphic>
          </wp:inline>
        </w:drawing>
      </w:r>
    </w:p>
    <w:p w14:paraId="78CAB9EA" w14:textId="125467CB" w:rsidR="00330152" w:rsidRDefault="00330152" w:rsidP="00330152">
      <w:pPr>
        <w:spacing w:after="0"/>
        <w:rPr>
          <w:b/>
          <w:color w:val="000000" w:themeColor="text1"/>
          <w:sz w:val="32"/>
        </w:rPr>
      </w:pPr>
    </w:p>
    <w:p w14:paraId="50A181F8" w14:textId="576F88B4" w:rsidR="00261AD0" w:rsidRPr="00261AD0" w:rsidRDefault="0064105F" w:rsidP="00261AD0">
      <w:pPr>
        <w:pStyle w:val="ListParagraph"/>
        <w:numPr>
          <w:ilvl w:val="0"/>
          <w:numId w:val="7"/>
        </w:numPr>
        <w:tabs>
          <w:tab w:val="left" w:pos="2051"/>
        </w:tabs>
        <w:rPr>
          <w:sz w:val="24"/>
          <w:szCs w:val="24"/>
        </w:rPr>
      </w:pPr>
      <w:r w:rsidRPr="0064105F">
        <w:rPr>
          <w:sz w:val="24"/>
          <w:szCs w:val="24"/>
        </w:rPr>
        <w:t>Select one or more items to recover, then click Restore Selections:</w:t>
      </w:r>
    </w:p>
    <w:p w14:paraId="785DD170" w14:textId="6CDC5647" w:rsidR="00D25E37" w:rsidRDefault="0064105F" w:rsidP="0064105F">
      <w:pPr>
        <w:pStyle w:val="ListParagraph"/>
        <w:numPr>
          <w:ilvl w:val="0"/>
          <w:numId w:val="9"/>
        </w:numPr>
        <w:tabs>
          <w:tab w:val="left" w:pos="2051"/>
        </w:tabs>
        <w:rPr>
          <w:sz w:val="24"/>
          <w:szCs w:val="24"/>
        </w:rPr>
      </w:pPr>
      <w:r w:rsidRPr="0064105F">
        <w:rPr>
          <w:sz w:val="24"/>
          <w:szCs w:val="24"/>
        </w:rPr>
        <w:t>You can recover all files by selecting the root directory's checkbox.</w:t>
      </w:r>
    </w:p>
    <w:p w14:paraId="5BE6C96B" w14:textId="77777777" w:rsidR="00261AD0" w:rsidRPr="00D25E37" w:rsidRDefault="00261AD0" w:rsidP="00261AD0">
      <w:pPr>
        <w:pStyle w:val="ListParagraph"/>
        <w:tabs>
          <w:tab w:val="left" w:pos="2051"/>
        </w:tabs>
        <w:ind w:left="1440"/>
        <w:rPr>
          <w:sz w:val="24"/>
          <w:szCs w:val="24"/>
        </w:rPr>
      </w:pPr>
    </w:p>
    <w:p w14:paraId="7D4B2661" w14:textId="0AA8F632" w:rsidR="0064105F" w:rsidRDefault="00D25E37" w:rsidP="0064105F">
      <w:pPr>
        <w:tabs>
          <w:tab w:val="left" w:pos="2051"/>
        </w:tabs>
        <w:rPr>
          <w:sz w:val="24"/>
          <w:szCs w:val="24"/>
        </w:rPr>
      </w:pPr>
      <w:r>
        <w:rPr>
          <w:noProof/>
        </w:rPr>
        <w:drawing>
          <wp:inline distT="0" distB="0" distL="0" distR="0" wp14:anchorId="5803762F" wp14:editId="78D158F7">
            <wp:extent cx="5352894" cy="2432649"/>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582" b="1650"/>
                    <a:stretch/>
                  </pic:blipFill>
                  <pic:spPr bwMode="auto">
                    <a:xfrm>
                      <a:off x="0" y="0"/>
                      <a:ext cx="5353050" cy="2432720"/>
                    </a:xfrm>
                    <a:prstGeom prst="rect">
                      <a:avLst/>
                    </a:prstGeom>
                    <a:ln>
                      <a:noFill/>
                    </a:ln>
                    <a:extLst>
                      <a:ext uri="{53640926-AAD7-44D8-BBD7-CCE9431645EC}">
                        <a14:shadowObscured xmlns:a14="http://schemas.microsoft.com/office/drawing/2010/main"/>
                      </a:ext>
                    </a:extLst>
                  </pic:spPr>
                </pic:pic>
              </a:graphicData>
            </a:graphic>
          </wp:inline>
        </w:drawing>
      </w:r>
    </w:p>
    <w:p w14:paraId="47D1684A" w14:textId="3FC9EFCD" w:rsidR="00261AD0" w:rsidRDefault="00F208AC" w:rsidP="009577AB">
      <w:pPr>
        <w:pStyle w:val="ListParagraph"/>
        <w:numPr>
          <w:ilvl w:val="0"/>
          <w:numId w:val="9"/>
        </w:numPr>
        <w:tabs>
          <w:tab w:val="left" w:pos="2051"/>
        </w:tabs>
        <w:rPr>
          <w:sz w:val="24"/>
          <w:szCs w:val="24"/>
        </w:rPr>
      </w:pPr>
      <w:r w:rsidRPr="00F208AC">
        <w:rPr>
          <w:sz w:val="24"/>
          <w:szCs w:val="24"/>
        </w:rPr>
        <w:t>You can recover the contents of an entire drive or folder by selecting its checkbox.</w:t>
      </w:r>
    </w:p>
    <w:p w14:paraId="410174D2" w14:textId="77777777" w:rsidR="00261AD0" w:rsidRPr="00261AD0" w:rsidRDefault="00261AD0" w:rsidP="00261AD0">
      <w:pPr>
        <w:pStyle w:val="ListParagraph"/>
        <w:tabs>
          <w:tab w:val="left" w:pos="2051"/>
        </w:tabs>
        <w:ind w:left="1440"/>
        <w:rPr>
          <w:sz w:val="24"/>
          <w:szCs w:val="24"/>
        </w:rPr>
      </w:pPr>
    </w:p>
    <w:p w14:paraId="29CDB1B4" w14:textId="6FEB84F6" w:rsidR="00F208AC" w:rsidRDefault="00261AD0" w:rsidP="009577AB">
      <w:pPr>
        <w:tabs>
          <w:tab w:val="left" w:pos="2051"/>
        </w:tabs>
        <w:rPr>
          <w:noProof/>
        </w:rPr>
      </w:pPr>
      <w:r>
        <w:rPr>
          <w:noProof/>
        </w:rPr>
        <w:drawing>
          <wp:inline distT="0" distB="0" distL="0" distR="0" wp14:anchorId="0ECC36BE" wp14:editId="3EB703C2">
            <wp:extent cx="5731510" cy="261116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080"/>
                    <a:stretch/>
                  </pic:blipFill>
                  <pic:spPr bwMode="auto">
                    <a:xfrm>
                      <a:off x="0" y="0"/>
                      <a:ext cx="5731510" cy="2611168"/>
                    </a:xfrm>
                    <a:prstGeom prst="rect">
                      <a:avLst/>
                    </a:prstGeom>
                    <a:ln>
                      <a:noFill/>
                    </a:ln>
                    <a:extLst>
                      <a:ext uri="{53640926-AAD7-44D8-BBD7-CCE9431645EC}">
                        <a14:shadowObscured xmlns:a14="http://schemas.microsoft.com/office/drawing/2010/main"/>
                      </a:ext>
                    </a:extLst>
                  </pic:spPr>
                </pic:pic>
              </a:graphicData>
            </a:graphic>
          </wp:inline>
        </w:drawing>
      </w:r>
    </w:p>
    <w:p w14:paraId="51578BC3" w14:textId="77777777" w:rsidR="00E70F9C" w:rsidRDefault="00E70F9C" w:rsidP="00E70F9C">
      <w:pPr>
        <w:pStyle w:val="ListParagraph"/>
        <w:tabs>
          <w:tab w:val="left" w:pos="3084"/>
        </w:tabs>
        <w:ind w:left="1440"/>
        <w:rPr>
          <w:sz w:val="24"/>
          <w:szCs w:val="24"/>
        </w:rPr>
      </w:pPr>
    </w:p>
    <w:p w14:paraId="7F3A846A" w14:textId="2699908F" w:rsidR="008D75F3" w:rsidRDefault="008D75F3" w:rsidP="008D75F3">
      <w:pPr>
        <w:pStyle w:val="ListParagraph"/>
        <w:numPr>
          <w:ilvl w:val="0"/>
          <w:numId w:val="9"/>
        </w:numPr>
        <w:tabs>
          <w:tab w:val="left" w:pos="3084"/>
        </w:tabs>
        <w:rPr>
          <w:sz w:val="24"/>
          <w:szCs w:val="24"/>
        </w:rPr>
      </w:pPr>
      <w:r w:rsidRPr="008D75F3">
        <w:rPr>
          <w:sz w:val="24"/>
          <w:szCs w:val="24"/>
        </w:rPr>
        <w:t>You can search for and recover individual files/folders. Enter a text string in the Search Files field, then click</w:t>
      </w:r>
      <w:r w:rsidR="00E70F9C">
        <w:rPr>
          <w:sz w:val="24"/>
          <w:szCs w:val="24"/>
        </w:rPr>
        <w:t xml:space="preserve"> </w:t>
      </w:r>
      <w:r w:rsidRPr="00E70F9C">
        <w:rPr>
          <w:sz w:val="24"/>
          <w:szCs w:val="24"/>
        </w:rPr>
        <w:t>Search. Files and directory names containing the string you entered display in a list. Check boxes to select</w:t>
      </w:r>
      <w:r w:rsidR="00E70F9C">
        <w:rPr>
          <w:sz w:val="24"/>
          <w:szCs w:val="24"/>
        </w:rPr>
        <w:t xml:space="preserve"> </w:t>
      </w:r>
      <w:r w:rsidRPr="00E70F9C">
        <w:rPr>
          <w:sz w:val="24"/>
          <w:szCs w:val="24"/>
        </w:rPr>
        <w:t>items to recover.</w:t>
      </w:r>
    </w:p>
    <w:p w14:paraId="49A45641" w14:textId="77777777" w:rsidR="00A60833" w:rsidRDefault="00A60833" w:rsidP="00E70F9C">
      <w:pPr>
        <w:tabs>
          <w:tab w:val="left" w:pos="3084"/>
        </w:tabs>
        <w:rPr>
          <w:noProof/>
        </w:rPr>
      </w:pPr>
    </w:p>
    <w:p w14:paraId="6C4B73D2" w14:textId="0ED983DC" w:rsidR="00E70F9C" w:rsidRDefault="00A60833" w:rsidP="00E70F9C">
      <w:pPr>
        <w:tabs>
          <w:tab w:val="left" w:pos="3084"/>
        </w:tabs>
        <w:rPr>
          <w:sz w:val="24"/>
          <w:szCs w:val="24"/>
        </w:rPr>
      </w:pPr>
      <w:r>
        <w:rPr>
          <w:noProof/>
        </w:rPr>
        <w:lastRenderedPageBreak/>
        <w:drawing>
          <wp:inline distT="0" distB="0" distL="0" distR="0" wp14:anchorId="485CCDF4" wp14:editId="1A6E26F7">
            <wp:extent cx="5588822" cy="313688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0" t="10102" r="2309" b="2405"/>
                    <a:stretch/>
                  </pic:blipFill>
                  <pic:spPr bwMode="auto">
                    <a:xfrm>
                      <a:off x="0" y="0"/>
                      <a:ext cx="5590578" cy="3137873"/>
                    </a:xfrm>
                    <a:prstGeom prst="rect">
                      <a:avLst/>
                    </a:prstGeom>
                    <a:ln>
                      <a:noFill/>
                    </a:ln>
                    <a:extLst>
                      <a:ext uri="{53640926-AAD7-44D8-BBD7-CCE9431645EC}">
                        <a14:shadowObscured xmlns:a14="http://schemas.microsoft.com/office/drawing/2010/main"/>
                      </a:ext>
                    </a:extLst>
                  </pic:spPr>
                </pic:pic>
              </a:graphicData>
            </a:graphic>
          </wp:inline>
        </w:drawing>
      </w:r>
    </w:p>
    <w:p w14:paraId="44C01F41" w14:textId="1578B4EE" w:rsidR="00724E9C" w:rsidRPr="00724E9C" w:rsidRDefault="00857892" w:rsidP="00857892">
      <w:pPr>
        <w:pStyle w:val="ListParagraph"/>
        <w:numPr>
          <w:ilvl w:val="0"/>
          <w:numId w:val="9"/>
        </w:numPr>
        <w:tabs>
          <w:tab w:val="left" w:pos="3084"/>
        </w:tabs>
        <w:rPr>
          <w:sz w:val="24"/>
          <w:szCs w:val="24"/>
        </w:rPr>
      </w:pPr>
      <w:r w:rsidRPr="00857892">
        <w:rPr>
          <w:sz w:val="24"/>
          <w:szCs w:val="24"/>
        </w:rPr>
        <w:t>You can recover individual files by browsing the backup contents and selecting one or more files</w:t>
      </w:r>
    </w:p>
    <w:p w14:paraId="6AD5966B" w14:textId="5FCFDF8D" w:rsidR="00857892" w:rsidRPr="00857892" w:rsidRDefault="00724E9C" w:rsidP="00857892">
      <w:pPr>
        <w:tabs>
          <w:tab w:val="left" w:pos="3084"/>
        </w:tabs>
        <w:rPr>
          <w:sz w:val="24"/>
          <w:szCs w:val="24"/>
        </w:rPr>
      </w:pPr>
      <w:r>
        <w:rPr>
          <w:noProof/>
        </w:rPr>
        <w:drawing>
          <wp:inline distT="0" distB="0" distL="0" distR="0" wp14:anchorId="29E19DFE" wp14:editId="58AC29E3">
            <wp:extent cx="5650230" cy="275182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289" r="1415" b="2485"/>
                    <a:stretch/>
                  </pic:blipFill>
                  <pic:spPr bwMode="auto">
                    <a:xfrm>
                      <a:off x="0" y="0"/>
                      <a:ext cx="5650422" cy="2751921"/>
                    </a:xfrm>
                    <a:prstGeom prst="rect">
                      <a:avLst/>
                    </a:prstGeom>
                    <a:ln>
                      <a:noFill/>
                    </a:ln>
                    <a:extLst>
                      <a:ext uri="{53640926-AAD7-44D8-BBD7-CCE9431645EC}">
                        <a14:shadowObscured xmlns:a14="http://schemas.microsoft.com/office/drawing/2010/main"/>
                      </a:ext>
                    </a:extLst>
                  </pic:spPr>
                </pic:pic>
              </a:graphicData>
            </a:graphic>
          </wp:inline>
        </w:drawing>
      </w:r>
    </w:p>
    <w:p w14:paraId="27B94C31" w14:textId="77777777" w:rsidR="006C593A" w:rsidRDefault="006C593A" w:rsidP="006C593A">
      <w:pPr>
        <w:pStyle w:val="ListParagraph"/>
        <w:numPr>
          <w:ilvl w:val="0"/>
          <w:numId w:val="7"/>
        </w:numPr>
        <w:tabs>
          <w:tab w:val="left" w:pos="3084"/>
        </w:tabs>
        <w:rPr>
          <w:sz w:val="24"/>
          <w:szCs w:val="24"/>
        </w:rPr>
      </w:pPr>
      <w:r w:rsidRPr="006C593A">
        <w:rPr>
          <w:sz w:val="24"/>
          <w:szCs w:val="24"/>
        </w:rPr>
        <w:t>Select these Advanced Options for the recovery:</w:t>
      </w:r>
    </w:p>
    <w:p w14:paraId="4E225B0D" w14:textId="32E7D611" w:rsidR="00E70F9C" w:rsidRDefault="006C593A" w:rsidP="00CF77CB">
      <w:pPr>
        <w:pStyle w:val="ListParagraph"/>
        <w:numPr>
          <w:ilvl w:val="0"/>
          <w:numId w:val="9"/>
        </w:numPr>
        <w:tabs>
          <w:tab w:val="left" w:pos="3084"/>
        </w:tabs>
        <w:rPr>
          <w:sz w:val="24"/>
          <w:szCs w:val="24"/>
        </w:rPr>
      </w:pPr>
      <w:r w:rsidRPr="006C593A">
        <w:rPr>
          <w:sz w:val="24"/>
          <w:szCs w:val="24"/>
        </w:rPr>
        <w:t>Target Asset – Select the asset where files will be recovered.</w:t>
      </w:r>
    </w:p>
    <w:p w14:paraId="73AD1B53" w14:textId="71055BE9" w:rsidR="006562B6" w:rsidRPr="006562B6" w:rsidRDefault="006562B6" w:rsidP="006562B6">
      <w:pPr>
        <w:pStyle w:val="ListParagraph"/>
        <w:numPr>
          <w:ilvl w:val="0"/>
          <w:numId w:val="9"/>
        </w:numPr>
        <w:tabs>
          <w:tab w:val="left" w:pos="3084"/>
        </w:tabs>
        <w:rPr>
          <w:sz w:val="24"/>
          <w:szCs w:val="24"/>
        </w:rPr>
      </w:pPr>
      <w:r w:rsidRPr="006562B6">
        <w:rPr>
          <w:sz w:val="24"/>
          <w:szCs w:val="24"/>
        </w:rPr>
        <w:t>Alternate Path – Enter the recovery path on the target asset. Use the default location, C:/recover, or enter an</w:t>
      </w:r>
      <w:r>
        <w:rPr>
          <w:sz w:val="24"/>
          <w:szCs w:val="24"/>
        </w:rPr>
        <w:t xml:space="preserve"> </w:t>
      </w:r>
      <w:r w:rsidRPr="006562B6">
        <w:rPr>
          <w:sz w:val="24"/>
          <w:szCs w:val="24"/>
        </w:rPr>
        <w:t>alternate path.</w:t>
      </w:r>
    </w:p>
    <w:p w14:paraId="7C6FF338" w14:textId="14ACC569" w:rsidR="006562B6" w:rsidRPr="006562B6" w:rsidRDefault="006562B6" w:rsidP="006562B6">
      <w:pPr>
        <w:pStyle w:val="ListParagraph"/>
        <w:numPr>
          <w:ilvl w:val="0"/>
          <w:numId w:val="9"/>
        </w:numPr>
        <w:tabs>
          <w:tab w:val="left" w:pos="3084"/>
        </w:tabs>
        <w:rPr>
          <w:sz w:val="24"/>
          <w:szCs w:val="24"/>
        </w:rPr>
      </w:pPr>
      <w:r w:rsidRPr="006562B6">
        <w:rPr>
          <w:sz w:val="24"/>
          <w:szCs w:val="24"/>
        </w:rPr>
        <w:t>Conflict Resolution – Choose how to handle existing files of the same name in the target directory: select</w:t>
      </w:r>
      <w:r>
        <w:rPr>
          <w:sz w:val="24"/>
          <w:szCs w:val="24"/>
        </w:rPr>
        <w:t xml:space="preserve"> </w:t>
      </w:r>
      <w:r w:rsidRPr="006562B6">
        <w:rPr>
          <w:sz w:val="24"/>
          <w:szCs w:val="24"/>
        </w:rPr>
        <w:t>Overwrite to replace the file with the one you are recovering or Preserve Newer to keep the existing file only if</w:t>
      </w:r>
    </w:p>
    <w:p w14:paraId="030C22E5" w14:textId="7AB68AA7" w:rsidR="00CF77CB" w:rsidRDefault="006562B6" w:rsidP="006562B6">
      <w:pPr>
        <w:pStyle w:val="ListParagraph"/>
        <w:numPr>
          <w:ilvl w:val="0"/>
          <w:numId w:val="9"/>
        </w:numPr>
        <w:tabs>
          <w:tab w:val="left" w:pos="3084"/>
        </w:tabs>
        <w:rPr>
          <w:sz w:val="24"/>
          <w:szCs w:val="24"/>
        </w:rPr>
      </w:pPr>
      <w:r w:rsidRPr="006562B6">
        <w:rPr>
          <w:sz w:val="24"/>
          <w:szCs w:val="24"/>
        </w:rPr>
        <w:t>it is newer than the one selected for recovery (otherwise overwrite the existing file).</w:t>
      </w:r>
    </w:p>
    <w:p w14:paraId="47F22F2A" w14:textId="73CBE3F0" w:rsidR="003F7205" w:rsidRPr="003F7205" w:rsidRDefault="003F7205" w:rsidP="006562B6">
      <w:pPr>
        <w:pStyle w:val="ListParagraph"/>
        <w:numPr>
          <w:ilvl w:val="0"/>
          <w:numId w:val="9"/>
        </w:numPr>
        <w:tabs>
          <w:tab w:val="left" w:pos="3084"/>
        </w:tabs>
        <w:rPr>
          <w:sz w:val="24"/>
          <w:szCs w:val="24"/>
        </w:rPr>
      </w:pPr>
      <w:r>
        <w:t xml:space="preserve">Folder Structure – Choose Preserve to recover the existing folder structure under the target directory or </w:t>
      </w:r>
      <w:proofErr w:type="gramStart"/>
      <w:r>
        <w:t>Flatten</w:t>
      </w:r>
      <w:proofErr w:type="gramEnd"/>
      <w:r>
        <w:t xml:space="preserve"> to recover only the files to the target directory.</w:t>
      </w:r>
    </w:p>
    <w:p w14:paraId="6FF45A75" w14:textId="0EFFAD10" w:rsidR="003F7205" w:rsidRDefault="003F7205" w:rsidP="003F7205">
      <w:pPr>
        <w:pStyle w:val="ListParagraph"/>
        <w:numPr>
          <w:ilvl w:val="0"/>
          <w:numId w:val="7"/>
        </w:numPr>
        <w:tabs>
          <w:tab w:val="left" w:pos="3084"/>
        </w:tabs>
        <w:rPr>
          <w:sz w:val="24"/>
          <w:szCs w:val="24"/>
        </w:rPr>
      </w:pPr>
      <w:r w:rsidRPr="003F7205">
        <w:rPr>
          <w:sz w:val="24"/>
          <w:szCs w:val="24"/>
        </w:rPr>
        <w:lastRenderedPageBreak/>
        <w:t>Click Confirm Restore.</w:t>
      </w:r>
    </w:p>
    <w:p w14:paraId="26D5DE56" w14:textId="77777777" w:rsidR="00FD5FB3" w:rsidRDefault="00FD5FB3" w:rsidP="00FD5FB3">
      <w:pPr>
        <w:pStyle w:val="ListParagraph"/>
        <w:tabs>
          <w:tab w:val="left" w:pos="3084"/>
        </w:tabs>
        <w:rPr>
          <w:noProof/>
        </w:rPr>
      </w:pPr>
    </w:p>
    <w:p w14:paraId="019EEC4C" w14:textId="2488908A" w:rsidR="00FD5FB3" w:rsidRDefault="00FD5FB3" w:rsidP="00FD5FB3">
      <w:pPr>
        <w:pStyle w:val="ListParagraph"/>
        <w:tabs>
          <w:tab w:val="left" w:pos="3084"/>
        </w:tabs>
        <w:rPr>
          <w:sz w:val="24"/>
          <w:szCs w:val="24"/>
        </w:rPr>
      </w:pPr>
      <w:r>
        <w:rPr>
          <w:noProof/>
        </w:rPr>
        <w:drawing>
          <wp:inline distT="0" distB="0" distL="0" distR="0" wp14:anchorId="693FC1D2" wp14:editId="5A7C218C">
            <wp:extent cx="3885902" cy="408029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470"/>
                    <a:stretch/>
                  </pic:blipFill>
                  <pic:spPr bwMode="auto">
                    <a:xfrm>
                      <a:off x="0" y="0"/>
                      <a:ext cx="3889397" cy="4083963"/>
                    </a:xfrm>
                    <a:prstGeom prst="rect">
                      <a:avLst/>
                    </a:prstGeom>
                    <a:ln>
                      <a:noFill/>
                    </a:ln>
                    <a:extLst>
                      <a:ext uri="{53640926-AAD7-44D8-BBD7-CCE9431645EC}">
                        <a14:shadowObscured xmlns:a14="http://schemas.microsoft.com/office/drawing/2010/main"/>
                      </a:ext>
                    </a:extLst>
                  </pic:spPr>
                </pic:pic>
              </a:graphicData>
            </a:graphic>
          </wp:inline>
        </w:drawing>
      </w:r>
    </w:p>
    <w:p w14:paraId="261DD19B" w14:textId="77777777" w:rsidR="00415202" w:rsidRPr="003F7205" w:rsidRDefault="00415202" w:rsidP="00FD5FB3">
      <w:pPr>
        <w:pStyle w:val="ListParagraph"/>
        <w:tabs>
          <w:tab w:val="left" w:pos="3084"/>
        </w:tabs>
        <w:rPr>
          <w:sz w:val="24"/>
          <w:szCs w:val="24"/>
        </w:rPr>
      </w:pPr>
    </w:p>
    <w:p w14:paraId="57AC5AF4" w14:textId="15968D23" w:rsidR="009F76B4" w:rsidRDefault="009F76B4" w:rsidP="009F76B4">
      <w:pPr>
        <w:pStyle w:val="ListParagraph"/>
        <w:tabs>
          <w:tab w:val="left" w:pos="3084"/>
        </w:tabs>
        <w:rPr>
          <w:b/>
          <w:bCs/>
        </w:rPr>
      </w:pPr>
      <w:r w:rsidRPr="009F76B4">
        <w:rPr>
          <w:b/>
          <w:bCs/>
        </w:rPr>
        <w:t>Monitoring Restore</w:t>
      </w:r>
    </w:p>
    <w:p w14:paraId="4BB12A24" w14:textId="77777777" w:rsidR="0077180B" w:rsidRPr="009F76B4" w:rsidRDefault="0077180B" w:rsidP="009F76B4">
      <w:pPr>
        <w:pStyle w:val="ListParagraph"/>
        <w:tabs>
          <w:tab w:val="left" w:pos="3084"/>
        </w:tabs>
        <w:rPr>
          <w:b/>
          <w:bCs/>
        </w:rPr>
      </w:pPr>
    </w:p>
    <w:p w14:paraId="48638812" w14:textId="0FD41EC0" w:rsidR="007F7509" w:rsidRPr="007F7509" w:rsidRDefault="007F7509" w:rsidP="009F76B4">
      <w:pPr>
        <w:pStyle w:val="ListParagraph"/>
        <w:tabs>
          <w:tab w:val="left" w:pos="3084"/>
        </w:tabs>
        <w:rPr>
          <w:sz w:val="24"/>
          <w:szCs w:val="24"/>
        </w:rPr>
      </w:pPr>
      <w:r>
        <w:t xml:space="preserve">The job is added to the queue and displays on the Restore Status page. Files are recovered to the destination asset. </w:t>
      </w:r>
    </w:p>
    <w:p w14:paraId="47FE4E86" w14:textId="77777777" w:rsidR="007F7509" w:rsidRPr="007F7509" w:rsidRDefault="007F7509" w:rsidP="007F7509">
      <w:pPr>
        <w:pStyle w:val="ListParagraph"/>
        <w:numPr>
          <w:ilvl w:val="0"/>
          <w:numId w:val="10"/>
        </w:numPr>
        <w:tabs>
          <w:tab w:val="left" w:pos="3084"/>
        </w:tabs>
        <w:rPr>
          <w:sz w:val="24"/>
          <w:szCs w:val="24"/>
        </w:rPr>
      </w:pPr>
      <w:r>
        <w:t xml:space="preserve">If the recovery path directory does not exist, the job creates it during the recovery. </w:t>
      </w:r>
    </w:p>
    <w:p w14:paraId="06C2AD97" w14:textId="485FF6B6" w:rsidR="00415202" w:rsidRPr="00415202" w:rsidRDefault="007F7509" w:rsidP="00101A5B">
      <w:pPr>
        <w:pStyle w:val="ListParagraph"/>
        <w:numPr>
          <w:ilvl w:val="0"/>
          <w:numId w:val="10"/>
        </w:numPr>
        <w:tabs>
          <w:tab w:val="left" w:pos="3084"/>
        </w:tabs>
        <w:rPr>
          <w:sz w:val="24"/>
          <w:szCs w:val="24"/>
        </w:rPr>
      </w:pPr>
      <w:r>
        <w:t>If the destination asset is not online, the job runs upon the next asset check-in.</w:t>
      </w:r>
    </w:p>
    <w:p w14:paraId="4E52D04B" w14:textId="3C182EA8" w:rsidR="00101A5B" w:rsidRPr="00101A5B" w:rsidRDefault="00415202" w:rsidP="00101A5B">
      <w:pPr>
        <w:tabs>
          <w:tab w:val="left" w:pos="3084"/>
        </w:tabs>
        <w:rPr>
          <w:sz w:val="24"/>
          <w:szCs w:val="24"/>
        </w:rPr>
      </w:pPr>
      <w:r>
        <w:rPr>
          <w:noProof/>
        </w:rPr>
        <w:lastRenderedPageBreak/>
        <w:drawing>
          <wp:inline distT="0" distB="0" distL="0" distR="0" wp14:anchorId="4F0832AF" wp14:editId="621D3A7B">
            <wp:extent cx="5730240" cy="3062377"/>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1" t="5895" r="151" b="-951"/>
                    <a:stretch/>
                  </pic:blipFill>
                  <pic:spPr bwMode="auto">
                    <a:xfrm>
                      <a:off x="0" y="0"/>
                      <a:ext cx="5737271" cy="3066134"/>
                    </a:xfrm>
                    <a:prstGeom prst="rect">
                      <a:avLst/>
                    </a:prstGeom>
                    <a:ln>
                      <a:noFill/>
                    </a:ln>
                    <a:extLst>
                      <a:ext uri="{53640926-AAD7-44D8-BBD7-CCE9431645EC}">
                        <a14:shadowObscured xmlns:a14="http://schemas.microsoft.com/office/drawing/2010/main"/>
                      </a:ext>
                    </a:extLst>
                  </pic:spPr>
                </pic:pic>
              </a:graphicData>
            </a:graphic>
          </wp:inline>
        </w:drawing>
      </w:r>
    </w:p>
    <w:sectPr w:rsidR="00101A5B" w:rsidRPr="00101A5B" w:rsidSect="00902069">
      <w:headerReference w:type="default" r:id="rId20"/>
      <w:footerReference w:type="default" r:id="rId21"/>
      <w:footerReference w:type="first" r:id="rId22"/>
      <w:pgSz w:w="11906" w:h="16838" w:code="9"/>
      <w:pgMar w:top="1440" w:right="1440" w:bottom="1440" w:left="1440" w:header="36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46D6" w14:textId="77777777" w:rsidR="00107DD5" w:rsidRDefault="00107DD5" w:rsidP="003D7F32">
      <w:pPr>
        <w:spacing w:after="0" w:line="240" w:lineRule="auto"/>
      </w:pPr>
      <w:r>
        <w:separator/>
      </w:r>
    </w:p>
  </w:endnote>
  <w:endnote w:type="continuationSeparator" w:id="0">
    <w:p w14:paraId="110BEAA8" w14:textId="77777777" w:rsidR="00107DD5" w:rsidRDefault="00107DD5" w:rsidP="003D7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9C90" w14:textId="21DCB484" w:rsidR="00330152" w:rsidRDefault="00330152" w:rsidP="007649F7">
    <w:pPr>
      <w:pStyle w:val="Footer"/>
      <w:pBdr>
        <w:top w:val="single" w:sz="4" w:space="1" w:color="D9D9D9" w:themeColor="background1" w:themeShade="D9"/>
      </w:pBdr>
      <w:jc w:val="right"/>
    </w:pPr>
    <w:r>
      <w:rPr>
        <w:rFonts w:cstheme="minorHAnsi"/>
      </w:rPr>
      <w:t>©</w:t>
    </w:r>
    <w:r>
      <w:t xml:space="preserve"> 20</w:t>
    </w:r>
    <w:r w:rsidR="00107DD5">
      <w:t>21</w:t>
    </w:r>
    <w:r>
      <w:t xml:space="preserve"> ProVal Technologies                          Internal / Restricted                                                </w:t>
    </w:r>
    <w:sdt>
      <w:sdtPr>
        <w:id w:val="146415627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B108C">
          <w:rPr>
            <w:noProof/>
          </w:rPr>
          <w:t>4</w:t>
        </w:r>
        <w:r>
          <w:rPr>
            <w:noProof/>
          </w:rPr>
          <w:fldChar w:fldCharType="end"/>
        </w:r>
        <w:r>
          <w:t xml:space="preserve"> | </w:t>
        </w:r>
        <w:r>
          <w:rPr>
            <w:color w:val="7F7F7F" w:themeColor="background1" w:themeShade="7F"/>
            <w:spacing w:val="60"/>
          </w:rPr>
          <w:t>Page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9414" w14:textId="27A81780" w:rsidR="00330152" w:rsidRDefault="00330152" w:rsidP="007649F7">
    <w:pPr>
      <w:pStyle w:val="Footer"/>
      <w:pBdr>
        <w:top w:val="single" w:sz="4" w:space="1" w:color="D9D9D9" w:themeColor="background1" w:themeShade="D9"/>
      </w:pBdr>
      <w:jc w:val="right"/>
    </w:pPr>
    <w:r>
      <w:rPr>
        <w:rFonts w:cstheme="minorHAnsi"/>
      </w:rPr>
      <w:t>©</w:t>
    </w:r>
    <w:r>
      <w:t xml:space="preserve"> 20</w:t>
    </w:r>
    <w:r w:rsidR="00107DD5">
      <w:t>21</w:t>
    </w:r>
    <w:r>
      <w:t xml:space="preserve"> ProVal Technologies                            Internal / Restricted                                  </w:t>
    </w:r>
    <w:r w:rsidRPr="0053404A">
      <w:rPr>
        <w:color w:val="7F7F7F" w:themeColor="background1" w:themeShade="7F"/>
        <w:spacing w:val="60"/>
      </w:rPr>
      <w:t xml:space="preserve">Cover </w:t>
    </w:r>
    <w:sdt>
      <w:sdtPr>
        <w:rPr>
          <w:color w:val="7F7F7F" w:themeColor="background1" w:themeShade="7F"/>
          <w:spacing w:val="60"/>
        </w:rPr>
        <w:id w:val="-1464495624"/>
        <w:docPartObj>
          <w:docPartGallery w:val="Page Numbers (Bottom of Page)"/>
          <w:docPartUnique/>
        </w:docPartObj>
      </w:sdtPr>
      <w:sdtEndPr/>
      <w:sdtContent>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DEDC" w14:textId="77777777" w:rsidR="00107DD5" w:rsidRDefault="00107DD5" w:rsidP="003D7F32">
      <w:pPr>
        <w:spacing w:after="0" w:line="240" w:lineRule="auto"/>
      </w:pPr>
      <w:r>
        <w:separator/>
      </w:r>
    </w:p>
  </w:footnote>
  <w:footnote w:type="continuationSeparator" w:id="0">
    <w:p w14:paraId="37F1DEF9" w14:textId="77777777" w:rsidR="00107DD5" w:rsidRDefault="00107DD5" w:rsidP="003D7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787C" w14:textId="77777777" w:rsidR="00330152" w:rsidRDefault="002B108C" w:rsidP="003D7F32">
    <w:pPr>
      <w:pStyle w:val="Header"/>
      <w:tabs>
        <w:tab w:val="left" w:pos="0"/>
      </w:tabs>
      <w:ind w:hanging="1260"/>
    </w:pPr>
    <w:r>
      <w:rPr>
        <w:noProof/>
        <w:color w:val="000000" w:themeColor="text1"/>
      </w:rPr>
      <w:drawing>
        <wp:inline distT="0" distB="0" distL="0" distR="0" wp14:anchorId="43E3D3AD" wp14:editId="163C7D80">
          <wp:extent cx="2009834" cy="365760"/>
          <wp:effectExtent l="0" t="0" r="9525" b="0"/>
          <wp:docPr id="9" name="Picture 9"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Val Logo.png"/>
                  <pic:cNvPicPr/>
                </pic:nvPicPr>
                <pic:blipFill>
                  <a:blip r:embed="rId1">
                    <a:extLst>
                      <a:ext uri="{28A0092B-C50C-407E-A947-70E740481C1C}">
                        <a14:useLocalDpi xmlns:a14="http://schemas.microsoft.com/office/drawing/2010/main" val="0"/>
                      </a:ext>
                    </a:extLst>
                  </a:blip>
                  <a:stretch>
                    <a:fillRect/>
                  </a:stretch>
                </pic:blipFill>
                <pic:spPr>
                  <a:xfrm>
                    <a:off x="0" y="0"/>
                    <a:ext cx="2009834" cy="3657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4A09"/>
    <w:multiLevelType w:val="hybridMultilevel"/>
    <w:tmpl w:val="17707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F67412"/>
    <w:multiLevelType w:val="hybridMultilevel"/>
    <w:tmpl w:val="3AC29732"/>
    <w:lvl w:ilvl="0" w:tplc="FFD2CAD6">
      <w:start w:val="1"/>
      <w:numFmt w:val="bullet"/>
      <w:lvlText w:val="•"/>
      <w:lvlJc w:val="left"/>
      <w:pPr>
        <w:tabs>
          <w:tab w:val="num" w:pos="720"/>
        </w:tabs>
        <w:ind w:left="720" w:hanging="360"/>
      </w:pPr>
      <w:rPr>
        <w:rFonts w:ascii="Arial" w:hAnsi="Arial" w:hint="default"/>
      </w:rPr>
    </w:lvl>
    <w:lvl w:ilvl="1" w:tplc="23EC72B4" w:tentative="1">
      <w:start w:val="1"/>
      <w:numFmt w:val="bullet"/>
      <w:lvlText w:val="•"/>
      <w:lvlJc w:val="left"/>
      <w:pPr>
        <w:tabs>
          <w:tab w:val="num" w:pos="1440"/>
        </w:tabs>
        <w:ind w:left="1440" w:hanging="360"/>
      </w:pPr>
      <w:rPr>
        <w:rFonts w:ascii="Arial" w:hAnsi="Arial" w:hint="default"/>
      </w:rPr>
    </w:lvl>
    <w:lvl w:ilvl="2" w:tplc="EB0CCCCA" w:tentative="1">
      <w:start w:val="1"/>
      <w:numFmt w:val="bullet"/>
      <w:lvlText w:val="•"/>
      <w:lvlJc w:val="left"/>
      <w:pPr>
        <w:tabs>
          <w:tab w:val="num" w:pos="2160"/>
        </w:tabs>
        <w:ind w:left="2160" w:hanging="360"/>
      </w:pPr>
      <w:rPr>
        <w:rFonts w:ascii="Arial" w:hAnsi="Arial" w:hint="default"/>
      </w:rPr>
    </w:lvl>
    <w:lvl w:ilvl="3" w:tplc="E6C0E854" w:tentative="1">
      <w:start w:val="1"/>
      <w:numFmt w:val="bullet"/>
      <w:lvlText w:val="•"/>
      <w:lvlJc w:val="left"/>
      <w:pPr>
        <w:tabs>
          <w:tab w:val="num" w:pos="2880"/>
        </w:tabs>
        <w:ind w:left="2880" w:hanging="360"/>
      </w:pPr>
      <w:rPr>
        <w:rFonts w:ascii="Arial" w:hAnsi="Arial" w:hint="default"/>
      </w:rPr>
    </w:lvl>
    <w:lvl w:ilvl="4" w:tplc="8AAEC152" w:tentative="1">
      <w:start w:val="1"/>
      <w:numFmt w:val="bullet"/>
      <w:lvlText w:val="•"/>
      <w:lvlJc w:val="left"/>
      <w:pPr>
        <w:tabs>
          <w:tab w:val="num" w:pos="3600"/>
        </w:tabs>
        <w:ind w:left="3600" w:hanging="360"/>
      </w:pPr>
      <w:rPr>
        <w:rFonts w:ascii="Arial" w:hAnsi="Arial" w:hint="default"/>
      </w:rPr>
    </w:lvl>
    <w:lvl w:ilvl="5" w:tplc="E4C62A20" w:tentative="1">
      <w:start w:val="1"/>
      <w:numFmt w:val="bullet"/>
      <w:lvlText w:val="•"/>
      <w:lvlJc w:val="left"/>
      <w:pPr>
        <w:tabs>
          <w:tab w:val="num" w:pos="4320"/>
        </w:tabs>
        <w:ind w:left="4320" w:hanging="360"/>
      </w:pPr>
      <w:rPr>
        <w:rFonts w:ascii="Arial" w:hAnsi="Arial" w:hint="default"/>
      </w:rPr>
    </w:lvl>
    <w:lvl w:ilvl="6" w:tplc="7CC04474" w:tentative="1">
      <w:start w:val="1"/>
      <w:numFmt w:val="bullet"/>
      <w:lvlText w:val="•"/>
      <w:lvlJc w:val="left"/>
      <w:pPr>
        <w:tabs>
          <w:tab w:val="num" w:pos="5040"/>
        </w:tabs>
        <w:ind w:left="5040" w:hanging="360"/>
      </w:pPr>
      <w:rPr>
        <w:rFonts w:ascii="Arial" w:hAnsi="Arial" w:hint="default"/>
      </w:rPr>
    </w:lvl>
    <w:lvl w:ilvl="7" w:tplc="6F825C76" w:tentative="1">
      <w:start w:val="1"/>
      <w:numFmt w:val="bullet"/>
      <w:lvlText w:val="•"/>
      <w:lvlJc w:val="left"/>
      <w:pPr>
        <w:tabs>
          <w:tab w:val="num" w:pos="5760"/>
        </w:tabs>
        <w:ind w:left="5760" w:hanging="360"/>
      </w:pPr>
      <w:rPr>
        <w:rFonts w:ascii="Arial" w:hAnsi="Arial" w:hint="default"/>
      </w:rPr>
    </w:lvl>
    <w:lvl w:ilvl="8" w:tplc="765AFF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670A67"/>
    <w:multiLevelType w:val="hybridMultilevel"/>
    <w:tmpl w:val="63CC1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7D4F23"/>
    <w:multiLevelType w:val="hybridMultilevel"/>
    <w:tmpl w:val="5F584DDA"/>
    <w:lvl w:ilvl="0" w:tplc="08726252">
      <w:start w:val="1"/>
      <w:numFmt w:val="bullet"/>
      <w:lvlText w:val="•"/>
      <w:lvlJc w:val="left"/>
      <w:pPr>
        <w:tabs>
          <w:tab w:val="num" w:pos="1800"/>
        </w:tabs>
        <w:ind w:left="1800" w:hanging="360"/>
      </w:pPr>
      <w:rPr>
        <w:rFonts w:ascii="Arial" w:hAnsi="Arial" w:hint="default"/>
      </w:rPr>
    </w:lvl>
    <w:lvl w:ilvl="1" w:tplc="4858EE54" w:tentative="1">
      <w:start w:val="1"/>
      <w:numFmt w:val="bullet"/>
      <w:lvlText w:val="•"/>
      <w:lvlJc w:val="left"/>
      <w:pPr>
        <w:tabs>
          <w:tab w:val="num" w:pos="2520"/>
        </w:tabs>
        <w:ind w:left="2520" w:hanging="360"/>
      </w:pPr>
      <w:rPr>
        <w:rFonts w:ascii="Arial" w:hAnsi="Arial" w:hint="default"/>
      </w:rPr>
    </w:lvl>
    <w:lvl w:ilvl="2" w:tplc="D69EFB44" w:tentative="1">
      <w:start w:val="1"/>
      <w:numFmt w:val="bullet"/>
      <w:lvlText w:val="•"/>
      <w:lvlJc w:val="left"/>
      <w:pPr>
        <w:tabs>
          <w:tab w:val="num" w:pos="3240"/>
        </w:tabs>
        <w:ind w:left="3240" w:hanging="360"/>
      </w:pPr>
      <w:rPr>
        <w:rFonts w:ascii="Arial" w:hAnsi="Arial" w:hint="default"/>
      </w:rPr>
    </w:lvl>
    <w:lvl w:ilvl="3" w:tplc="FC7CACD8" w:tentative="1">
      <w:start w:val="1"/>
      <w:numFmt w:val="bullet"/>
      <w:lvlText w:val="•"/>
      <w:lvlJc w:val="left"/>
      <w:pPr>
        <w:tabs>
          <w:tab w:val="num" w:pos="3960"/>
        </w:tabs>
        <w:ind w:left="3960" w:hanging="360"/>
      </w:pPr>
      <w:rPr>
        <w:rFonts w:ascii="Arial" w:hAnsi="Arial" w:hint="default"/>
      </w:rPr>
    </w:lvl>
    <w:lvl w:ilvl="4" w:tplc="57D4E802" w:tentative="1">
      <w:start w:val="1"/>
      <w:numFmt w:val="bullet"/>
      <w:lvlText w:val="•"/>
      <w:lvlJc w:val="left"/>
      <w:pPr>
        <w:tabs>
          <w:tab w:val="num" w:pos="4680"/>
        </w:tabs>
        <w:ind w:left="4680" w:hanging="360"/>
      </w:pPr>
      <w:rPr>
        <w:rFonts w:ascii="Arial" w:hAnsi="Arial" w:hint="default"/>
      </w:rPr>
    </w:lvl>
    <w:lvl w:ilvl="5" w:tplc="150A8B52" w:tentative="1">
      <w:start w:val="1"/>
      <w:numFmt w:val="bullet"/>
      <w:lvlText w:val="•"/>
      <w:lvlJc w:val="left"/>
      <w:pPr>
        <w:tabs>
          <w:tab w:val="num" w:pos="5400"/>
        </w:tabs>
        <w:ind w:left="5400" w:hanging="360"/>
      </w:pPr>
      <w:rPr>
        <w:rFonts w:ascii="Arial" w:hAnsi="Arial" w:hint="default"/>
      </w:rPr>
    </w:lvl>
    <w:lvl w:ilvl="6" w:tplc="47D2A368" w:tentative="1">
      <w:start w:val="1"/>
      <w:numFmt w:val="bullet"/>
      <w:lvlText w:val="•"/>
      <w:lvlJc w:val="left"/>
      <w:pPr>
        <w:tabs>
          <w:tab w:val="num" w:pos="6120"/>
        </w:tabs>
        <w:ind w:left="6120" w:hanging="360"/>
      </w:pPr>
      <w:rPr>
        <w:rFonts w:ascii="Arial" w:hAnsi="Arial" w:hint="default"/>
      </w:rPr>
    </w:lvl>
    <w:lvl w:ilvl="7" w:tplc="6C78ADBC" w:tentative="1">
      <w:start w:val="1"/>
      <w:numFmt w:val="bullet"/>
      <w:lvlText w:val="•"/>
      <w:lvlJc w:val="left"/>
      <w:pPr>
        <w:tabs>
          <w:tab w:val="num" w:pos="6840"/>
        </w:tabs>
        <w:ind w:left="6840" w:hanging="360"/>
      </w:pPr>
      <w:rPr>
        <w:rFonts w:ascii="Arial" w:hAnsi="Arial" w:hint="default"/>
      </w:rPr>
    </w:lvl>
    <w:lvl w:ilvl="8" w:tplc="85DA6854" w:tentative="1">
      <w:start w:val="1"/>
      <w:numFmt w:val="bullet"/>
      <w:lvlText w:val="•"/>
      <w:lvlJc w:val="left"/>
      <w:pPr>
        <w:tabs>
          <w:tab w:val="num" w:pos="7560"/>
        </w:tabs>
        <w:ind w:left="7560" w:hanging="360"/>
      </w:pPr>
      <w:rPr>
        <w:rFonts w:ascii="Arial" w:hAnsi="Arial" w:hint="default"/>
      </w:rPr>
    </w:lvl>
  </w:abstractNum>
  <w:abstractNum w:abstractNumId="4" w15:restartNumberingAfterBreak="0">
    <w:nsid w:val="37F57BA0"/>
    <w:multiLevelType w:val="hybridMultilevel"/>
    <w:tmpl w:val="F800E0A0"/>
    <w:lvl w:ilvl="0" w:tplc="F9284008">
      <w:start w:val="1"/>
      <w:numFmt w:val="bullet"/>
      <w:lvlText w:val="•"/>
      <w:lvlJc w:val="left"/>
      <w:pPr>
        <w:tabs>
          <w:tab w:val="num" w:pos="720"/>
        </w:tabs>
        <w:ind w:left="720" w:hanging="360"/>
      </w:pPr>
      <w:rPr>
        <w:rFonts w:ascii="Arial" w:hAnsi="Arial" w:hint="default"/>
      </w:rPr>
    </w:lvl>
    <w:lvl w:ilvl="1" w:tplc="D9DA0CDE" w:tentative="1">
      <w:start w:val="1"/>
      <w:numFmt w:val="bullet"/>
      <w:lvlText w:val="•"/>
      <w:lvlJc w:val="left"/>
      <w:pPr>
        <w:tabs>
          <w:tab w:val="num" w:pos="1440"/>
        </w:tabs>
        <w:ind w:left="1440" w:hanging="360"/>
      </w:pPr>
      <w:rPr>
        <w:rFonts w:ascii="Arial" w:hAnsi="Arial" w:hint="default"/>
      </w:rPr>
    </w:lvl>
    <w:lvl w:ilvl="2" w:tplc="22E655F6" w:tentative="1">
      <w:start w:val="1"/>
      <w:numFmt w:val="bullet"/>
      <w:lvlText w:val="•"/>
      <w:lvlJc w:val="left"/>
      <w:pPr>
        <w:tabs>
          <w:tab w:val="num" w:pos="2160"/>
        </w:tabs>
        <w:ind w:left="2160" w:hanging="360"/>
      </w:pPr>
      <w:rPr>
        <w:rFonts w:ascii="Arial" w:hAnsi="Arial" w:hint="default"/>
      </w:rPr>
    </w:lvl>
    <w:lvl w:ilvl="3" w:tplc="2094317A" w:tentative="1">
      <w:start w:val="1"/>
      <w:numFmt w:val="bullet"/>
      <w:lvlText w:val="•"/>
      <w:lvlJc w:val="left"/>
      <w:pPr>
        <w:tabs>
          <w:tab w:val="num" w:pos="2880"/>
        </w:tabs>
        <w:ind w:left="2880" w:hanging="360"/>
      </w:pPr>
      <w:rPr>
        <w:rFonts w:ascii="Arial" w:hAnsi="Arial" w:hint="default"/>
      </w:rPr>
    </w:lvl>
    <w:lvl w:ilvl="4" w:tplc="6798B486" w:tentative="1">
      <w:start w:val="1"/>
      <w:numFmt w:val="bullet"/>
      <w:lvlText w:val="•"/>
      <w:lvlJc w:val="left"/>
      <w:pPr>
        <w:tabs>
          <w:tab w:val="num" w:pos="3600"/>
        </w:tabs>
        <w:ind w:left="3600" w:hanging="360"/>
      </w:pPr>
      <w:rPr>
        <w:rFonts w:ascii="Arial" w:hAnsi="Arial" w:hint="default"/>
      </w:rPr>
    </w:lvl>
    <w:lvl w:ilvl="5" w:tplc="1EBED72A" w:tentative="1">
      <w:start w:val="1"/>
      <w:numFmt w:val="bullet"/>
      <w:lvlText w:val="•"/>
      <w:lvlJc w:val="left"/>
      <w:pPr>
        <w:tabs>
          <w:tab w:val="num" w:pos="4320"/>
        </w:tabs>
        <w:ind w:left="4320" w:hanging="360"/>
      </w:pPr>
      <w:rPr>
        <w:rFonts w:ascii="Arial" w:hAnsi="Arial" w:hint="default"/>
      </w:rPr>
    </w:lvl>
    <w:lvl w:ilvl="6" w:tplc="F3AE1196" w:tentative="1">
      <w:start w:val="1"/>
      <w:numFmt w:val="bullet"/>
      <w:lvlText w:val="•"/>
      <w:lvlJc w:val="left"/>
      <w:pPr>
        <w:tabs>
          <w:tab w:val="num" w:pos="5040"/>
        </w:tabs>
        <w:ind w:left="5040" w:hanging="360"/>
      </w:pPr>
      <w:rPr>
        <w:rFonts w:ascii="Arial" w:hAnsi="Arial" w:hint="default"/>
      </w:rPr>
    </w:lvl>
    <w:lvl w:ilvl="7" w:tplc="F12E24B4" w:tentative="1">
      <w:start w:val="1"/>
      <w:numFmt w:val="bullet"/>
      <w:lvlText w:val="•"/>
      <w:lvlJc w:val="left"/>
      <w:pPr>
        <w:tabs>
          <w:tab w:val="num" w:pos="5760"/>
        </w:tabs>
        <w:ind w:left="5760" w:hanging="360"/>
      </w:pPr>
      <w:rPr>
        <w:rFonts w:ascii="Arial" w:hAnsi="Arial" w:hint="default"/>
      </w:rPr>
    </w:lvl>
    <w:lvl w:ilvl="8" w:tplc="7BBA21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637B4B"/>
    <w:multiLevelType w:val="hybridMultilevel"/>
    <w:tmpl w:val="ACC0C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886362"/>
    <w:multiLevelType w:val="hybridMultilevel"/>
    <w:tmpl w:val="55F07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334016"/>
    <w:multiLevelType w:val="hybridMultilevel"/>
    <w:tmpl w:val="7BC843EA"/>
    <w:lvl w:ilvl="0" w:tplc="D532929A">
      <w:start w:val="1"/>
      <w:numFmt w:val="bullet"/>
      <w:lvlText w:val="•"/>
      <w:lvlJc w:val="left"/>
      <w:pPr>
        <w:tabs>
          <w:tab w:val="num" w:pos="720"/>
        </w:tabs>
        <w:ind w:left="720" w:hanging="360"/>
      </w:pPr>
      <w:rPr>
        <w:rFonts w:ascii="Arial" w:hAnsi="Arial" w:hint="default"/>
      </w:rPr>
    </w:lvl>
    <w:lvl w:ilvl="1" w:tplc="B7CCAADA" w:tentative="1">
      <w:start w:val="1"/>
      <w:numFmt w:val="bullet"/>
      <w:lvlText w:val="•"/>
      <w:lvlJc w:val="left"/>
      <w:pPr>
        <w:tabs>
          <w:tab w:val="num" w:pos="1440"/>
        </w:tabs>
        <w:ind w:left="1440" w:hanging="360"/>
      </w:pPr>
      <w:rPr>
        <w:rFonts w:ascii="Arial" w:hAnsi="Arial" w:hint="default"/>
      </w:rPr>
    </w:lvl>
    <w:lvl w:ilvl="2" w:tplc="F1C83BC0" w:tentative="1">
      <w:start w:val="1"/>
      <w:numFmt w:val="bullet"/>
      <w:lvlText w:val="•"/>
      <w:lvlJc w:val="left"/>
      <w:pPr>
        <w:tabs>
          <w:tab w:val="num" w:pos="2160"/>
        </w:tabs>
        <w:ind w:left="2160" w:hanging="360"/>
      </w:pPr>
      <w:rPr>
        <w:rFonts w:ascii="Arial" w:hAnsi="Arial" w:hint="default"/>
      </w:rPr>
    </w:lvl>
    <w:lvl w:ilvl="3" w:tplc="885C950A" w:tentative="1">
      <w:start w:val="1"/>
      <w:numFmt w:val="bullet"/>
      <w:lvlText w:val="•"/>
      <w:lvlJc w:val="left"/>
      <w:pPr>
        <w:tabs>
          <w:tab w:val="num" w:pos="2880"/>
        </w:tabs>
        <w:ind w:left="2880" w:hanging="360"/>
      </w:pPr>
      <w:rPr>
        <w:rFonts w:ascii="Arial" w:hAnsi="Arial" w:hint="default"/>
      </w:rPr>
    </w:lvl>
    <w:lvl w:ilvl="4" w:tplc="23CEE732" w:tentative="1">
      <w:start w:val="1"/>
      <w:numFmt w:val="bullet"/>
      <w:lvlText w:val="•"/>
      <w:lvlJc w:val="left"/>
      <w:pPr>
        <w:tabs>
          <w:tab w:val="num" w:pos="3600"/>
        </w:tabs>
        <w:ind w:left="3600" w:hanging="360"/>
      </w:pPr>
      <w:rPr>
        <w:rFonts w:ascii="Arial" w:hAnsi="Arial" w:hint="default"/>
      </w:rPr>
    </w:lvl>
    <w:lvl w:ilvl="5" w:tplc="037274AA" w:tentative="1">
      <w:start w:val="1"/>
      <w:numFmt w:val="bullet"/>
      <w:lvlText w:val="•"/>
      <w:lvlJc w:val="left"/>
      <w:pPr>
        <w:tabs>
          <w:tab w:val="num" w:pos="4320"/>
        </w:tabs>
        <w:ind w:left="4320" w:hanging="360"/>
      </w:pPr>
      <w:rPr>
        <w:rFonts w:ascii="Arial" w:hAnsi="Arial" w:hint="default"/>
      </w:rPr>
    </w:lvl>
    <w:lvl w:ilvl="6" w:tplc="0EB20FF2" w:tentative="1">
      <w:start w:val="1"/>
      <w:numFmt w:val="bullet"/>
      <w:lvlText w:val="•"/>
      <w:lvlJc w:val="left"/>
      <w:pPr>
        <w:tabs>
          <w:tab w:val="num" w:pos="5040"/>
        </w:tabs>
        <w:ind w:left="5040" w:hanging="360"/>
      </w:pPr>
      <w:rPr>
        <w:rFonts w:ascii="Arial" w:hAnsi="Arial" w:hint="default"/>
      </w:rPr>
    </w:lvl>
    <w:lvl w:ilvl="7" w:tplc="2D1C0F5C" w:tentative="1">
      <w:start w:val="1"/>
      <w:numFmt w:val="bullet"/>
      <w:lvlText w:val="•"/>
      <w:lvlJc w:val="left"/>
      <w:pPr>
        <w:tabs>
          <w:tab w:val="num" w:pos="5760"/>
        </w:tabs>
        <w:ind w:left="5760" w:hanging="360"/>
      </w:pPr>
      <w:rPr>
        <w:rFonts w:ascii="Arial" w:hAnsi="Arial" w:hint="default"/>
      </w:rPr>
    </w:lvl>
    <w:lvl w:ilvl="8" w:tplc="AF2CD8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4D485F"/>
    <w:multiLevelType w:val="hybridMultilevel"/>
    <w:tmpl w:val="01E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94EF4"/>
    <w:multiLevelType w:val="hybridMultilevel"/>
    <w:tmpl w:val="4FEED4C8"/>
    <w:lvl w:ilvl="0" w:tplc="737852B2">
      <w:start w:val="1"/>
      <w:numFmt w:val="bullet"/>
      <w:lvlText w:val="•"/>
      <w:lvlJc w:val="left"/>
      <w:pPr>
        <w:tabs>
          <w:tab w:val="num" w:pos="720"/>
        </w:tabs>
        <w:ind w:left="720" w:hanging="360"/>
      </w:pPr>
      <w:rPr>
        <w:rFonts w:ascii="Arial" w:hAnsi="Arial" w:hint="default"/>
      </w:rPr>
    </w:lvl>
    <w:lvl w:ilvl="1" w:tplc="F342F598" w:tentative="1">
      <w:start w:val="1"/>
      <w:numFmt w:val="bullet"/>
      <w:lvlText w:val="•"/>
      <w:lvlJc w:val="left"/>
      <w:pPr>
        <w:tabs>
          <w:tab w:val="num" w:pos="1440"/>
        </w:tabs>
        <w:ind w:left="1440" w:hanging="360"/>
      </w:pPr>
      <w:rPr>
        <w:rFonts w:ascii="Arial" w:hAnsi="Arial" w:hint="default"/>
      </w:rPr>
    </w:lvl>
    <w:lvl w:ilvl="2" w:tplc="53F2D234" w:tentative="1">
      <w:start w:val="1"/>
      <w:numFmt w:val="bullet"/>
      <w:lvlText w:val="•"/>
      <w:lvlJc w:val="left"/>
      <w:pPr>
        <w:tabs>
          <w:tab w:val="num" w:pos="2160"/>
        </w:tabs>
        <w:ind w:left="2160" w:hanging="360"/>
      </w:pPr>
      <w:rPr>
        <w:rFonts w:ascii="Arial" w:hAnsi="Arial" w:hint="default"/>
      </w:rPr>
    </w:lvl>
    <w:lvl w:ilvl="3" w:tplc="C5921A5C" w:tentative="1">
      <w:start w:val="1"/>
      <w:numFmt w:val="bullet"/>
      <w:lvlText w:val="•"/>
      <w:lvlJc w:val="left"/>
      <w:pPr>
        <w:tabs>
          <w:tab w:val="num" w:pos="2880"/>
        </w:tabs>
        <w:ind w:left="2880" w:hanging="360"/>
      </w:pPr>
      <w:rPr>
        <w:rFonts w:ascii="Arial" w:hAnsi="Arial" w:hint="default"/>
      </w:rPr>
    </w:lvl>
    <w:lvl w:ilvl="4" w:tplc="88AE144E" w:tentative="1">
      <w:start w:val="1"/>
      <w:numFmt w:val="bullet"/>
      <w:lvlText w:val="•"/>
      <w:lvlJc w:val="left"/>
      <w:pPr>
        <w:tabs>
          <w:tab w:val="num" w:pos="3600"/>
        </w:tabs>
        <w:ind w:left="3600" w:hanging="360"/>
      </w:pPr>
      <w:rPr>
        <w:rFonts w:ascii="Arial" w:hAnsi="Arial" w:hint="default"/>
      </w:rPr>
    </w:lvl>
    <w:lvl w:ilvl="5" w:tplc="49F48A6E" w:tentative="1">
      <w:start w:val="1"/>
      <w:numFmt w:val="bullet"/>
      <w:lvlText w:val="•"/>
      <w:lvlJc w:val="left"/>
      <w:pPr>
        <w:tabs>
          <w:tab w:val="num" w:pos="4320"/>
        </w:tabs>
        <w:ind w:left="4320" w:hanging="360"/>
      </w:pPr>
      <w:rPr>
        <w:rFonts w:ascii="Arial" w:hAnsi="Arial" w:hint="default"/>
      </w:rPr>
    </w:lvl>
    <w:lvl w:ilvl="6" w:tplc="2D3E240E" w:tentative="1">
      <w:start w:val="1"/>
      <w:numFmt w:val="bullet"/>
      <w:lvlText w:val="•"/>
      <w:lvlJc w:val="left"/>
      <w:pPr>
        <w:tabs>
          <w:tab w:val="num" w:pos="5040"/>
        </w:tabs>
        <w:ind w:left="5040" w:hanging="360"/>
      </w:pPr>
      <w:rPr>
        <w:rFonts w:ascii="Arial" w:hAnsi="Arial" w:hint="default"/>
      </w:rPr>
    </w:lvl>
    <w:lvl w:ilvl="7" w:tplc="B5CC0B68" w:tentative="1">
      <w:start w:val="1"/>
      <w:numFmt w:val="bullet"/>
      <w:lvlText w:val="•"/>
      <w:lvlJc w:val="left"/>
      <w:pPr>
        <w:tabs>
          <w:tab w:val="num" w:pos="5760"/>
        </w:tabs>
        <w:ind w:left="5760" w:hanging="360"/>
      </w:pPr>
      <w:rPr>
        <w:rFonts w:ascii="Arial" w:hAnsi="Arial" w:hint="default"/>
      </w:rPr>
    </w:lvl>
    <w:lvl w:ilvl="8" w:tplc="D534A878" w:tentative="1">
      <w:start w:val="1"/>
      <w:numFmt w:val="bullet"/>
      <w:lvlText w:val="•"/>
      <w:lvlJc w:val="left"/>
      <w:pPr>
        <w:tabs>
          <w:tab w:val="num" w:pos="6480"/>
        </w:tabs>
        <w:ind w:left="6480" w:hanging="360"/>
      </w:pPr>
      <w:rPr>
        <w:rFonts w:ascii="Arial" w:hAnsi="Arial" w:hint="default"/>
      </w:rPr>
    </w:lvl>
  </w:abstractNum>
  <w:num w:numId="1" w16cid:durableId="1475372269">
    <w:abstractNumId w:val="3"/>
  </w:num>
  <w:num w:numId="2" w16cid:durableId="1009334036">
    <w:abstractNumId w:val="1"/>
  </w:num>
  <w:num w:numId="3" w16cid:durableId="383798921">
    <w:abstractNumId w:val="9"/>
  </w:num>
  <w:num w:numId="4" w16cid:durableId="1648320105">
    <w:abstractNumId w:val="4"/>
  </w:num>
  <w:num w:numId="5" w16cid:durableId="335036261">
    <w:abstractNumId w:val="7"/>
  </w:num>
  <w:num w:numId="6" w16cid:durableId="111677630">
    <w:abstractNumId w:val="0"/>
  </w:num>
  <w:num w:numId="7" w16cid:durableId="878325984">
    <w:abstractNumId w:val="8"/>
  </w:num>
  <w:num w:numId="8" w16cid:durableId="692808219">
    <w:abstractNumId w:val="5"/>
  </w:num>
  <w:num w:numId="9" w16cid:durableId="235014775">
    <w:abstractNumId w:val="6"/>
  </w:num>
  <w:num w:numId="10" w16cid:durableId="134887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NrO0NLMwtrQAMpR0lIJTi4sz8/NACgxrAT5ryvQsAAAA"/>
  </w:docVars>
  <w:rsids>
    <w:rsidRoot w:val="00107DD5"/>
    <w:rsid w:val="00001172"/>
    <w:rsid w:val="00026ABB"/>
    <w:rsid w:val="000460E7"/>
    <w:rsid w:val="00053729"/>
    <w:rsid w:val="000970BC"/>
    <w:rsid w:val="000B62A5"/>
    <w:rsid w:val="000E2C62"/>
    <w:rsid w:val="00100349"/>
    <w:rsid w:val="00101A5B"/>
    <w:rsid w:val="00107DD5"/>
    <w:rsid w:val="001544CB"/>
    <w:rsid w:val="002121CD"/>
    <w:rsid w:val="00254201"/>
    <w:rsid w:val="00254B03"/>
    <w:rsid w:val="00261AD0"/>
    <w:rsid w:val="00267510"/>
    <w:rsid w:val="002B108C"/>
    <w:rsid w:val="00330152"/>
    <w:rsid w:val="00367DAD"/>
    <w:rsid w:val="003D094A"/>
    <w:rsid w:val="003D7F32"/>
    <w:rsid w:val="003F7205"/>
    <w:rsid w:val="00415202"/>
    <w:rsid w:val="004B3579"/>
    <w:rsid w:val="0053404A"/>
    <w:rsid w:val="005B0921"/>
    <w:rsid w:val="00620BB7"/>
    <w:rsid w:val="00620CF2"/>
    <w:rsid w:val="0064105F"/>
    <w:rsid w:val="006503B7"/>
    <w:rsid w:val="006562B6"/>
    <w:rsid w:val="00693B31"/>
    <w:rsid w:val="006C593A"/>
    <w:rsid w:val="006E1D6F"/>
    <w:rsid w:val="00724E9C"/>
    <w:rsid w:val="00743421"/>
    <w:rsid w:val="007649F7"/>
    <w:rsid w:val="0077180B"/>
    <w:rsid w:val="007C53CF"/>
    <w:rsid w:val="007F49AB"/>
    <w:rsid w:val="007F7509"/>
    <w:rsid w:val="00822B00"/>
    <w:rsid w:val="00857892"/>
    <w:rsid w:val="008A247F"/>
    <w:rsid w:val="008D75F3"/>
    <w:rsid w:val="00902069"/>
    <w:rsid w:val="009577AB"/>
    <w:rsid w:val="009C4909"/>
    <w:rsid w:val="009D139F"/>
    <w:rsid w:val="009F76B4"/>
    <w:rsid w:val="00A2661D"/>
    <w:rsid w:val="00A60833"/>
    <w:rsid w:val="00A86A35"/>
    <w:rsid w:val="00AD3628"/>
    <w:rsid w:val="00B271DA"/>
    <w:rsid w:val="00B774D0"/>
    <w:rsid w:val="00BA6CC4"/>
    <w:rsid w:val="00BA6EAF"/>
    <w:rsid w:val="00BB1515"/>
    <w:rsid w:val="00BB7254"/>
    <w:rsid w:val="00BF1C28"/>
    <w:rsid w:val="00CF77CB"/>
    <w:rsid w:val="00D25E37"/>
    <w:rsid w:val="00D341BC"/>
    <w:rsid w:val="00D3547D"/>
    <w:rsid w:val="00D46C5E"/>
    <w:rsid w:val="00D51171"/>
    <w:rsid w:val="00D7613F"/>
    <w:rsid w:val="00D94EDC"/>
    <w:rsid w:val="00E5789F"/>
    <w:rsid w:val="00E70F9C"/>
    <w:rsid w:val="00EA5AEB"/>
    <w:rsid w:val="00EC5F9F"/>
    <w:rsid w:val="00F208AC"/>
    <w:rsid w:val="00FD5FB3"/>
    <w:rsid w:val="00FD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8D53DC"/>
  <w15:chartTrackingRefBased/>
  <w15:docId w15:val="{C6407974-8230-4C87-A816-67B9E13F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7F32"/>
  </w:style>
  <w:style w:type="paragraph" w:styleId="Header">
    <w:name w:val="header"/>
    <w:basedOn w:val="Normal"/>
    <w:link w:val="HeaderChar"/>
    <w:uiPriority w:val="99"/>
    <w:unhideWhenUsed/>
    <w:rsid w:val="003D7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32"/>
  </w:style>
  <w:style w:type="paragraph" w:styleId="Footer">
    <w:name w:val="footer"/>
    <w:basedOn w:val="Normal"/>
    <w:link w:val="FooterChar"/>
    <w:uiPriority w:val="99"/>
    <w:unhideWhenUsed/>
    <w:rsid w:val="003D7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32"/>
  </w:style>
  <w:style w:type="paragraph" w:styleId="NoSpacing">
    <w:name w:val="No Spacing"/>
    <w:link w:val="NoSpacingChar"/>
    <w:uiPriority w:val="1"/>
    <w:qFormat/>
    <w:rsid w:val="003D7F32"/>
    <w:pPr>
      <w:spacing w:after="0" w:line="240" w:lineRule="auto"/>
    </w:pPr>
    <w:rPr>
      <w:rFonts w:eastAsiaTheme="minorEastAsia"/>
    </w:rPr>
  </w:style>
  <w:style w:type="character" w:customStyle="1" w:styleId="NoSpacingChar">
    <w:name w:val="No Spacing Char"/>
    <w:basedOn w:val="DefaultParagraphFont"/>
    <w:link w:val="NoSpacing"/>
    <w:uiPriority w:val="1"/>
    <w:rsid w:val="003D7F32"/>
    <w:rPr>
      <w:rFonts w:eastAsiaTheme="minorEastAsia"/>
    </w:rPr>
  </w:style>
  <w:style w:type="character" w:customStyle="1" w:styleId="Heading1Char">
    <w:name w:val="Heading 1 Char"/>
    <w:basedOn w:val="DefaultParagraphFont"/>
    <w:link w:val="Heading1"/>
    <w:uiPriority w:val="9"/>
    <w:rsid w:val="00BA6C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6CC4"/>
    <w:pPr>
      <w:outlineLvl w:val="9"/>
    </w:pPr>
  </w:style>
  <w:style w:type="paragraph" w:styleId="Index1">
    <w:name w:val="index 1"/>
    <w:basedOn w:val="Normal"/>
    <w:next w:val="Normal"/>
    <w:autoRedefine/>
    <w:uiPriority w:val="99"/>
    <w:unhideWhenUsed/>
    <w:rsid w:val="00BA6CC4"/>
    <w:pPr>
      <w:spacing w:after="0"/>
      <w:ind w:left="220" w:hanging="220"/>
    </w:pPr>
    <w:rPr>
      <w:rFonts w:cstheme="minorHAnsi"/>
      <w:sz w:val="18"/>
      <w:szCs w:val="18"/>
    </w:rPr>
  </w:style>
  <w:style w:type="paragraph" w:styleId="Index2">
    <w:name w:val="index 2"/>
    <w:basedOn w:val="Normal"/>
    <w:next w:val="Normal"/>
    <w:autoRedefine/>
    <w:uiPriority w:val="99"/>
    <w:unhideWhenUsed/>
    <w:rsid w:val="00BA6CC4"/>
    <w:pPr>
      <w:spacing w:after="0"/>
      <w:ind w:left="440" w:hanging="220"/>
    </w:pPr>
    <w:rPr>
      <w:rFonts w:cstheme="minorHAnsi"/>
      <w:sz w:val="18"/>
      <w:szCs w:val="18"/>
    </w:rPr>
  </w:style>
  <w:style w:type="paragraph" w:styleId="Index3">
    <w:name w:val="index 3"/>
    <w:basedOn w:val="Normal"/>
    <w:next w:val="Normal"/>
    <w:autoRedefine/>
    <w:uiPriority w:val="99"/>
    <w:unhideWhenUsed/>
    <w:rsid w:val="00BA6CC4"/>
    <w:pPr>
      <w:spacing w:after="0"/>
      <w:ind w:left="660" w:hanging="220"/>
    </w:pPr>
    <w:rPr>
      <w:rFonts w:cstheme="minorHAnsi"/>
      <w:sz w:val="18"/>
      <w:szCs w:val="18"/>
    </w:rPr>
  </w:style>
  <w:style w:type="paragraph" w:styleId="Index4">
    <w:name w:val="index 4"/>
    <w:basedOn w:val="Normal"/>
    <w:next w:val="Normal"/>
    <w:autoRedefine/>
    <w:uiPriority w:val="99"/>
    <w:unhideWhenUsed/>
    <w:rsid w:val="00BA6CC4"/>
    <w:pPr>
      <w:spacing w:after="0"/>
      <w:ind w:left="880" w:hanging="220"/>
    </w:pPr>
    <w:rPr>
      <w:rFonts w:cstheme="minorHAnsi"/>
      <w:sz w:val="18"/>
      <w:szCs w:val="18"/>
    </w:rPr>
  </w:style>
  <w:style w:type="paragraph" w:styleId="Index5">
    <w:name w:val="index 5"/>
    <w:basedOn w:val="Normal"/>
    <w:next w:val="Normal"/>
    <w:autoRedefine/>
    <w:uiPriority w:val="99"/>
    <w:unhideWhenUsed/>
    <w:rsid w:val="00BA6CC4"/>
    <w:pPr>
      <w:spacing w:after="0"/>
      <w:ind w:left="1100" w:hanging="220"/>
    </w:pPr>
    <w:rPr>
      <w:rFonts w:cstheme="minorHAnsi"/>
      <w:sz w:val="18"/>
      <w:szCs w:val="18"/>
    </w:rPr>
  </w:style>
  <w:style w:type="paragraph" w:styleId="Index6">
    <w:name w:val="index 6"/>
    <w:basedOn w:val="Normal"/>
    <w:next w:val="Normal"/>
    <w:autoRedefine/>
    <w:uiPriority w:val="99"/>
    <w:unhideWhenUsed/>
    <w:rsid w:val="00BA6CC4"/>
    <w:pPr>
      <w:spacing w:after="0"/>
      <w:ind w:left="1320" w:hanging="220"/>
    </w:pPr>
    <w:rPr>
      <w:rFonts w:cstheme="minorHAnsi"/>
      <w:sz w:val="18"/>
      <w:szCs w:val="18"/>
    </w:rPr>
  </w:style>
  <w:style w:type="paragraph" w:styleId="Index7">
    <w:name w:val="index 7"/>
    <w:basedOn w:val="Normal"/>
    <w:next w:val="Normal"/>
    <w:autoRedefine/>
    <w:uiPriority w:val="99"/>
    <w:unhideWhenUsed/>
    <w:rsid w:val="00BA6CC4"/>
    <w:pPr>
      <w:spacing w:after="0"/>
      <w:ind w:left="1540" w:hanging="220"/>
    </w:pPr>
    <w:rPr>
      <w:rFonts w:cstheme="minorHAnsi"/>
      <w:sz w:val="18"/>
      <w:szCs w:val="18"/>
    </w:rPr>
  </w:style>
  <w:style w:type="paragraph" w:styleId="Index8">
    <w:name w:val="index 8"/>
    <w:basedOn w:val="Normal"/>
    <w:next w:val="Normal"/>
    <w:autoRedefine/>
    <w:uiPriority w:val="99"/>
    <w:unhideWhenUsed/>
    <w:rsid w:val="00BA6CC4"/>
    <w:pPr>
      <w:spacing w:after="0"/>
      <w:ind w:left="1760" w:hanging="220"/>
    </w:pPr>
    <w:rPr>
      <w:rFonts w:cstheme="minorHAnsi"/>
      <w:sz w:val="18"/>
      <w:szCs w:val="18"/>
    </w:rPr>
  </w:style>
  <w:style w:type="paragraph" w:styleId="Index9">
    <w:name w:val="index 9"/>
    <w:basedOn w:val="Normal"/>
    <w:next w:val="Normal"/>
    <w:autoRedefine/>
    <w:uiPriority w:val="99"/>
    <w:unhideWhenUsed/>
    <w:rsid w:val="00BA6CC4"/>
    <w:pPr>
      <w:spacing w:after="0"/>
      <w:ind w:left="1980" w:hanging="220"/>
    </w:pPr>
    <w:rPr>
      <w:rFonts w:cstheme="minorHAnsi"/>
      <w:sz w:val="18"/>
      <w:szCs w:val="18"/>
    </w:rPr>
  </w:style>
  <w:style w:type="paragraph" w:styleId="IndexHeading">
    <w:name w:val="index heading"/>
    <w:basedOn w:val="Normal"/>
    <w:next w:val="Index1"/>
    <w:uiPriority w:val="99"/>
    <w:unhideWhenUsed/>
    <w:rsid w:val="00BA6CC4"/>
    <w:pPr>
      <w:spacing w:before="240" w:after="120"/>
      <w:ind w:left="140"/>
    </w:pPr>
    <w:rPr>
      <w:rFonts w:asciiTheme="majorHAnsi" w:hAnsiTheme="majorHAnsi" w:cstheme="majorHAnsi"/>
      <w:b/>
      <w:bCs/>
      <w:sz w:val="28"/>
      <w:szCs w:val="28"/>
    </w:rPr>
  </w:style>
  <w:style w:type="paragraph" w:styleId="Title">
    <w:name w:val="Title"/>
    <w:basedOn w:val="Normal"/>
    <w:next w:val="Normal"/>
    <w:link w:val="TitleChar"/>
    <w:uiPriority w:val="10"/>
    <w:qFormat/>
    <w:rsid w:val="00D354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47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D3547D"/>
    <w:pPr>
      <w:spacing w:after="100"/>
    </w:pPr>
  </w:style>
  <w:style w:type="character" w:styleId="Hyperlink">
    <w:name w:val="Hyperlink"/>
    <w:basedOn w:val="DefaultParagraphFont"/>
    <w:uiPriority w:val="99"/>
    <w:unhideWhenUsed/>
    <w:rsid w:val="00D3547D"/>
    <w:rPr>
      <w:color w:val="0563C1" w:themeColor="hyperlink"/>
      <w:u w:val="single"/>
    </w:rPr>
  </w:style>
  <w:style w:type="paragraph" w:styleId="TOC2">
    <w:name w:val="toc 2"/>
    <w:basedOn w:val="Normal"/>
    <w:next w:val="Normal"/>
    <w:autoRedefine/>
    <w:uiPriority w:val="39"/>
    <w:unhideWhenUsed/>
    <w:rsid w:val="00D3547D"/>
    <w:pPr>
      <w:spacing w:after="100"/>
      <w:ind w:left="220"/>
    </w:pPr>
    <w:rPr>
      <w:rFonts w:eastAsiaTheme="minorEastAsia" w:cs="Times New Roman"/>
    </w:rPr>
  </w:style>
  <w:style w:type="paragraph" w:styleId="TOC3">
    <w:name w:val="toc 3"/>
    <w:basedOn w:val="Normal"/>
    <w:next w:val="Normal"/>
    <w:autoRedefine/>
    <w:uiPriority w:val="39"/>
    <w:unhideWhenUsed/>
    <w:rsid w:val="00D3547D"/>
    <w:pPr>
      <w:spacing w:after="100"/>
      <w:ind w:left="440"/>
    </w:pPr>
    <w:rPr>
      <w:rFonts w:eastAsiaTheme="minorEastAsia" w:cs="Times New Roman"/>
    </w:rPr>
  </w:style>
  <w:style w:type="paragraph" w:styleId="ListParagraph">
    <w:name w:val="List Paragraph"/>
    <w:basedOn w:val="Normal"/>
    <w:uiPriority w:val="34"/>
    <w:qFormat/>
    <w:rsid w:val="00154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8497">
      <w:bodyDiv w:val="1"/>
      <w:marLeft w:val="0"/>
      <w:marRight w:val="0"/>
      <w:marTop w:val="0"/>
      <w:marBottom w:val="0"/>
      <w:divBdr>
        <w:top w:val="none" w:sz="0" w:space="0" w:color="auto"/>
        <w:left w:val="none" w:sz="0" w:space="0" w:color="auto"/>
        <w:bottom w:val="none" w:sz="0" w:space="0" w:color="auto"/>
        <w:right w:val="none" w:sz="0" w:space="0" w:color="auto"/>
      </w:divBdr>
      <w:divsChild>
        <w:div w:id="461264502">
          <w:marLeft w:val="360"/>
          <w:marRight w:val="0"/>
          <w:marTop w:val="200"/>
          <w:marBottom w:val="0"/>
          <w:divBdr>
            <w:top w:val="none" w:sz="0" w:space="0" w:color="auto"/>
            <w:left w:val="none" w:sz="0" w:space="0" w:color="auto"/>
            <w:bottom w:val="none" w:sz="0" w:space="0" w:color="auto"/>
            <w:right w:val="none" w:sz="0" w:space="0" w:color="auto"/>
          </w:divBdr>
        </w:div>
      </w:divsChild>
    </w:div>
    <w:div w:id="992833969">
      <w:bodyDiv w:val="1"/>
      <w:marLeft w:val="0"/>
      <w:marRight w:val="0"/>
      <w:marTop w:val="0"/>
      <w:marBottom w:val="0"/>
      <w:divBdr>
        <w:top w:val="none" w:sz="0" w:space="0" w:color="auto"/>
        <w:left w:val="none" w:sz="0" w:space="0" w:color="auto"/>
        <w:bottom w:val="none" w:sz="0" w:space="0" w:color="auto"/>
        <w:right w:val="none" w:sz="0" w:space="0" w:color="auto"/>
      </w:divBdr>
      <w:divsChild>
        <w:div w:id="411203797">
          <w:marLeft w:val="360"/>
          <w:marRight w:val="0"/>
          <w:marTop w:val="200"/>
          <w:marBottom w:val="0"/>
          <w:divBdr>
            <w:top w:val="none" w:sz="0" w:space="0" w:color="auto"/>
            <w:left w:val="none" w:sz="0" w:space="0" w:color="auto"/>
            <w:bottom w:val="none" w:sz="0" w:space="0" w:color="auto"/>
            <w:right w:val="none" w:sz="0" w:space="0" w:color="auto"/>
          </w:divBdr>
        </w:div>
      </w:divsChild>
    </w:div>
    <w:div w:id="1136029469">
      <w:bodyDiv w:val="1"/>
      <w:marLeft w:val="0"/>
      <w:marRight w:val="0"/>
      <w:marTop w:val="0"/>
      <w:marBottom w:val="0"/>
      <w:divBdr>
        <w:top w:val="none" w:sz="0" w:space="0" w:color="auto"/>
        <w:left w:val="none" w:sz="0" w:space="0" w:color="auto"/>
        <w:bottom w:val="none" w:sz="0" w:space="0" w:color="auto"/>
        <w:right w:val="none" w:sz="0" w:space="0" w:color="auto"/>
      </w:divBdr>
      <w:divsChild>
        <w:div w:id="2114477895">
          <w:marLeft w:val="360"/>
          <w:marRight w:val="0"/>
          <w:marTop w:val="200"/>
          <w:marBottom w:val="0"/>
          <w:divBdr>
            <w:top w:val="none" w:sz="0" w:space="0" w:color="auto"/>
            <w:left w:val="none" w:sz="0" w:space="0" w:color="auto"/>
            <w:bottom w:val="none" w:sz="0" w:space="0" w:color="auto"/>
            <w:right w:val="none" w:sz="0" w:space="0" w:color="auto"/>
          </w:divBdr>
        </w:div>
      </w:divsChild>
    </w:div>
    <w:div w:id="1577395627">
      <w:bodyDiv w:val="1"/>
      <w:marLeft w:val="0"/>
      <w:marRight w:val="0"/>
      <w:marTop w:val="0"/>
      <w:marBottom w:val="0"/>
      <w:divBdr>
        <w:top w:val="none" w:sz="0" w:space="0" w:color="auto"/>
        <w:left w:val="none" w:sz="0" w:space="0" w:color="auto"/>
        <w:bottom w:val="none" w:sz="0" w:space="0" w:color="auto"/>
        <w:right w:val="none" w:sz="0" w:space="0" w:color="auto"/>
      </w:divBdr>
      <w:divsChild>
        <w:div w:id="1315259736">
          <w:marLeft w:val="360"/>
          <w:marRight w:val="0"/>
          <w:marTop w:val="200"/>
          <w:marBottom w:val="0"/>
          <w:divBdr>
            <w:top w:val="none" w:sz="0" w:space="0" w:color="auto"/>
            <w:left w:val="none" w:sz="0" w:space="0" w:color="auto"/>
            <w:bottom w:val="none" w:sz="0" w:space="0" w:color="auto"/>
            <w:right w:val="none" w:sz="0" w:space="0" w:color="auto"/>
          </w:divBdr>
        </w:div>
      </w:divsChild>
    </w:div>
    <w:div w:id="1971934764">
      <w:bodyDiv w:val="1"/>
      <w:marLeft w:val="0"/>
      <w:marRight w:val="0"/>
      <w:marTop w:val="0"/>
      <w:marBottom w:val="0"/>
      <w:divBdr>
        <w:top w:val="none" w:sz="0" w:space="0" w:color="auto"/>
        <w:left w:val="none" w:sz="0" w:space="0" w:color="auto"/>
        <w:bottom w:val="none" w:sz="0" w:space="0" w:color="auto"/>
        <w:right w:val="none" w:sz="0" w:space="0" w:color="auto"/>
      </w:divBdr>
      <w:divsChild>
        <w:div w:id="11731782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neet.vijayvergi\ProVal%20Technologies%20Inc\NOC%20Team%20(ProVal%20Tech)%20-%20Documents\Aptica%20LLC\Standard%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221</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AE0232C0545F499A3A347F95EB7602" ma:contentTypeVersion="16" ma:contentTypeDescription="Create a new document." ma:contentTypeScope="" ma:versionID="ed95167c77c450eab7502a94b0444eb9">
  <xsd:schema xmlns:xsd="http://www.w3.org/2001/XMLSchema" xmlns:xs="http://www.w3.org/2001/XMLSchema" xmlns:p="http://schemas.microsoft.com/office/2006/metadata/properties" xmlns:ns2="7ccaec9d-35a4-44ef-868d-e76d42494f3c" xmlns:ns3="2b4d1252-1961-4b49-9f97-a78ab910844b" targetNamespace="http://schemas.microsoft.com/office/2006/metadata/properties" ma:root="true" ma:fieldsID="d761cc7cac6d31847f0b7e48c1a8aaa7" ns2:_="" ns3:_="">
    <xsd:import namespace="7ccaec9d-35a4-44ef-868d-e76d42494f3c"/>
    <xsd:import namespace="2b4d1252-1961-4b49-9f97-a78ab91084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aec9d-35a4-44ef-868d-e76d42494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d1252-1961-4b49-9f97-a78ab91084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46e7f3f-1e42-4885-b920-3ddbe0ca6b0d}" ma:internalName="TaxCatchAll" ma:showField="CatchAllData" ma:web="2b4d1252-1961-4b49-9f97-a78ab91084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2b4d1252-1961-4b49-9f97-a78ab910844b" xsi:nil="true"/>
    <lcf76f155ced4ddcb4097134ff3c332f xmlns="7ccaec9d-35a4-44ef-868d-e76d42494f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5F74B-5D9A-4313-8860-45E50BBCBB57}">
  <ds:schemaRefs>
    <ds:schemaRef ds:uri="http://schemas.microsoft.com/sharepoint/v3/contenttype/forms"/>
  </ds:schemaRefs>
</ds:datastoreItem>
</file>

<file path=customXml/itemProps3.xml><?xml version="1.0" encoding="utf-8"?>
<ds:datastoreItem xmlns:ds="http://schemas.openxmlformats.org/officeDocument/2006/customXml" ds:itemID="{7CDFE118-0658-4AB0-9BF5-C333FBDA5737}">
  <ds:schemaRefs>
    <ds:schemaRef ds:uri="http://schemas.openxmlformats.org/officeDocument/2006/bibliography"/>
  </ds:schemaRefs>
</ds:datastoreItem>
</file>

<file path=customXml/itemProps4.xml><?xml version="1.0" encoding="utf-8"?>
<ds:datastoreItem xmlns:ds="http://schemas.openxmlformats.org/officeDocument/2006/customXml" ds:itemID="{553CFAC1-BDA6-4320-900D-AFC19C8246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aec9d-35a4-44ef-868d-e76d42494f3c"/>
    <ds:schemaRef ds:uri="2b4d1252-1961-4b49-9f97-a78ab9108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4F76201-7905-411E-8D0B-46700D6E38B1}">
  <ds:schemaRefs>
    <ds:schemaRef ds:uri="http://schemas.microsoft.com/office/2006/metadata/properties"/>
    <ds:schemaRef ds:uri="http://schemas.microsoft.com/office/infopath/2007/PartnerControls"/>
    <ds:schemaRef ds:uri="2b4d1252-1961-4b49-9f97-a78ab910844b"/>
    <ds:schemaRef ds:uri="7ccaec9d-35a4-44ef-868d-e76d42494f3c"/>
  </ds:schemaRefs>
</ds:datastoreItem>
</file>

<file path=docProps/app.xml><?xml version="1.0" encoding="utf-8"?>
<Properties xmlns="http://schemas.openxmlformats.org/officeDocument/2006/extended-properties" xmlns:vt="http://schemas.openxmlformats.org/officeDocument/2006/docPropsVTypes">
  <Template>Standard Document Template</Template>
  <TotalTime>33</TotalTime>
  <Pages>7</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Looking Point</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DTC Restore – Meriplex Only</dc:subject>
  <dc:creator>Puneet Vijayvergi</dc:creator>
  <cp:keywords/>
  <dc:description/>
  <cp:lastModifiedBy>Arohi Rastogi</cp:lastModifiedBy>
  <cp:revision>39</cp:revision>
  <dcterms:created xsi:type="dcterms:W3CDTF">2021-03-15T10:08:00Z</dcterms:created>
  <dcterms:modified xsi:type="dcterms:W3CDTF">2023-08-22T09:16:00Z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0x010100D5AE0232C0545F499A3A347F95EB7602</vt:lpwstr>
  </property>
  <property fmtid="{D5CDD505-2E9C-101B-9397-08002B2CF9AE}" pid="3" name="MediaServiceImageTags">
    <vt:lpwstr/>
  </property>
</Properties>
</file>