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6650" w14:textId="7DBC31D9" w:rsidR="000C46D4" w:rsidRPr="008A78CE" w:rsidRDefault="00AE7EB5">
      <w:pPr>
        <w:rPr>
          <w:b/>
          <w:bCs/>
        </w:rPr>
      </w:pPr>
      <w:r w:rsidRPr="008A78CE">
        <w:rPr>
          <w:b/>
          <w:bCs/>
        </w:rPr>
        <w:t>Veeam Instant Recovery</w:t>
      </w:r>
      <w:r w:rsidR="0093219F">
        <w:rPr>
          <w:b/>
          <w:bCs/>
        </w:rPr>
        <w:t xml:space="preserve"> </w:t>
      </w:r>
    </w:p>
    <w:p w14:paraId="5F7BE6AA" w14:textId="709D8D5D" w:rsidR="00DC6B99" w:rsidRPr="00DC6B99" w:rsidRDefault="00DC6B99" w:rsidP="00DC6B99">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DC6B99">
        <w:rPr>
          <w:rFonts w:ascii="Helvetica" w:eastAsia="Times New Roman" w:hAnsi="Helvetica" w:cs="Helvetica"/>
          <w:color w:val="232323"/>
          <w:kern w:val="36"/>
          <w:sz w:val="42"/>
          <w:szCs w:val="42"/>
          <w14:ligatures w14:val="none"/>
        </w:rPr>
        <w:t>Step 1. Launch Instant Recovery Wizard</w:t>
      </w:r>
    </w:p>
    <w:p w14:paraId="081C123E" w14:textId="77777777" w:rsidR="00DC6B99" w:rsidRPr="00DC6B99" w:rsidRDefault="00DC6B99" w:rsidP="00DC6B99">
      <w:pPr>
        <w:pStyle w:val="NormalWeb"/>
        <w:shd w:val="clear" w:color="auto" w:fill="FFFFFF"/>
        <w:spacing w:before="0" w:beforeAutospacing="0" w:after="0" w:afterAutospacing="0" w:line="360" w:lineRule="atLeast"/>
        <w:textAlignment w:val="baseline"/>
        <w:rPr>
          <w:rFonts w:ascii="Calibri" w:hAnsi="Calibri" w:cs="Calibri"/>
          <w:color w:val="232323"/>
          <w:sz w:val="21"/>
          <w:szCs w:val="21"/>
        </w:rPr>
      </w:pPr>
      <w:r w:rsidRPr="00DC6B99">
        <w:rPr>
          <w:rFonts w:ascii="Calibri" w:hAnsi="Calibri" w:cs="Calibri"/>
          <w:color w:val="232323"/>
          <w:sz w:val="21"/>
          <w:szCs w:val="21"/>
          <w:bdr w:val="none" w:sz="0" w:space="0" w:color="auto" w:frame="1"/>
        </w:rPr>
        <w:t>To launch the </w:t>
      </w:r>
      <w:r w:rsidRPr="00DC6B99">
        <w:rPr>
          <w:rStyle w:val="tcontrols"/>
          <w:rFonts w:ascii="Calibri" w:eastAsiaTheme="majorEastAsia" w:hAnsi="Calibri" w:cs="Calibri"/>
          <w:b/>
          <w:bCs/>
          <w:color w:val="232323"/>
          <w:sz w:val="21"/>
          <w:szCs w:val="21"/>
          <w:bdr w:val="none" w:sz="0" w:space="0" w:color="auto" w:frame="1"/>
        </w:rPr>
        <w:t>Instant Recovery to VMware</w:t>
      </w:r>
      <w:r w:rsidRPr="00DC6B99">
        <w:rPr>
          <w:rFonts w:ascii="Calibri" w:hAnsi="Calibri" w:cs="Calibri"/>
          <w:color w:val="232323"/>
          <w:sz w:val="21"/>
          <w:szCs w:val="21"/>
          <w:bdr w:val="none" w:sz="0" w:space="0" w:color="auto" w:frame="1"/>
        </w:rPr>
        <w:t> wizard, do one of the following:</w:t>
      </w:r>
    </w:p>
    <w:p w14:paraId="37F490B1" w14:textId="77777777" w:rsidR="00DC6B99" w:rsidRPr="00DC6B99" w:rsidRDefault="00DC6B99" w:rsidP="00DC6B99">
      <w:pPr>
        <w:pStyle w:val="listl1"/>
        <w:numPr>
          <w:ilvl w:val="0"/>
          <w:numId w:val="1"/>
        </w:numPr>
        <w:shd w:val="clear" w:color="auto" w:fill="FFFFFF"/>
        <w:spacing w:before="0" w:beforeAutospacing="0" w:after="0" w:afterAutospacing="0" w:line="360" w:lineRule="atLeast"/>
        <w:textAlignment w:val="baseline"/>
        <w:rPr>
          <w:rFonts w:ascii="Calibri" w:hAnsi="Calibri" w:cs="Calibri"/>
          <w:color w:val="232323"/>
          <w:sz w:val="21"/>
          <w:szCs w:val="21"/>
        </w:rPr>
      </w:pPr>
      <w:r w:rsidRPr="00DC6B99">
        <w:rPr>
          <w:rStyle w:val="listl11"/>
          <w:rFonts w:ascii="Calibri" w:eastAsiaTheme="majorEastAsia" w:hAnsi="Calibri" w:cs="Calibri"/>
          <w:color w:val="232323"/>
          <w:sz w:val="21"/>
          <w:szCs w:val="21"/>
          <w:bdr w:val="none" w:sz="0" w:space="0" w:color="auto" w:frame="1"/>
        </w:rPr>
        <w:t>On the </w:t>
      </w:r>
      <w:r w:rsidRPr="00DC6B99">
        <w:rPr>
          <w:rStyle w:val="tcontrols"/>
          <w:rFonts w:ascii="Calibri" w:eastAsiaTheme="majorEastAsia" w:hAnsi="Calibri" w:cs="Calibri"/>
          <w:b/>
          <w:bCs/>
          <w:color w:val="232323"/>
          <w:sz w:val="21"/>
          <w:szCs w:val="21"/>
          <w:bdr w:val="none" w:sz="0" w:space="0" w:color="auto" w:frame="1"/>
        </w:rPr>
        <w:t>Home</w:t>
      </w:r>
      <w:r w:rsidRPr="00DC6B99">
        <w:rPr>
          <w:rStyle w:val="listl11"/>
          <w:rFonts w:ascii="Calibri" w:eastAsiaTheme="majorEastAsia" w:hAnsi="Calibri" w:cs="Calibri"/>
          <w:color w:val="232323"/>
          <w:sz w:val="21"/>
          <w:szCs w:val="21"/>
          <w:bdr w:val="none" w:sz="0" w:space="0" w:color="auto" w:frame="1"/>
        </w:rPr>
        <w:t> tab, click </w:t>
      </w:r>
      <w:r w:rsidRPr="00DC6B99">
        <w:rPr>
          <w:rStyle w:val="tcontrols"/>
          <w:rFonts w:ascii="Calibri" w:eastAsiaTheme="majorEastAsia" w:hAnsi="Calibri" w:cs="Calibri"/>
          <w:b/>
          <w:bCs/>
          <w:color w:val="232323"/>
          <w:sz w:val="21"/>
          <w:szCs w:val="21"/>
          <w:bdr w:val="none" w:sz="0" w:space="0" w:color="auto" w:frame="1"/>
        </w:rPr>
        <w:t>Restore</w:t>
      </w:r>
      <w:r w:rsidRPr="00DC6B99">
        <w:rPr>
          <w:rStyle w:val="listl11"/>
          <w:rFonts w:ascii="Calibri" w:eastAsiaTheme="majorEastAsia" w:hAnsi="Calibri" w:cs="Calibri"/>
          <w:color w:val="232323"/>
          <w:sz w:val="21"/>
          <w:szCs w:val="21"/>
          <w:bdr w:val="none" w:sz="0" w:space="0" w:color="auto" w:frame="1"/>
        </w:rPr>
        <w:t> and select one of the following:</w:t>
      </w:r>
    </w:p>
    <w:p w14:paraId="3C5FAAAC" w14:textId="77777777" w:rsidR="00DC6B99" w:rsidRPr="00DC6B99" w:rsidRDefault="00DC6B99" w:rsidP="00DC6B99">
      <w:pPr>
        <w:pStyle w:val="listl2"/>
        <w:numPr>
          <w:ilvl w:val="0"/>
          <w:numId w:val="2"/>
        </w:numPr>
        <w:shd w:val="clear" w:color="auto" w:fill="FFFFFF"/>
        <w:spacing w:before="0" w:beforeAutospacing="0" w:after="0" w:afterAutospacing="0" w:line="360" w:lineRule="atLeast"/>
        <w:ind w:left="1290"/>
        <w:textAlignment w:val="baseline"/>
        <w:rPr>
          <w:rFonts w:ascii="Calibri" w:hAnsi="Calibri" w:cs="Calibri"/>
          <w:color w:val="232323"/>
          <w:sz w:val="21"/>
          <w:szCs w:val="21"/>
        </w:rPr>
      </w:pPr>
      <w:r w:rsidRPr="00DC6B99">
        <w:rPr>
          <w:rStyle w:val="tcontrols"/>
          <w:rFonts w:ascii="Calibri" w:eastAsiaTheme="majorEastAsia" w:hAnsi="Calibri" w:cs="Calibri"/>
          <w:b/>
          <w:bCs/>
          <w:color w:val="232323"/>
          <w:sz w:val="21"/>
          <w:szCs w:val="21"/>
          <w:bdr w:val="none" w:sz="0" w:space="0" w:color="auto" w:frame="1"/>
        </w:rPr>
        <w:t>VMware vSphere</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Restore from backup</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Entire VM restore</w:t>
      </w:r>
      <w:r w:rsidRPr="00DC6B99">
        <w:rPr>
          <w:rStyle w:val="listl21"/>
          <w:rFonts w:ascii="Calibri" w:eastAsiaTheme="majorEastAsia" w:hAnsi="Calibri" w:cs="Calibri"/>
          <w:color w:val="232323"/>
          <w:sz w:val="21"/>
          <w:szCs w:val="21"/>
          <w:bdr w:val="none" w:sz="0" w:space="0" w:color="auto" w:frame="1"/>
        </w:rPr>
        <w:t> &gt;</w:t>
      </w:r>
      <w:r w:rsidRPr="00DC6B99">
        <w:rPr>
          <w:rStyle w:val="tcontrols"/>
          <w:rFonts w:ascii="Calibri" w:eastAsiaTheme="majorEastAsia" w:hAnsi="Calibri" w:cs="Calibri"/>
          <w:b/>
          <w:bCs/>
          <w:color w:val="232323"/>
          <w:sz w:val="21"/>
          <w:szCs w:val="21"/>
          <w:bdr w:val="none" w:sz="0" w:space="0" w:color="auto" w:frame="1"/>
        </w:rPr>
        <w:t> Instant recovery </w:t>
      </w:r>
      <w:r w:rsidRPr="00DC6B99">
        <w:rPr>
          <w:rStyle w:val="listl21"/>
          <w:rFonts w:ascii="Calibri" w:eastAsiaTheme="majorEastAsia" w:hAnsi="Calibri" w:cs="Calibri"/>
          <w:color w:val="232323"/>
          <w:sz w:val="21"/>
          <w:szCs w:val="21"/>
          <w:bdr w:val="none" w:sz="0" w:space="0" w:color="auto" w:frame="1"/>
        </w:rPr>
        <w:t>&gt; </w:t>
      </w:r>
      <w:r w:rsidRPr="00DC6B99">
        <w:rPr>
          <w:rStyle w:val="tcontrols"/>
          <w:rFonts w:ascii="Calibri" w:eastAsiaTheme="majorEastAsia" w:hAnsi="Calibri" w:cs="Calibri"/>
          <w:b/>
          <w:bCs/>
          <w:color w:val="232323"/>
          <w:sz w:val="21"/>
          <w:szCs w:val="21"/>
          <w:bdr w:val="none" w:sz="0" w:space="0" w:color="auto" w:frame="1"/>
        </w:rPr>
        <w:t>Instant recovery to VMware vSphere</w:t>
      </w:r>
      <w:r w:rsidRPr="00DC6B99">
        <w:rPr>
          <w:rStyle w:val="listl21"/>
          <w:rFonts w:ascii="Calibri" w:eastAsiaTheme="majorEastAsia" w:hAnsi="Calibri" w:cs="Calibri"/>
          <w:color w:val="232323"/>
          <w:sz w:val="21"/>
          <w:szCs w:val="21"/>
          <w:bdr w:val="none" w:sz="0" w:space="0" w:color="auto" w:frame="1"/>
        </w:rPr>
        <w:t xml:space="preserve"> — if you want to recover VMware vSphere VMs from a VM backup created by Veeam Backup &amp; Replication or </w:t>
      </w:r>
      <w:proofErr w:type="gramStart"/>
      <w:r w:rsidRPr="00DC6B99">
        <w:rPr>
          <w:rStyle w:val="listl21"/>
          <w:rFonts w:ascii="Calibri" w:eastAsiaTheme="majorEastAsia" w:hAnsi="Calibri" w:cs="Calibri"/>
          <w:color w:val="232323"/>
          <w:sz w:val="21"/>
          <w:szCs w:val="21"/>
          <w:bdr w:val="none" w:sz="0" w:space="0" w:color="auto" w:frame="1"/>
        </w:rPr>
        <w:t>you want</w:t>
      </w:r>
      <w:proofErr w:type="gramEnd"/>
      <w:r w:rsidRPr="00DC6B99">
        <w:rPr>
          <w:rStyle w:val="listl21"/>
          <w:rFonts w:ascii="Calibri" w:eastAsiaTheme="majorEastAsia" w:hAnsi="Calibri" w:cs="Calibri"/>
          <w:color w:val="232323"/>
          <w:sz w:val="21"/>
          <w:szCs w:val="21"/>
          <w:bdr w:val="none" w:sz="0" w:space="0" w:color="auto" w:frame="1"/>
        </w:rPr>
        <w:t xml:space="preserve"> to recover VMware vSphere VMs from storage snapshots.</w:t>
      </w:r>
    </w:p>
    <w:p w14:paraId="0EC83B20" w14:textId="77777777" w:rsidR="00DC6B99" w:rsidRPr="00DC6B99" w:rsidRDefault="00DC6B99" w:rsidP="00DC6B99">
      <w:pPr>
        <w:pStyle w:val="listl2"/>
        <w:numPr>
          <w:ilvl w:val="0"/>
          <w:numId w:val="2"/>
        </w:numPr>
        <w:shd w:val="clear" w:color="auto" w:fill="FFFFFF"/>
        <w:spacing w:before="0" w:beforeAutospacing="0" w:after="0" w:afterAutospacing="0" w:line="360" w:lineRule="atLeast"/>
        <w:ind w:left="1290"/>
        <w:textAlignment w:val="baseline"/>
        <w:rPr>
          <w:rFonts w:ascii="Calibri" w:hAnsi="Calibri" w:cs="Calibri"/>
          <w:color w:val="232323"/>
          <w:sz w:val="21"/>
          <w:szCs w:val="21"/>
        </w:rPr>
      </w:pPr>
      <w:r w:rsidRPr="00DC6B99">
        <w:rPr>
          <w:rStyle w:val="tcontrols"/>
          <w:rFonts w:ascii="Calibri" w:eastAsiaTheme="majorEastAsia" w:hAnsi="Calibri" w:cs="Calibri"/>
          <w:b/>
          <w:bCs/>
          <w:color w:val="232323"/>
          <w:sz w:val="21"/>
          <w:szCs w:val="21"/>
          <w:bdr w:val="none" w:sz="0" w:space="0" w:color="auto" w:frame="1"/>
        </w:rPr>
        <w:t>Microsoft Hyper-V</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Restore from backup</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Entire VM restore</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Instant recovery </w:t>
      </w:r>
      <w:r w:rsidRPr="00DC6B99">
        <w:rPr>
          <w:rStyle w:val="listl21"/>
          <w:rFonts w:ascii="Calibri" w:eastAsiaTheme="majorEastAsia" w:hAnsi="Calibri" w:cs="Calibri"/>
          <w:color w:val="232323"/>
          <w:sz w:val="21"/>
          <w:szCs w:val="21"/>
          <w:bdr w:val="none" w:sz="0" w:space="0" w:color="auto" w:frame="1"/>
        </w:rPr>
        <w:t>&gt; </w:t>
      </w:r>
      <w:r w:rsidRPr="00DC6B99">
        <w:rPr>
          <w:rStyle w:val="tcontrols"/>
          <w:rFonts w:ascii="Calibri" w:eastAsiaTheme="majorEastAsia" w:hAnsi="Calibri" w:cs="Calibri"/>
          <w:b/>
          <w:bCs/>
          <w:color w:val="232323"/>
          <w:sz w:val="21"/>
          <w:szCs w:val="21"/>
          <w:bdr w:val="none" w:sz="0" w:space="0" w:color="auto" w:frame="1"/>
        </w:rPr>
        <w:t>Instant recovery to VMware vSphere</w:t>
      </w:r>
      <w:r w:rsidRPr="00DC6B99">
        <w:rPr>
          <w:rStyle w:val="listl21"/>
          <w:rFonts w:ascii="Calibri" w:eastAsiaTheme="majorEastAsia" w:hAnsi="Calibri" w:cs="Calibri"/>
          <w:color w:val="232323"/>
          <w:sz w:val="21"/>
          <w:szCs w:val="21"/>
          <w:bdr w:val="none" w:sz="0" w:space="0" w:color="auto" w:frame="1"/>
        </w:rPr>
        <w:t> — if you want to recover Hyper-V VMs from a VM backup created by Veeam Backup &amp; Replication.</w:t>
      </w:r>
    </w:p>
    <w:p w14:paraId="3290ED81" w14:textId="77777777" w:rsidR="00DC6B99" w:rsidRPr="00DC6B99" w:rsidRDefault="00DC6B99" w:rsidP="00DC6B99">
      <w:pPr>
        <w:pStyle w:val="listl2"/>
        <w:numPr>
          <w:ilvl w:val="0"/>
          <w:numId w:val="2"/>
        </w:numPr>
        <w:shd w:val="clear" w:color="auto" w:fill="FFFFFF"/>
        <w:spacing w:before="0" w:beforeAutospacing="0" w:after="0" w:afterAutospacing="0" w:line="360" w:lineRule="atLeast"/>
        <w:ind w:left="1290"/>
        <w:textAlignment w:val="baseline"/>
        <w:rPr>
          <w:rFonts w:ascii="Calibri" w:hAnsi="Calibri" w:cs="Calibri"/>
          <w:color w:val="232323"/>
          <w:sz w:val="21"/>
          <w:szCs w:val="21"/>
        </w:rPr>
      </w:pPr>
      <w:r w:rsidRPr="00DC6B99">
        <w:rPr>
          <w:rStyle w:val="tcontrols"/>
          <w:rFonts w:ascii="Calibri" w:eastAsiaTheme="majorEastAsia" w:hAnsi="Calibri" w:cs="Calibri"/>
          <w:b/>
          <w:bCs/>
          <w:color w:val="232323"/>
          <w:sz w:val="21"/>
          <w:szCs w:val="21"/>
          <w:bdr w:val="none" w:sz="0" w:space="0" w:color="auto" w:frame="1"/>
        </w:rPr>
        <w:t>Agent</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Entire machine restore</w:t>
      </w:r>
      <w:r w:rsidRPr="00DC6B99">
        <w:rPr>
          <w:rStyle w:val="listl21"/>
          <w:rFonts w:ascii="Calibri" w:eastAsiaTheme="majorEastAsia" w:hAnsi="Calibri" w:cs="Calibri"/>
          <w:color w:val="232323"/>
          <w:sz w:val="21"/>
          <w:szCs w:val="21"/>
          <w:bdr w:val="none" w:sz="0" w:space="0" w:color="auto" w:frame="1"/>
        </w:rPr>
        <w:t> &gt; </w:t>
      </w:r>
      <w:r w:rsidRPr="00DC6B99">
        <w:rPr>
          <w:rStyle w:val="tcontrols"/>
          <w:rFonts w:ascii="Calibri" w:eastAsiaTheme="majorEastAsia" w:hAnsi="Calibri" w:cs="Calibri"/>
          <w:b/>
          <w:bCs/>
          <w:color w:val="232323"/>
          <w:sz w:val="21"/>
          <w:szCs w:val="21"/>
          <w:bdr w:val="none" w:sz="0" w:space="0" w:color="auto" w:frame="1"/>
        </w:rPr>
        <w:t>Instant recovery </w:t>
      </w:r>
      <w:r w:rsidRPr="00DC6B99">
        <w:rPr>
          <w:rStyle w:val="listl21"/>
          <w:rFonts w:ascii="Calibri" w:eastAsiaTheme="majorEastAsia" w:hAnsi="Calibri" w:cs="Calibri"/>
          <w:color w:val="232323"/>
          <w:sz w:val="21"/>
          <w:szCs w:val="21"/>
          <w:bdr w:val="none" w:sz="0" w:space="0" w:color="auto" w:frame="1"/>
        </w:rPr>
        <w:t>&gt; </w:t>
      </w:r>
      <w:r w:rsidRPr="00DC6B99">
        <w:rPr>
          <w:rStyle w:val="tcontrols"/>
          <w:rFonts w:ascii="Calibri" w:eastAsiaTheme="majorEastAsia" w:hAnsi="Calibri" w:cs="Calibri"/>
          <w:b/>
          <w:bCs/>
          <w:color w:val="232323"/>
          <w:sz w:val="21"/>
          <w:szCs w:val="21"/>
          <w:bdr w:val="none" w:sz="0" w:space="0" w:color="auto" w:frame="1"/>
        </w:rPr>
        <w:t>Instant recovery to VMware vSphere</w:t>
      </w:r>
      <w:r w:rsidRPr="00DC6B99">
        <w:rPr>
          <w:rStyle w:val="listl21"/>
          <w:rFonts w:ascii="Calibri" w:eastAsiaTheme="majorEastAsia" w:hAnsi="Calibri" w:cs="Calibri"/>
          <w:color w:val="232323"/>
          <w:sz w:val="21"/>
          <w:szCs w:val="21"/>
          <w:bdr w:val="none" w:sz="0" w:space="0" w:color="auto" w:frame="1"/>
        </w:rPr>
        <w:t> — if you want to recover physical machines from a backup created by Veeam Agent for Microsoft Windows or Veeam Agent for Linux.</w:t>
      </w:r>
    </w:p>
    <w:p w14:paraId="4A2A92B3" w14:textId="05124DDA" w:rsidR="00AE7EB5" w:rsidRDefault="00DC6B99">
      <w:r w:rsidRPr="00DC6B99">
        <w:drawing>
          <wp:inline distT="0" distB="0" distL="0" distR="0" wp14:anchorId="2A41671C" wp14:editId="2A1D5884">
            <wp:extent cx="4578585" cy="3911801"/>
            <wp:effectExtent l="0" t="0" r="0" b="0"/>
            <wp:docPr id="66974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9248" name=""/>
                    <pic:cNvPicPr/>
                  </pic:nvPicPr>
                  <pic:blipFill>
                    <a:blip r:embed="rId5"/>
                    <a:stretch>
                      <a:fillRect/>
                    </a:stretch>
                  </pic:blipFill>
                  <pic:spPr>
                    <a:xfrm>
                      <a:off x="0" y="0"/>
                      <a:ext cx="4578585" cy="3911801"/>
                    </a:xfrm>
                    <a:prstGeom prst="rect">
                      <a:avLst/>
                    </a:prstGeom>
                  </pic:spPr>
                </pic:pic>
              </a:graphicData>
            </a:graphic>
          </wp:inline>
        </w:drawing>
      </w:r>
    </w:p>
    <w:p w14:paraId="301EDBBB" w14:textId="77777777" w:rsidR="00DC6B99" w:rsidRDefault="00DC6B99"/>
    <w:p w14:paraId="045C4A91" w14:textId="77777777" w:rsidR="00DC6B99" w:rsidRPr="00DC6B99" w:rsidRDefault="00DC6B99" w:rsidP="00DC6B99">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DC6B99">
        <w:rPr>
          <w:rFonts w:ascii="Helvetica" w:eastAsia="Times New Roman" w:hAnsi="Helvetica" w:cs="Helvetica"/>
          <w:color w:val="232323"/>
          <w:kern w:val="36"/>
          <w:sz w:val="42"/>
          <w:szCs w:val="42"/>
          <w14:ligatures w14:val="none"/>
        </w:rPr>
        <w:lastRenderedPageBreak/>
        <w:t>Step 2. Select Workloads</w:t>
      </w:r>
    </w:p>
    <w:p w14:paraId="08858F11" w14:textId="1F282801" w:rsidR="00DC6B99" w:rsidRPr="006B0D1C" w:rsidRDefault="00DC6B99" w:rsidP="00DC6B99">
      <w:pPr>
        <w:pStyle w:val="NormalWeb"/>
        <w:shd w:val="clear" w:color="auto" w:fill="FFFFFF"/>
        <w:spacing w:before="0" w:beforeAutospacing="0" w:after="0" w:afterAutospacing="0" w:line="360" w:lineRule="atLeast"/>
        <w:textAlignment w:val="baseline"/>
        <w:rPr>
          <w:rFonts w:ascii="Calibri" w:hAnsi="Calibri" w:cs="Calibri"/>
          <w:color w:val="232323"/>
          <w:sz w:val="21"/>
          <w:szCs w:val="21"/>
        </w:rPr>
      </w:pPr>
      <w:r w:rsidRPr="006B0D1C">
        <w:rPr>
          <w:rFonts w:ascii="Calibri" w:hAnsi="Calibri" w:cs="Calibri"/>
          <w:color w:val="232323"/>
          <w:sz w:val="21"/>
          <w:szCs w:val="21"/>
          <w:bdr w:val="none" w:sz="0" w:space="0" w:color="auto" w:frame="1"/>
        </w:rPr>
        <w:t>At the </w:t>
      </w:r>
      <w:r w:rsidRPr="006B0D1C">
        <w:rPr>
          <w:rStyle w:val="tcontrols"/>
          <w:rFonts w:ascii="Calibri" w:eastAsiaTheme="majorEastAsia" w:hAnsi="Calibri" w:cs="Calibri"/>
          <w:b/>
          <w:bCs/>
          <w:color w:val="232323"/>
          <w:sz w:val="21"/>
          <w:szCs w:val="21"/>
          <w:bdr w:val="none" w:sz="0" w:space="0" w:color="auto" w:frame="1"/>
        </w:rPr>
        <w:t>Machines</w:t>
      </w:r>
      <w:r w:rsidRPr="006B0D1C">
        <w:rPr>
          <w:rFonts w:ascii="Calibri" w:hAnsi="Calibri" w:cs="Calibri"/>
          <w:color w:val="232323"/>
          <w:sz w:val="21"/>
          <w:szCs w:val="21"/>
          <w:bdr w:val="none" w:sz="0" w:space="0" w:color="auto" w:frame="1"/>
        </w:rPr>
        <w:t xml:space="preserve"> step of the wizard, select one </w:t>
      </w:r>
      <w:r w:rsidRPr="006B0D1C">
        <w:rPr>
          <w:rFonts w:ascii="Calibri" w:hAnsi="Calibri" w:cs="Calibri"/>
          <w:color w:val="232323"/>
          <w:sz w:val="21"/>
          <w:szCs w:val="21"/>
          <w:bdr w:val="none" w:sz="0" w:space="0" w:color="auto" w:frame="1"/>
        </w:rPr>
        <w:t>Machine</w:t>
      </w:r>
      <w:r w:rsidRPr="006B0D1C">
        <w:rPr>
          <w:rFonts w:ascii="Calibri" w:hAnsi="Calibri" w:cs="Calibri"/>
          <w:color w:val="232323"/>
          <w:sz w:val="21"/>
          <w:szCs w:val="21"/>
          <w:bdr w:val="none" w:sz="0" w:space="0" w:color="auto" w:frame="1"/>
        </w:rPr>
        <w:t xml:space="preserve"> that you want to recover:</w:t>
      </w:r>
    </w:p>
    <w:p w14:paraId="7D6E45F6" w14:textId="2387BCF7" w:rsidR="00DC6B99" w:rsidRDefault="006B0D1C">
      <w:r w:rsidRPr="006B0D1C">
        <w:drawing>
          <wp:inline distT="0" distB="0" distL="0" distR="0" wp14:anchorId="29690C0D" wp14:editId="3E000AAA">
            <wp:extent cx="4769095" cy="3416476"/>
            <wp:effectExtent l="0" t="0" r="0" b="0"/>
            <wp:docPr id="16801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1657" name=""/>
                    <pic:cNvPicPr/>
                  </pic:nvPicPr>
                  <pic:blipFill>
                    <a:blip r:embed="rId6"/>
                    <a:stretch>
                      <a:fillRect/>
                    </a:stretch>
                  </pic:blipFill>
                  <pic:spPr>
                    <a:xfrm>
                      <a:off x="0" y="0"/>
                      <a:ext cx="4769095" cy="3416476"/>
                    </a:xfrm>
                    <a:prstGeom prst="rect">
                      <a:avLst/>
                    </a:prstGeom>
                  </pic:spPr>
                </pic:pic>
              </a:graphicData>
            </a:graphic>
          </wp:inline>
        </w:drawing>
      </w:r>
    </w:p>
    <w:p w14:paraId="5597AB90" w14:textId="77777777" w:rsidR="006B0D1C" w:rsidRDefault="006B0D1C"/>
    <w:p w14:paraId="4CC4E293" w14:textId="77777777" w:rsidR="006B0D1C" w:rsidRPr="006B0D1C" w:rsidRDefault="006B0D1C" w:rsidP="006B0D1C">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6B0D1C">
        <w:rPr>
          <w:rFonts w:ascii="Helvetica" w:eastAsia="Times New Roman" w:hAnsi="Helvetica" w:cs="Helvetica"/>
          <w:color w:val="232323"/>
          <w:kern w:val="36"/>
          <w:sz w:val="42"/>
          <w:szCs w:val="42"/>
          <w14:ligatures w14:val="none"/>
        </w:rPr>
        <w:t>Step 3. Select Restore Point</w:t>
      </w:r>
    </w:p>
    <w:p w14:paraId="4CBE6BCE" w14:textId="77777777" w:rsidR="006B0D1C" w:rsidRPr="006B0D1C" w:rsidRDefault="006B0D1C" w:rsidP="006B0D1C">
      <w:pPr>
        <w:pStyle w:val="NormalWeb"/>
        <w:shd w:val="clear" w:color="auto" w:fill="FFFFFF"/>
        <w:spacing w:before="0" w:beforeAutospacing="0" w:after="0" w:afterAutospacing="0" w:line="360" w:lineRule="atLeast"/>
        <w:textAlignment w:val="baseline"/>
        <w:rPr>
          <w:rFonts w:ascii="Calibri" w:hAnsi="Calibri" w:cs="Calibri"/>
          <w:color w:val="232323"/>
          <w:sz w:val="21"/>
          <w:szCs w:val="21"/>
        </w:rPr>
      </w:pPr>
      <w:r w:rsidRPr="006B0D1C">
        <w:rPr>
          <w:rFonts w:ascii="Calibri" w:hAnsi="Calibri" w:cs="Calibri"/>
          <w:color w:val="232323"/>
          <w:sz w:val="21"/>
          <w:szCs w:val="21"/>
          <w:bdr w:val="none" w:sz="0" w:space="0" w:color="auto" w:frame="1"/>
        </w:rPr>
        <w:t>By default, Veeam Backup &amp; Replication uses the latest valid restore point to recover workloads. You can recover a workload to an earlier state, if necessary:</w:t>
      </w:r>
    </w:p>
    <w:p w14:paraId="403A8937" w14:textId="77777777" w:rsidR="006B0D1C" w:rsidRPr="006B0D1C" w:rsidRDefault="006B0D1C" w:rsidP="006B0D1C">
      <w:pPr>
        <w:pStyle w:val="listl1"/>
        <w:numPr>
          <w:ilvl w:val="0"/>
          <w:numId w:val="10"/>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6B0D1C">
        <w:rPr>
          <w:rStyle w:val="listl11"/>
          <w:rFonts w:ascii="Calibri" w:eastAsiaTheme="majorEastAsia" w:hAnsi="Calibri" w:cs="Calibri"/>
          <w:color w:val="232323"/>
          <w:sz w:val="21"/>
          <w:szCs w:val="21"/>
          <w:bdr w:val="none" w:sz="0" w:space="0" w:color="auto" w:frame="1"/>
        </w:rPr>
        <w:t>In the </w:t>
      </w:r>
      <w:r w:rsidRPr="006B0D1C">
        <w:rPr>
          <w:rStyle w:val="tcontrols"/>
          <w:rFonts w:ascii="Calibri" w:eastAsiaTheme="majorEastAsia" w:hAnsi="Calibri" w:cs="Calibri"/>
          <w:b/>
          <w:bCs/>
          <w:color w:val="232323"/>
          <w:sz w:val="21"/>
          <w:szCs w:val="21"/>
          <w:bdr w:val="none" w:sz="0" w:space="0" w:color="auto" w:frame="1"/>
        </w:rPr>
        <w:t>Machines to restore</w:t>
      </w:r>
      <w:r w:rsidRPr="006B0D1C">
        <w:rPr>
          <w:rStyle w:val="listl11"/>
          <w:rFonts w:ascii="Calibri" w:eastAsiaTheme="majorEastAsia" w:hAnsi="Calibri" w:cs="Calibri"/>
          <w:color w:val="232323"/>
          <w:sz w:val="21"/>
          <w:szCs w:val="21"/>
          <w:bdr w:val="none" w:sz="0" w:space="0" w:color="auto" w:frame="1"/>
        </w:rPr>
        <w:t> list, select a workload.</w:t>
      </w:r>
    </w:p>
    <w:p w14:paraId="6DCD87CE" w14:textId="19C661C4" w:rsidR="006B0D1C" w:rsidRPr="006B0D1C" w:rsidRDefault="006B0D1C" w:rsidP="006B0D1C">
      <w:pPr>
        <w:pStyle w:val="listl1"/>
        <w:numPr>
          <w:ilvl w:val="0"/>
          <w:numId w:val="11"/>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6B0D1C">
        <w:rPr>
          <w:rStyle w:val="listl11"/>
          <w:rFonts w:ascii="Calibri" w:eastAsiaTheme="majorEastAsia" w:hAnsi="Calibri" w:cs="Calibri"/>
          <w:color w:val="232323"/>
          <w:sz w:val="21"/>
          <w:szCs w:val="21"/>
          <w:bdr w:val="none" w:sz="0" w:space="0" w:color="auto" w:frame="1"/>
        </w:rPr>
        <w:t>Click </w:t>
      </w:r>
      <w:r w:rsidRPr="006B0D1C">
        <w:rPr>
          <w:rStyle w:val="tcontrols"/>
          <w:rFonts w:ascii="Calibri" w:eastAsiaTheme="majorEastAsia" w:hAnsi="Calibri" w:cs="Calibri"/>
          <w:b/>
          <w:bCs/>
          <w:color w:val="232323"/>
          <w:sz w:val="21"/>
          <w:szCs w:val="21"/>
          <w:bdr w:val="none" w:sz="0" w:space="0" w:color="auto" w:frame="1"/>
        </w:rPr>
        <w:t>Point</w:t>
      </w:r>
      <w:r w:rsidRPr="006B0D1C">
        <w:rPr>
          <w:rStyle w:val="listl11"/>
          <w:rFonts w:ascii="Calibri" w:eastAsiaTheme="majorEastAsia" w:hAnsi="Calibri" w:cs="Calibri"/>
          <w:color w:val="232323"/>
          <w:sz w:val="21"/>
          <w:szCs w:val="21"/>
          <w:bdr w:val="none" w:sz="0" w:space="0" w:color="auto" w:frame="1"/>
        </w:rPr>
        <w:t> on the right.</w:t>
      </w:r>
      <w:r>
        <w:rPr>
          <w:rFonts w:ascii="Calibri" w:hAnsi="Calibri" w:cs="Calibri"/>
          <w:color w:val="232323"/>
          <w:sz w:val="21"/>
          <w:szCs w:val="21"/>
        </w:rPr>
        <w:t xml:space="preserve"> </w:t>
      </w:r>
      <w:r w:rsidRPr="006B0D1C">
        <w:rPr>
          <w:rStyle w:val="listl11"/>
          <w:rFonts w:ascii="Calibri" w:eastAsiaTheme="majorEastAsia" w:hAnsi="Calibri" w:cs="Calibri"/>
          <w:color w:val="232323"/>
          <w:sz w:val="21"/>
          <w:szCs w:val="21"/>
          <w:bdr w:val="none" w:sz="0" w:space="0" w:color="auto" w:frame="1"/>
        </w:rPr>
        <w:t>In the </w:t>
      </w:r>
      <w:r w:rsidRPr="006B0D1C">
        <w:rPr>
          <w:rStyle w:val="tcontrols"/>
          <w:rFonts w:ascii="Calibri" w:eastAsiaTheme="majorEastAsia" w:hAnsi="Calibri" w:cs="Calibri"/>
          <w:b/>
          <w:bCs/>
          <w:color w:val="232323"/>
          <w:sz w:val="21"/>
          <w:szCs w:val="21"/>
          <w:bdr w:val="none" w:sz="0" w:space="0" w:color="auto" w:frame="1"/>
        </w:rPr>
        <w:t>Restore Points</w:t>
      </w:r>
      <w:r w:rsidRPr="006B0D1C">
        <w:rPr>
          <w:rStyle w:val="listl11"/>
          <w:rFonts w:ascii="Calibri" w:eastAsiaTheme="majorEastAsia" w:hAnsi="Calibri" w:cs="Calibri"/>
          <w:color w:val="232323"/>
          <w:sz w:val="21"/>
          <w:szCs w:val="21"/>
          <w:bdr w:val="none" w:sz="0" w:space="0" w:color="auto" w:frame="1"/>
        </w:rPr>
        <w:t> window, select a restore point from which you want to recover the workload.</w:t>
      </w:r>
    </w:p>
    <w:p w14:paraId="5417B008" w14:textId="1528C397" w:rsidR="006B0D1C" w:rsidRDefault="006B0D1C" w:rsidP="006B0D1C">
      <w:r w:rsidRPr="006B0D1C">
        <w:lastRenderedPageBreak/>
        <w:drawing>
          <wp:inline distT="0" distB="0" distL="0" distR="0" wp14:anchorId="57E43C90" wp14:editId="69F44FCE">
            <wp:extent cx="4800847" cy="3435527"/>
            <wp:effectExtent l="0" t="0" r="0" b="0"/>
            <wp:docPr id="52729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91272" name=""/>
                    <pic:cNvPicPr/>
                  </pic:nvPicPr>
                  <pic:blipFill>
                    <a:blip r:embed="rId7"/>
                    <a:stretch>
                      <a:fillRect/>
                    </a:stretch>
                  </pic:blipFill>
                  <pic:spPr>
                    <a:xfrm>
                      <a:off x="0" y="0"/>
                      <a:ext cx="4800847" cy="3435527"/>
                    </a:xfrm>
                    <a:prstGeom prst="rect">
                      <a:avLst/>
                    </a:prstGeom>
                  </pic:spPr>
                </pic:pic>
              </a:graphicData>
            </a:graphic>
          </wp:inline>
        </w:drawing>
      </w:r>
    </w:p>
    <w:p w14:paraId="4C8874B5" w14:textId="77777777" w:rsidR="006B0D1C" w:rsidRDefault="006B0D1C" w:rsidP="006B0D1C"/>
    <w:p w14:paraId="0F4DB4E1" w14:textId="77777777" w:rsidR="006B0D1C" w:rsidRPr="006B0D1C" w:rsidRDefault="006B0D1C" w:rsidP="006B0D1C">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6B0D1C">
        <w:rPr>
          <w:rFonts w:ascii="Helvetica" w:eastAsia="Times New Roman" w:hAnsi="Helvetica" w:cs="Helvetica"/>
          <w:color w:val="232323"/>
          <w:kern w:val="36"/>
          <w:sz w:val="42"/>
          <w:szCs w:val="42"/>
          <w14:ligatures w14:val="none"/>
        </w:rPr>
        <w:t>Step 4. Select Restore Mode</w:t>
      </w:r>
    </w:p>
    <w:p w14:paraId="4712F127" w14:textId="62B63C94" w:rsidR="006B0D1C" w:rsidRPr="006B0D1C" w:rsidRDefault="006B0D1C" w:rsidP="006B0D1C">
      <w:pPr>
        <w:rPr>
          <w:rFonts w:ascii="Calibri" w:hAnsi="Calibri" w:cs="Calibri"/>
          <w:color w:val="232323"/>
          <w:sz w:val="21"/>
          <w:szCs w:val="21"/>
          <w:bdr w:val="none" w:sz="0" w:space="0" w:color="auto" w:frame="1"/>
          <w:shd w:val="clear" w:color="auto" w:fill="FFFFFF"/>
        </w:rPr>
      </w:pPr>
      <w:r w:rsidRPr="006B0D1C">
        <w:rPr>
          <w:rFonts w:ascii="Calibri" w:hAnsi="Calibri" w:cs="Calibri"/>
          <w:color w:val="232323"/>
          <w:sz w:val="21"/>
          <w:szCs w:val="21"/>
          <w:bdr w:val="none" w:sz="0" w:space="0" w:color="auto" w:frame="1"/>
          <w:shd w:val="clear" w:color="auto" w:fill="FFFFFF"/>
        </w:rPr>
        <w:t>At the </w:t>
      </w:r>
      <w:r w:rsidRPr="006B0D1C">
        <w:rPr>
          <w:rStyle w:val="tcontrols"/>
          <w:rFonts w:ascii="Calibri" w:hAnsi="Calibri" w:cs="Calibri"/>
          <w:b/>
          <w:bCs/>
          <w:color w:val="232323"/>
          <w:sz w:val="21"/>
          <w:szCs w:val="21"/>
          <w:bdr w:val="none" w:sz="0" w:space="0" w:color="auto" w:frame="1"/>
          <w:shd w:val="clear" w:color="auto" w:fill="FFFFFF"/>
        </w:rPr>
        <w:t>Restore Mode</w:t>
      </w:r>
      <w:r w:rsidRPr="006B0D1C">
        <w:rPr>
          <w:rFonts w:ascii="Calibri" w:hAnsi="Calibri" w:cs="Calibri"/>
          <w:color w:val="232323"/>
          <w:sz w:val="21"/>
          <w:szCs w:val="21"/>
          <w:bdr w:val="none" w:sz="0" w:space="0" w:color="auto" w:frame="1"/>
          <w:shd w:val="clear" w:color="auto" w:fill="FFFFFF"/>
        </w:rPr>
        <w:t> step of the wizard, specify a destination for VM recovery and whether you want to recover VM tags:</w:t>
      </w:r>
    </w:p>
    <w:p w14:paraId="0B44B3A9" w14:textId="49C093D3" w:rsidR="006B0D1C" w:rsidRPr="006B0D1C" w:rsidRDefault="006B0D1C" w:rsidP="006B0D1C">
      <w:pPr>
        <w:pStyle w:val="listl2"/>
        <w:numPr>
          <w:ilvl w:val="0"/>
          <w:numId w:val="13"/>
        </w:numPr>
        <w:shd w:val="clear" w:color="auto" w:fill="FFFFFF"/>
        <w:spacing w:before="0" w:beforeAutospacing="0" w:after="0" w:afterAutospacing="0" w:line="360" w:lineRule="atLeast"/>
        <w:ind w:left="1290"/>
        <w:textAlignment w:val="baseline"/>
        <w:rPr>
          <w:rFonts w:ascii="Calibri" w:hAnsi="Calibri" w:cs="Calibri"/>
          <w:color w:val="232323"/>
          <w:sz w:val="21"/>
          <w:szCs w:val="21"/>
        </w:rPr>
      </w:pPr>
      <w:r w:rsidRPr="006B0D1C">
        <w:rPr>
          <w:rStyle w:val="tcontrols"/>
          <w:rFonts w:ascii="Calibri" w:eastAsiaTheme="majorEastAsia" w:hAnsi="Calibri" w:cs="Calibri"/>
          <w:b/>
          <w:bCs/>
          <w:color w:val="232323"/>
          <w:sz w:val="21"/>
          <w:szCs w:val="21"/>
          <w:bdr w:val="none" w:sz="0" w:space="0" w:color="auto" w:frame="1"/>
        </w:rPr>
        <w:t>Restore to a new location, or with different settings</w:t>
      </w:r>
      <w:r w:rsidRPr="006B0D1C">
        <w:rPr>
          <w:rStyle w:val="listl21"/>
          <w:rFonts w:ascii="Calibri" w:eastAsiaTheme="majorEastAsia" w:hAnsi="Calibri" w:cs="Calibri"/>
          <w:color w:val="232323"/>
          <w:sz w:val="21"/>
          <w:szCs w:val="21"/>
          <w:bdr w:val="none" w:sz="0" w:space="0" w:color="auto" w:frame="1"/>
        </w:rPr>
        <w:t> — select this option if you want to recover VMs to a new location, or to any location but with different settings (such as VM location, network settings, format of recovered virtual disks and so on). If this option is selected, the </w:t>
      </w:r>
      <w:r w:rsidRPr="006B0D1C">
        <w:rPr>
          <w:rStyle w:val="tcontrols"/>
          <w:rFonts w:ascii="Calibri" w:eastAsiaTheme="majorEastAsia" w:hAnsi="Calibri" w:cs="Calibri"/>
          <w:b/>
          <w:bCs/>
          <w:color w:val="232323"/>
          <w:sz w:val="21"/>
          <w:szCs w:val="21"/>
          <w:bdr w:val="none" w:sz="0" w:space="0" w:color="auto" w:frame="1"/>
        </w:rPr>
        <w:t>Instant Recovery to VMware</w:t>
      </w:r>
      <w:r w:rsidRPr="006B0D1C">
        <w:rPr>
          <w:rStyle w:val="listl21"/>
          <w:rFonts w:ascii="Calibri" w:eastAsiaTheme="majorEastAsia" w:hAnsi="Calibri" w:cs="Calibri"/>
          <w:color w:val="232323"/>
          <w:sz w:val="21"/>
          <w:szCs w:val="21"/>
          <w:bdr w:val="none" w:sz="0" w:space="0" w:color="auto" w:frame="1"/>
        </w:rPr>
        <w:t> wizard will include additional steps for customizing VM settings.</w:t>
      </w:r>
    </w:p>
    <w:p w14:paraId="78841B00" w14:textId="438F0476" w:rsidR="006B0D1C" w:rsidRDefault="006B0D1C" w:rsidP="006B0D1C">
      <w:r w:rsidRPr="006B0D1C">
        <w:lastRenderedPageBreak/>
        <w:drawing>
          <wp:inline distT="0" distB="0" distL="0" distR="0" wp14:anchorId="60AAF6DC" wp14:editId="19CD4784">
            <wp:extent cx="4807197" cy="3454578"/>
            <wp:effectExtent l="0" t="0" r="0" b="0"/>
            <wp:docPr id="34129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90144" name=""/>
                    <pic:cNvPicPr/>
                  </pic:nvPicPr>
                  <pic:blipFill>
                    <a:blip r:embed="rId8"/>
                    <a:stretch>
                      <a:fillRect/>
                    </a:stretch>
                  </pic:blipFill>
                  <pic:spPr>
                    <a:xfrm>
                      <a:off x="0" y="0"/>
                      <a:ext cx="4807197" cy="3454578"/>
                    </a:xfrm>
                    <a:prstGeom prst="rect">
                      <a:avLst/>
                    </a:prstGeom>
                  </pic:spPr>
                </pic:pic>
              </a:graphicData>
            </a:graphic>
          </wp:inline>
        </w:drawing>
      </w:r>
    </w:p>
    <w:p w14:paraId="63B1C2FE" w14:textId="77777777" w:rsidR="003E56BC" w:rsidRPr="003E56BC" w:rsidRDefault="003E56BC" w:rsidP="003E56BC">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3E56BC">
        <w:rPr>
          <w:rFonts w:ascii="Helvetica" w:eastAsia="Times New Roman" w:hAnsi="Helvetica" w:cs="Helvetica"/>
          <w:color w:val="232323"/>
          <w:kern w:val="36"/>
          <w:sz w:val="42"/>
          <w:szCs w:val="42"/>
          <w14:ligatures w14:val="none"/>
        </w:rPr>
        <w:t>Step 5. Specify Destination for Restored VMs</w:t>
      </w:r>
    </w:p>
    <w:p w14:paraId="7F2BE926" w14:textId="77777777" w:rsidR="003E56BC" w:rsidRPr="003E56BC" w:rsidRDefault="003E56BC" w:rsidP="003E56BC">
      <w:pPr>
        <w:pStyle w:val="NormalWeb"/>
        <w:shd w:val="clear" w:color="auto" w:fill="FFFFFF"/>
        <w:spacing w:before="0" w:beforeAutospacing="0" w:after="0" w:afterAutospacing="0" w:line="360" w:lineRule="atLeast"/>
        <w:textAlignment w:val="baseline"/>
        <w:rPr>
          <w:rFonts w:ascii="Calibri" w:hAnsi="Calibri" w:cs="Calibri"/>
          <w:color w:val="232323"/>
          <w:sz w:val="21"/>
          <w:szCs w:val="21"/>
        </w:rPr>
      </w:pPr>
      <w:r w:rsidRPr="003E56BC">
        <w:rPr>
          <w:rFonts w:ascii="Calibri" w:hAnsi="Calibri" w:cs="Calibri"/>
          <w:color w:val="232323"/>
          <w:sz w:val="21"/>
          <w:szCs w:val="21"/>
          <w:bdr w:val="none" w:sz="0" w:space="0" w:color="auto" w:frame="1"/>
        </w:rPr>
        <w:t>To specify the destination and network mapping settings for a recovered VM:</w:t>
      </w:r>
    </w:p>
    <w:p w14:paraId="529C5F53" w14:textId="77777777" w:rsidR="003E56BC" w:rsidRPr="003E56BC" w:rsidRDefault="003E56BC" w:rsidP="003E56BC">
      <w:pPr>
        <w:pStyle w:val="listl1"/>
        <w:numPr>
          <w:ilvl w:val="0"/>
          <w:numId w:val="14"/>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In the </w:t>
      </w:r>
      <w:r w:rsidRPr="003E56BC">
        <w:rPr>
          <w:rStyle w:val="tcontrols"/>
          <w:rFonts w:ascii="Calibri" w:eastAsiaTheme="majorEastAsia" w:hAnsi="Calibri" w:cs="Calibri"/>
          <w:b/>
          <w:bCs/>
          <w:color w:val="232323"/>
          <w:sz w:val="21"/>
          <w:szCs w:val="21"/>
          <w:bdr w:val="none" w:sz="0" w:space="0" w:color="auto" w:frame="1"/>
        </w:rPr>
        <w:t>Restored VM name</w:t>
      </w:r>
      <w:r w:rsidRPr="003E56BC">
        <w:rPr>
          <w:rStyle w:val="listl11"/>
          <w:rFonts w:ascii="Calibri" w:eastAsiaTheme="majorEastAsia" w:hAnsi="Calibri" w:cs="Calibri"/>
          <w:color w:val="232323"/>
          <w:sz w:val="21"/>
          <w:szCs w:val="21"/>
          <w:bdr w:val="none" w:sz="0" w:space="0" w:color="auto" w:frame="1"/>
        </w:rPr>
        <w:t> field, specify a name under which the workload will be recovered.</w:t>
      </w:r>
    </w:p>
    <w:p w14:paraId="5401CB31" w14:textId="77777777" w:rsidR="003E56BC" w:rsidRPr="003E56BC" w:rsidRDefault="003E56BC" w:rsidP="003E56BC">
      <w:pPr>
        <w:pStyle w:val="listl1"/>
        <w:numPr>
          <w:ilvl w:val="0"/>
          <w:numId w:val="15"/>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In the </w:t>
      </w:r>
      <w:r w:rsidRPr="003E56BC">
        <w:rPr>
          <w:rStyle w:val="tcontrols"/>
          <w:rFonts w:ascii="Calibri" w:eastAsiaTheme="majorEastAsia" w:hAnsi="Calibri" w:cs="Calibri"/>
          <w:b/>
          <w:bCs/>
          <w:color w:val="232323"/>
          <w:sz w:val="21"/>
          <w:szCs w:val="21"/>
          <w:bdr w:val="none" w:sz="0" w:space="0" w:color="auto" w:frame="1"/>
        </w:rPr>
        <w:t>Host</w:t>
      </w:r>
      <w:r w:rsidRPr="003E56BC">
        <w:rPr>
          <w:rStyle w:val="listl11"/>
          <w:rFonts w:ascii="Calibri" w:eastAsiaTheme="majorEastAsia" w:hAnsi="Calibri" w:cs="Calibri"/>
          <w:color w:val="232323"/>
          <w:sz w:val="21"/>
          <w:szCs w:val="21"/>
          <w:bdr w:val="none" w:sz="0" w:space="0" w:color="auto" w:frame="1"/>
        </w:rPr>
        <w:t> field, specify a host on which the VM will run.</w:t>
      </w:r>
    </w:p>
    <w:p w14:paraId="63DD010C" w14:textId="77777777" w:rsidR="003E56BC" w:rsidRPr="003E56BC" w:rsidRDefault="003E56BC" w:rsidP="003E56BC">
      <w:pPr>
        <w:pStyle w:val="listl1paragraph"/>
        <w:shd w:val="clear" w:color="auto" w:fill="FFFFFF"/>
        <w:spacing w:before="0" w:beforeAutospacing="0" w:after="0" w:afterAutospacing="0" w:line="360" w:lineRule="atLeast"/>
        <w:ind w:left="570"/>
        <w:textAlignment w:val="baseline"/>
        <w:rPr>
          <w:rFonts w:ascii="Calibri" w:hAnsi="Calibri" w:cs="Calibri"/>
          <w:color w:val="232323"/>
          <w:sz w:val="21"/>
          <w:szCs w:val="21"/>
        </w:rPr>
      </w:pPr>
      <w:r w:rsidRPr="003E56BC">
        <w:rPr>
          <w:rStyle w:val="listl1paragraph1"/>
          <w:rFonts w:ascii="Calibri" w:eastAsiaTheme="majorEastAsia" w:hAnsi="Calibri" w:cs="Calibri"/>
          <w:color w:val="232323"/>
          <w:sz w:val="21"/>
          <w:szCs w:val="21"/>
          <w:bdr w:val="none" w:sz="0" w:space="0" w:color="auto" w:frame="1"/>
        </w:rPr>
        <w:t xml:space="preserve">[For VMware vSphere VM recovery from storage snapshots] Veeam Backup &amp; Replication will create a clone/virtual copy of the storage snapshot, mount it to the selected </w:t>
      </w:r>
      <w:proofErr w:type="spellStart"/>
      <w:r w:rsidRPr="003E56BC">
        <w:rPr>
          <w:rStyle w:val="listl1paragraph1"/>
          <w:rFonts w:ascii="Calibri" w:eastAsiaTheme="majorEastAsia" w:hAnsi="Calibri" w:cs="Calibri"/>
          <w:color w:val="232323"/>
          <w:sz w:val="21"/>
          <w:szCs w:val="21"/>
          <w:bdr w:val="none" w:sz="0" w:space="0" w:color="auto" w:frame="1"/>
        </w:rPr>
        <w:t>ESXi</w:t>
      </w:r>
      <w:proofErr w:type="spellEnd"/>
      <w:r w:rsidRPr="003E56BC">
        <w:rPr>
          <w:rStyle w:val="listl1paragraph1"/>
          <w:rFonts w:ascii="Calibri" w:eastAsiaTheme="majorEastAsia" w:hAnsi="Calibri" w:cs="Calibri"/>
          <w:color w:val="232323"/>
          <w:sz w:val="21"/>
          <w:szCs w:val="21"/>
          <w:bdr w:val="none" w:sz="0" w:space="0" w:color="auto" w:frame="1"/>
        </w:rPr>
        <w:t xml:space="preserve"> host and start the VM on this </w:t>
      </w:r>
      <w:proofErr w:type="spellStart"/>
      <w:r w:rsidRPr="003E56BC">
        <w:rPr>
          <w:rStyle w:val="listl1paragraph1"/>
          <w:rFonts w:ascii="Calibri" w:eastAsiaTheme="majorEastAsia" w:hAnsi="Calibri" w:cs="Calibri"/>
          <w:color w:val="232323"/>
          <w:sz w:val="21"/>
          <w:szCs w:val="21"/>
          <w:bdr w:val="none" w:sz="0" w:space="0" w:color="auto" w:frame="1"/>
        </w:rPr>
        <w:t>ESXi</w:t>
      </w:r>
      <w:proofErr w:type="spellEnd"/>
      <w:r w:rsidRPr="003E56BC">
        <w:rPr>
          <w:rStyle w:val="listl1paragraph1"/>
          <w:rFonts w:ascii="Calibri" w:eastAsiaTheme="majorEastAsia" w:hAnsi="Calibri" w:cs="Calibri"/>
          <w:color w:val="232323"/>
          <w:sz w:val="21"/>
          <w:szCs w:val="21"/>
          <w:bdr w:val="none" w:sz="0" w:space="0" w:color="auto" w:frame="1"/>
        </w:rPr>
        <w:t xml:space="preserve"> host.</w:t>
      </w:r>
    </w:p>
    <w:p w14:paraId="307E18EE" w14:textId="77777777" w:rsidR="003E56BC" w:rsidRPr="003E56BC" w:rsidRDefault="003E56BC" w:rsidP="003E56BC">
      <w:pPr>
        <w:pStyle w:val="listl1"/>
        <w:numPr>
          <w:ilvl w:val="0"/>
          <w:numId w:val="16"/>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In the </w:t>
      </w:r>
      <w:r w:rsidRPr="003E56BC">
        <w:rPr>
          <w:rStyle w:val="tcontrols"/>
          <w:rFonts w:ascii="Calibri" w:eastAsiaTheme="majorEastAsia" w:hAnsi="Calibri" w:cs="Calibri"/>
          <w:b/>
          <w:bCs/>
          <w:color w:val="232323"/>
          <w:sz w:val="21"/>
          <w:szCs w:val="21"/>
          <w:bdr w:val="none" w:sz="0" w:space="0" w:color="auto" w:frame="1"/>
        </w:rPr>
        <w:t>VM folder</w:t>
      </w:r>
      <w:r w:rsidRPr="003E56BC">
        <w:rPr>
          <w:rStyle w:val="listl11"/>
          <w:rFonts w:ascii="Calibri" w:eastAsiaTheme="majorEastAsia" w:hAnsi="Calibri" w:cs="Calibri"/>
          <w:color w:val="232323"/>
          <w:sz w:val="21"/>
          <w:szCs w:val="21"/>
          <w:bdr w:val="none" w:sz="0" w:space="0" w:color="auto" w:frame="1"/>
        </w:rPr>
        <w:t> field, specify a folder to which the recovered VM files will be placed.</w:t>
      </w:r>
    </w:p>
    <w:p w14:paraId="708F27B1" w14:textId="77777777" w:rsidR="003E56BC" w:rsidRPr="003E56BC" w:rsidRDefault="003E56BC" w:rsidP="003E56BC">
      <w:pPr>
        <w:pStyle w:val="listl1"/>
        <w:numPr>
          <w:ilvl w:val="0"/>
          <w:numId w:val="17"/>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In the Resource pool list, select a resource pool to which the VM will be placed.</w:t>
      </w:r>
    </w:p>
    <w:p w14:paraId="3EF2AB36" w14:textId="77777777" w:rsidR="003E56BC" w:rsidRPr="003E56BC" w:rsidRDefault="003E56BC" w:rsidP="003E56BC">
      <w:pPr>
        <w:pStyle w:val="listl1"/>
        <w:numPr>
          <w:ilvl w:val="0"/>
          <w:numId w:val="18"/>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[For workloads other than VMware vSphere VMs and VMware Cloud Director VMs] In the </w:t>
      </w:r>
      <w:r w:rsidRPr="003E56BC">
        <w:rPr>
          <w:rStyle w:val="tcontrols"/>
          <w:rFonts w:ascii="Calibri" w:eastAsiaTheme="majorEastAsia" w:hAnsi="Calibri" w:cs="Calibri"/>
          <w:b/>
          <w:bCs/>
          <w:color w:val="232323"/>
          <w:sz w:val="21"/>
          <w:szCs w:val="21"/>
          <w:bdr w:val="none" w:sz="0" w:space="0" w:color="auto" w:frame="1"/>
        </w:rPr>
        <w:t>Networks</w:t>
      </w:r>
      <w:r w:rsidRPr="003E56BC">
        <w:rPr>
          <w:rStyle w:val="listl11"/>
          <w:rFonts w:ascii="Calibri" w:eastAsiaTheme="majorEastAsia" w:hAnsi="Calibri" w:cs="Calibri"/>
          <w:color w:val="232323"/>
          <w:sz w:val="21"/>
          <w:szCs w:val="21"/>
          <w:bdr w:val="none" w:sz="0" w:space="0" w:color="auto" w:frame="1"/>
        </w:rPr>
        <w:t> section, configure the network mapping table. To configure one row of the table, select a network in the list and click </w:t>
      </w:r>
      <w:r w:rsidRPr="003E56BC">
        <w:rPr>
          <w:rStyle w:val="tcontrols"/>
          <w:rFonts w:ascii="Calibri" w:eastAsiaTheme="majorEastAsia" w:hAnsi="Calibri" w:cs="Calibri"/>
          <w:b/>
          <w:bCs/>
          <w:color w:val="232323"/>
          <w:sz w:val="21"/>
          <w:szCs w:val="21"/>
          <w:bdr w:val="none" w:sz="0" w:space="0" w:color="auto" w:frame="1"/>
        </w:rPr>
        <w:t>Choose</w:t>
      </w:r>
      <w:r w:rsidRPr="003E56BC">
        <w:rPr>
          <w:rStyle w:val="listl11"/>
          <w:rFonts w:ascii="Calibri" w:eastAsiaTheme="majorEastAsia" w:hAnsi="Calibri" w:cs="Calibri"/>
          <w:color w:val="232323"/>
          <w:sz w:val="21"/>
          <w:szCs w:val="21"/>
          <w:bdr w:val="none" w:sz="0" w:space="0" w:color="auto" w:frame="1"/>
        </w:rPr>
        <w:t>. The </w:t>
      </w:r>
      <w:r w:rsidRPr="003E56BC">
        <w:rPr>
          <w:rStyle w:val="tcontrols"/>
          <w:rFonts w:ascii="Calibri" w:eastAsiaTheme="majorEastAsia" w:hAnsi="Calibri" w:cs="Calibri"/>
          <w:b/>
          <w:bCs/>
          <w:color w:val="232323"/>
          <w:sz w:val="21"/>
          <w:szCs w:val="21"/>
          <w:bdr w:val="none" w:sz="0" w:space="0" w:color="auto" w:frame="1"/>
        </w:rPr>
        <w:t>Select Network </w:t>
      </w:r>
      <w:r w:rsidRPr="003E56BC">
        <w:rPr>
          <w:rStyle w:val="listl11"/>
          <w:rFonts w:ascii="Calibri" w:eastAsiaTheme="majorEastAsia" w:hAnsi="Calibri" w:cs="Calibri"/>
          <w:color w:val="232323"/>
          <w:sz w:val="21"/>
          <w:szCs w:val="21"/>
          <w:bdr w:val="none" w:sz="0" w:space="0" w:color="auto" w:frame="1"/>
        </w:rPr>
        <w:t>window displays all networks to which the target host or cluster is connected. In the list of networks, select a network to which the recovered VM will be connected instead of the original network.</w:t>
      </w:r>
    </w:p>
    <w:p w14:paraId="7E9EFE78" w14:textId="77777777" w:rsidR="003E56BC" w:rsidRPr="003E56BC" w:rsidRDefault="003E56BC" w:rsidP="003E56BC">
      <w:pPr>
        <w:pStyle w:val="listl1"/>
        <w:numPr>
          <w:ilvl w:val="0"/>
          <w:numId w:val="19"/>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3E56BC">
        <w:rPr>
          <w:rStyle w:val="listl11"/>
          <w:rFonts w:ascii="Calibri" w:eastAsiaTheme="majorEastAsia" w:hAnsi="Calibri" w:cs="Calibri"/>
          <w:color w:val="232323"/>
          <w:sz w:val="21"/>
          <w:szCs w:val="21"/>
          <w:bdr w:val="none" w:sz="0" w:space="0" w:color="auto" w:frame="1"/>
        </w:rPr>
        <w:t>Click the </w:t>
      </w:r>
      <w:r w:rsidRPr="003E56BC">
        <w:rPr>
          <w:rStyle w:val="tcontrols"/>
          <w:rFonts w:ascii="Calibri" w:eastAsiaTheme="majorEastAsia" w:hAnsi="Calibri" w:cs="Calibri"/>
          <w:b/>
          <w:bCs/>
          <w:color w:val="232323"/>
          <w:sz w:val="21"/>
          <w:szCs w:val="21"/>
          <w:bdr w:val="none" w:sz="0" w:space="0" w:color="auto" w:frame="1"/>
        </w:rPr>
        <w:t>Advanced</w:t>
      </w:r>
      <w:r w:rsidRPr="003E56BC">
        <w:rPr>
          <w:rStyle w:val="listl11"/>
          <w:rFonts w:ascii="Calibri" w:eastAsiaTheme="majorEastAsia" w:hAnsi="Calibri" w:cs="Calibri"/>
          <w:color w:val="232323"/>
          <w:sz w:val="21"/>
          <w:szCs w:val="21"/>
          <w:bdr w:val="none" w:sz="0" w:space="0" w:color="auto" w:frame="1"/>
        </w:rPr>
        <w:t> button and choose whether to preserve the BIOS UUID or generate a new BIOS UUID. By default, the BIOS UUID is preserved.</w:t>
      </w:r>
    </w:p>
    <w:p w14:paraId="34954937" w14:textId="77777777" w:rsidR="003E56BC" w:rsidRPr="003E56BC" w:rsidRDefault="003E56BC" w:rsidP="003E56BC">
      <w:pPr>
        <w:pStyle w:val="listl1paragraph"/>
        <w:shd w:val="clear" w:color="auto" w:fill="FFFFFF"/>
        <w:spacing w:before="0" w:beforeAutospacing="0" w:after="0" w:afterAutospacing="0" w:line="360" w:lineRule="atLeast"/>
        <w:ind w:left="570"/>
        <w:textAlignment w:val="baseline"/>
        <w:rPr>
          <w:rFonts w:ascii="Calibri" w:hAnsi="Calibri" w:cs="Calibri"/>
          <w:b/>
          <w:bCs/>
          <w:i/>
          <w:iCs/>
          <w:color w:val="232323"/>
          <w:sz w:val="21"/>
          <w:szCs w:val="21"/>
        </w:rPr>
      </w:pPr>
      <w:r w:rsidRPr="003E56BC">
        <w:rPr>
          <w:rStyle w:val="listl1paragraph1"/>
          <w:rFonts w:ascii="Calibri" w:eastAsiaTheme="majorEastAsia" w:hAnsi="Calibri" w:cs="Calibri"/>
          <w:b/>
          <w:bCs/>
          <w:i/>
          <w:iCs/>
          <w:color w:val="232323"/>
          <w:sz w:val="21"/>
          <w:szCs w:val="21"/>
          <w:bdr w:val="none" w:sz="0" w:space="0" w:color="auto" w:frame="1"/>
        </w:rPr>
        <w:lastRenderedPageBreak/>
        <w:t>We recommend that you select to generate a new BIOS UUID for the recovered VM to prevent conflicts if the original workload still resides in the production environment. The BIOS UUID change is not required if the original VM no longer exists, for example, it was deleted.</w:t>
      </w:r>
    </w:p>
    <w:p w14:paraId="77C5C428" w14:textId="4FEDFC57" w:rsidR="008A78CE" w:rsidRDefault="003E56BC" w:rsidP="006B0D1C">
      <w:r w:rsidRPr="003E56BC">
        <w:drawing>
          <wp:inline distT="0" distB="0" distL="0" distR="0" wp14:anchorId="6F7C3D2A" wp14:editId="0C4365C7">
            <wp:extent cx="4921503" cy="3454578"/>
            <wp:effectExtent l="0" t="0" r="0" b="0"/>
            <wp:docPr id="172339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97009" name=""/>
                    <pic:cNvPicPr/>
                  </pic:nvPicPr>
                  <pic:blipFill>
                    <a:blip r:embed="rId9"/>
                    <a:stretch>
                      <a:fillRect/>
                    </a:stretch>
                  </pic:blipFill>
                  <pic:spPr>
                    <a:xfrm>
                      <a:off x="0" y="0"/>
                      <a:ext cx="4921503" cy="3454578"/>
                    </a:xfrm>
                    <a:prstGeom prst="rect">
                      <a:avLst/>
                    </a:prstGeom>
                  </pic:spPr>
                </pic:pic>
              </a:graphicData>
            </a:graphic>
          </wp:inline>
        </w:drawing>
      </w:r>
    </w:p>
    <w:p w14:paraId="07E9E8D4" w14:textId="77777777" w:rsidR="003E56BC" w:rsidRDefault="003E56BC" w:rsidP="006B0D1C"/>
    <w:p w14:paraId="2878AFD6" w14:textId="77777777" w:rsidR="003E56BC" w:rsidRPr="003E56BC" w:rsidRDefault="003E56BC" w:rsidP="003E56BC">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3E56BC">
        <w:rPr>
          <w:rFonts w:ascii="Helvetica" w:eastAsia="Times New Roman" w:hAnsi="Helvetica" w:cs="Helvetica"/>
          <w:color w:val="232323"/>
          <w:kern w:val="36"/>
          <w:sz w:val="42"/>
          <w:szCs w:val="42"/>
          <w14:ligatures w14:val="none"/>
        </w:rPr>
        <w:t>Step 6. Select Destination for Virtual Disk Updates</w:t>
      </w:r>
    </w:p>
    <w:p w14:paraId="112948EB" w14:textId="635AC25B" w:rsidR="003E56BC" w:rsidRDefault="003E56BC" w:rsidP="006B0D1C">
      <w:r w:rsidRPr="003E56BC">
        <w:drawing>
          <wp:inline distT="0" distB="0" distL="0" distR="0" wp14:anchorId="2BDF11B9" wp14:editId="0B42CCC1">
            <wp:extent cx="4044950" cy="2895333"/>
            <wp:effectExtent l="0" t="0" r="0" b="635"/>
            <wp:docPr id="117654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48104" name=""/>
                    <pic:cNvPicPr/>
                  </pic:nvPicPr>
                  <pic:blipFill>
                    <a:blip r:embed="rId10"/>
                    <a:stretch>
                      <a:fillRect/>
                    </a:stretch>
                  </pic:blipFill>
                  <pic:spPr>
                    <a:xfrm>
                      <a:off x="0" y="0"/>
                      <a:ext cx="4097190" cy="2932726"/>
                    </a:xfrm>
                    <a:prstGeom prst="rect">
                      <a:avLst/>
                    </a:prstGeom>
                  </pic:spPr>
                </pic:pic>
              </a:graphicData>
            </a:graphic>
          </wp:inline>
        </w:drawing>
      </w:r>
    </w:p>
    <w:p w14:paraId="4D3C1DF1" w14:textId="355EED05" w:rsidR="008A78CE" w:rsidRDefault="008A78CE" w:rsidP="008A78CE">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8A78CE">
        <w:rPr>
          <w:rFonts w:ascii="Helvetica" w:eastAsia="Times New Roman" w:hAnsi="Helvetica" w:cs="Helvetica"/>
          <w:color w:val="232323"/>
          <w:kern w:val="36"/>
          <w:sz w:val="42"/>
          <w:szCs w:val="42"/>
          <w14:ligatures w14:val="none"/>
        </w:rPr>
        <w:lastRenderedPageBreak/>
        <w:t xml:space="preserve">Step </w:t>
      </w:r>
      <w:r>
        <w:rPr>
          <w:rFonts w:ascii="Helvetica" w:eastAsia="Times New Roman" w:hAnsi="Helvetica" w:cs="Helvetica"/>
          <w:color w:val="232323"/>
          <w:kern w:val="36"/>
          <w:sz w:val="42"/>
          <w:szCs w:val="42"/>
          <w14:ligatures w14:val="none"/>
        </w:rPr>
        <w:t>7</w:t>
      </w:r>
      <w:r w:rsidRPr="008A78CE">
        <w:rPr>
          <w:rFonts w:ascii="Helvetica" w:eastAsia="Times New Roman" w:hAnsi="Helvetica" w:cs="Helvetica"/>
          <w:color w:val="232323"/>
          <w:kern w:val="36"/>
          <w:sz w:val="42"/>
          <w:szCs w:val="42"/>
          <w14:ligatures w14:val="none"/>
        </w:rPr>
        <w:t>. Specify Restore Reason</w:t>
      </w:r>
    </w:p>
    <w:p w14:paraId="414DFFB9" w14:textId="5D3D70E0" w:rsidR="008A78CE" w:rsidRPr="008A78CE" w:rsidRDefault="008A78CE" w:rsidP="008A78CE">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8A78CE">
        <w:rPr>
          <w:rFonts w:ascii="Helvetica" w:eastAsia="Times New Roman" w:hAnsi="Helvetica" w:cs="Helvetica"/>
          <w:color w:val="232323"/>
          <w:kern w:val="36"/>
          <w:sz w:val="42"/>
          <w:szCs w:val="42"/>
          <w14:ligatures w14:val="none"/>
        </w:rPr>
        <w:drawing>
          <wp:inline distT="0" distB="0" distL="0" distR="0" wp14:anchorId="19201812" wp14:editId="7F482415">
            <wp:extent cx="4858000" cy="3454578"/>
            <wp:effectExtent l="0" t="0" r="0" b="0"/>
            <wp:docPr id="134078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87681" name=""/>
                    <pic:cNvPicPr/>
                  </pic:nvPicPr>
                  <pic:blipFill>
                    <a:blip r:embed="rId11"/>
                    <a:stretch>
                      <a:fillRect/>
                    </a:stretch>
                  </pic:blipFill>
                  <pic:spPr>
                    <a:xfrm>
                      <a:off x="0" y="0"/>
                      <a:ext cx="4858000" cy="3454578"/>
                    </a:xfrm>
                    <a:prstGeom prst="rect">
                      <a:avLst/>
                    </a:prstGeom>
                  </pic:spPr>
                </pic:pic>
              </a:graphicData>
            </a:graphic>
          </wp:inline>
        </w:drawing>
      </w:r>
    </w:p>
    <w:p w14:paraId="3A79D97D" w14:textId="646F6DE9" w:rsidR="008A78CE" w:rsidRPr="008A78CE" w:rsidRDefault="008A78CE" w:rsidP="008A78CE">
      <w:pPr>
        <w:shd w:val="clear" w:color="auto" w:fill="FFFFFF"/>
        <w:spacing w:before="150" w:after="480" w:line="525" w:lineRule="atLeast"/>
        <w:textAlignment w:val="baseline"/>
        <w:outlineLvl w:val="0"/>
        <w:rPr>
          <w:rFonts w:ascii="Helvetica" w:eastAsia="Times New Roman" w:hAnsi="Helvetica" w:cs="Helvetica"/>
          <w:color w:val="232323"/>
          <w:kern w:val="36"/>
          <w:sz w:val="42"/>
          <w:szCs w:val="42"/>
          <w14:ligatures w14:val="none"/>
        </w:rPr>
      </w:pPr>
      <w:r w:rsidRPr="008A78CE">
        <w:rPr>
          <w:rFonts w:ascii="Helvetica" w:eastAsia="Times New Roman" w:hAnsi="Helvetica" w:cs="Helvetica"/>
          <w:color w:val="232323"/>
          <w:kern w:val="36"/>
          <w:sz w:val="42"/>
          <w:szCs w:val="42"/>
          <w14:ligatures w14:val="none"/>
        </w:rPr>
        <w:t xml:space="preserve">Step </w:t>
      </w:r>
      <w:r>
        <w:rPr>
          <w:rFonts w:ascii="Helvetica" w:eastAsia="Times New Roman" w:hAnsi="Helvetica" w:cs="Helvetica"/>
          <w:color w:val="232323"/>
          <w:kern w:val="36"/>
          <w:sz w:val="42"/>
          <w:szCs w:val="42"/>
          <w14:ligatures w14:val="none"/>
        </w:rPr>
        <w:t>8</w:t>
      </w:r>
      <w:r w:rsidRPr="008A78CE">
        <w:rPr>
          <w:rFonts w:ascii="Helvetica" w:eastAsia="Times New Roman" w:hAnsi="Helvetica" w:cs="Helvetica"/>
          <w:color w:val="232323"/>
          <w:kern w:val="36"/>
          <w:sz w:val="42"/>
          <w:szCs w:val="42"/>
          <w14:ligatures w14:val="none"/>
        </w:rPr>
        <w:t>. Verify Instant Recovery Settings</w:t>
      </w:r>
    </w:p>
    <w:p w14:paraId="7F900D49" w14:textId="77777777" w:rsidR="008A78CE" w:rsidRPr="008A78CE" w:rsidRDefault="008A78CE" w:rsidP="008A78CE">
      <w:pPr>
        <w:pStyle w:val="listl1"/>
        <w:numPr>
          <w:ilvl w:val="0"/>
          <w:numId w:val="20"/>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8A78CE">
        <w:rPr>
          <w:rStyle w:val="listl11"/>
          <w:rFonts w:ascii="Calibri" w:eastAsiaTheme="majorEastAsia" w:hAnsi="Calibri" w:cs="Calibri"/>
          <w:color w:val="232323"/>
          <w:sz w:val="21"/>
          <w:szCs w:val="21"/>
          <w:bdr w:val="none" w:sz="0" w:space="0" w:color="auto" w:frame="1"/>
        </w:rPr>
        <w:t>If you recover production workloads that have failed and want to recover them with initial network settings, select the</w:t>
      </w:r>
      <w:r w:rsidRPr="008A78CE">
        <w:rPr>
          <w:rStyle w:val="tcontrols"/>
          <w:rFonts w:ascii="Calibri" w:eastAsiaTheme="majorEastAsia" w:hAnsi="Calibri" w:cs="Calibri"/>
          <w:b/>
          <w:bCs/>
          <w:color w:val="232323"/>
          <w:sz w:val="21"/>
          <w:szCs w:val="21"/>
          <w:bdr w:val="none" w:sz="0" w:space="0" w:color="auto" w:frame="1"/>
        </w:rPr>
        <w:t> Connect VMs to network</w:t>
      </w:r>
      <w:r w:rsidRPr="008A78CE">
        <w:rPr>
          <w:rStyle w:val="listl11"/>
          <w:rFonts w:ascii="Calibri" w:eastAsiaTheme="majorEastAsia" w:hAnsi="Calibri" w:cs="Calibri"/>
          <w:color w:val="232323"/>
          <w:sz w:val="21"/>
          <w:szCs w:val="21"/>
          <w:bdr w:val="none" w:sz="0" w:space="0" w:color="auto" w:frame="1"/>
        </w:rPr>
        <w:t> check box.</w:t>
      </w:r>
    </w:p>
    <w:p w14:paraId="545AA5AD" w14:textId="77777777" w:rsidR="008A78CE" w:rsidRPr="008A78CE" w:rsidRDefault="008A78CE" w:rsidP="008A78CE">
      <w:pPr>
        <w:pStyle w:val="listl1paragraph"/>
        <w:shd w:val="clear" w:color="auto" w:fill="FFFFFF"/>
        <w:spacing w:before="0" w:beforeAutospacing="0" w:after="0" w:afterAutospacing="0" w:line="360" w:lineRule="atLeast"/>
        <w:ind w:left="570"/>
        <w:textAlignment w:val="baseline"/>
        <w:rPr>
          <w:rFonts w:ascii="Calibri" w:hAnsi="Calibri" w:cs="Calibri"/>
          <w:b/>
          <w:bCs/>
          <w:i/>
          <w:iCs/>
          <w:color w:val="232323"/>
          <w:sz w:val="21"/>
          <w:szCs w:val="21"/>
        </w:rPr>
      </w:pPr>
      <w:r w:rsidRPr="008A78CE">
        <w:rPr>
          <w:rStyle w:val="listl1paragraph1"/>
          <w:rFonts w:ascii="Calibri" w:eastAsiaTheme="majorEastAsia" w:hAnsi="Calibri" w:cs="Calibri"/>
          <w:b/>
          <w:bCs/>
          <w:i/>
          <w:iCs/>
          <w:color w:val="232323"/>
          <w:sz w:val="21"/>
          <w:szCs w:val="21"/>
          <w:bdr w:val="none" w:sz="0" w:space="0" w:color="auto" w:frame="1"/>
        </w:rPr>
        <w:t>If you recover workloads for testing disaster recovery while the original workloads are still running, leave this check box unselected. Before you power on the recovered VMs, you must disconnect them from the production network and connect to a non-production network to avoid conflicts.</w:t>
      </w:r>
    </w:p>
    <w:p w14:paraId="3492B6F0" w14:textId="77777777" w:rsidR="008A78CE" w:rsidRPr="008A78CE" w:rsidRDefault="008A78CE" w:rsidP="008A78CE">
      <w:pPr>
        <w:pStyle w:val="listl1"/>
        <w:numPr>
          <w:ilvl w:val="0"/>
          <w:numId w:val="21"/>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8A78CE">
        <w:rPr>
          <w:rStyle w:val="listl11"/>
          <w:rFonts w:ascii="Calibri" w:eastAsiaTheme="majorEastAsia" w:hAnsi="Calibri" w:cs="Calibri"/>
          <w:color w:val="232323"/>
          <w:sz w:val="21"/>
          <w:szCs w:val="21"/>
          <w:bdr w:val="none" w:sz="0" w:space="0" w:color="auto" w:frame="1"/>
        </w:rPr>
        <w:t>To start the VMs right after recovery, select the </w:t>
      </w:r>
      <w:r w:rsidRPr="008A78CE">
        <w:rPr>
          <w:rStyle w:val="tcontrols"/>
          <w:rFonts w:ascii="Calibri" w:eastAsiaTheme="majorEastAsia" w:hAnsi="Calibri" w:cs="Calibri"/>
          <w:b/>
          <w:bCs/>
          <w:color w:val="232323"/>
          <w:sz w:val="21"/>
          <w:szCs w:val="21"/>
          <w:bdr w:val="none" w:sz="0" w:space="0" w:color="auto" w:frame="1"/>
        </w:rPr>
        <w:t>Power on target VMs after restoring</w:t>
      </w:r>
      <w:r w:rsidRPr="008A78CE">
        <w:rPr>
          <w:rStyle w:val="listl11"/>
          <w:rFonts w:ascii="Calibri" w:eastAsiaTheme="majorEastAsia" w:hAnsi="Calibri" w:cs="Calibri"/>
          <w:color w:val="232323"/>
          <w:sz w:val="21"/>
          <w:szCs w:val="21"/>
          <w:bdr w:val="none" w:sz="0" w:space="0" w:color="auto" w:frame="1"/>
        </w:rPr>
        <w:t> check box. If you recover the workloads to the production network, make sure that the original workloads are powered off.</w:t>
      </w:r>
    </w:p>
    <w:p w14:paraId="7B80EDE6" w14:textId="77777777" w:rsidR="008A78CE" w:rsidRPr="008A78CE" w:rsidRDefault="008A78CE" w:rsidP="008A78CE">
      <w:pPr>
        <w:pStyle w:val="listl1"/>
        <w:numPr>
          <w:ilvl w:val="0"/>
          <w:numId w:val="22"/>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8A78CE">
        <w:rPr>
          <w:rStyle w:val="listl11"/>
          <w:rFonts w:ascii="Calibri" w:eastAsiaTheme="majorEastAsia" w:hAnsi="Calibri" w:cs="Calibri"/>
          <w:color w:val="232323"/>
          <w:sz w:val="21"/>
          <w:szCs w:val="21"/>
          <w:bdr w:val="none" w:sz="0" w:space="0" w:color="auto" w:frame="1"/>
        </w:rPr>
        <w:t>Check settings that you have specified for Instant Recovery and click </w:t>
      </w:r>
      <w:r w:rsidRPr="008A78CE">
        <w:rPr>
          <w:rStyle w:val="tcontrols"/>
          <w:rFonts w:ascii="Calibri" w:eastAsiaTheme="majorEastAsia" w:hAnsi="Calibri" w:cs="Calibri"/>
          <w:b/>
          <w:bCs/>
          <w:color w:val="232323"/>
          <w:sz w:val="21"/>
          <w:szCs w:val="21"/>
          <w:bdr w:val="none" w:sz="0" w:space="0" w:color="auto" w:frame="1"/>
        </w:rPr>
        <w:t>Finish</w:t>
      </w:r>
      <w:r w:rsidRPr="008A78CE">
        <w:rPr>
          <w:rStyle w:val="listl11"/>
          <w:rFonts w:ascii="Calibri" w:eastAsiaTheme="majorEastAsia" w:hAnsi="Calibri" w:cs="Calibri"/>
          <w:color w:val="232323"/>
          <w:sz w:val="21"/>
          <w:szCs w:val="21"/>
          <w:bdr w:val="none" w:sz="0" w:space="0" w:color="auto" w:frame="1"/>
        </w:rPr>
        <w:t>.</w:t>
      </w:r>
    </w:p>
    <w:p w14:paraId="1C339328" w14:textId="77777777" w:rsidR="008A78CE" w:rsidRPr="008A78CE" w:rsidRDefault="008A78CE" w:rsidP="008A78CE">
      <w:pPr>
        <w:pStyle w:val="listl1"/>
        <w:numPr>
          <w:ilvl w:val="0"/>
          <w:numId w:val="23"/>
        </w:numPr>
        <w:shd w:val="clear" w:color="auto" w:fill="FFFFFF"/>
        <w:spacing w:before="0" w:beforeAutospacing="0" w:after="0" w:afterAutospacing="0" w:line="360" w:lineRule="atLeast"/>
        <w:ind w:left="1200"/>
        <w:textAlignment w:val="baseline"/>
        <w:rPr>
          <w:rFonts w:ascii="Calibri" w:hAnsi="Calibri" w:cs="Calibri"/>
          <w:color w:val="232323"/>
          <w:sz w:val="21"/>
          <w:szCs w:val="21"/>
        </w:rPr>
      </w:pPr>
      <w:r w:rsidRPr="008A78CE">
        <w:rPr>
          <w:rStyle w:val="listl11"/>
          <w:rFonts w:ascii="Calibri" w:eastAsiaTheme="majorEastAsia" w:hAnsi="Calibri" w:cs="Calibri"/>
          <w:color w:val="232323"/>
          <w:sz w:val="21"/>
          <w:szCs w:val="21"/>
          <w:bdr w:val="none" w:sz="0" w:space="0" w:color="auto" w:frame="1"/>
        </w:rPr>
        <w:t>Check that the publishing process has started and click </w:t>
      </w:r>
      <w:r w:rsidRPr="008A78CE">
        <w:rPr>
          <w:rStyle w:val="tcontrols"/>
          <w:rFonts w:ascii="Calibri" w:eastAsiaTheme="majorEastAsia" w:hAnsi="Calibri" w:cs="Calibri"/>
          <w:b/>
          <w:bCs/>
          <w:color w:val="232323"/>
          <w:sz w:val="21"/>
          <w:szCs w:val="21"/>
          <w:bdr w:val="none" w:sz="0" w:space="0" w:color="auto" w:frame="1"/>
        </w:rPr>
        <w:t>Close</w:t>
      </w:r>
      <w:r w:rsidRPr="008A78CE">
        <w:rPr>
          <w:rStyle w:val="listl11"/>
          <w:rFonts w:ascii="Calibri" w:eastAsiaTheme="majorEastAsia" w:hAnsi="Calibri" w:cs="Calibri"/>
          <w:color w:val="232323"/>
          <w:sz w:val="21"/>
          <w:szCs w:val="21"/>
          <w:bdr w:val="none" w:sz="0" w:space="0" w:color="auto" w:frame="1"/>
        </w:rPr>
        <w:t>.</w:t>
      </w:r>
    </w:p>
    <w:p w14:paraId="24B44B4A" w14:textId="77777777" w:rsidR="008A78CE" w:rsidRDefault="008A78CE" w:rsidP="006B0D1C"/>
    <w:p w14:paraId="04A08870" w14:textId="3902FD4A" w:rsidR="008A78CE" w:rsidRDefault="008A78CE" w:rsidP="006B0D1C">
      <w:r w:rsidRPr="008A78CE">
        <w:lastRenderedPageBreak/>
        <w:drawing>
          <wp:inline distT="0" distB="0" distL="0" distR="0" wp14:anchorId="42BBC7F7" wp14:editId="38F31E88">
            <wp:extent cx="4997707" cy="3549832"/>
            <wp:effectExtent l="0" t="0" r="0" b="0"/>
            <wp:docPr id="136789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3345" name=""/>
                    <pic:cNvPicPr/>
                  </pic:nvPicPr>
                  <pic:blipFill>
                    <a:blip r:embed="rId12"/>
                    <a:stretch>
                      <a:fillRect/>
                    </a:stretch>
                  </pic:blipFill>
                  <pic:spPr>
                    <a:xfrm>
                      <a:off x="0" y="0"/>
                      <a:ext cx="4997707" cy="3549832"/>
                    </a:xfrm>
                    <a:prstGeom prst="rect">
                      <a:avLst/>
                    </a:prstGeom>
                  </pic:spPr>
                </pic:pic>
              </a:graphicData>
            </a:graphic>
          </wp:inline>
        </w:drawing>
      </w:r>
    </w:p>
    <w:sectPr w:rsidR="008A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DAD"/>
    <w:multiLevelType w:val="multilevel"/>
    <w:tmpl w:val="BA5E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262"/>
    <w:multiLevelType w:val="multilevel"/>
    <w:tmpl w:val="DFA2D1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291532"/>
    <w:multiLevelType w:val="multilevel"/>
    <w:tmpl w:val="BE7880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68D390C"/>
    <w:multiLevelType w:val="multilevel"/>
    <w:tmpl w:val="8C94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205B8"/>
    <w:multiLevelType w:val="multilevel"/>
    <w:tmpl w:val="1328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B1A98"/>
    <w:multiLevelType w:val="multilevel"/>
    <w:tmpl w:val="D650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56B2B"/>
    <w:multiLevelType w:val="multilevel"/>
    <w:tmpl w:val="300C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54F5D"/>
    <w:multiLevelType w:val="multilevel"/>
    <w:tmpl w:val="F35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351AE"/>
    <w:multiLevelType w:val="multilevel"/>
    <w:tmpl w:val="7666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42E9B"/>
    <w:multiLevelType w:val="multilevel"/>
    <w:tmpl w:val="6E5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D3665"/>
    <w:multiLevelType w:val="multilevel"/>
    <w:tmpl w:val="22B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A0AE9"/>
    <w:multiLevelType w:val="multilevel"/>
    <w:tmpl w:val="57C6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150AD"/>
    <w:multiLevelType w:val="multilevel"/>
    <w:tmpl w:val="9C16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52263"/>
    <w:multiLevelType w:val="multilevel"/>
    <w:tmpl w:val="CA3E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532901">
    <w:abstractNumId w:val="10"/>
  </w:num>
  <w:num w:numId="2" w16cid:durableId="1755739932">
    <w:abstractNumId w:val="11"/>
  </w:num>
  <w:num w:numId="3" w16cid:durableId="84887966">
    <w:abstractNumId w:val="5"/>
    <w:lvlOverride w:ilvl="0">
      <w:startOverride w:val="1"/>
    </w:lvlOverride>
  </w:num>
  <w:num w:numId="4" w16cid:durableId="1666785563">
    <w:abstractNumId w:val="5"/>
    <w:lvlOverride w:ilvl="0">
      <w:startOverride w:val="2"/>
    </w:lvlOverride>
  </w:num>
  <w:num w:numId="5" w16cid:durableId="445393280">
    <w:abstractNumId w:val="2"/>
    <w:lvlOverride w:ilvl="0">
      <w:startOverride w:val="1"/>
    </w:lvlOverride>
  </w:num>
  <w:num w:numId="6" w16cid:durableId="1844466289">
    <w:abstractNumId w:val="9"/>
  </w:num>
  <w:num w:numId="7" w16cid:durableId="1749379582">
    <w:abstractNumId w:val="0"/>
  </w:num>
  <w:num w:numId="8" w16cid:durableId="1992249597">
    <w:abstractNumId w:val="1"/>
    <w:lvlOverride w:ilvl="0">
      <w:startOverride w:val="2"/>
    </w:lvlOverride>
  </w:num>
  <w:num w:numId="9" w16cid:durableId="776562536">
    <w:abstractNumId w:val="1"/>
    <w:lvlOverride w:ilvl="0">
      <w:startOverride w:val="3"/>
    </w:lvlOverride>
  </w:num>
  <w:num w:numId="10" w16cid:durableId="672999861">
    <w:abstractNumId w:val="3"/>
    <w:lvlOverride w:ilvl="0">
      <w:startOverride w:val="1"/>
    </w:lvlOverride>
  </w:num>
  <w:num w:numId="11" w16cid:durableId="1270315186">
    <w:abstractNumId w:val="3"/>
    <w:lvlOverride w:ilvl="0">
      <w:startOverride w:val="2"/>
    </w:lvlOverride>
  </w:num>
  <w:num w:numId="12" w16cid:durableId="1285313548">
    <w:abstractNumId w:val="3"/>
    <w:lvlOverride w:ilvl="0">
      <w:startOverride w:val="3"/>
    </w:lvlOverride>
  </w:num>
  <w:num w:numId="13" w16cid:durableId="467282207">
    <w:abstractNumId w:val="7"/>
  </w:num>
  <w:num w:numId="14" w16cid:durableId="568154548">
    <w:abstractNumId w:val="12"/>
    <w:lvlOverride w:ilvl="0">
      <w:startOverride w:val="1"/>
    </w:lvlOverride>
  </w:num>
  <w:num w:numId="15" w16cid:durableId="1650673655">
    <w:abstractNumId w:val="12"/>
    <w:lvlOverride w:ilvl="0">
      <w:startOverride w:val="2"/>
    </w:lvlOverride>
  </w:num>
  <w:num w:numId="16" w16cid:durableId="1924680485">
    <w:abstractNumId w:val="6"/>
    <w:lvlOverride w:ilvl="0">
      <w:startOverride w:val="3"/>
    </w:lvlOverride>
  </w:num>
  <w:num w:numId="17" w16cid:durableId="86704951">
    <w:abstractNumId w:val="6"/>
    <w:lvlOverride w:ilvl="0">
      <w:startOverride w:val="4"/>
    </w:lvlOverride>
  </w:num>
  <w:num w:numId="18" w16cid:durableId="1515459030">
    <w:abstractNumId w:val="6"/>
    <w:lvlOverride w:ilvl="0">
      <w:startOverride w:val="5"/>
    </w:lvlOverride>
  </w:num>
  <w:num w:numId="19" w16cid:durableId="1064527385">
    <w:abstractNumId w:val="6"/>
    <w:lvlOverride w:ilvl="0">
      <w:startOverride w:val="6"/>
    </w:lvlOverride>
  </w:num>
  <w:num w:numId="20" w16cid:durableId="242419655">
    <w:abstractNumId w:val="8"/>
    <w:lvlOverride w:ilvl="0">
      <w:startOverride w:val="1"/>
    </w:lvlOverride>
  </w:num>
  <w:num w:numId="21" w16cid:durableId="1902059411">
    <w:abstractNumId w:val="13"/>
    <w:lvlOverride w:ilvl="0">
      <w:startOverride w:val="2"/>
    </w:lvlOverride>
  </w:num>
  <w:num w:numId="22" w16cid:durableId="1467619924">
    <w:abstractNumId w:val="13"/>
    <w:lvlOverride w:ilvl="0">
      <w:startOverride w:val="3"/>
    </w:lvlOverride>
  </w:num>
  <w:num w:numId="23" w16cid:durableId="91359476">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5"/>
    <w:rsid w:val="000C46D4"/>
    <w:rsid w:val="001F205D"/>
    <w:rsid w:val="003E56BC"/>
    <w:rsid w:val="006B0D1C"/>
    <w:rsid w:val="008A78CE"/>
    <w:rsid w:val="008D2534"/>
    <w:rsid w:val="0093219F"/>
    <w:rsid w:val="00AE7EB5"/>
    <w:rsid w:val="00D97D54"/>
    <w:rsid w:val="00DC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A53AC"/>
  <w15:chartTrackingRefBased/>
  <w15:docId w15:val="{BF17DA97-005F-4E98-B555-AF4595C8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EB5"/>
    <w:rPr>
      <w:rFonts w:eastAsiaTheme="majorEastAsia" w:cstheme="majorBidi"/>
      <w:color w:val="272727" w:themeColor="text1" w:themeTint="D8"/>
    </w:rPr>
  </w:style>
  <w:style w:type="paragraph" w:styleId="Title">
    <w:name w:val="Title"/>
    <w:basedOn w:val="Normal"/>
    <w:next w:val="Normal"/>
    <w:link w:val="TitleChar"/>
    <w:uiPriority w:val="10"/>
    <w:qFormat/>
    <w:rsid w:val="00AE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EB5"/>
    <w:pPr>
      <w:spacing w:before="160"/>
      <w:jc w:val="center"/>
    </w:pPr>
    <w:rPr>
      <w:i/>
      <w:iCs/>
      <w:color w:val="404040" w:themeColor="text1" w:themeTint="BF"/>
    </w:rPr>
  </w:style>
  <w:style w:type="character" w:customStyle="1" w:styleId="QuoteChar">
    <w:name w:val="Quote Char"/>
    <w:basedOn w:val="DefaultParagraphFont"/>
    <w:link w:val="Quote"/>
    <w:uiPriority w:val="29"/>
    <w:rsid w:val="00AE7EB5"/>
    <w:rPr>
      <w:i/>
      <w:iCs/>
      <w:color w:val="404040" w:themeColor="text1" w:themeTint="BF"/>
    </w:rPr>
  </w:style>
  <w:style w:type="paragraph" w:styleId="ListParagraph">
    <w:name w:val="List Paragraph"/>
    <w:basedOn w:val="Normal"/>
    <w:uiPriority w:val="34"/>
    <w:qFormat/>
    <w:rsid w:val="00AE7EB5"/>
    <w:pPr>
      <w:ind w:left="720"/>
      <w:contextualSpacing/>
    </w:pPr>
  </w:style>
  <w:style w:type="character" w:styleId="IntenseEmphasis">
    <w:name w:val="Intense Emphasis"/>
    <w:basedOn w:val="DefaultParagraphFont"/>
    <w:uiPriority w:val="21"/>
    <w:qFormat/>
    <w:rsid w:val="00AE7EB5"/>
    <w:rPr>
      <w:i/>
      <w:iCs/>
      <w:color w:val="0F4761" w:themeColor="accent1" w:themeShade="BF"/>
    </w:rPr>
  </w:style>
  <w:style w:type="paragraph" w:styleId="IntenseQuote">
    <w:name w:val="Intense Quote"/>
    <w:basedOn w:val="Normal"/>
    <w:next w:val="Normal"/>
    <w:link w:val="IntenseQuoteChar"/>
    <w:uiPriority w:val="30"/>
    <w:qFormat/>
    <w:rsid w:val="00AE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EB5"/>
    <w:rPr>
      <w:i/>
      <w:iCs/>
      <w:color w:val="0F4761" w:themeColor="accent1" w:themeShade="BF"/>
    </w:rPr>
  </w:style>
  <w:style w:type="character" w:styleId="IntenseReference">
    <w:name w:val="Intense Reference"/>
    <w:basedOn w:val="DefaultParagraphFont"/>
    <w:uiPriority w:val="32"/>
    <w:qFormat/>
    <w:rsid w:val="00AE7EB5"/>
    <w:rPr>
      <w:b/>
      <w:bCs/>
      <w:smallCaps/>
      <w:color w:val="0F4761" w:themeColor="accent1" w:themeShade="BF"/>
      <w:spacing w:val="5"/>
    </w:rPr>
  </w:style>
  <w:style w:type="paragraph" w:styleId="NormalWeb">
    <w:name w:val="Normal (Web)"/>
    <w:basedOn w:val="Normal"/>
    <w:uiPriority w:val="99"/>
    <w:semiHidden/>
    <w:unhideWhenUsed/>
    <w:rsid w:val="00DC6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controls">
    <w:name w:val="t_controls"/>
    <w:basedOn w:val="DefaultParagraphFont"/>
    <w:rsid w:val="00DC6B99"/>
  </w:style>
  <w:style w:type="paragraph" w:customStyle="1" w:styleId="listl1">
    <w:name w:val="list_l1"/>
    <w:basedOn w:val="Normal"/>
    <w:rsid w:val="00DC6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11">
    <w:name w:val="list_l11"/>
    <w:basedOn w:val="DefaultParagraphFont"/>
    <w:rsid w:val="00DC6B99"/>
  </w:style>
  <w:style w:type="paragraph" w:customStyle="1" w:styleId="listl2">
    <w:name w:val="list_l2"/>
    <w:basedOn w:val="Normal"/>
    <w:rsid w:val="00DC6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21">
    <w:name w:val="list_l21"/>
    <w:basedOn w:val="DefaultParagraphFont"/>
    <w:rsid w:val="00DC6B99"/>
  </w:style>
  <w:style w:type="paragraph" w:customStyle="1" w:styleId="listl3">
    <w:name w:val="list_l3"/>
    <w:basedOn w:val="Normal"/>
    <w:rsid w:val="00DC6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31">
    <w:name w:val="list_l31"/>
    <w:basedOn w:val="DefaultParagraphFont"/>
    <w:rsid w:val="00DC6B99"/>
  </w:style>
  <w:style w:type="paragraph" w:customStyle="1" w:styleId="listl3paragraph">
    <w:name w:val="list_l3_paragraph"/>
    <w:basedOn w:val="Normal"/>
    <w:rsid w:val="00DC6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3paragraph1">
    <w:name w:val="list_l3_paragraph1"/>
    <w:basedOn w:val="DefaultParagraphFont"/>
    <w:rsid w:val="00DC6B99"/>
  </w:style>
  <w:style w:type="paragraph" w:customStyle="1" w:styleId="listl1paragraph">
    <w:name w:val="list_l1_paragraph"/>
    <w:basedOn w:val="Normal"/>
    <w:rsid w:val="003E5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1paragraph1">
    <w:name w:val="list_l1_paragraph1"/>
    <w:basedOn w:val="DefaultParagraphFont"/>
    <w:rsid w:val="003E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172">
      <w:bodyDiv w:val="1"/>
      <w:marLeft w:val="0"/>
      <w:marRight w:val="0"/>
      <w:marTop w:val="0"/>
      <w:marBottom w:val="0"/>
      <w:divBdr>
        <w:top w:val="none" w:sz="0" w:space="0" w:color="auto"/>
        <w:left w:val="none" w:sz="0" w:space="0" w:color="auto"/>
        <w:bottom w:val="none" w:sz="0" w:space="0" w:color="auto"/>
        <w:right w:val="none" w:sz="0" w:space="0" w:color="auto"/>
      </w:divBdr>
    </w:div>
    <w:div w:id="212547229">
      <w:bodyDiv w:val="1"/>
      <w:marLeft w:val="0"/>
      <w:marRight w:val="0"/>
      <w:marTop w:val="0"/>
      <w:marBottom w:val="0"/>
      <w:divBdr>
        <w:top w:val="none" w:sz="0" w:space="0" w:color="auto"/>
        <w:left w:val="none" w:sz="0" w:space="0" w:color="auto"/>
        <w:bottom w:val="none" w:sz="0" w:space="0" w:color="auto"/>
        <w:right w:val="none" w:sz="0" w:space="0" w:color="auto"/>
      </w:divBdr>
    </w:div>
    <w:div w:id="578566131">
      <w:bodyDiv w:val="1"/>
      <w:marLeft w:val="0"/>
      <w:marRight w:val="0"/>
      <w:marTop w:val="0"/>
      <w:marBottom w:val="0"/>
      <w:divBdr>
        <w:top w:val="none" w:sz="0" w:space="0" w:color="auto"/>
        <w:left w:val="none" w:sz="0" w:space="0" w:color="auto"/>
        <w:bottom w:val="none" w:sz="0" w:space="0" w:color="auto"/>
        <w:right w:val="none" w:sz="0" w:space="0" w:color="auto"/>
      </w:divBdr>
    </w:div>
    <w:div w:id="897283002">
      <w:bodyDiv w:val="1"/>
      <w:marLeft w:val="0"/>
      <w:marRight w:val="0"/>
      <w:marTop w:val="0"/>
      <w:marBottom w:val="0"/>
      <w:divBdr>
        <w:top w:val="none" w:sz="0" w:space="0" w:color="auto"/>
        <w:left w:val="none" w:sz="0" w:space="0" w:color="auto"/>
        <w:bottom w:val="none" w:sz="0" w:space="0" w:color="auto"/>
        <w:right w:val="none" w:sz="0" w:space="0" w:color="auto"/>
      </w:divBdr>
    </w:div>
    <w:div w:id="1031803979">
      <w:bodyDiv w:val="1"/>
      <w:marLeft w:val="0"/>
      <w:marRight w:val="0"/>
      <w:marTop w:val="0"/>
      <w:marBottom w:val="0"/>
      <w:divBdr>
        <w:top w:val="none" w:sz="0" w:space="0" w:color="auto"/>
        <w:left w:val="none" w:sz="0" w:space="0" w:color="auto"/>
        <w:bottom w:val="none" w:sz="0" w:space="0" w:color="auto"/>
        <w:right w:val="none" w:sz="0" w:space="0" w:color="auto"/>
      </w:divBdr>
    </w:div>
    <w:div w:id="1110474263">
      <w:bodyDiv w:val="1"/>
      <w:marLeft w:val="0"/>
      <w:marRight w:val="0"/>
      <w:marTop w:val="0"/>
      <w:marBottom w:val="0"/>
      <w:divBdr>
        <w:top w:val="none" w:sz="0" w:space="0" w:color="auto"/>
        <w:left w:val="none" w:sz="0" w:space="0" w:color="auto"/>
        <w:bottom w:val="none" w:sz="0" w:space="0" w:color="auto"/>
        <w:right w:val="none" w:sz="0" w:space="0" w:color="auto"/>
      </w:divBdr>
    </w:div>
    <w:div w:id="1248538140">
      <w:bodyDiv w:val="1"/>
      <w:marLeft w:val="0"/>
      <w:marRight w:val="0"/>
      <w:marTop w:val="0"/>
      <w:marBottom w:val="0"/>
      <w:divBdr>
        <w:top w:val="none" w:sz="0" w:space="0" w:color="auto"/>
        <w:left w:val="none" w:sz="0" w:space="0" w:color="auto"/>
        <w:bottom w:val="none" w:sz="0" w:space="0" w:color="auto"/>
        <w:right w:val="none" w:sz="0" w:space="0" w:color="auto"/>
      </w:divBdr>
    </w:div>
    <w:div w:id="1350334902">
      <w:bodyDiv w:val="1"/>
      <w:marLeft w:val="0"/>
      <w:marRight w:val="0"/>
      <w:marTop w:val="0"/>
      <w:marBottom w:val="0"/>
      <w:divBdr>
        <w:top w:val="none" w:sz="0" w:space="0" w:color="auto"/>
        <w:left w:val="none" w:sz="0" w:space="0" w:color="auto"/>
        <w:bottom w:val="none" w:sz="0" w:space="0" w:color="auto"/>
        <w:right w:val="none" w:sz="0" w:space="0" w:color="auto"/>
      </w:divBdr>
    </w:div>
    <w:div w:id="1460150180">
      <w:bodyDiv w:val="1"/>
      <w:marLeft w:val="0"/>
      <w:marRight w:val="0"/>
      <w:marTop w:val="0"/>
      <w:marBottom w:val="0"/>
      <w:divBdr>
        <w:top w:val="none" w:sz="0" w:space="0" w:color="auto"/>
        <w:left w:val="none" w:sz="0" w:space="0" w:color="auto"/>
        <w:bottom w:val="none" w:sz="0" w:space="0" w:color="auto"/>
        <w:right w:val="none" w:sz="0" w:space="0" w:color="auto"/>
      </w:divBdr>
    </w:div>
    <w:div w:id="1465731816">
      <w:bodyDiv w:val="1"/>
      <w:marLeft w:val="0"/>
      <w:marRight w:val="0"/>
      <w:marTop w:val="0"/>
      <w:marBottom w:val="0"/>
      <w:divBdr>
        <w:top w:val="none" w:sz="0" w:space="0" w:color="auto"/>
        <w:left w:val="none" w:sz="0" w:space="0" w:color="auto"/>
        <w:bottom w:val="none" w:sz="0" w:space="0" w:color="auto"/>
        <w:right w:val="none" w:sz="0" w:space="0" w:color="auto"/>
      </w:divBdr>
    </w:div>
    <w:div w:id="1648823372">
      <w:bodyDiv w:val="1"/>
      <w:marLeft w:val="0"/>
      <w:marRight w:val="0"/>
      <w:marTop w:val="0"/>
      <w:marBottom w:val="0"/>
      <w:divBdr>
        <w:top w:val="none" w:sz="0" w:space="0" w:color="auto"/>
        <w:left w:val="none" w:sz="0" w:space="0" w:color="auto"/>
        <w:bottom w:val="none" w:sz="0" w:space="0" w:color="auto"/>
        <w:right w:val="none" w:sz="0" w:space="0" w:color="auto"/>
      </w:divBdr>
    </w:div>
    <w:div w:id="1722360309">
      <w:bodyDiv w:val="1"/>
      <w:marLeft w:val="0"/>
      <w:marRight w:val="0"/>
      <w:marTop w:val="0"/>
      <w:marBottom w:val="0"/>
      <w:divBdr>
        <w:top w:val="none" w:sz="0" w:space="0" w:color="auto"/>
        <w:left w:val="none" w:sz="0" w:space="0" w:color="auto"/>
        <w:bottom w:val="none" w:sz="0" w:space="0" w:color="auto"/>
        <w:right w:val="none" w:sz="0" w:space="0" w:color="auto"/>
      </w:divBdr>
    </w:div>
    <w:div w:id="1955626257">
      <w:bodyDiv w:val="1"/>
      <w:marLeft w:val="0"/>
      <w:marRight w:val="0"/>
      <w:marTop w:val="0"/>
      <w:marBottom w:val="0"/>
      <w:divBdr>
        <w:top w:val="none" w:sz="0" w:space="0" w:color="auto"/>
        <w:left w:val="none" w:sz="0" w:space="0" w:color="auto"/>
        <w:bottom w:val="none" w:sz="0" w:space="0" w:color="auto"/>
        <w:right w:val="none" w:sz="0" w:space="0" w:color="auto"/>
      </w:divBdr>
    </w:div>
    <w:div w:id="1960263247">
      <w:bodyDiv w:val="1"/>
      <w:marLeft w:val="0"/>
      <w:marRight w:val="0"/>
      <w:marTop w:val="0"/>
      <w:marBottom w:val="0"/>
      <w:divBdr>
        <w:top w:val="none" w:sz="0" w:space="0" w:color="auto"/>
        <w:left w:val="none" w:sz="0" w:space="0" w:color="auto"/>
        <w:bottom w:val="none" w:sz="0" w:space="0" w:color="auto"/>
        <w:right w:val="none" w:sz="0" w:space="0" w:color="auto"/>
      </w:divBdr>
    </w:div>
    <w:div w:id="1985741896">
      <w:bodyDiv w:val="1"/>
      <w:marLeft w:val="0"/>
      <w:marRight w:val="0"/>
      <w:marTop w:val="0"/>
      <w:marBottom w:val="0"/>
      <w:divBdr>
        <w:top w:val="none" w:sz="0" w:space="0" w:color="auto"/>
        <w:left w:val="none" w:sz="0" w:space="0" w:color="auto"/>
        <w:bottom w:val="none" w:sz="0" w:space="0" w:color="auto"/>
        <w:right w:val="none" w:sz="0" w:space="0" w:color="auto"/>
      </w:divBdr>
    </w:div>
    <w:div w:id="2042779242">
      <w:bodyDiv w:val="1"/>
      <w:marLeft w:val="0"/>
      <w:marRight w:val="0"/>
      <w:marTop w:val="0"/>
      <w:marBottom w:val="0"/>
      <w:divBdr>
        <w:top w:val="none" w:sz="0" w:space="0" w:color="auto"/>
        <w:left w:val="none" w:sz="0" w:space="0" w:color="auto"/>
        <w:bottom w:val="none" w:sz="0" w:space="0" w:color="auto"/>
        <w:right w:val="none" w:sz="0" w:space="0" w:color="auto"/>
      </w:divBdr>
    </w:div>
    <w:div w:id="21278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E0232C0545F499A3A347F95EB7602" ma:contentTypeVersion="17" ma:contentTypeDescription="Create a new document." ma:contentTypeScope="" ma:versionID="292e983750cf97696fe7fb5a2477a5ce">
  <xsd:schema xmlns:xsd="http://www.w3.org/2001/XMLSchema" xmlns:xs="http://www.w3.org/2001/XMLSchema" xmlns:p="http://schemas.microsoft.com/office/2006/metadata/properties" xmlns:ns2="7ccaec9d-35a4-44ef-868d-e76d42494f3c" xmlns:ns3="2b4d1252-1961-4b49-9f97-a78ab910844b" targetNamespace="http://schemas.microsoft.com/office/2006/metadata/properties" ma:root="true" ma:fieldsID="8e49d98e9a44d29b4522769eabdb8cd9" ns2:_="" ns3:_="">
    <xsd:import namespace="7ccaec9d-35a4-44ef-868d-e76d42494f3c"/>
    <xsd:import namespace="2b4d1252-1961-4b49-9f97-a78ab91084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aec9d-35a4-44ef-868d-e76d42494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4d1252-1961-4b49-9f97-a78ab9108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6e7f3f-1e42-4885-b920-3ddbe0ca6b0d}" ma:internalName="TaxCatchAll" ma:showField="CatchAllData" ma:web="2b4d1252-1961-4b49-9f97-a78ab9108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DD41C9-4426-40BD-8D9D-23FDE1A4AC56}"/>
</file>

<file path=customXml/itemProps2.xml><?xml version="1.0" encoding="utf-8"?>
<ds:datastoreItem xmlns:ds="http://schemas.openxmlformats.org/officeDocument/2006/customXml" ds:itemID="{679FB1CC-BE36-42F9-84F7-DB157DEB0758}"/>
</file>

<file path=docProps/app.xml><?xml version="1.0" encoding="utf-8"?>
<Properties xmlns="http://schemas.openxmlformats.org/officeDocument/2006/extended-properties" xmlns:vt="http://schemas.openxmlformats.org/officeDocument/2006/docPropsVTypes">
  <Template>Normal</Template>
  <TotalTime>53</TotalTime>
  <Pages>7</Pages>
  <Words>742</Words>
  <Characters>3596</Characters>
  <Application>Microsoft Office Word</Application>
  <DocSecurity>0</DocSecurity>
  <Lines>74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Jilani</dc:creator>
  <cp:keywords/>
  <dc:description/>
  <cp:lastModifiedBy>Asif Jilani</cp:lastModifiedBy>
  <cp:revision>2</cp:revision>
  <dcterms:created xsi:type="dcterms:W3CDTF">2024-01-29T11:50:00Z</dcterms:created>
  <dcterms:modified xsi:type="dcterms:W3CDTF">2024-01-29T12:43:00Z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0e131f6d-44ea-4ba0-8ba8-f16b4c473ef6</vt:lpwstr>
  </property>
</Properties>
</file>