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color w:val="000000" w:themeColor="text1"/>
        </w:rPr>
        <w:id w:val="-1426653209"/>
        <w:docPartObj>
          <w:docPartGallery w:val="Cover Pages"/>
          <w:docPartUnique/>
        </w:docPartObj>
      </w:sdtPr>
      <w:sdtContent>
        <w:p w14:paraId="644D4302" w14:textId="77777777" w:rsidR="003D7F32" w:rsidRPr="00D3547D" w:rsidRDefault="002B108C" w:rsidP="00001172">
          <w:pPr>
            <w:ind w:left="-900"/>
            <w:rPr>
              <w:color w:val="000000" w:themeColor="text1"/>
            </w:rPr>
          </w:pPr>
          <w:r>
            <w:rPr>
              <w:noProof/>
              <w:color w:val="000000" w:themeColor="text1"/>
            </w:rPr>
            <w:drawing>
              <wp:inline distT="0" distB="0" distL="0" distR="0" wp14:anchorId="08999B0E" wp14:editId="07DE0E01">
                <wp:extent cx="3315950" cy="603454"/>
                <wp:effectExtent l="0" t="0" r="0" b="6350"/>
                <wp:docPr id="4" name="Picture 4" descr="A picture containing clipar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Val Logo.png"/>
                        <pic:cNvPicPr/>
                      </pic:nvPicPr>
                      <pic:blipFill>
                        <a:blip r:embed="rId12">
                          <a:extLst>
                            <a:ext uri="{28A0092B-C50C-407E-A947-70E740481C1C}">
                              <a14:useLocalDpi xmlns:a14="http://schemas.microsoft.com/office/drawing/2010/main" val="0"/>
                            </a:ext>
                          </a:extLst>
                        </a:blip>
                        <a:stretch>
                          <a:fillRect/>
                        </a:stretch>
                      </pic:blipFill>
                      <pic:spPr>
                        <a:xfrm>
                          <a:off x="0" y="0"/>
                          <a:ext cx="3315950" cy="603454"/>
                        </a:xfrm>
                        <a:prstGeom prst="rect">
                          <a:avLst/>
                        </a:prstGeom>
                      </pic:spPr>
                    </pic:pic>
                  </a:graphicData>
                </a:graphic>
              </wp:inline>
            </w:drawing>
          </w:r>
        </w:p>
        <w:p w14:paraId="62B2ED59" w14:textId="77777777" w:rsidR="00A86A35" w:rsidRDefault="003D7F32" w:rsidP="00BA6CC4">
          <w:pPr>
            <w:rPr>
              <w:color w:val="000000" w:themeColor="text1"/>
            </w:rPr>
          </w:pPr>
          <w:r w:rsidRPr="00D3547D">
            <w:rPr>
              <w:noProof/>
              <w:color w:val="000000" w:themeColor="text1"/>
            </w:rPr>
            <mc:AlternateContent>
              <mc:Choice Requires="wps">
                <w:drawing>
                  <wp:anchor distT="0" distB="0" distL="182880" distR="182880" simplePos="0" relativeHeight="251660288" behindDoc="0" locked="0" layoutInCell="1" allowOverlap="1" wp14:anchorId="6CCBEC64" wp14:editId="23499D78">
                    <wp:simplePos x="0" y="0"/>
                    <wp:positionH relativeFrom="margin">
                      <wp:posOffset>189865</wp:posOffset>
                    </wp:positionH>
                    <wp:positionV relativeFrom="page">
                      <wp:posOffset>4168775</wp:posOffset>
                    </wp:positionV>
                    <wp:extent cx="5762625" cy="6720840"/>
                    <wp:effectExtent l="0" t="0" r="9525" b="6350"/>
                    <wp:wrapSquare wrapText="bothSides"/>
                    <wp:docPr id="131" name="Text Box 131"/>
                    <wp:cNvGraphicFramePr/>
                    <a:graphic xmlns:a="http://schemas.openxmlformats.org/drawingml/2006/main">
                      <a:graphicData uri="http://schemas.microsoft.com/office/word/2010/wordprocessingShape">
                        <wps:wsp>
                          <wps:cNvSpPr txBox="1"/>
                          <wps:spPr>
                            <a:xfrm>
                              <a:off x="0" y="0"/>
                              <a:ext cx="5762625"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A74F53" w14:textId="5450E3FE" w:rsidR="00330152" w:rsidRPr="002121CD" w:rsidRDefault="002A7B9F" w:rsidP="003D7F32">
                                <w:pPr>
                                  <w:pStyle w:val="NoSpacing"/>
                                  <w:spacing w:before="40" w:after="560" w:line="216" w:lineRule="auto"/>
                                  <w:rPr>
                                    <w:i/>
                                    <w:caps/>
                                    <w:color w:val="1F4E79" w:themeColor="accent5" w:themeShade="80"/>
                                    <w:sz w:val="28"/>
                                    <w:szCs w:val="28"/>
                                    <w:u w:val="single"/>
                                  </w:rPr>
                                </w:pPr>
                                <w:r>
                                  <w:rPr>
                                    <w:noProof/>
                                  </w:rPr>
                                  <w:drawing>
                                    <wp:inline distT="0" distB="0" distL="0" distR="0" wp14:anchorId="3E475A4B" wp14:editId="5E7525FE">
                                      <wp:extent cx="2838450" cy="895350"/>
                                      <wp:effectExtent l="0" t="0" r="0" b="0"/>
                                      <wp:docPr id="1848694576" name="Picture 3" descr="A logo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694576" name="Picture 3" descr="A logo with text on i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838450" cy="895350"/>
                                              </a:xfrm>
                                              <a:prstGeom prst="rect">
                                                <a:avLst/>
                                              </a:prstGeom>
                                            </pic:spPr>
                                          </pic:pic>
                                        </a:graphicData>
                                      </a:graphic>
                                    </wp:inline>
                                  </w:drawing>
                                </w:r>
                              </w:p>
                              <w:p w14:paraId="78277F11" w14:textId="77777777" w:rsidR="002A7B9F" w:rsidRPr="00FA16B2" w:rsidRDefault="002A7B9F" w:rsidP="002A7B9F">
                                <w:pPr>
                                  <w:jc w:val="both"/>
                                  <w:rPr>
                                    <w:rFonts w:ascii="Times New Roman" w:hAnsi="Times New Roman" w:cs="Times New Roman"/>
                                    <w:b/>
                                    <w:bCs/>
                                    <w:sz w:val="36"/>
                                    <w:szCs w:val="36"/>
                                    <w:u w:val="single"/>
                                  </w:rPr>
                                </w:pPr>
                                <w:r w:rsidRPr="00FA16B2">
                                  <w:rPr>
                                    <w:rFonts w:ascii="Times New Roman" w:hAnsi="Times New Roman" w:cs="Times New Roman"/>
                                    <w:b/>
                                    <w:bCs/>
                                    <w:sz w:val="36"/>
                                    <w:szCs w:val="36"/>
                                    <w:u w:val="single"/>
                                  </w:rPr>
                                  <w:t>Process documentation for VM recovery of VMware</w:t>
                                </w:r>
                              </w:p>
                              <w:sdt>
                                <w:sdtPr>
                                  <w:rPr>
                                    <w:caps/>
                                    <w:color w:val="5B9BD5" w:themeColor="accent5"/>
                                    <w:sz w:val="28"/>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5B02FAD2" w14:textId="2680A52A" w:rsidR="00330152" w:rsidRDefault="002A7B9F">
                                    <w:pPr>
                                      <w:pStyle w:val="NoSpacing"/>
                                      <w:spacing w:before="80" w:after="40"/>
                                      <w:rPr>
                                        <w:caps/>
                                        <w:color w:val="5B9BD5" w:themeColor="accent5"/>
                                        <w:sz w:val="24"/>
                                        <w:szCs w:val="24"/>
                                      </w:rPr>
                                    </w:pPr>
                                    <w:r>
                                      <w:rPr>
                                        <w:caps/>
                                        <w:color w:val="5B9BD5" w:themeColor="accent5"/>
                                        <w:sz w:val="28"/>
                                        <w:szCs w:val="24"/>
                                      </w:rPr>
                                      <w:t>Kuldeep Kumar</w:t>
                                    </w:r>
                                  </w:p>
                                </w:sdtContent>
                              </w:sdt>
                              <w:p w14:paraId="1C5D2E3F" w14:textId="77777777" w:rsidR="00330152" w:rsidRPr="003D7F32" w:rsidRDefault="00330152" w:rsidP="003D7F32">
                                <w:pPr>
                                  <w:pStyle w:val="NoSpacing"/>
                                  <w:spacing w:line="216" w:lineRule="auto"/>
                                  <w:rPr>
                                    <w:caps/>
                                    <w:color w:val="1F4E79" w:themeColor="accent5" w:themeShade="80"/>
                                    <w:sz w:val="28"/>
                                    <w:szCs w:val="28"/>
                                  </w:rPr>
                                </w:pPr>
                              </w:p>
                              <w:p w14:paraId="1F631F07" w14:textId="6F465810" w:rsidR="00330152" w:rsidRPr="00AD3628" w:rsidRDefault="00330152" w:rsidP="003D7F32">
                                <w:pPr>
                                  <w:pStyle w:val="NoSpacing"/>
                                  <w:spacing w:line="216" w:lineRule="auto"/>
                                  <w:rPr>
                                    <w:caps/>
                                    <w:color w:val="1F4E79" w:themeColor="accent5" w:themeShade="80"/>
                                    <w:sz w:val="32"/>
                                    <w:szCs w:val="28"/>
                                  </w:rPr>
                                </w:pPr>
                                <w:r w:rsidRPr="00AD3628">
                                  <w:rPr>
                                    <w:caps/>
                                    <w:color w:val="1F4E79" w:themeColor="accent5" w:themeShade="80"/>
                                    <w:sz w:val="32"/>
                                    <w:szCs w:val="28"/>
                                  </w:rPr>
                                  <w:t xml:space="preserve">iNITIAL DRAFT </w:t>
                                </w:r>
                                <w:r w:rsidR="002121CD">
                                  <w:rPr>
                                    <w:caps/>
                                    <w:color w:val="1F4E79" w:themeColor="accent5" w:themeShade="80"/>
                                    <w:sz w:val="32"/>
                                    <w:szCs w:val="28"/>
                                  </w:rPr>
                                  <w:t>/ Review Date (</w:t>
                                </w:r>
                                <w:r w:rsidR="002A7B9F">
                                  <w:rPr>
                                    <w:caps/>
                                    <w:color w:val="1F4E79" w:themeColor="accent5" w:themeShade="80"/>
                                    <w:sz w:val="32"/>
                                    <w:szCs w:val="28"/>
                                  </w:rPr>
                                  <w:t>4</w:t>
                                </w:r>
                                <w:r w:rsidR="00374FBE" w:rsidRPr="00374FBE">
                                  <w:rPr>
                                    <w:caps/>
                                    <w:color w:val="1F4E79" w:themeColor="accent5" w:themeShade="80"/>
                                    <w:sz w:val="32"/>
                                    <w:szCs w:val="28"/>
                                    <w:vertAlign w:val="superscript"/>
                                  </w:rPr>
                                  <w:t>th</w:t>
                                </w:r>
                                <w:r w:rsidR="00374FBE">
                                  <w:rPr>
                                    <w:caps/>
                                    <w:color w:val="1F4E79" w:themeColor="accent5" w:themeShade="80"/>
                                    <w:sz w:val="32"/>
                                    <w:szCs w:val="28"/>
                                  </w:rPr>
                                  <w:t xml:space="preserve"> Ju</w:t>
                                </w:r>
                                <w:r w:rsidR="002A7B9F">
                                  <w:rPr>
                                    <w:caps/>
                                    <w:color w:val="1F4E79" w:themeColor="accent5" w:themeShade="80"/>
                                    <w:sz w:val="32"/>
                                    <w:szCs w:val="28"/>
                                  </w:rPr>
                                  <w:t>ly</w:t>
                                </w:r>
                                <w:r w:rsidR="00374FBE">
                                  <w:rPr>
                                    <w:caps/>
                                    <w:color w:val="1F4E79" w:themeColor="accent5" w:themeShade="80"/>
                                    <w:sz w:val="32"/>
                                    <w:szCs w:val="28"/>
                                  </w:rPr>
                                  <w:t xml:space="preserve"> 2024</w:t>
                                </w:r>
                                <w:r w:rsidR="002121CD">
                                  <w:rPr>
                                    <w:caps/>
                                    <w:color w:val="1F4E79" w:themeColor="accent5" w:themeShade="80"/>
                                    <w:sz w:val="32"/>
                                    <w:szCs w:val="2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6CCBEC64" id="_x0000_t202" coordsize="21600,21600" o:spt="202" path="m,l,21600r21600,l21600,xe">
                    <v:stroke joinstyle="miter"/>
                    <v:path gradientshapeok="t" o:connecttype="rect"/>
                  </v:shapetype>
                  <v:shape id="Text Box 131" o:spid="_x0000_s1026" type="#_x0000_t202" style="position:absolute;margin-left:14.95pt;margin-top:328.25pt;width:453.75pt;height:529.2pt;z-index:251660288;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" filled="f" stroked="f" strokeweight=".5pt">
                    <v:textbox style="mso-fit-shape-to-text:t" inset="0,0,0,0">
                      <w:txbxContent>
                        <w:p w14:paraId="29A74F53" w14:textId="5450E3FE" w:rsidR="00330152" w:rsidRPr="002121CD" w:rsidRDefault="002A7B9F" w:rsidP="003D7F32">
                          <w:pPr>
                            <w:pStyle w:val="NoSpacing"/>
                            <w:spacing w:before="40" w:after="560" w:line="216" w:lineRule="auto"/>
                            <w:rPr>
                              <w:i/>
                              <w:caps/>
                              <w:color w:val="1F4E79" w:themeColor="accent5" w:themeShade="80"/>
                              <w:sz w:val="28"/>
                              <w:szCs w:val="28"/>
                              <w:u w:val="single"/>
                            </w:rPr>
                          </w:pPr>
                          <w:r>
                            <w:rPr>
                              <w:noProof/>
                            </w:rPr>
                            <w:drawing>
                              <wp:inline distT="0" distB="0" distL="0" distR="0" wp14:anchorId="3E475A4B" wp14:editId="5E7525FE">
                                <wp:extent cx="2838450" cy="895350"/>
                                <wp:effectExtent l="0" t="0" r="0" b="0"/>
                                <wp:docPr id="1848694576" name="Picture 3" descr="A logo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694576" name="Picture 3" descr="A logo with text on i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838450" cy="895350"/>
                                        </a:xfrm>
                                        <a:prstGeom prst="rect">
                                          <a:avLst/>
                                        </a:prstGeom>
                                      </pic:spPr>
                                    </pic:pic>
                                  </a:graphicData>
                                </a:graphic>
                              </wp:inline>
                            </w:drawing>
                          </w:r>
                        </w:p>
                        <w:p w14:paraId="78277F11" w14:textId="77777777" w:rsidR="002A7B9F" w:rsidRPr="00FA16B2" w:rsidRDefault="002A7B9F" w:rsidP="002A7B9F">
                          <w:pPr>
                            <w:jc w:val="both"/>
                            <w:rPr>
                              <w:rFonts w:ascii="Times New Roman" w:hAnsi="Times New Roman" w:cs="Times New Roman"/>
                              <w:b/>
                              <w:bCs/>
                              <w:sz w:val="36"/>
                              <w:szCs w:val="36"/>
                              <w:u w:val="single"/>
                            </w:rPr>
                          </w:pPr>
                          <w:r w:rsidRPr="00FA16B2">
                            <w:rPr>
                              <w:rFonts w:ascii="Times New Roman" w:hAnsi="Times New Roman" w:cs="Times New Roman"/>
                              <w:b/>
                              <w:bCs/>
                              <w:sz w:val="36"/>
                              <w:szCs w:val="36"/>
                              <w:u w:val="single"/>
                            </w:rPr>
                            <w:t>Process documentation for VM recovery of VMware</w:t>
                          </w:r>
                        </w:p>
                        <w:sdt>
                          <w:sdtPr>
                            <w:rPr>
                              <w:caps/>
                              <w:color w:val="5B9BD5" w:themeColor="accent5"/>
                              <w:sz w:val="28"/>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5B02FAD2" w14:textId="2680A52A" w:rsidR="00330152" w:rsidRDefault="002A7B9F">
                              <w:pPr>
                                <w:pStyle w:val="NoSpacing"/>
                                <w:spacing w:before="80" w:after="40"/>
                                <w:rPr>
                                  <w:caps/>
                                  <w:color w:val="5B9BD5" w:themeColor="accent5"/>
                                  <w:sz w:val="24"/>
                                  <w:szCs w:val="24"/>
                                </w:rPr>
                              </w:pPr>
                              <w:r>
                                <w:rPr>
                                  <w:caps/>
                                  <w:color w:val="5B9BD5" w:themeColor="accent5"/>
                                  <w:sz w:val="28"/>
                                  <w:szCs w:val="24"/>
                                </w:rPr>
                                <w:t>Kuldeep Kumar</w:t>
                              </w:r>
                            </w:p>
                          </w:sdtContent>
                        </w:sdt>
                        <w:p w14:paraId="1C5D2E3F" w14:textId="77777777" w:rsidR="00330152" w:rsidRPr="003D7F32" w:rsidRDefault="00330152" w:rsidP="003D7F32">
                          <w:pPr>
                            <w:pStyle w:val="NoSpacing"/>
                            <w:spacing w:line="216" w:lineRule="auto"/>
                            <w:rPr>
                              <w:caps/>
                              <w:color w:val="1F4E79" w:themeColor="accent5" w:themeShade="80"/>
                              <w:sz w:val="28"/>
                              <w:szCs w:val="28"/>
                            </w:rPr>
                          </w:pPr>
                        </w:p>
                        <w:p w14:paraId="1F631F07" w14:textId="6F465810" w:rsidR="00330152" w:rsidRPr="00AD3628" w:rsidRDefault="00330152" w:rsidP="003D7F32">
                          <w:pPr>
                            <w:pStyle w:val="NoSpacing"/>
                            <w:spacing w:line="216" w:lineRule="auto"/>
                            <w:rPr>
                              <w:caps/>
                              <w:color w:val="1F4E79" w:themeColor="accent5" w:themeShade="80"/>
                              <w:sz w:val="32"/>
                              <w:szCs w:val="28"/>
                            </w:rPr>
                          </w:pPr>
                          <w:r w:rsidRPr="00AD3628">
                            <w:rPr>
                              <w:caps/>
                              <w:color w:val="1F4E79" w:themeColor="accent5" w:themeShade="80"/>
                              <w:sz w:val="32"/>
                              <w:szCs w:val="28"/>
                            </w:rPr>
                            <w:t xml:space="preserve">iNITIAL DRAFT </w:t>
                          </w:r>
                          <w:r w:rsidR="002121CD">
                            <w:rPr>
                              <w:caps/>
                              <w:color w:val="1F4E79" w:themeColor="accent5" w:themeShade="80"/>
                              <w:sz w:val="32"/>
                              <w:szCs w:val="28"/>
                            </w:rPr>
                            <w:t>/ Review Date (</w:t>
                          </w:r>
                          <w:r w:rsidR="002A7B9F">
                            <w:rPr>
                              <w:caps/>
                              <w:color w:val="1F4E79" w:themeColor="accent5" w:themeShade="80"/>
                              <w:sz w:val="32"/>
                              <w:szCs w:val="28"/>
                            </w:rPr>
                            <w:t>4</w:t>
                          </w:r>
                          <w:r w:rsidR="00374FBE" w:rsidRPr="00374FBE">
                            <w:rPr>
                              <w:caps/>
                              <w:color w:val="1F4E79" w:themeColor="accent5" w:themeShade="80"/>
                              <w:sz w:val="32"/>
                              <w:szCs w:val="28"/>
                              <w:vertAlign w:val="superscript"/>
                            </w:rPr>
                            <w:t>th</w:t>
                          </w:r>
                          <w:r w:rsidR="00374FBE">
                            <w:rPr>
                              <w:caps/>
                              <w:color w:val="1F4E79" w:themeColor="accent5" w:themeShade="80"/>
                              <w:sz w:val="32"/>
                              <w:szCs w:val="28"/>
                            </w:rPr>
                            <w:t xml:space="preserve"> Ju</w:t>
                          </w:r>
                          <w:r w:rsidR="002A7B9F">
                            <w:rPr>
                              <w:caps/>
                              <w:color w:val="1F4E79" w:themeColor="accent5" w:themeShade="80"/>
                              <w:sz w:val="32"/>
                              <w:szCs w:val="28"/>
                            </w:rPr>
                            <w:t>ly</w:t>
                          </w:r>
                          <w:r w:rsidR="00374FBE">
                            <w:rPr>
                              <w:caps/>
                              <w:color w:val="1F4E79" w:themeColor="accent5" w:themeShade="80"/>
                              <w:sz w:val="32"/>
                              <w:szCs w:val="28"/>
                            </w:rPr>
                            <w:t xml:space="preserve"> 2024</w:t>
                          </w:r>
                          <w:r w:rsidR="002121CD">
                            <w:rPr>
                              <w:caps/>
                              <w:color w:val="1F4E79" w:themeColor="accent5" w:themeShade="80"/>
                              <w:sz w:val="32"/>
                              <w:szCs w:val="28"/>
                            </w:rPr>
                            <w:t>)</w:t>
                          </w:r>
                        </w:p>
                      </w:txbxContent>
                    </v:textbox>
                    <w10:wrap type="square" anchorx="margin" anchory="page"/>
                  </v:shape>
                </w:pict>
              </mc:Fallback>
            </mc:AlternateContent>
          </w:r>
          <w:r w:rsidRPr="00D3547D">
            <w:rPr>
              <w:noProof/>
              <w:color w:val="000000" w:themeColor="text1"/>
            </w:rPr>
            <mc:AlternateContent>
              <mc:Choice Requires="wps">
                <w:drawing>
                  <wp:anchor distT="0" distB="0" distL="114300" distR="114300" simplePos="0" relativeHeight="251659264" behindDoc="0" locked="0" layoutInCell="1" allowOverlap="1" wp14:anchorId="25C790B7" wp14:editId="74077978">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4-06-19T00:00:00Z">
                                    <w:dateFormat w:val="yyyy"/>
                                    <w:lid w:val="en-US"/>
                                    <w:storeMappedDataAs w:val="dateTime"/>
                                    <w:calendar w:val="gregorian"/>
                                  </w:date>
                                </w:sdtPr>
                                <w:sdtContent>
                                  <w:p w14:paraId="6D59A774" w14:textId="49D33EC0" w:rsidR="00330152" w:rsidRDefault="0094248D">
                                    <w:pPr>
                                      <w:pStyle w:val="NoSpacing"/>
                                      <w:jc w:val="right"/>
                                      <w:rPr>
                                        <w:color w:val="FFFFFF" w:themeColor="background1"/>
                                        <w:sz w:val="24"/>
                                        <w:szCs w:val="24"/>
                                      </w:rPr>
                                    </w:pPr>
                                    <w:r>
                                      <w:rPr>
                                        <w:color w:val="FFFFFF" w:themeColor="background1"/>
                                        <w:sz w:val="24"/>
                                        <w:szCs w:val="24"/>
                                      </w:rPr>
                                      <w:t>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5C790B7"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4-06-19T00:00:00Z">
                              <w:dateFormat w:val="yyyy"/>
                              <w:lid w:val="en-US"/>
                              <w:storeMappedDataAs w:val="dateTime"/>
                              <w:calendar w:val="gregorian"/>
                            </w:date>
                          </w:sdtPr>
                          <w:sdtContent>
                            <w:p w14:paraId="6D59A774" w14:textId="49D33EC0" w:rsidR="00330152" w:rsidRDefault="0094248D">
                              <w:pPr>
                                <w:pStyle w:val="NoSpacing"/>
                                <w:jc w:val="right"/>
                                <w:rPr>
                                  <w:color w:val="FFFFFF" w:themeColor="background1"/>
                                  <w:sz w:val="24"/>
                                  <w:szCs w:val="24"/>
                                </w:rPr>
                              </w:pPr>
                              <w:r>
                                <w:rPr>
                                  <w:color w:val="FFFFFF" w:themeColor="background1"/>
                                  <w:sz w:val="24"/>
                                  <w:szCs w:val="24"/>
                                </w:rPr>
                                <w:t>2024</w:t>
                              </w:r>
                            </w:p>
                          </w:sdtContent>
                        </w:sdt>
                      </w:txbxContent>
                    </v:textbox>
                    <w10:wrap anchorx="margin" anchory="page"/>
                  </v:rect>
                </w:pict>
              </mc:Fallback>
            </mc:AlternateContent>
          </w:r>
          <w:r w:rsidRPr="00D3547D">
            <w:rPr>
              <w:color w:val="000000" w:themeColor="text1"/>
            </w:rPr>
            <w:br w:type="page"/>
          </w:r>
        </w:p>
        <w:p w14:paraId="03108A3C" w14:textId="535AEFEB" w:rsidR="00BA6CC4" w:rsidRPr="00D3547D" w:rsidRDefault="00000000" w:rsidP="00BA6CC4">
          <w:pPr>
            <w:rPr>
              <w:color w:val="000000" w:themeColor="text1"/>
            </w:rPr>
          </w:pPr>
        </w:p>
      </w:sdtContent>
    </w:sdt>
    <w:sdt>
      <w:sdtPr>
        <w:rPr>
          <w:rFonts w:asciiTheme="minorHAnsi" w:eastAsiaTheme="minorHAnsi" w:hAnsiTheme="minorHAnsi" w:cstheme="minorBidi"/>
          <w:color w:val="auto"/>
          <w:sz w:val="22"/>
          <w:szCs w:val="22"/>
        </w:rPr>
        <w:id w:val="370890680"/>
        <w:docPartObj>
          <w:docPartGallery w:val="Table of Contents"/>
          <w:docPartUnique/>
        </w:docPartObj>
      </w:sdtPr>
      <w:sdtEndPr>
        <w:rPr>
          <w:b/>
          <w:bCs/>
          <w:noProof/>
        </w:rPr>
      </w:sdtEndPr>
      <w:sdtContent>
        <w:p w14:paraId="2C93BF7E" w14:textId="77777777" w:rsidR="00330152" w:rsidRDefault="00330152">
          <w:pPr>
            <w:pStyle w:val="TOCHeading"/>
          </w:pPr>
          <w:r>
            <w:t>Contents</w:t>
          </w:r>
        </w:p>
        <w:p w14:paraId="765E8AEA" w14:textId="323D57EE" w:rsidR="002A7B9F" w:rsidRPr="002A7B9F" w:rsidRDefault="002A7B9F" w:rsidP="002A7B9F">
          <w:pPr>
            <w:pStyle w:val="TOCHeading"/>
            <w:rPr>
              <w:rFonts w:asciiTheme="minorHAnsi" w:eastAsiaTheme="minorHAnsi" w:hAnsiTheme="minorHAnsi" w:cstheme="minorBidi"/>
              <w:color w:val="auto"/>
              <w:sz w:val="22"/>
              <w:szCs w:val="22"/>
            </w:rPr>
          </w:pPr>
          <w:r w:rsidRPr="002A7B9F">
            <w:rPr>
              <w:rFonts w:asciiTheme="minorHAnsi" w:eastAsiaTheme="minorHAnsi" w:hAnsiTheme="minorHAnsi" w:cstheme="minorBidi"/>
              <w:color w:val="auto"/>
              <w:sz w:val="22"/>
              <w:szCs w:val="22"/>
            </w:rPr>
            <w:t>Step 1. Launch the Veeam Backup Replication Console</w:t>
          </w:r>
          <w:r>
            <w:rPr>
              <w:rFonts w:asciiTheme="minorHAnsi" w:eastAsiaTheme="minorHAnsi" w:hAnsiTheme="minorHAnsi" w:cstheme="minorBidi"/>
              <w:color w:val="auto"/>
              <w:sz w:val="22"/>
              <w:szCs w:val="22"/>
            </w:rPr>
            <w:t>………………………………………………………. 2</w:t>
          </w:r>
        </w:p>
        <w:p w14:paraId="24041970" w14:textId="10FE1110" w:rsidR="002A7B9F" w:rsidRPr="002A7B9F" w:rsidRDefault="002A7B9F" w:rsidP="002A7B9F">
          <w:pPr>
            <w:pStyle w:val="TOCHeading"/>
            <w:rPr>
              <w:rFonts w:asciiTheme="minorHAnsi" w:eastAsiaTheme="minorHAnsi" w:hAnsiTheme="minorHAnsi" w:cstheme="minorBidi"/>
              <w:color w:val="auto"/>
              <w:sz w:val="22"/>
              <w:szCs w:val="22"/>
            </w:rPr>
          </w:pPr>
          <w:r w:rsidRPr="002A7B9F">
            <w:rPr>
              <w:rFonts w:asciiTheme="minorHAnsi" w:eastAsiaTheme="minorHAnsi" w:hAnsiTheme="minorHAnsi" w:cstheme="minorBidi"/>
              <w:color w:val="auto"/>
              <w:sz w:val="22"/>
              <w:szCs w:val="22"/>
            </w:rPr>
            <w:t>Step 2. Select VM</w:t>
          </w:r>
          <w:r>
            <w:rPr>
              <w:rFonts w:asciiTheme="minorHAnsi" w:eastAsiaTheme="minorHAnsi" w:hAnsiTheme="minorHAnsi" w:cstheme="minorBidi"/>
              <w:color w:val="auto"/>
              <w:sz w:val="22"/>
              <w:szCs w:val="22"/>
            </w:rPr>
            <w:t>…………………………………………………………………………………………….………………….  2</w:t>
          </w:r>
        </w:p>
        <w:p w14:paraId="7B3CC3D2" w14:textId="42CB6C14" w:rsidR="002A7B9F" w:rsidRPr="002A7B9F" w:rsidRDefault="002A7B9F" w:rsidP="002A7B9F">
          <w:pPr>
            <w:pStyle w:val="TOCHeading"/>
            <w:rPr>
              <w:rFonts w:asciiTheme="minorHAnsi" w:eastAsiaTheme="minorHAnsi" w:hAnsiTheme="minorHAnsi" w:cstheme="minorBidi"/>
              <w:color w:val="auto"/>
              <w:sz w:val="22"/>
              <w:szCs w:val="22"/>
            </w:rPr>
          </w:pPr>
          <w:r w:rsidRPr="002A7B9F">
            <w:rPr>
              <w:rFonts w:asciiTheme="minorHAnsi" w:eastAsiaTheme="minorHAnsi" w:hAnsiTheme="minorHAnsi" w:cstheme="minorBidi"/>
              <w:color w:val="auto"/>
              <w:sz w:val="22"/>
              <w:szCs w:val="22"/>
            </w:rPr>
            <w:t>Step 3. Select Restore Point</w:t>
          </w:r>
          <w:r>
            <w:rPr>
              <w:rFonts w:asciiTheme="minorHAnsi" w:eastAsiaTheme="minorHAnsi" w:hAnsiTheme="minorHAnsi" w:cstheme="minorBidi"/>
              <w:color w:val="auto"/>
              <w:sz w:val="22"/>
              <w:szCs w:val="22"/>
            </w:rPr>
            <w:t>……………………………………………………………………………………….……….  3</w:t>
          </w:r>
        </w:p>
        <w:p w14:paraId="4B9E35C1" w14:textId="6A4060B8" w:rsidR="002A7B9F" w:rsidRPr="002A7B9F" w:rsidRDefault="002A7B9F" w:rsidP="002A7B9F">
          <w:pPr>
            <w:pStyle w:val="TOCHeading"/>
            <w:rPr>
              <w:rFonts w:asciiTheme="minorHAnsi" w:eastAsiaTheme="minorHAnsi" w:hAnsiTheme="minorHAnsi" w:cstheme="minorBidi"/>
              <w:color w:val="auto"/>
              <w:sz w:val="22"/>
              <w:szCs w:val="22"/>
            </w:rPr>
          </w:pPr>
          <w:r w:rsidRPr="002A7B9F">
            <w:rPr>
              <w:rFonts w:asciiTheme="minorHAnsi" w:eastAsiaTheme="minorHAnsi" w:hAnsiTheme="minorHAnsi" w:cstheme="minorBidi"/>
              <w:color w:val="auto"/>
              <w:sz w:val="22"/>
              <w:szCs w:val="22"/>
            </w:rPr>
            <w:t>Step 4. Select Restore Mode</w:t>
          </w:r>
          <w:r>
            <w:rPr>
              <w:rFonts w:asciiTheme="minorHAnsi" w:eastAsiaTheme="minorHAnsi" w:hAnsiTheme="minorHAnsi" w:cstheme="minorBidi"/>
              <w:color w:val="auto"/>
              <w:sz w:val="22"/>
              <w:szCs w:val="22"/>
            </w:rPr>
            <w:t>………………………………………………………………………………………………  3-4</w:t>
          </w:r>
        </w:p>
        <w:p w14:paraId="0F810FCC" w14:textId="4632B7FA" w:rsidR="002A7B9F" w:rsidRPr="002A7B9F" w:rsidRDefault="002A7B9F" w:rsidP="002A7B9F">
          <w:pPr>
            <w:pStyle w:val="TOCHeading"/>
            <w:rPr>
              <w:rFonts w:asciiTheme="minorHAnsi" w:eastAsiaTheme="minorHAnsi" w:hAnsiTheme="minorHAnsi" w:cstheme="minorBidi"/>
              <w:color w:val="auto"/>
              <w:sz w:val="22"/>
              <w:szCs w:val="22"/>
            </w:rPr>
          </w:pPr>
          <w:r w:rsidRPr="002A7B9F">
            <w:rPr>
              <w:rFonts w:asciiTheme="minorHAnsi" w:eastAsiaTheme="minorHAnsi" w:hAnsiTheme="minorHAnsi" w:cstheme="minorBidi"/>
              <w:color w:val="auto"/>
              <w:sz w:val="22"/>
              <w:szCs w:val="22"/>
            </w:rPr>
            <w:t>Step 5. Select Target Host</w:t>
          </w:r>
          <w:r>
            <w:rPr>
              <w:rFonts w:asciiTheme="minorHAnsi" w:eastAsiaTheme="minorHAnsi" w:hAnsiTheme="minorHAnsi" w:cstheme="minorBidi"/>
              <w:color w:val="auto"/>
              <w:sz w:val="22"/>
              <w:szCs w:val="22"/>
            </w:rPr>
            <w:t>……………………………………………………………………………………………………  4</w:t>
          </w:r>
        </w:p>
        <w:p w14:paraId="6547C10D" w14:textId="5ED96FEB" w:rsidR="002A7B9F" w:rsidRPr="002A7B9F" w:rsidRDefault="002A7B9F" w:rsidP="002A7B9F">
          <w:pPr>
            <w:pStyle w:val="TOCHeading"/>
            <w:rPr>
              <w:rFonts w:asciiTheme="minorHAnsi" w:eastAsiaTheme="minorHAnsi" w:hAnsiTheme="minorHAnsi" w:cstheme="minorBidi"/>
              <w:color w:val="auto"/>
              <w:sz w:val="22"/>
              <w:szCs w:val="22"/>
            </w:rPr>
          </w:pPr>
          <w:r w:rsidRPr="002A7B9F">
            <w:rPr>
              <w:rFonts w:asciiTheme="minorHAnsi" w:eastAsiaTheme="minorHAnsi" w:hAnsiTheme="minorHAnsi" w:cstheme="minorBidi"/>
              <w:color w:val="auto"/>
              <w:sz w:val="22"/>
              <w:szCs w:val="22"/>
            </w:rPr>
            <w:t>Step 6. Select Target Resource Pool</w:t>
          </w:r>
          <w:r>
            <w:rPr>
              <w:rFonts w:asciiTheme="minorHAnsi" w:eastAsiaTheme="minorHAnsi" w:hAnsiTheme="minorHAnsi" w:cstheme="minorBidi"/>
              <w:color w:val="auto"/>
              <w:sz w:val="22"/>
              <w:szCs w:val="22"/>
            </w:rPr>
            <w:t>…………………………………………………………………………………….  5</w:t>
          </w:r>
        </w:p>
        <w:p w14:paraId="0CC5F58E" w14:textId="07FDA9D8" w:rsidR="002A7B9F" w:rsidRPr="002A7B9F" w:rsidRDefault="002A7B9F" w:rsidP="002A7B9F">
          <w:pPr>
            <w:pStyle w:val="TOCHeading"/>
            <w:rPr>
              <w:rFonts w:asciiTheme="minorHAnsi" w:eastAsiaTheme="minorHAnsi" w:hAnsiTheme="minorHAnsi" w:cstheme="minorBidi"/>
              <w:color w:val="auto"/>
              <w:sz w:val="22"/>
              <w:szCs w:val="22"/>
            </w:rPr>
          </w:pPr>
          <w:r w:rsidRPr="002A7B9F">
            <w:rPr>
              <w:rFonts w:asciiTheme="minorHAnsi" w:eastAsiaTheme="minorHAnsi" w:hAnsiTheme="minorHAnsi" w:cstheme="minorBidi"/>
              <w:color w:val="auto"/>
              <w:sz w:val="22"/>
              <w:szCs w:val="22"/>
            </w:rPr>
            <w:t>Step 7. Select Target Datastore and Disk Type</w:t>
          </w:r>
          <w:r>
            <w:rPr>
              <w:rFonts w:asciiTheme="minorHAnsi" w:eastAsiaTheme="minorHAnsi" w:hAnsiTheme="minorHAnsi" w:cstheme="minorBidi"/>
              <w:color w:val="auto"/>
              <w:sz w:val="22"/>
              <w:szCs w:val="22"/>
            </w:rPr>
            <w:t>…………………………………………………………………….  5-6</w:t>
          </w:r>
        </w:p>
        <w:p w14:paraId="2169F64B" w14:textId="0F0E4A19" w:rsidR="002A7B9F" w:rsidRPr="002A7B9F" w:rsidRDefault="002A7B9F" w:rsidP="002A7B9F">
          <w:pPr>
            <w:pStyle w:val="TOCHeading"/>
            <w:rPr>
              <w:rFonts w:asciiTheme="minorHAnsi" w:eastAsiaTheme="minorHAnsi" w:hAnsiTheme="minorHAnsi" w:cstheme="minorBidi"/>
              <w:color w:val="auto"/>
              <w:sz w:val="22"/>
              <w:szCs w:val="22"/>
            </w:rPr>
          </w:pPr>
          <w:r w:rsidRPr="002A7B9F">
            <w:rPr>
              <w:rFonts w:asciiTheme="minorHAnsi" w:eastAsiaTheme="minorHAnsi" w:hAnsiTheme="minorHAnsi" w:cstheme="minorBidi"/>
              <w:color w:val="auto"/>
              <w:sz w:val="22"/>
              <w:szCs w:val="22"/>
            </w:rPr>
            <w:t>Step 8. Select Target Folder and Change VM Settings</w:t>
          </w:r>
          <w:r>
            <w:rPr>
              <w:rFonts w:asciiTheme="minorHAnsi" w:eastAsiaTheme="minorHAnsi" w:hAnsiTheme="minorHAnsi" w:cstheme="minorBidi"/>
              <w:color w:val="auto"/>
              <w:sz w:val="22"/>
              <w:szCs w:val="22"/>
            </w:rPr>
            <w:t>………………………………………………………….  6-7</w:t>
          </w:r>
        </w:p>
        <w:p w14:paraId="77ACBD93" w14:textId="3696348B" w:rsidR="002A7B9F" w:rsidRPr="002A7B9F" w:rsidRDefault="002A7B9F" w:rsidP="002A7B9F">
          <w:pPr>
            <w:pStyle w:val="TOCHeading"/>
            <w:rPr>
              <w:rFonts w:asciiTheme="minorHAnsi" w:eastAsiaTheme="minorHAnsi" w:hAnsiTheme="minorHAnsi" w:cstheme="minorBidi"/>
              <w:color w:val="auto"/>
              <w:sz w:val="22"/>
              <w:szCs w:val="22"/>
            </w:rPr>
          </w:pPr>
          <w:r w:rsidRPr="002A7B9F">
            <w:rPr>
              <w:rFonts w:asciiTheme="minorHAnsi" w:eastAsiaTheme="minorHAnsi" w:hAnsiTheme="minorHAnsi" w:cstheme="minorBidi"/>
              <w:color w:val="auto"/>
              <w:sz w:val="22"/>
              <w:szCs w:val="22"/>
            </w:rPr>
            <w:t>Step 9. Specify Network Mapping</w:t>
          </w:r>
          <w:r>
            <w:rPr>
              <w:rFonts w:asciiTheme="minorHAnsi" w:eastAsiaTheme="minorHAnsi" w:hAnsiTheme="minorHAnsi" w:cstheme="minorBidi"/>
              <w:color w:val="auto"/>
              <w:sz w:val="22"/>
              <w:szCs w:val="22"/>
            </w:rPr>
            <w:t>……………………………………………………………………………………</w:t>
          </w:r>
          <w:r w:rsidR="00DD01B2">
            <w:rPr>
              <w:rFonts w:asciiTheme="minorHAnsi" w:eastAsiaTheme="minorHAnsi" w:hAnsiTheme="minorHAnsi" w:cstheme="minorBidi"/>
              <w:color w:val="auto"/>
              <w:sz w:val="22"/>
              <w:szCs w:val="22"/>
            </w:rPr>
            <w:t>….</w:t>
          </w:r>
          <w:r>
            <w:rPr>
              <w:rFonts w:asciiTheme="minorHAnsi" w:eastAsiaTheme="minorHAnsi" w:hAnsiTheme="minorHAnsi" w:cstheme="minorBidi"/>
              <w:color w:val="auto"/>
              <w:sz w:val="22"/>
              <w:szCs w:val="22"/>
            </w:rPr>
            <w:t xml:space="preserve">  7-8</w:t>
          </w:r>
        </w:p>
        <w:p w14:paraId="05E56BDC" w14:textId="00D74959" w:rsidR="002A7B9F" w:rsidRPr="002A7B9F" w:rsidRDefault="002A7B9F" w:rsidP="002A7B9F">
          <w:pPr>
            <w:pStyle w:val="TOCHeading"/>
            <w:rPr>
              <w:rFonts w:asciiTheme="minorHAnsi" w:eastAsiaTheme="minorHAnsi" w:hAnsiTheme="minorHAnsi" w:cstheme="minorBidi"/>
              <w:color w:val="auto"/>
              <w:sz w:val="22"/>
              <w:szCs w:val="22"/>
            </w:rPr>
          </w:pPr>
          <w:r w:rsidRPr="002A7B9F">
            <w:rPr>
              <w:rFonts w:asciiTheme="minorHAnsi" w:eastAsiaTheme="minorHAnsi" w:hAnsiTheme="minorHAnsi" w:cstheme="minorBidi"/>
              <w:color w:val="auto"/>
              <w:sz w:val="22"/>
              <w:szCs w:val="22"/>
            </w:rPr>
            <w:t>Step 10. Specify Secure Restore Settings</w:t>
          </w:r>
          <w:r>
            <w:rPr>
              <w:rFonts w:asciiTheme="minorHAnsi" w:eastAsiaTheme="minorHAnsi" w:hAnsiTheme="minorHAnsi" w:cstheme="minorBidi"/>
              <w:color w:val="auto"/>
              <w:sz w:val="22"/>
              <w:szCs w:val="22"/>
            </w:rPr>
            <w:t>………………………………………………………………………………  8</w:t>
          </w:r>
        </w:p>
        <w:p w14:paraId="3E144D47" w14:textId="3FD59C3B" w:rsidR="002A7B9F" w:rsidRDefault="002A7B9F" w:rsidP="002A7B9F">
          <w:pPr>
            <w:pStyle w:val="TOCHeading"/>
            <w:rPr>
              <w:rFonts w:asciiTheme="minorHAnsi" w:eastAsiaTheme="minorHAnsi" w:hAnsiTheme="minorHAnsi" w:cstheme="minorBidi"/>
              <w:color w:val="auto"/>
              <w:sz w:val="22"/>
              <w:szCs w:val="22"/>
            </w:rPr>
          </w:pPr>
          <w:r w:rsidRPr="002A7B9F">
            <w:rPr>
              <w:rFonts w:asciiTheme="minorHAnsi" w:eastAsiaTheme="minorHAnsi" w:hAnsiTheme="minorHAnsi" w:cstheme="minorBidi"/>
              <w:color w:val="auto"/>
              <w:sz w:val="22"/>
              <w:szCs w:val="22"/>
            </w:rPr>
            <w:t>Step 11. Specify Restore Reason</w:t>
          </w:r>
          <w:r>
            <w:rPr>
              <w:rFonts w:asciiTheme="minorHAnsi" w:eastAsiaTheme="minorHAnsi" w:hAnsiTheme="minorHAnsi" w:cstheme="minorBidi"/>
              <w:color w:val="auto"/>
              <w:sz w:val="22"/>
              <w:szCs w:val="22"/>
            </w:rPr>
            <w:t>…………………………………………………………………………………………... 9</w:t>
          </w:r>
        </w:p>
        <w:p w14:paraId="4044F0C2" w14:textId="77777777" w:rsidR="00BD2A98" w:rsidRDefault="002A7B9F" w:rsidP="002A7B9F">
          <w:pPr>
            <w:pStyle w:val="TOCHeading"/>
            <w:rPr>
              <w:noProof/>
            </w:rPr>
          </w:pPr>
          <w:r w:rsidRPr="002A7B9F">
            <w:rPr>
              <w:rFonts w:asciiTheme="minorHAnsi" w:eastAsiaTheme="minorHAnsi" w:hAnsiTheme="minorHAnsi" w:cstheme="minorBidi"/>
              <w:color w:val="auto"/>
              <w:sz w:val="22"/>
              <w:szCs w:val="22"/>
            </w:rPr>
            <w:t>Step 12. Verify Restore Settings</w:t>
          </w:r>
          <w:r>
            <w:rPr>
              <w:rFonts w:asciiTheme="minorHAnsi" w:eastAsiaTheme="minorHAnsi" w:hAnsiTheme="minorHAnsi" w:cstheme="minorBidi"/>
              <w:color w:val="auto"/>
              <w:sz w:val="22"/>
              <w:szCs w:val="22"/>
            </w:rPr>
            <w:t>……………………………………………………………………………………………. 9</w:t>
          </w:r>
          <w:r w:rsidR="00330152">
            <w:fldChar w:fldCharType="begin"/>
          </w:r>
          <w:r w:rsidR="00330152">
            <w:instrText xml:space="preserve"> TOC \o "1-3" \h \z \u </w:instrText>
          </w:r>
          <w:r w:rsidR="00330152">
            <w:fldChar w:fldCharType="separate"/>
          </w:r>
        </w:p>
        <w:p w14:paraId="0357D7DE" w14:textId="1B815A0F" w:rsidR="00330152" w:rsidRDefault="00BD2A98">
          <w:r>
            <w:rPr>
              <w:noProof/>
            </w:rPr>
            <w:t>No table of contents entries found.</w:t>
          </w:r>
          <w:r w:rsidR="00330152">
            <w:rPr>
              <w:b/>
              <w:bCs/>
              <w:noProof/>
            </w:rPr>
            <w:fldChar w:fldCharType="end"/>
          </w:r>
        </w:p>
      </w:sdtContent>
    </w:sdt>
    <w:p w14:paraId="5C0123C2" w14:textId="76E94DE7" w:rsidR="00BA6CC4" w:rsidRPr="00D3547D" w:rsidRDefault="00BA6CC4">
      <w:pPr>
        <w:rPr>
          <w:color w:val="000000" w:themeColor="text1"/>
          <w:sz w:val="24"/>
        </w:rPr>
      </w:pPr>
    </w:p>
    <w:p w14:paraId="32C5A796" w14:textId="77777777" w:rsidR="00330152" w:rsidRDefault="00330152">
      <w:pPr>
        <w:rPr>
          <w:color w:val="000000" w:themeColor="text1"/>
          <w:sz w:val="24"/>
        </w:rPr>
      </w:pPr>
      <w:r>
        <w:rPr>
          <w:color w:val="000000" w:themeColor="text1"/>
          <w:sz w:val="24"/>
        </w:rPr>
        <w:br w:type="page"/>
      </w:r>
    </w:p>
    <w:p w14:paraId="794B05D5" w14:textId="49377FC7" w:rsidR="00FA16B2" w:rsidRPr="00BD2A98" w:rsidRDefault="00BD2A98" w:rsidP="00FA16B2">
      <w:pPr>
        <w:jc w:val="center"/>
        <w:rPr>
          <w:rFonts w:asciiTheme="majorHAnsi" w:hAnsiTheme="majorHAnsi" w:cstheme="majorHAnsi"/>
          <w:b/>
          <w:bCs/>
          <w:sz w:val="36"/>
          <w:szCs w:val="36"/>
          <w:u w:val="single"/>
        </w:rPr>
      </w:pPr>
      <w:r w:rsidRPr="00BD2A98">
        <w:rPr>
          <w:rFonts w:asciiTheme="majorHAnsi" w:hAnsiTheme="majorHAnsi" w:cstheme="majorHAnsi"/>
          <w:b/>
          <w:bCs/>
          <w:sz w:val="36"/>
          <w:szCs w:val="36"/>
          <w:u w:val="single"/>
        </w:rPr>
        <w:lastRenderedPageBreak/>
        <w:t>Veeam Entire</w:t>
      </w:r>
      <w:r w:rsidR="00FA16B2" w:rsidRPr="00BD2A98">
        <w:rPr>
          <w:rFonts w:asciiTheme="majorHAnsi" w:hAnsiTheme="majorHAnsi" w:cstheme="majorHAnsi"/>
          <w:b/>
          <w:bCs/>
          <w:sz w:val="36"/>
          <w:szCs w:val="36"/>
          <w:u w:val="single"/>
        </w:rPr>
        <w:t xml:space="preserve"> VM recovery of VMware</w:t>
      </w:r>
    </w:p>
    <w:p w14:paraId="1FA6B35F" w14:textId="77777777" w:rsidR="00FA16B2" w:rsidRDefault="00FA16B2" w:rsidP="00FA16B2">
      <w:pPr>
        <w:jc w:val="both"/>
        <w:rPr>
          <w:rFonts w:ascii="Times New Roman" w:hAnsi="Times New Roman" w:cs="Times New Roman"/>
          <w:b/>
          <w:bCs/>
          <w:sz w:val="24"/>
          <w:szCs w:val="24"/>
        </w:rPr>
      </w:pPr>
    </w:p>
    <w:p w14:paraId="710AC77D" w14:textId="0D6610FF" w:rsidR="00FA16B2" w:rsidRPr="00BD2A98" w:rsidRDefault="00FA16B2" w:rsidP="00FA16B2">
      <w:pPr>
        <w:jc w:val="both"/>
        <w:rPr>
          <w:rFonts w:cstheme="minorHAnsi"/>
        </w:rPr>
      </w:pPr>
      <w:r w:rsidRPr="00BD2A98">
        <w:rPr>
          <w:rFonts w:cstheme="minorHAnsi"/>
          <w:b/>
          <w:bCs/>
          <w:sz w:val="24"/>
          <w:szCs w:val="24"/>
        </w:rPr>
        <w:t xml:space="preserve">Step 1. </w:t>
      </w:r>
      <w:r w:rsidRPr="00BD2A98">
        <w:rPr>
          <w:rFonts w:cstheme="minorHAnsi"/>
        </w:rPr>
        <w:t>Launch the Veeam Backup Replication Console.</w:t>
      </w:r>
    </w:p>
    <w:p w14:paraId="4593F395" w14:textId="77777777" w:rsidR="00FA16B2" w:rsidRPr="00BD2A98" w:rsidRDefault="00FA16B2" w:rsidP="00FA16B2">
      <w:pPr>
        <w:pStyle w:val="listl1"/>
        <w:numPr>
          <w:ilvl w:val="0"/>
          <w:numId w:val="6"/>
        </w:numPr>
        <w:shd w:val="clear" w:color="auto" w:fill="FFFFFF"/>
        <w:spacing w:before="0" w:beforeAutospacing="0" w:after="0" w:afterAutospacing="0" w:line="360" w:lineRule="atLeast"/>
        <w:textAlignment w:val="baseline"/>
        <w:rPr>
          <w:rStyle w:val="listl11"/>
          <w:rFonts w:asciiTheme="minorHAnsi" w:hAnsiTheme="minorHAnsi" w:cstheme="minorHAnsi"/>
          <w:color w:val="232323"/>
          <w:sz w:val="22"/>
          <w:szCs w:val="22"/>
        </w:rPr>
      </w:pPr>
      <w:r w:rsidRPr="00BD2A98">
        <w:rPr>
          <w:rStyle w:val="listl11"/>
          <w:rFonts w:asciiTheme="minorHAnsi" w:hAnsiTheme="minorHAnsi" w:cstheme="minorHAnsi"/>
          <w:color w:val="232323"/>
          <w:sz w:val="22"/>
          <w:szCs w:val="22"/>
          <w:bdr w:val="none" w:sz="0" w:space="0" w:color="auto" w:frame="1"/>
        </w:rPr>
        <w:t>On the </w:t>
      </w:r>
      <w:r w:rsidRPr="00BD2A98">
        <w:rPr>
          <w:rStyle w:val="tcontrols"/>
          <w:rFonts w:asciiTheme="minorHAnsi" w:hAnsiTheme="minorHAnsi" w:cstheme="minorHAnsi"/>
          <w:b/>
          <w:bCs/>
          <w:color w:val="232323"/>
          <w:sz w:val="22"/>
          <w:szCs w:val="22"/>
          <w:bdr w:val="none" w:sz="0" w:space="0" w:color="auto" w:frame="1"/>
        </w:rPr>
        <w:t>Home</w:t>
      </w:r>
      <w:r w:rsidRPr="00BD2A98">
        <w:rPr>
          <w:rStyle w:val="listl11"/>
          <w:rFonts w:asciiTheme="minorHAnsi" w:hAnsiTheme="minorHAnsi" w:cstheme="minorHAnsi"/>
          <w:color w:val="232323"/>
          <w:sz w:val="22"/>
          <w:szCs w:val="22"/>
          <w:bdr w:val="none" w:sz="0" w:space="0" w:color="auto" w:frame="1"/>
        </w:rPr>
        <w:t> tab, click </w:t>
      </w:r>
      <w:r w:rsidRPr="00BD2A98">
        <w:rPr>
          <w:rStyle w:val="tcontrols"/>
          <w:rFonts w:asciiTheme="minorHAnsi" w:eastAsiaTheme="majorEastAsia" w:hAnsiTheme="minorHAnsi" w:cstheme="minorHAnsi"/>
          <w:b/>
          <w:bCs/>
          <w:color w:val="232323"/>
          <w:sz w:val="22"/>
          <w:szCs w:val="22"/>
          <w:bdr w:val="none" w:sz="0" w:space="0" w:color="auto" w:frame="1"/>
        </w:rPr>
        <w:t>Disk</w:t>
      </w:r>
      <w:r w:rsidRPr="00BD2A98">
        <w:rPr>
          <w:rStyle w:val="listl11"/>
          <w:rFonts w:asciiTheme="minorHAnsi" w:hAnsiTheme="minorHAnsi" w:cstheme="minorHAnsi"/>
          <w:color w:val="232323"/>
          <w:sz w:val="22"/>
          <w:szCs w:val="22"/>
          <w:bdr w:val="none" w:sz="0" w:space="0" w:color="auto" w:frame="1"/>
        </w:rPr>
        <w:t> &gt; </w:t>
      </w:r>
      <w:r w:rsidRPr="00BD2A98">
        <w:rPr>
          <w:rStyle w:val="tcontrols"/>
          <w:rFonts w:asciiTheme="minorHAnsi" w:eastAsiaTheme="majorEastAsia" w:hAnsiTheme="minorHAnsi" w:cstheme="minorHAnsi"/>
          <w:b/>
          <w:bCs/>
          <w:color w:val="232323"/>
          <w:sz w:val="22"/>
          <w:szCs w:val="22"/>
          <w:bdr w:val="none" w:sz="0" w:space="0" w:color="auto" w:frame="1"/>
        </w:rPr>
        <w:t>Select VM</w:t>
      </w:r>
      <w:r w:rsidRPr="00BD2A98">
        <w:rPr>
          <w:rStyle w:val="listl11"/>
          <w:rFonts w:asciiTheme="minorHAnsi" w:eastAsiaTheme="majorEastAsia" w:hAnsiTheme="minorHAnsi" w:cstheme="minorHAnsi"/>
          <w:color w:val="232323"/>
          <w:sz w:val="22"/>
          <w:szCs w:val="22"/>
          <w:bdr w:val="none" w:sz="0" w:space="0" w:color="auto" w:frame="1"/>
        </w:rPr>
        <w:t xml:space="preserve"> </w:t>
      </w:r>
      <w:r w:rsidRPr="00BD2A98">
        <w:rPr>
          <w:rStyle w:val="listl11"/>
          <w:rFonts w:asciiTheme="minorHAnsi" w:hAnsiTheme="minorHAnsi" w:cstheme="minorHAnsi"/>
          <w:color w:val="232323"/>
          <w:sz w:val="22"/>
          <w:szCs w:val="22"/>
          <w:bdr w:val="none" w:sz="0" w:space="0" w:color="auto" w:frame="1"/>
        </w:rPr>
        <w:t>&gt; </w:t>
      </w:r>
      <w:r w:rsidRPr="00BD2A98">
        <w:rPr>
          <w:rStyle w:val="tcontrols"/>
          <w:rFonts w:asciiTheme="minorHAnsi" w:hAnsiTheme="minorHAnsi" w:cstheme="minorHAnsi"/>
          <w:b/>
          <w:bCs/>
          <w:color w:val="232323"/>
          <w:sz w:val="22"/>
          <w:szCs w:val="22"/>
          <w:bdr w:val="none" w:sz="0" w:space="0" w:color="auto" w:frame="1"/>
        </w:rPr>
        <w:t>Entire VM restore</w:t>
      </w:r>
      <w:r w:rsidRPr="00BD2A98">
        <w:rPr>
          <w:rStyle w:val="listl11"/>
          <w:rFonts w:asciiTheme="minorHAnsi" w:hAnsiTheme="minorHAnsi" w:cstheme="minorHAnsi"/>
          <w:color w:val="232323"/>
          <w:sz w:val="22"/>
          <w:szCs w:val="22"/>
          <w:bdr w:val="none" w:sz="0" w:space="0" w:color="auto" w:frame="1"/>
        </w:rPr>
        <w:t>.</w:t>
      </w:r>
    </w:p>
    <w:p w14:paraId="57F467A1" w14:textId="77777777" w:rsidR="00FA16B2" w:rsidRPr="00BD2A98" w:rsidRDefault="00FA16B2" w:rsidP="00FA16B2">
      <w:pPr>
        <w:pStyle w:val="listl1"/>
        <w:shd w:val="clear" w:color="auto" w:fill="FFFFFF"/>
        <w:spacing w:before="0" w:beforeAutospacing="0" w:after="0" w:afterAutospacing="0" w:line="360" w:lineRule="atLeast"/>
        <w:ind w:left="720"/>
        <w:textAlignment w:val="baseline"/>
        <w:rPr>
          <w:rStyle w:val="listl11"/>
          <w:rFonts w:asciiTheme="minorHAnsi" w:hAnsiTheme="minorHAnsi" w:cstheme="minorHAnsi"/>
          <w:color w:val="232323"/>
          <w:sz w:val="21"/>
          <w:szCs w:val="21"/>
        </w:rPr>
      </w:pPr>
    </w:p>
    <w:p w14:paraId="563876C9" w14:textId="77777777" w:rsidR="00FA16B2" w:rsidRDefault="00FA16B2" w:rsidP="00FA16B2">
      <w:pPr>
        <w:pStyle w:val="listl1"/>
        <w:shd w:val="clear" w:color="auto" w:fill="FFFFFF"/>
        <w:spacing w:before="0" w:beforeAutospacing="0" w:after="0" w:afterAutospacing="0" w:line="360" w:lineRule="atLeast"/>
        <w:ind w:left="720"/>
        <w:jc w:val="center"/>
        <w:textAlignment w:val="baseline"/>
        <w:rPr>
          <w:rFonts w:ascii="inherit" w:hAnsi="inherit"/>
          <w:color w:val="232323"/>
          <w:sz w:val="21"/>
          <w:szCs w:val="21"/>
        </w:rPr>
      </w:pPr>
      <w:r w:rsidRPr="00751887">
        <w:rPr>
          <w:rFonts w:ascii="inherit" w:hAnsi="inherit"/>
          <w:noProof/>
          <w:color w:val="232323"/>
          <w:sz w:val="21"/>
          <w:szCs w:val="21"/>
        </w:rPr>
        <w:drawing>
          <wp:inline distT="0" distB="0" distL="0" distR="0" wp14:anchorId="23C63F58" wp14:editId="0778DA14">
            <wp:extent cx="4484760" cy="2945757"/>
            <wp:effectExtent l="0" t="0" r="0" b="7620"/>
            <wp:docPr id="472856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856303" name=""/>
                    <pic:cNvPicPr/>
                  </pic:nvPicPr>
                  <pic:blipFill>
                    <a:blip r:embed="rId14"/>
                    <a:stretch>
                      <a:fillRect/>
                    </a:stretch>
                  </pic:blipFill>
                  <pic:spPr>
                    <a:xfrm>
                      <a:off x="0" y="0"/>
                      <a:ext cx="4506811" cy="2960241"/>
                    </a:xfrm>
                    <a:prstGeom prst="rect">
                      <a:avLst/>
                    </a:prstGeom>
                  </pic:spPr>
                </pic:pic>
              </a:graphicData>
            </a:graphic>
          </wp:inline>
        </w:drawing>
      </w:r>
    </w:p>
    <w:p w14:paraId="4F31DB0E" w14:textId="77777777" w:rsidR="00FA16B2" w:rsidRPr="00BD2A98" w:rsidRDefault="00FA16B2" w:rsidP="00FA16B2">
      <w:pPr>
        <w:jc w:val="both"/>
        <w:rPr>
          <w:rFonts w:cstheme="minorHAnsi"/>
          <w:b/>
          <w:bCs/>
        </w:rPr>
      </w:pPr>
    </w:p>
    <w:p w14:paraId="46AD805A" w14:textId="77777777" w:rsidR="00FA16B2" w:rsidRPr="00BD2A98" w:rsidRDefault="00FA16B2" w:rsidP="00FA16B2">
      <w:pPr>
        <w:jc w:val="both"/>
        <w:rPr>
          <w:rFonts w:cstheme="minorHAnsi"/>
          <w:b/>
          <w:bCs/>
        </w:rPr>
      </w:pPr>
      <w:r w:rsidRPr="00BD2A98">
        <w:rPr>
          <w:rFonts w:cstheme="minorHAnsi"/>
          <w:b/>
          <w:bCs/>
        </w:rPr>
        <w:t>Step 2. Select VM</w:t>
      </w:r>
    </w:p>
    <w:p w14:paraId="7685EC73" w14:textId="77777777" w:rsidR="00FA16B2" w:rsidRPr="00A16DC3" w:rsidRDefault="00FA16B2" w:rsidP="00FA16B2">
      <w:pPr>
        <w:jc w:val="both"/>
        <w:rPr>
          <w:rFonts w:ascii="Times New Roman" w:hAnsi="Times New Roman" w:cs="Times New Roman"/>
          <w:b/>
          <w:bCs/>
        </w:rPr>
      </w:pPr>
    </w:p>
    <w:p w14:paraId="0921D57D" w14:textId="77777777" w:rsidR="00FA16B2" w:rsidRDefault="00FA16B2" w:rsidP="00FA16B2">
      <w:pPr>
        <w:jc w:val="center"/>
        <w:rPr>
          <w:rFonts w:ascii="Times New Roman" w:hAnsi="Times New Roman" w:cs="Times New Roman"/>
        </w:rPr>
      </w:pPr>
      <w:r w:rsidRPr="00A16DC3">
        <w:rPr>
          <w:rFonts w:ascii="Times New Roman" w:hAnsi="Times New Roman" w:cs="Times New Roman"/>
          <w:noProof/>
        </w:rPr>
        <w:drawing>
          <wp:inline distT="0" distB="0" distL="0" distR="0" wp14:anchorId="4252F334" wp14:editId="0348E5BD">
            <wp:extent cx="4519914" cy="3162415"/>
            <wp:effectExtent l="0" t="0" r="0" b="0"/>
            <wp:docPr id="473613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613383" name=""/>
                    <pic:cNvPicPr/>
                  </pic:nvPicPr>
                  <pic:blipFill>
                    <a:blip r:embed="rId15"/>
                    <a:stretch>
                      <a:fillRect/>
                    </a:stretch>
                  </pic:blipFill>
                  <pic:spPr>
                    <a:xfrm>
                      <a:off x="0" y="0"/>
                      <a:ext cx="4525909" cy="3166609"/>
                    </a:xfrm>
                    <a:prstGeom prst="rect">
                      <a:avLst/>
                    </a:prstGeom>
                  </pic:spPr>
                </pic:pic>
              </a:graphicData>
            </a:graphic>
          </wp:inline>
        </w:drawing>
      </w:r>
    </w:p>
    <w:p w14:paraId="7207D940" w14:textId="77777777" w:rsidR="00FA16B2" w:rsidRDefault="00FA16B2" w:rsidP="00FA16B2">
      <w:pPr>
        <w:jc w:val="both"/>
        <w:rPr>
          <w:rFonts w:ascii="Times New Roman" w:hAnsi="Times New Roman" w:cs="Times New Roman"/>
          <w:b/>
          <w:bCs/>
        </w:rPr>
      </w:pPr>
    </w:p>
    <w:p w14:paraId="322658F9" w14:textId="77777777" w:rsidR="00FA16B2" w:rsidRPr="00BD2A98" w:rsidRDefault="00FA16B2" w:rsidP="00FA16B2">
      <w:pPr>
        <w:jc w:val="both"/>
        <w:rPr>
          <w:rFonts w:cstheme="minorHAnsi"/>
          <w:sz w:val="24"/>
          <w:szCs w:val="24"/>
        </w:rPr>
      </w:pPr>
      <w:r w:rsidRPr="00BD2A98">
        <w:rPr>
          <w:rFonts w:cstheme="minorHAnsi"/>
          <w:b/>
          <w:bCs/>
        </w:rPr>
        <w:lastRenderedPageBreak/>
        <w:t>Step 3. Select Restore Point</w:t>
      </w:r>
    </w:p>
    <w:p w14:paraId="04301184" w14:textId="77777777" w:rsidR="00FA16B2" w:rsidRPr="00BD2A98" w:rsidRDefault="00FA16B2" w:rsidP="00FA16B2">
      <w:pPr>
        <w:jc w:val="both"/>
        <w:rPr>
          <w:rFonts w:cstheme="minorHAnsi"/>
        </w:rPr>
      </w:pPr>
      <w:r w:rsidRPr="00BD2A98">
        <w:rPr>
          <w:rFonts w:cstheme="minorHAnsi"/>
        </w:rPr>
        <w:t>By default, Veeam Backup &amp; Replication uses the latest valid restore point. However, you can restore the VM to an earlier state. If you have chosen to restore several VMs, you can select the necessary restore point for each VM in the list.</w:t>
      </w:r>
    </w:p>
    <w:p w14:paraId="431CAC40" w14:textId="77777777" w:rsidR="00FA16B2" w:rsidRPr="00BD2A98" w:rsidRDefault="00FA16B2" w:rsidP="00FA16B2">
      <w:pPr>
        <w:jc w:val="both"/>
        <w:rPr>
          <w:rFonts w:cstheme="minorHAnsi"/>
        </w:rPr>
      </w:pPr>
      <w:r w:rsidRPr="00BD2A98">
        <w:rPr>
          <w:rFonts w:cstheme="minorHAnsi"/>
        </w:rPr>
        <w:t>To select a restore point for a VM:</w:t>
      </w:r>
    </w:p>
    <w:p w14:paraId="3E08EF0A" w14:textId="77777777" w:rsidR="00FA16B2" w:rsidRPr="00BD2A98" w:rsidRDefault="00FA16B2" w:rsidP="00FA16B2">
      <w:pPr>
        <w:pStyle w:val="ListParagraph"/>
        <w:numPr>
          <w:ilvl w:val="0"/>
          <w:numId w:val="7"/>
        </w:numPr>
        <w:jc w:val="both"/>
        <w:rPr>
          <w:rFonts w:cstheme="minorHAnsi"/>
          <w:sz w:val="22"/>
          <w:szCs w:val="22"/>
        </w:rPr>
      </w:pPr>
      <w:r w:rsidRPr="00BD2A98">
        <w:rPr>
          <w:rFonts w:cstheme="minorHAnsi"/>
          <w:sz w:val="22"/>
          <w:szCs w:val="22"/>
        </w:rPr>
        <w:t xml:space="preserve">In the </w:t>
      </w:r>
      <w:r w:rsidRPr="00BD2A98">
        <w:rPr>
          <w:rFonts w:cstheme="minorHAnsi"/>
          <w:b/>
          <w:bCs/>
          <w:sz w:val="22"/>
          <w:szCs w:val="22"/>
        </w:rPr>
        <w:t>Virtual machines to restore</w:t>
      </w:r>
      <w:r w:rsidRPr="00BD2A98">
        <w:rPr>
          <w:rFonts w:cstheme="minorHAnsi"/>
          <w:sz w:val="22"/>
          <w:szCs w:val="22"/>
        </w:rPr>
        <w:t xml:space="preserve"> list, select a VM.</w:t>
      </w:r>
    </w:p>
    <w:p w14:paraId="77C719A9" w14:textId="77777777" w:rsidR="00FA16B2" w:rsidRPr="00BD2A98" w:rsidRDefault="00FA16B2" w:rsidP="00FA16B2">
      <w:pPr>
        <w:pStyle w:val="ListParagraph"/>
        <w:numPr>
          <w:ilvl w:val="0"/>
          <w:numId w:val="7"/>
        </w:numPr>
        <w:jc w:val="both"/>
        <w:rPr>
          <w:rFonts w:cstheme="minorHAnsi"/>
          <w:sz w:val="22"/>
          <w:szCs w:val="22"/>
        </w:rPr>
      </w:pPr>
      <w:r w:rsidRPr="00BD2A98">
        <w:rPr>
          <w:rFonts w:cstheme="minorHAnsi"/>
          <w:sz w:val="22"/>
          <w:szCs w:val="22"/>
        </w:rPr>
        <w:t xml:space="preserve">Click </w:t>
      </w:r>
      <w:r w:rsidRPr="00BD2A98">
        <w:rPr>
          <w:rFonts w:cstheme="minorHAnsi"/>
          <w:b/>
          <w:bCs/>
          <w:sz w:val="22"/>
          <w:szCs w:val="22"/>
        </w:rPr>
        <w:t>Point</w:t>
      </w:r>
      <w:r w:rsidRPr="00BD2A98">
        <w:rPr>
          <w:rFonts w:cstheme="minorHAnsi"/>
          <w:sz w:val="22"/>
          <w:szCs w:val="22"/>
        </w:rPr>
        <w:t xml:space="preserve"> on the right.</w:t>
      </w:r>
    </w:p>
    <w:p w14:paraId="2C307017" w14:textId="77777777" w:rsidR="00FA16B2" w:rsidRPr="00BD2A98" w:rsidRDefault="00FA16B2" w:rsidP="00FA16B2">
      <w:pPr>
        <w:pStyle w:val="ListParagraph"/>
        <w:numPr>
          <w:ilvl w:val="0"/>
          <w:numId w:val="7"/>
        </w:numPr>
        <w:jc w:val="both"/>
        <w:rPr>
          <w:rFonts w:cstheme="minorHAnsi"/>
          <w:sz w:val="22"/>
          <w:szCs w:val="22"/>
        </w:rPr>
      </w:pPr>
      <w:r w:rsidRPr="00BD2A98">
        <w:rPr>
          <w:rFonts w:cstheme="minorHAnsi"/>
          <w:sz w:val="22"/>
          <w:szCs w:val="22"/>
        </w:rPr>
        <w:t xml:space="preserve">In the </w:t>
      </w:r>
      <w:r w:rsidRPr="00BD2A98">
        <w:rPr>
          <w:rFonts w:cstheme="minorHAnsi"/>
          <w:b/>
          <w:bCs/>
          <w:sz w:val="22"/>
          <w:szCs w:val="22"/>
        </w:rPr>
        <w:t>Restore Points</w:t>
      </w:r>
      <w:r w:rsidRPr="00BD2A98">
        <w:rPr>
          <w:rFonts w:cstheme="minorHAnsi"/>
          <w:sz w:val="22"/>
          <w:szCs w:val="22"/>
        </w:rPr>
        <w:t xml:space="preserve"> window, select a restore point from which you want to restore the VM.</w:t>
      </w:r>
    </w:p>
    <w:p w14:paraId="5948FA65" w14:textId="77777777" w:rsidR="00FA16B2" w:rsidRDefault="00FA16B2" w:rsidP="00FA16B2">
      <w:pPr>
        <w:pStyle w:val="ListParagraph"/>
        <w:jc w:val="both"/>
        <w:rPr>
          <w:rFonts w:ascii="Times New Roman" w:hAnsi="Times New Roman" w:cs="Times New Roman"/>
          <w:sz w:val="22"/>
          <w:szCs w:val="22"/>
        </w:rPr>
      </w:pPr>
    </w:p>
    <w:p w14:paraId="5FBADEF0" w14:textId="77777777" w:rsidR="00FA16B2" w:rsidRDefault="00FA16B2" w:rsidP="00FA16B2">
      <w:pPr>
        <w:pStyle w:val="ListParagraph"/>
        <w:jc w:val="center"/>
        <w:rPr>
          <w:rFonts w:ascii="Times New Roman" w:hAnsi="Times New Roman" w:cs="Times New Roman"/>
          <w:sz w:val="22"/>
          <w:szCs w:val="22"/>
        </w:rPr>
      </w:pPr>
      <w:r w:rsidRPr="00503078">
        <w:rPr>
          <w:rFonts w:ascii="Times New Roman" w:hAnsi="Times New Roman" w:cs="Times New Roman"/>
          <w:noProof/>
          <w:sz w:val="22"/>
          <w:szCs w:val="22"/>
        </w:rPr>
        <w:drawing>
          <wp:inline distT="0" distB="0" distL="0" distR="0" wp14:anchorId="1EA240F4" wp14:editId="116D9109">
            <wp:extent cx="4843284" cy="3924300"/>
            <wp:effectExtent l="0" t="0" r="0" b="0"/>
            <wp:docPr id="957591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591108" name=""/>
                    <pic:cNvPicPr/>
                  </pic:nvPicPr>
                  <pic:blipFill>
                    <a:blip r:embed="rId16"/>
                    <a:stretch>
                      <a:fillRect/>
                    </a:stretch>
                  </pic:blipFill>
                  <pic:spPr>
                    <a:xfrm>
                      <a:off x="0" y="0"/>
                      <a:ext cx="4864454" cy="3941453"/>
                    </a:xfrm>
                    <a:prstGeom prst="rect">
                      <a:avLst/>
                    </a:prstGeom>
                  </pic:spPr>
                </pic:pic>
              </a:graphicData>
            </a:graphic>
          </wp:inline>
        </w:drawing>
      </w:r>
    </w:p>
    <w:p w14:paraId="1F078CC2" w14:textId="77777777" w:rsidR="00FA16B2" w:rsidRDefault="00FA16B2" w:rsidP="00FA16B2">
      <w:pPr>
        <w:pStyle w:val="ListParagraph"/>
        <w:jc w:val="both"/>
        <w:rPr>
          <w:rFonts w:ascii="Times New Roman" w:hAnsi="Times New Roman" w:cs="Times New Roman"/>
          <w:sz w:val="22"/>
          <w:szCs w:val="22"/>
        </w:rPr>
      </w:pPr>
    </w:p>
    <w:p w14:paraId="7FAFB3B5" w14:textId="77777777" w:rsidR="00FA16B2" w:rsidRPr="00BD2A98" w:rsidRDefault="00FA16B2" w:rsidP="00FA16B2">
      <w:pPr>
        <w:rPr>
          <w:rFonts w:cstheme="minorHAnsi"/>
          <w:b/>
          <w:bCs/>
        </w:rPr>
      </w:pPr>
      <w:r w:rsidRPr="00BD2A98">
        <w:rPr>
          <w:rFonts w:cstheme="minorHAnsi"/>
          <w:b/>
          <w:bCs/>
        </w:rPr>
        <w:t>Step 4. Select Restore Mode</w:t>
      </w:r>
    </w:p>
    <w:p w14:paraId="128E20AA" w14:textId="77777777" w:rsidR="00FA16B2" w:rsidRPr="00BD2A98" w:rsidRDefault="00FA16B2" w:rsidP="00FA16B2">
      <w:pPr>
        <w:rPr>
          <w:rFonts w:cstheme="minorHAnsi"/>
        </w:rPr>
      </w:pPr>
      <w:r w:rsidRPr="00BD2A98">
        <w:rPr>
          <w:rFonts w:cstheme="minorHAnsi"/>
        </w:rPr>
        <w:t>Choose a restore mode:</w:t>
      </w:r>
    </w:p>
    <w:p w14:paraId="7187E19D" w14:textId="77777777" w:rsidR="00FA16B2" w:rsidRPr="00BD2A98" w:rsidRDefault="00FA16B2" w:rsidP="00FA16B2">
      <w:pPr>
        <w:pStyle w:val="ListParagraph"/>
        <w:numPr>
          <w:ilvl w:val="0"/>
          <w:numId w:val="8"/>
        </w:numPr>
        <w:rPr>
          <w:rFonts w:cstheme="minorHAnsi"/>
          <w:sz w:val="22"/>
          <w:szCs w:val="22"/>
        </w:rPr>
      </w:pPr>
      <w:r w:rsidRPr="00BD2A98">
        <w:rPr>
          <w:rFonts w:cstheme="minorHAnsi"/>
          <w:sz w:val="22"/>
          <w:szCs w:val="22"/>
        </w:rPr>
        <w:t xml:space="preserve">Select </w:t>
      </w:r>
      <w:r w:rsidRPr="00BD2A98">
        <w:rPr>
          <w:rFonts w:cstheme="minorHAnsi"/>
          <w:b/>
          <w:bCs/>
          <w:sz w:val="22"/>
          <w:szCs w:val="22"/>
        </w:rPr>
        <w:t>Restore to a new location</w:t>
      </w:r>
      <w:r w:rsidRPr="00BD2A98">
        <w:rPr>
          <w:rFonts w:cstheme="minorHAnsi"/>
          <w:sz w:val="22"/>
          <w:szCs w:val="22"/>
        </w:rPr>
        <w:t xml:space="preserve">, or with different settings to restore VMs to a different location or with different settings (such as VM location, network settings, format of restored virtual disks and so on). If this option is selected, the Full VM Restore wizard will include additional steps for customizing VMs settings. </w:t>
      </w:r>
    </w:p>
    <w:p w14:paraId="04E7254C" w14:textId="77777777" w:rsidR="00FA16B2" w:rsidRPr="00BD2A98" w:rsidRDefault="00FA16B2" w:rsidP="00FA16B2">
      <w:pPr>
        <w:pStyle w:val="ListParagraph"/>
        <w:rPr>
          <w:rFonts w:cstheme="minorHAnsi"/>
          <w:sz w:val="22"/>
          <w:szCs w:val="22"/>
        </w:rPr>
      </w:pPr>
      <w:r w:rsidRPr="00BD2A98">
        <w:rPr>
          <w:rFonts w:cstheme="minorHAnsi"/>
          <w:sz w:val="22"/>
          <w:szCs w:val="22"/>
        </w:rPr>
        <w:t>During restore to a new location, Veeam Backup &amp; Replication creates new VMs. If you want to process the restored VMs, you must edit existing jobs or create new jobs to process the restored VMs. If you restore VMs with the same name and to the same folder as the original VMs, Veeam Backup &amp; Replication deletes the original VMs. In this case, you must edit existing jobs to exclude original VMs from them.</w:t>
      </w:r>
    </w:p>
    <w:p w14:paraId="328E7F65" w14:textId="77777777" w:rsidR="00FA16B2" w:rsidRDefault="00FA16B2" w:rsidP="00FA16B2">
      <w:pPr>
        <w:pStyle w:val="ListParagraph"/>
        <w:rPr>
          <w:rFonts w:ascii="Times New Roman" w:hAnsi="Times New Roman" w:cs="Times New Roman"/>
          <w:sz w:val="22"/>
          <w:szCs w:val="22"/>
        </w:rPr>
      </w:pPr>
    </w:p>
    <w:p w14:paraId="1FBA14AB" w14:textId="77777777" w:rsidR="00FA16B2" w:rsidRPr="004A09E3" w:rsidRDefault="00FA16B2" w:rsidP="00FA16B2">
      <w:pPr>
        <w:pStyle w:val="ListParagraph"/>
        <w:jc w:val="center"/>
        <w:rPr>
          <w:rFonts w:ascii="Times New Roman" w:hAnsi="Times New Roman" w:cs="Times New Roman"/>
          <w:sz w:val="22"/>
          <w:szCs w:val="22"/>
        </w:rPr>
      </w:pPr>
      <w:r w:rsidRPr="007F137A">
        <w:rPr>
          <w:rFonts w:ascii="Times New Roman" w:hAnsi="Times New Roman" w:cs="Times New Roman"/>
          <w:noProof/>
          <w:sz w:val="22"/>
          <w:szCs w:val="22"/>
        </w:rPr>
        <w:lastRenderedPageBreak/>
        <w:drawing>
          <wp:inline distT="0" distB="0" distL="0" distR="0" wp14:anchorId="660BF508" wp14:editId="02458A5F">
            <wp:extent cx="4775200" cy="3384001"/>
            <wp:effectExtent l="0" t="0" r="6350" b="6985"/>
            <wp:docPr id="102998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981209" name=""/>
                    <pic:cNvPicPr/>
                  </pic:nvPicPr>
                  <pic:blipFill>
                    <a:blip r:embed="rId17"/>
                    <a:stretch>
                      <a:fillRect/>
                    </a:stretch>
                  </pic:blipFill>
                  <pic:spPr>
                    <a:xfrm>
                      <a:off x="0" y="0"/>
                      <a:ext cx="4796589" cy="3399158"/>
                    </a:xfrm>
                    <a:prstGeom prst="rect">
                      <a:avLst/>
                    </a:prstGeom>
                  </pic:spPr>
                </pic:pic>
              </a:graphicData>
            </a:graphic>
          </wp:inline>
        </w:drawing>
      </w:r>
    </w:p>
    <w:p w14:paraId="4625914F" w14:textId="77777777" w:rsidR="00FA16B2" w:rsidRDefault="00FA16B2" w:rsidP="00FA16B2">
      <w:pPr>
        <w:rPr>
          <w:rFonts w:ascii="Times New Roman" w:hAnsi="Times New Roman" w:cs="Times New Roman"/>
          <w:b/>
          <w:bCs/>
          <w:sz w:val="24"/>
          <w:szCs w:val="24"/>
        </w:rPr>
      </w:pPr>
    </w:p>
    <w:p w14:paraId="40B7A8D5" w14:textId="3361B33A" w:rsidR="00FA16B2" w:rsidRPr="00BD2A98" w:rsidRDefault="00FA16B2" w:rsidP="00FA16B2">
      <w:pPr>
        <w:rPr>
          <w:rFonts w:cstheme="minorHAnsi"/>
          <w:b/>
          <w:bCs/>
        </w:rPr>
      </w:pPr>
      <w:r w:rsidRPr="00BD2A98">
        <w:rPr>
          <w:rFonts w:cstheme="minorHAnsi"/>
          <w:b/>
          <w:bCs/>
          <w:sz w:val="24"/>
          <w:szCs w:val="24"/>
        </w:rPr>
        <w:t>Step 5. Select Target Host</w:t>
      </w:r>
    </w:p>
    <w:p w14:paraId="60D4BC82" w14:textId="77777777" w:rsidR="00FA16B2" w:rsidRPr="00BD2A98" w:rsidRDefault="00FA16B2" w:rsidP="00FA16B2">
      <w:pPr>
        <w:rPr>
          <w:rFonts w:cstheme="minorHAnsi"/>
          <w:b/>
          <w:bCs/>
          <w:sz w:val="24"/>
          <w:szCs w:val="24"/>
        </w:rPr>
      </w:pPr>
      <w:r w:rsidRPr="00BD2A98">
        <w:rPr>
          <w:rFonts w:cstheme="minorHAnsi"/>
          <w:color w:val="232323"/>
          <w:bdr w:val="none" w:sz="0" w:space="0" w:color="auto" w:frame="1"/>
        </w:rPr>
        <w:t>To specify a target host:</w:t>
      </w:r>
    </w:p>
    <w:p w14:paraId="5C50ABDB" w14:textId="77777777" w:rsidR="00FA16B2" w:rsidRPr="00BD2A98" w:rsidRDefault="00FA16B2" w:rsidP="00FA16B2">
      <w:pPr>
        <w:pStyle w:val="listl1"/>
        <w:numPr>
          <w:ilvl w:val="0"/>
          <w:numId w:val="9"/>
        </w:numPr>
        <w:shd w:val="clear" w:color="auto" w:fill="FFFFFF"/>
        <w:spacing w:before="0" w:beforeAutospacing="0" w:after="0" w:afterAutospacing="0" w:line="360" w:lineRule="atLeast"/>
        <w:ind w:left="1200"/>
        <w:textAlignment w:val="baseline"/>
        <w:rPr>
          <w:rFonts w:asciiTheme="minorHAnsi" w:hAnsiTheme="minorHAnsi" w:cstheme="minorHAnsi"/>
          <w:color w:val="232323"/>
          <w:sz w:val="22"/>
          <w:szCs w:val="22"/>
        </w:rPr>
      </w:pPr>
      <w:r w:rsidRPr="00BD2A98">
        <w:rPr>
          <w:rStyle w:val="listl11"/>
          <w:rFonts w:asciiTheme="minorHAnsi" w:hAnsiTheme="minorHAnsi" w:cstheme="minorHAnsi"/>
          <w:color w:val="232323"/>
          <w:sz w:val="22"/>
          <w:szCs w:val="22"/>
          <w:bdr w:val="none" w:sz="0" w:space="0" w:color="auto" w:frame="1"/>
        </w:rPr>
        <w:t>Select the necessary VMs in the list and click </w:t>
      </w:r>
      <w:r w:rsidRPr="00BD2A98">
        <w:rPr>
          <w:rStyle w:val="tcontrols"/>
          <w:rFonts w:asciiTheme="minorHAnsi" w:hAnsiTheme="minorHAnsi" w:cstheme="minorHAnsi"/>
          <w:b/>
          <w:bCs/>
          <w:color w:val="232323"/>
          <w:sz w:val="22"/>
          <w:szCs w:val="22"/>
          <w:bdr w:val="none" w:sz="0" w:space="0" w:color="auto" w:frame="1"/>
        </w:rPr>
        <w:t>Host</w:t>
      </w:r>
      <w:r w:rsidRPr="00BD2A98">
        <w:rPr>
          <w:rStyle w:val="listl11"/>
          <w:rFonts w:asciiTheme="minorHAnsi" w:hAnsiTheme="minorHAnsi" w:cstheme="minorHAnsi"/>
          <w:color w:val="232323"/>
          <w:sz w:val="22"/>
          <w:szCs w:val="22"/>
          <w:bdr w:val="none" w:sz="0" w:space="0" w:color="auto" w:frame="1"/>
        </w:rPr>
        <w:t>.</w:t>
      </w:r>
    </w:p>
    <w:p w14:paraId="1DDDC83A" w14:textId="77777777" w:rsidR="00FA16B2" w:rsidRPr="00BD2A98" w:rsidRDefault="00FA16B2" w:rsidP="00FA16B2">
      <w:pPr>
        <w:pStyle w:val="listl1"/>
        <w:numPr>
          <w:ilvl w:val="0"/>
          <w:numId w:val="10"/>
        </w:numPr>
        <w:shd w:val="clear" w:color="auto" w:fill="FFFFFF"/>
        <w:spacing w:before="0" w:beforeAutospacing="0" w:after="0" w:afterAutospacing="0" w:line="360" w:lineRule="atLeast"/>
        <w:ind w:left="1200"/>
        <w:textAlignment w:val="baseline"/>
        <w:rPr>
          <w:rStyle w:val="listl11"/>
          <w:rFonts w:asciiTheme="minorHAnsi" w:hAnsiTheme="minorHAnsi" w:cstheme="minorHAnsi"/>
          <w:color w:val="232323"/>
          <w:sz w:val="22"/>
          <w:szCs w:val="22"/>
        </w:rPr>
      </w:pPr>
      <w:r w:rsidRPr="00BD2A98">
        <w:rPr>
          <w:rStyle w:val="listl11"/>
          <w:rFonts w:asciiTheme="minorHAnsi" w:hAnsiTheme="minorHAnsi" w:cstheme="minorHAnsi"/>
          <w:color w:val="232323"/>
          <w:sz w:val="22"/>
          <w:szCs w:val="22"/>
          <w:bdr w:val="none" w:sz="0" w:space="0" w:color="auto" w:frame="1"/>
        </w:rPr>
        <w:t>Choose a host or cluster where the selected VMs must be registered.</w:t>
      </w:r>
    </w:p>
    <w:p w14:paraId="58D9CAF6" w14:textId="77777777" w:rsidR="00FA16B2" w:rsidRPr="009472FE" w:rsidRDefault="00FA16B2" w:rsidP="00FA16B2">
      <w:pPr>
        <w:pStyle w:val="listl1"/>
        <w:shd w:val="clear" w:color="auto" w:fill="FFFFFF"/>
        <w:spacing w:before="0" w:beforeAutospacing="0" w:after="0" w:afterAutospacing="0" w:line="360" w:lineRule="atLeast"/>
        <w:ind w:left="1200"/>
        <w:textAlignment w:val="baseline"/>
        <w:rPr>
          <w:rStyle w:val="listl11"/>
          <w:color w:val="232323"/>
          <w:sz w:val="22"/>
          <w:szCs w:val="22"/>
        </w:rPr>
      </w:pPr>
    </w:p>
    <w:p w14:paraId="6057207A" w14:textId="77777777" w:rsidR="00FA16B2" w:rsidRPr="009472FE" w:rsidRDefault="00FA16B2" w:rsidP="00FA16B2">
      <w:pPr>
        <w:pStyle w:val="listl1"/>
        <w:shd w:val="clear" w:color="auto" w:fill="FFFFFF"/>
        <w:spacing w:before="0" w:beforeAutospacing="0" w:after="0" w:afterAutospacing="0" w:line="360" w:lineRule="atLeast"/>
        <w:ind w:left="1200"/>
        <w:jc w:val="center"/>
        <w:textAlignment w:val="baseline"/>
        <w:rPr>
          <w:color w:val="232323"/>
          <w:sz w:val="22"/>
          <w:szCs w:val="22"/>
        </w:rPr>
      </w:pPr>
      <w:r w:rsidRPr="008273DF">
        <w:rPr>
          <w:noProof/>
          <w:color w:val="232323"/>
          <w:sz w:val="22"/>
          <w:szCs w:val="22"/>
        </w:rPr>
        <w:drawing>
          <wp:inline distT="0" distB="0" distL="0" distR="0" wp14:anchorId="4791990B" wp14:editId="04532EBF">
            <wp:extent cx="4851400" cy="3489020"/>
            <wp:effectExtent l="0" t="0" r="6350" b="0"/>
            <wp:docPr id="1943452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452723" name=""/>
                    <pic:cNvPicPr/>
                  </pic:nvPicPr>
                  <pic:blipFill>
                    <a:blip r:embed="rId18"/>
                    <a:stretch>
                      <a:fillRect/>
                    </a:stretch>
                  </pic:blipFill>
                  <pic:spPr>
                    <a:xfrm>
                      <a:off x="0" y="0"/>
                      <a:ext cx="4864972" cy="3498781"/>
                    </a:xfrm>
                    <a:prstGeom prst="rect">
                      <a:avLst/>
                    </a:prstGeom>
                  </pic:spPr>
                </pic:pic>
              </a:graphicData>
            </a:graphic>
          </wp:inline>
        </w:drawing>
      </w:r>
    </w:p>
    <w:p w14:paraId="0985C622" w14:textId="77777777" w:rsidR="00FA16B2" w:rsidRDefault="00FA16B2" w:rsidP="00FA16B2">
      <w:pPr>
        <w:rPr>
          <w:rFonts w:ascii="Times New Roman" w:hAnsi="Times New Roman" w:cs="Times New Roman"/>
          <w:b/>
          <w:bCs/>
        </w:rPr>
      </w:pPr>
    </w:p>
    <w:p w14:paraId="6C0EC9B6" w14:textId="77777777" w:rsidR="00FA16B2" w:rsidRPr="00BD2A98" w:rsidRDefault="00FA16B2" w:rsidP="00FA16B2">
      <w:pPr>
        <w:rPr>
          <w:rFonts w:cstheme="minorHAnsi"/>
          <w:b/>
          <w:bCs/>
        </w:rPr>
      </w:pPr>
      <w:r w:rsidRPr="00BD2A98">
        <w:rPr>
          <w:rFonts w:cstheme="minorHAnsi"/>
          <w:b/>
          <w:bCs/>
          <w:sz w:val="24"/>
          <w:szCs w:val="24"/>
        </w:rPr>
        <w:lastRenderedPageBreak/>
        <w:t>Step 6. Select Target Resource Pool</w:t>
      </w:r>
    </w:p>
    <w:p w14:paraId="11BAF195" w14:textId="4BD28FE2" w:rsidR="002A7B9F" w:rsidRPr="00BD2A98" w:rsidRDefault="00FA16B2" w:rsidP="00FA16B2">
      <w:pPr>
        <w:pStyle w:val="NormalWeb"/>
        <w:shd w:val="clear" w:color="auto" w:fill="FFFFFF"/>
        <w:spacing w:before="0" w:beforeAutospacing="0" w:after="0" w:afterAutospacing="0" w:line="360" w:lineRule="atLeast"/>
        <w:textAlignment w:val="baseline"/>
        <w:rPr>
          <w:rFonts w:asciiTheme="minorHAnsi" w:hAnsiTheme="minorHAnsi" w:cstheme="minorHAnsi"/>
          <w:color w:val="232323"/>
          <w:sz w:val="22"/>
          <w:szCs w:val="22"/>
          <w:bdr w:val="none" w:sz="0" w:space="0" w:color="auto" w:frame="1"/>
        </w:rPr>
      </w:pPr>
      <w:r w:rsidRPr="00BD2A98">
        <w:rPr>
          <w:rFonts w:asciiTheme="minorHAnsi" w:hAnsiTheme="minorHAnsi" w:cstheme="minorHAnsi"/>
          <w:color w:val="232323"/>
          <w:sz w:val="22"/>
          <w:szCs w:val="22"/>
          <w:bdr w:val="none" w:sz="0" w:space="0" w:color="auto" w:frame="1"/>
        </w:rPr>
        <w:t>To specify a destination resource pool:</w:t>
      </w:r>
    </w:p>
    <w:p w14:paraId="2811A94D" w14:textId="77777777" w:rsidR="00FA16B2" w:rsidRPr="00BD2A98" w:rsidRDefault="00FA16B2" w:rsidP="00FA16B2">
      <w:pPr>
        <w:pStyle w:val="listl1"/>
        <w:numPr>
          <w:ilvl w:val="0"/>
          <w:numId w:val="11"/>
        </w:numPr>
        <w:shd w:val="clear" w:color="auto" w:fill="FFFFFF"/>
        <w:spacing w:before="0" w:beforeAutospacing="0" w:after="0" w:afterAutospacing="0" w:line="360" w:lineRule="atLeast"/>
        <w:ind w:left="1200"/>
        <w:textAlignment w:val="baseline"/>
        <w:rPr>
          <w:rFonts w:asciiTheme="minorHAnsi" w:hAnsiTheme="minorHAnsi" w:cstheme="minorHAnsi"/>
          <w:color w:val="232323"/>
          <w:sz w:val="22"/>
          <w:szCs w:val="22"/>
        </w:rPr>
      </w:pPr>
      <w:r w:rsidRPr="00BD2A98">
        <w:rPr>
          <w:rStyle w:val="listl11"/>
          <w:rFonts w:asciiTheme="minorHAnsi" w:hAnsiTheme="minorHAnsi" w:cstheme="minorHAnsi"/>
          <w:color w:val="232323"/>
          <w:sz w:val="22"/>
          <w:szCs w:val="22"/>
          <w:bdr w:val="none" w:sz="0" w:space="0" w:color="auto" w:frame="1"/>
        </w:rPr>
        <w:t>Select the necessary VMs in the list and click </w:t>
      </w:r>
      <w:r w:rsidRPr="00BD2A98">
        <w:rPr>
          <w:rStyle w:val="tcontrols"/>
          <w:rFonts w:asciiTheme="minorHAnsi" w:hAnsiTheme="minorHAnsi" w:cstheme="minorHAnsi"/>
          <w:b/>
          <w:bCs/>
          <w:color w:val="232323"/>
          <w:sz w:val="22"/>
          <w:szCs w:val="22"/>
          <w:bdr w:val="none" w:sz="0" w:space="0" w:color="auto" w:frame="1"/>
        </w:rPr>
        <w:t>Pool</w:t>
      </w:r>
      <w:r w:rsidRPr="00BD2A98">
        <w:rPr>
          <w:rStyle w:val="listl11"/>
          <w:rFonts w:asciiTheme="minorHAnsi" w:hAnsiTheme="minorHAnsi" w:cstheme="minorHAnsi"/>
          <w:color w:val="232323"/>
          <w:sz w:val="22"/>
          <w:szCs w:val="22"/>
          <w:bdr w:val="none" w:sz="0" w:space="0" w:color="auto" w:frame="1"/>
        </w:rPr>
        <w:t>.</w:t>
      </w:r>
    </w:p>
    <w:p w14:paraId="4898A778" w14:textId="77777777" w:rsidR="00FA16B2" w:rsidRPr="00BD2A98" w:rsidRDefault="00FA16B2" w:rsidP="00FA16B2">
      <w:pPr>
        <w:pStyle w:val="listl1"/>
        <w:numPr>
          <w:ilvl w:val="0"/>
          <w:numId w:val="12"/>
        </w:numPr>
        <w:shd w:val="clear" w:color="auto" w:fill="FFFFFF"/>
        <w:spacing w:before="0" w:beforeAutospacing="0" w:after="0" w:afterAutospacing="0" w:line="360" w:lineRule="atLeast"/>
        <w:ind w:left="1200"/>
        <w:textAlignment w:val="baseline"/>
        <w:rPr>
          <w:rFonts w:asciiTheme="minorHAnsi" w:hAnsiTheme="minorHAnsi" w:cstheme="minorHAnsi"/>
          <w:color w:val="232323"/>
          <w:sz w:val="22"/>
          <w:szCs w:val="22"/>
        </w:rPr>
      </w:pPr>
      <w:r w:rsidRPr="00BD2A98">
        <w:rPr>
          <w:rStyle w:val="listl11"/>
          <w:rFonts w:asciiTheme="minorHAnsi" w:hAnsiTheme="minorHAnsi" w:cstheme="minorHAnsi"/>
          <w:color w:val="232323"/>
          <w:sz w:val="22"/>
          <w:szCs w:val="22"/>
          <w:bdr w:val="none" w:sz="0" w:space="0" w:color="auto" w:frame="1"/>
        </w:rPr>
        <w:t>Select a resource pool to which the VMs must be placed.</w:t>
      </w:r>
    </w:p>
    <w:p w14:paraId="235D7EC9" w14:textId="77777777" w:rsidR="00FA16B2" w:rsidRPr="00BD2A98" w:rsidRDefault="00FA16B2" w:rsidP="00FA16B2">
      <w:pPr>
        <w:pStyle w:val="listl1"/>
        <w:numPr>
          <w:ilvl w:val="0"/>
          <w:numId w:val="13"/>
        </w:numPr>
        <w:shd w:val="clear" w:color="auto" w:fill="FFFFFF"/>
        <w:spacing w:before="0" w:beforeAutospacing="0" w:after="0" w:afterAutospacing="0" w:line="360" w:lineRule="atLeast"/>
        <w:ind w:left="1200"/>
        <w:textAlignment w:val="baseline"/>
        <w:rPr>
          <w:rStyle w:val="listl11"/>
          <w:rFonts w:asciiTheme="minorHAnsi" w:hAnsiTheme="minorHAnsi" w:cstheme="minorHAnsi"/>
          <w:color w:val="232323"/>
          <w:sz w:val="22"/>
          <w:szCs w:val="22"/>
        </w:rPr>
      </w:pPr>
      <w:r w:rsidRPr="00BD2A98">
        <w:rPr>
          <w:rStyle w:val="listl11"/>
          <w:rFonts w:asciiTheme="minorHAnsi" w:hAnsiTheme="minorHAnsi" w:cstheme="minorHAnsi"/>
          <w:color w:val="232323"/>
          <w:sz w:val="22"/>
          <w:szCs w:val="22"/>
          <w:bdr w:val="none" w:sz="0" w:space="0" w:color="auto" w:frame="1"/>
        </w:rPr>
        <w:t xml:space="preserve">If necessary, select a </w:t>
      </w:r>
      <w:proofErr w:type="spellStart"/>
      <w:r w:rsidRPr="00BD2A98">
        <w:rPr>
          <w:rStyle w:val="listl11"/>
          <w:rFonts w:asciiTheme="minorHAnsi" w:hAnsiTheme="minorHAnsi" w:cstheme="minorHAnsi"/>
          <w:color w:val="232323"/>
          <w:sz w:val="22"/>
          <w:szCs w:val="22"/>
          <w:bdr w:val="none" w:sz="0" w:space="0" w:color="auto" w:frame="1"/>
        </w:rPr>
        <w:t>vApp</w:t>
      </w:r>
      <w:proofErr w:type="spellEnd"/>
      <w:r w:rsidRPr="00BD2A98">
        <w:rPr>
          <w:rStyle w:val="listl11"/>
          <w:rFonts w:asciiTheme="minorHAnsi" w:hAnsiTheme="minorHAnsi" w:cstheme="minorHAnsi"/>
          <w:color w:val="232323"/>
          <w:sz w:val="22"/>
          <w:szCs w:val="22"/>
          <w:bdr w:val="none" w:sz="0" w:space="0" w:color="auto" w:frame="1"/>
        </w:rPr>
        <w:t xml:space="preserve"> in which the VMs must be included.</w:t>
      </w:r>
    </w:p>
    <w:p w14:paraId="54D5B6D7" w14:textId="77777777" w:rsidR="00FA16B2" w:rsidRPr="00594858" w:rsidRDefault="00FA16B2" w:rsidP="00FA16B2">
      <w:pPr>
        <w:pStyle w:val="listl1"/>
        <w:shd w:val="clear" w:color="auto" w:fill="FFFFFF"/>
        <w:spacing w:before="0" w:beforeAutospacing="0" w:after="0" w:afterAutospacing="0" w:line="360" w:lineRule="atLeast"/>
        <w:ind w:left="1200"/>
        <w:textAlignment w:val="baseline"/>
        <w:rPr>
          <w:color w:val="232323"/>
          <w:sz w:val="22"/>
          <w:szCs w:val="22"/>
        </w:rPr>
      </w:pPr>
    </w:p>
    <w:p w14:paraId="25D43D6F" w14:textId="77777777" w:rsidR="00FA16B2" w:rsidRDefault="00FA16B2" w:rsidP="00FA16B2">
      <w:pPr>
        <w:jc w:val="center"/>
        <w:rPr>
          <w:rFonts w:ascii="Times New Roman" w:hAnsi="Times New Roman" w:cs="Times New Roman"/>
          <w:b/>
          <w:bCs/>
        </w:rPr>
      </w:pPr>
      <w:r w:rsidRPr="00EC795A">
        <w:rPr>
          <w:rFonts w:ascii="Times New Roman" w:hAnsi="Times New Roman" w:cs="Times New Roman"/>
          <w:b/>
          <w:bCs/>
          <w:noProof/>
        </w:rPr>
        <w:drawing>
          <wp:inline distT="0" distB="0" distL="0" distR="0" wp14:anchorId="6E29550C" wp14:editId="78157C5D">
            <wp:extent cx="5353050" cy="3832296"/>
            <wp:effectExtent l="0" t="0" r="0" b="0"/>
            <wp:docPr id="1212837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837289" name=""/>
                    <pic:cNvPicPr/>
                  </pic:nvPicPr>
                  <pic:blipFill>
                    <a:blip r:embed="rId19"/>
                    <a:stretch>
                      <a:fillRect/>
                    </a:stretch>
                  </pic:blipFill>
                  <pic:spPr>
                    <a:xfrm>
                      <a:off x="0" y="0"/>
                      <a:ext cx="5374169" cy="3847415"/>
                    </a:xfrm>
                    <a:prstGeom prst="rect">
                      <a:avLst/>
                    </a:prstGeom>
                  </pic:spPr>
                </pic:pic>
              </a:graphicData>
            </a:graphic>
          </wp:inline>
        </w:drawing>
      </w:r>
    </w:p>
    <w:p w14:paraId="5A45914E" w14:textId="77777777" w:rsidR="00FA16B2" w:rsidRDefault="00FA16B2" w:rsidP="00FA16B2">
      <w:pPr>
        <w:jc w:val="both"/>
        <w:rPr>
          <w:rFonts w:ascii="Times New Roman" w:hAnsi="Times New Roman" w:cs="Times New Roman"/>
          <w:b/>
          <w:bCs/>
        </w:rPr>
      </w:pPr>
    </w:p>
    <w:p w14:paraId="39E45034" w14:textId="77777777" w:rsidR="00FA16B2" w:rsidRPr="00BD2A98" w:rsidRDefault="00FA16B2" w:rsidP="00FA16B2">
      <w:pPr>
        <w:jc w:val="both"/>
        <w:rPr>
          <w:rFonts w:cstheme="minorHAnsi"/>
          <w:b/>
          <w:bCs/>
        </w:rPr>
      </w:pPr>
      <w:r w:rsidRPr="00BD2A98">
        <w:rPr>
          <w:rFonts w:cstheme="minorHAnsi"/>
          <w:b/>
          <w:bCs/>
        </w:rPr>
        <w:t>Step 7. Select Target Datastore and Disk Type</w:t>
      </w:r>
    </w:p>
    <w:p w14:paraId="06E59FD4" w14:textId="77777777" w:rsidR="00FA16B2" w:rsidRPr="00BD2A98" w:rsidRDefault="00FA16B2" w:rsidP="00FA16B2">
      <w:pPr>
        <w:jc w:val="both"/>
        <w:rPr>
          <w:rFonts w:cstheme="minorHAnsi"/>
        </w:rPr>
      </w:pPr>
      <w:r w:rsidRPr="00BD2A98">
        <w:rPr>
          <w:rFonts w:cstheme="minorHAnsi"/>
        </w:rPr>
        <w:t>You can place an entire VM to a particular datastore or choose to store configuration files and disk files of the restored VM in different locations.</w:t>
      </w:r>
    </w:p>
    <w:p w14:paraId="32313FB0" w14:textId="77777777" w:rsidR="00FA16B2" w:rsidRPr="00BD2A98" w:rsidRDefault="00FA16B2" w:rsidP="00FA16B2">
      <w:pPr>
        <w:pStyle w:val="ListParagraph"/>
        <w:numPr>
          <w:ilvl w:val="0"/>
          <w:numId w:val="14"/>
        </w:numPr>
        <w:jc w:val="both"/>
        <w:rPr>
          <w:rFonts w:cstheme="minorHAnsi"/>
          <w:sz w:val="22"/>
          <w:szCs w:val="22"/>
        </w:rPr>
      </w:pPr>
      <w:r w:rsidRPr="00BD2A98">
        <w:rPr>
          <w:rFonts w:cstheme="minorHAnsi"/>
          <w:sz w:val="22"/>
          <w:szCs w:val="22"/>
        </w:rPr>
        <w:t xml:space="preserve">To place VMs to a datastore, select the necessary VMs in the </w:t>
      </w:r>
      <w:r w:rsidRPr="00BD2A98">
        <w:rPr>
          <w:rFonts w:cstheme="minorHAnsi"/>
          <w:b/>
          <w:bCs/>
          <w:sz w:val="22"/>
          <w:szCs w:val="22"/>
        </w:rPr>
        <w:t>Files location</w:t>
      </w:r>
      <w:r w:rsidRPr="00BD2A98">
        <w:rPr>
          <w:rFonts w:cstheme="minorHAnsi"/>
          <w:sz w:val="22"/>
          <w:szCs w:val="22"/>
        </w:rPr>
        <w:t xml:space="preserve"> list and click </w:t>
      </w:r>
      <w:r w:rsidRPr="00BD2A98">
        <w:rPr>
          <w:rFonts w:cstheme="minorHAnsi"/>
          <w:b/>
          <w:bCs/>
          <w:sz w:val="22"/>
          <w:szCs w:val="22"/>
        </w:rPr>
        <w:t>Datastore</w:t>
      </w:r>
      <w:r w:rsidRPr="00BD2A98">
        <w:rPr>
          <w:rFonts w:cstheme="minorHAnsi"/>
          <w:sz w:val="22"/>
          <w:szCs w:val="22"/>
        </w:rPr>
        <w:t xml:space="preserve">. In the </w:t>
      </w:r>
      <w:r w:rsidRPr="00BD2A98">
        <w:rPr>
          <w:rFonts w:cstheme="minorHAnsi"/>
          <w:b/>
          <w:bCs/>
          <w:sz w:val="22"/>
          <w:szCs w:val="22"/>
        </w:rPr>
        <w:t>Disk Type</w:t>
      </w:r>
      <w:r w:rsidRPr="00BD2A98">
        <w:rPr>
          <w:rFonts w:cstheme="minorHAnsi"/>
          <w:sz w:val="22"/>
          <w:szCs w:val="22"/>
        </w:rPr>
        <w:t xml:space="preserve"> </w:t>
      </w:r>
      <w:r w:rsidRPr="00BD2A98">
        <w:rPr>
          <w:rFonts w:cstheme="minorHAnsi"/>
          <w:b/>
          <w:bCs/>
          <w:sz w:val="22"/>
          <w:szCs w:val="22"/>
        </w:rPr>
        <w:t>Settings</w:t>
      </w:r>
      <w:r w:rsidRPr="00BD2A98">
        <w:rPr>
          <w:rFonts w:cstheme="minorHAnsi"/>
          <w:sz w:val="22"/>
          <w:szCs w:val="22"/>
        </w:rPr>
        <w:t xml:space="preserve"> window, select a datastore and click </w:t>
      </w:r>
      <w:r w:rsidRPr="00BD2A98">
        <w:rPr>
          <w:rFonts w:cstheme="minorHAnsi"/>
          <w:b/>
          <w:bCs/>
          <w:sz w:val="22"/>
          <w:szCs w:val="22"/>
        </w:rPr>
        <w:t>OK</w:t>
      </w:r>
      <w:r w:rsidRPr="00BD2A98">
        <w:rPr>
          <w:rFonts w:cstheme="minorHAnsi"/>
          <w:sz w:val="22"/>
          <w:szCs w:val="22"/>
        </w:rPr>
        <w:t>.</w:t>
      </w:r>
    </w:p>
    <w:p w14:paraId="26651B34" w14:textId="77777777" w:rsidR="00FA16B2" w:rsidRPr="00BD2A98" w:rsidRDefault="00FA16B2" w:rsidP="00FA16B2">
      <w:pPr>
        <w:pStyle w:val="ListParagraph"/>
        <w:jc w:val="both"/>
        <w:rPr>
          <w:rFonts w:cstheme="minorHAnsi"/>
          <w:sz w:val="22"/>
          <w:szCs w:val="22"/>
        </w:rPr>
      </w:pPr>
      <w:r w:rsidRPr="00BD2A98">
        <w:rPr>
          <w:rFonts w:cstheme="minorHAnsi"/>
          <w:sz w:val="22"/>
          <w:szCs w:val="22"/>
        </w:rPr>
        <w:t>If you want to place configuration and disk files to different datastores, expand the VM in the File location list and select individual files. Then specify the necessary datastore.</w:t>
      </w:r>
    </w:p>
    <w:p w14:paraId="0FD172AF" w14:textId="77777777" w:rsidR="00FA16B2" w:rsidRPr="00BD2A98" w:rsidRDefault="00FA16B2" w:rsidP="00FA16B2">
      <w:pPr>
        <w:pStyle w:val="ListParagraph"/>
        <w:jc w:val="both"/>
        <w:rPr>
          <w:rFonts w:cstheme="minorHAnsi"/>
          <w:sz w:val="22"/>
          <w:szCs w:val="22"/>
        </w:rPr>
      </w:pPr>
    </w:p>
    <w:p w14:paraId="7129606A" w14:textId="77777777" w:rsidR="00FA16B2" w:rsidRPr="00BD2A98" w:rsidRDefault="00FA16B2" w:rsidP="00FA16B2">
      <w:pPr>
        <w:pStyle w:val="ListParagraph"/>
        <w:numPr>
          <w:ilvl w:val="0"/>
          <w:numId w:val="14"/>
        </w:numPr>
        <w:jc w:val="both"/>
        <w:rPr>
          <w:rFonts w:cstheme="minorHAnsi"/>
          <w:sz w:val="22"/>
          <w:szCs w:val="22"/>
        </w:rPr>
      </w:pPr>
      <w:r w:rsidRPr="00BD2A98">
        <w:rPr>
          <w:rFonts w:cstheme="minorHAnsi"/>
          <w:color w:val="232323"/>
          <w:sz w:val="22"/>
          <w:szCs w:val="22"/>
          <w:bdr w:val="none" w:sz="0" w:space="0" w:color="auto" w:frame="1"/>
          <w:shd w:val="clear" w:color="auto" w:fill="FFFFFF"/>
        </w:rPr>
        <w:t>By default, Veeam Backup &amp; Replication preserves the format of restored VM disks. To change the disk format, expand a VM in the </w:t>
      </w:r>
      <w:r w:rsidRPr="00BD2A98">
        <w:rPr>
          <w:rFonts w:cstheme="minorHAnsi"/>
          <w:b/>
          <w:bCs/>
          <w:color w:val="232323"/>
          <w:sz w:val="22"/>
          <w:szCs w:val="22"/>
          <w:bdr w:val="none" w:sz="0" w:space="0" w:color="auto" w:frame="1"/>
          <w:shd w:val="clear" w:color="auto" w:fill="FFFFFF"/>
        </w:rPr>
        <w:t>Files location</w:t>
      </w:r>
      <w:r w:rsidRPr="00BD2A98">
        <w:rPr>
          <w:rFonts w:cstheme="minorHAnsi"/>
          <w:color w:val="232323"/>
          <w:sz w:val="22"/>
          <w:szCs w:val="22"/>
          <w:bdr w:val="none" w:sz="0" w:space="0" w:color="auto" w:frame="1"/>
          <w:shd w:val="clear" w:color="auto" w:fill="FFFFFF"/>
        </w:rPr>
        <w:t> list, select the necessary disks and click </w:t>
      </w:r>
      <w:r w:rsidRPr="00BD2A98">
        <w:rPr>
          <w:rFonts w:cstheme="minorHAnsi"/>
          <w:b/>
          <w:bCs/>
          <w:color w:val="232323"/>
          <w:sz w:val="22"/>
          <w:szCs w:val="22"/>
          <w:bdr w:val="none" w:sz="0" w:space="0" w:color="auto" w:frame="1"/>
          <w:shd w:val="clear" w:color="auto" w:fill="FFFFFF"/>
        </w:rPr>
        <w:t>Disk Type</w:t>
      </w:r>
      <w:r w:rsidRPr="00BD2A98">
        <w:rPr>
          <w:rFonts w:cstheme="minorHAnsi"/>
          <w:color w:val="545454"/>
          <w:sz w:val="22"/>
          <w:szCs w:val="22"/>
          <w:bdr w:val="none" w:sz="0" w:space="0" w:color="auto" w:frame="1"/>
          <w:shd w:val="clear" w:color="auto" w:fill="FFFFFF"/>
        </w:rPr>
        <w:t>. </w:t>
      </w:r>
      <w:r w:rsidRPr="00BD2A98">
        <w:rPr>
          <w:rFonts w:cstheme="minorHAnsi"/>
          <w:color w:val="232323"/>
          <w:sz w:val="22"/>
          <w:szCs w:val="22"/>
          <w:bdr w:val="none" w:sz="0" w:space="0" w:color="auto" w:frame="1"/>
          <w:shd w:val="clear" w:color="auto" w:fill="FFFFFF"/>
        </w:rPr>
        <w:t>In the </w:t>
      </w:r>
      <w:r w:rsidRPr="00BD2A98">
        <w:rPr>
          <w:rFonts w:cstheme="minorHAnsi"/>
          <w:b/>
          <w:bCs/>
          <w:color w:val="232323"/>
          <w:sz w:val="22"/>
          <w:szCs w:val="22"/>
          <w:bdr w:val="none" w:sz="0" w:space="0" w:color="auto" w:frame="1"/>
          <w:shd w:val="clear" w:color="auto" w:fill="FFFFFF"/>
        </w:rPr>
        <w:t>Disk Type Settings</w:t>
      </w:r>
      <w:r w:rsidRPr="00BD2A98">
        <w:rPr>
          <w:rFonts w:cstheme="minorHAnsi"/>
          <w:color w:val="232323"/>
          <w:sz w:val="22"/>
          <w:szCs w:val="22"/>
          <w:bdr w:val="none" w:sz="0" w:space="0" w:color="auto" w:frame="1"/>
          <w:shd w:val="clear" w:color="auto" w:fill="FFFFFF"/>
        </w:rPr>
        <w:t> section, choose the format that will be used to restore virtual disks of the VM: same as source, thin, thick lazy zeroed or thick eager zeroed.</w:t>
      </w:r>
    </w:p>
    <w:p w14:paraId="5B64AF3A" w14:textId="77777777" w:rsidR="00FA16B2" w:rsidRDefault="00FA16B2" w:rsidP="00FA16B2">
      <w:pPr>
        <w:jc w:val="both"/>
        <w:rPr>
          <w:rFonts w:ascii="Times New Roman" w:hAnsi="Times New Roman" w:cs="Times New Roman"/>
        </w:rPr>
      </w:pPr>
    </w:p>
    <w:p w14:paraId="40A3337D" w14:textId="77777777" w:rsidR="00FA16B2" w:rsidRDefault="00FA16B2" w:rsidP="00FA16B2">
      <w:pPr>
        <w:jc w:val="both"/>
        <w:rPr>
          <w:rFonts w:ascii="Times New Roman" w:hAnsi="Times New Roman" w:cs="Times New Roman"/>
        </w:rPr>
      </w:pPr>
    </w:p>
    <w:p w14:paraId="4FFB2012" w14:textId="77777777" w:rsidR="00FA16B2" w:rsidRPr="00CC2A58" w:rsidRDefault="00FA16B2" w:rsidP="00FA16B2">
      <w:pPr>
        <w:jc w:val="center"/>
        <w:rPr>
          <w:rFonts w:ascii="Times New Roman" w:hAnsi="Times New Roman" w:cs="Times New Roman"/>
          <w:sz w:val="24"/>
          <w:szCs w:val="24"/>
        </w:rPr>
      </w:pPr>
      <w:r w:rsidRPr="00CC2A58">
        <w:rPr>
          <w:rFonts w:ascii="Times New Roman" w:hAnsi="Times New Roman" w:cs="Times New Roman"/>
          <w:noProof/>
          <w:sz w:val="24"/>
          <w:szCs w:val="24"/>
        </w:rPr>
        <w:lastRenderedPageBreak/>
        <w:drawing>
          <wp:inline distT="0" distB="0" distL="0" distR="0" wp14:anchorId="0D7850A7" wp14:editId="6AF1B821">
            <wp:extent cx="4724400" cy="3394650"/>
            <wp:effectExtent l="0" t="0" r="0" b="0"/>
            <wp:docPr id="1568424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24519" name=""/>
                    <pic:cNvPicPr/>
                  </pic:nvPicPr>
                  <pic:blipFill>
                    <a:blip r:embed="rId20"/>
                    <a:stretch>
                      <a:fillRect/>
                    </a:stretch>
                  </pic:blipFill>
                  <pic:spPr>
                    <a:xfrm>
                      <a:off x="0" y="0"/>
                      <a:ext cx="4737365" cy="3403966"/>
                    </a:xfrm>
                    <a:prstGeom prst="rect">
                      <a:avLst/>
                    </a:prstGeom>
                  </pic:spPr>
                </pic:pic>
              </a:graphicData>
            </a:graphic>
          </wp:inline>
        </w:drawing>
      </w:r>
    </w:p>
    <w:p w14:paraId="700A2E53" w14:textId="77777777" w:rsidR="00FA16B2" w:rsidRDefault="00FA16B2" w:rsidP="00FA16B2">
      <w:pPr>
        <w:jc w:val="both"/>
        <w:rPr>
          <w:rFonts w:ascii="Times New Roman" w:hAnsi="Times New Roman" w:cs="Times New Roman"/>
        </w:rPr>
      </w:pPr>
    </w:p>
    <w:p w14:paraId="51A0138C" w14:textId="77777777" w:rsidR="00FA16B2" w:rsidRPr="00BD2A98" w:rsidRDefault="00FA16B2" w:rsidP="00FA16B2">
      <w:pPr>
        <w:jc w:val="both"/>
        <w:rPr>
          <w:rFonts w:cstheme="minorHAnsi"/>
          <w:b/>
          <w:bCs/>
        </w:rPr>
      </w:pPr>
      <w:r w:rsidRPr="00BD2A98">
        <w:rPr>
          <w:rFonts w:cstheme="minorHAnsi"/>
          <w:b/>
          <w:bCs/>
          <w:sz w:val="24"/>
          <w:szCs w:val="24"/>
        </w:rPr>
        <w:t>Step 8. Select Target Folder and Change VM Settings</w:t>
      </w:r>
      <w:bookmarkStart w:id="0" w:name="folder"/>
    </w:p>
    <w:p w14:paraId="051AC332" w14:textId="77777777" w:rsidR="00FA16B2" w:rsidRPr="00BD2A98" w:rsidRDefault="00FA16B2" w:rsidP="00FA16B2">
      <w:pPr>
        <w:jc w:val="both"/>
        <w:rPr>
          <w:rFonts w:cstheme="minorHAnsi"/>
          <w:b/>
          <w:bCs/>
          <w:sz w:val="24"/>
          <w:szCs w:val="24"/>
        </w:rPr>
      </w:pPr>
      <w:r w:rsidRPr="00BD2A98">
        <w:rPr>
          <w:rFonts w:cstheme="minorHAnsi"/>
          <w:color w:val="232323"/>
          <w:bdr w:val="none" w:sz="0" w:space="0" w:color="auto" w:frame="1"/>
        </w:rPr>
        <w:t>To specify a destination VM folder:</w:t>
      </w:r>
    </w:p>
    <w:p w14:paraId="6EBF06C4" w14:textId="77777777" w:rsidR="00FA16B2" w:rsidRPr="00BD2A98" w:rsidRDefault="00FA16B2" w:rsidP="00FA16B2">
      <w:pPr>
        <w:pStyle w:val="listl1"/>
        <w:numPr>
          <w:ilvl w:val="0"/>
          <w:numId w:val="15"/>
        </w:numPr>
        <w:shd w:val="clear" w:color="auto" w:fill="FFFFFF"/>
        <w:spacing w:before="0" w:beforeAutospacing="0" w:after="0" w:afterAutospacing="0" w:line="360" w:lineRule="atLeast"/>
        <w:ind w:left="1200"/>
        <w:textAlignment w:val="baseline"/>
        <w:rPr>
          <w:rFonts w:asciiTheme="minorHAnsi" w:hAnsiTheme="minorHAnsi" w:cstheme="minorHAnsi"/>
          <w:color w:val="232323"/>
          <w:sz w:val="22"/>
          <w:szCs w:val="22"/>
        </w:rPr>
      </w:pPr>
      <w:r w:rsidRPr="00BD2A98">
        <w:rPr>
          <w:rStyle w:val="listl11"/>
          <w:rFonts w:asciiTheme="minorHAnsi" w:hAnsiTheme="minorHAnsi" w:cstheme="minorHAnsi"/>
          <w:color w:val="232323"/>
          <w:sz w:val="22"/>
          <w:szCs w:val="22"/>
          <w:bdr w:val="none" w:sz="0" w:space="0" w:color="auto" w:frame="1"/>
        </w:rPr>
        <w:t>Select a VM in the list and click </w:t>
      </w:r>
      <w:r w:rsidRPr="00BD2A98">
        <w:rPr>
          <w:rStyle w:val="tcontrols"/>
          <w:rFonts w:asciiTheme="minorHAnsi" w:eastAsiaTheme="minorEastAsia" w:hAnsiTheme="minorHAnsi" w:cstheme="minorHAnsi"/>
          <w:b/>
          <w:bCs/>
          <w:color w:val="232323"/>
          <w:sz w:val="22"/>
          <w:szCs w:val="22"/>
          <w:bdr w:val="none" w:sz="0" w:space="0" w:color="auto" w:frame="1"/>
        </w:rPr>
        <w:t>Folder</w:t>
      </w:r>
      <w:r w:rsidRPr="00BD2A98">
        <w:rPr>
          <w:rStyle w:val="listl11"/>
          <w:rFonts w:asciiTheme="minorHAnsi" w:hAnsiTheme="minorHAnsi" w:cstheme="minorHAnsi"/>
          <w:color w:val="232323"/>
          <w:sz w:val="22"/>
          <w:szCs w:val="22"/>
          <w:bdr w:val="none" w:sz="0" w:space="0" w:color="auto" w:frame="1"/>
        </w:rPr>
        <w:t>.</w:t>
      </w:r>
    </w:p>
    <w:p w14:paraId="3173707C" w14:textId="77777777" w:rsidR="00FA16B2" w:rsidRPr="00BD2A98" w:rsidRDefault="00FA16B2" w:rsidP="00FA16B2">
      <w:pPr>
        <w:pStyle w:val="listl1"/>
        <w:numPr>
          <w:ilvl w:val="0"/>
          <w:numId w:val="16"/>
        </w:numPr>
        <w:shd w:val="clear" w:color="auto" w:fill="FFFFFF"/>
        <w:spacing w:before="0" w:beforeAutospacing="0" w:after="0" w:afterAutospacing="0" w:line="360" w:lineRule="atLeast"/>
        <w:ind w:left="1200"/>
        <w:textAlignment w:val="baseline"/>
        <w:rPr>
          <w:rStyle w:val="listl11"/>
          <w:rFonts w:asciiTheme="minorHAnsi" w:hAnsiTheme="minorHAnsi" w:cstheme="minorHAnsi"/>
          <w:color w:val="232323"/>
          <w:sz w:val="22"/>
          <w:szCs w:val="22"/>
        </w:rPr>
      </w:pPr>
      <w:r w:rsidRPr="00BD2A98">
        <w:rPr>
          <w:rStyle w:val="listl11"/>
          <w:rFonts w:asciiTheme="minorHAnsi" w:hAnsiTheme="minorHAnsi" w:cstheme="minorHAnsi"/>
          <w:color w:val="232323"/>
          <w:sz w:val="22"/>
          <w:szCs w:val="22"/>
          <w:bdr w:val="none" w:sz="0" w:space="0" w:color="auto" w:frame="1"/>
        </w:rPr>
        <w:t>Choose a folder to which the VM will be placed.</w:t>
      </w:r>
      <w:bookmarkEnd w:id="0"/>
    </w:p>
    <w:p w14:paraId="34AF1273" w14:textId="77777777" w:rsidR="00FA16B2" w:rsidRPr="008B0CB5" w:rsidRDefault="00FA16B2" w:rsidP="00FA16B2">
      <w:pPr>
        <w:pStyle w:val="listl1"/>
        <w:shd w:val="clear" w:color="auto" w:fill="FFFFFF"/>
        <w:spacing w:before="0" w:beforeAutospacing="0" w:after="0" w:afterAutospacing="0" w:line="360" w:lineRule="atLeast"/>
        <w:ind w:left="1200"/>
        <w:textAlignment w:val="baseline"/>
        <w:rPr>
          <w:rStyle w:val="listl11"/>
          <w:color w:val="232323"/>
          <w:sz w:val="22"/>
          <w:szCs w:val="22"/>
        </w:rPr>
      </w:pPr>
    </w:p>
    <w:p w14:paraId="3B63919B" w14:textId="77777777" w:rsidR="00FA16B2" w:rsidRDefault="00FA16B2" w:rsidP="00FA16B2">
      <w:pPr>
        <w:jc w:val="center"/>
        <w:rPr>
          <w:rFonts w:ascii="Calibri" w:hAnsi="Calibri" w:cs="Calibri"/>
          <w:color w:val="ED7D31" w:themeColor="accent2"/>
        </w:rPr>
      </w:pPr>
      <w:r w:rsidRPr="00714E5C">
        <w:rPr>
          <w:rFonts w:ascii="Calibri" w:hAnsi="Calibri" w:cs="Calibri"/>
          <w:noProof/>
          <w:color w:val="ED7D31" w:themeColor="accent2"/>
        </w:rPr>
        <w:drawing>
          <wp:inline distT="0" distB="0" distL="0" distR="0" wp14:anchorId="26A4EDBB" wp14:editId="5A1DD2F2">
            <wp:extent cx="6451345" cy="1371600"/>
            <wp:effectExtent l="0" t="0" r="6985" b="0"/>
            <wp:docPr id="553304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304468" name=""/>
                    <pic:cNvPicPr/>
                  </pic:nvPicPr>
                  <pic:blipFill>
                    <a:blip r:embed="rId21"/>
                    <a:stretch>
                      <a:fillRect/>
                    </a:stretch>
                  </pic:blipFill>
                  <pic:spPr>
                    <a:xfrm>
                      <a:off x="0" y="0"/>
                      <a:ext cx="6453163" cy="1371987"/>
                    </a:xfrm>
                    <a:prstGeom prst="rect">
                      <a:avLst/>
                    </a:prstGeom>
                  </pic:spPr>
                </pic:pic>
              </a:graphicData>
            </a:graphic>
          </wp:inline>
        </w:drawing>
      </w:r>
    </w:p>
    <w:p w14:paraId="3CE3C979" w14:textId="77777777" w:rsidR="00FA16B2" w:rsidRDefault="00FA16B2" w:rsidP="00FA16B2">
      <w:pPr>
        <w:jc w:val="center"/>
        <w:rPr>
          <w:rFonts w:ascii="Calibri" w:hAnsi="Calibri" w:cs="Calibri"/>
          <w:color w:val="ED7D31" w:themeColor="accent2"/>
        </w:rPr>
      </w:pPr>
    </w:p>
    <w:p w14:paraId="75D5BA40" w14:textId="77777777" w:rsidR="00FA16B2" w:rsidRPr="00BD2A98" w:rsidRDefault="00FA16B2" w:rsidP="00FA16B2">
      <w:pPr>
        <w:pStyle w:val="ListParagraph"/>
        <w:numPr>
          <w:ilvl w:val="0"/>
          <w:numId w:val="8"/>
        </w:numPr>
        <w:jc w:val="both"/>
        <w:rPr>
          <w:rFonts w:cstheme="minorHAnsi"/>
          <w:b/>
          <w:bCs/>
          <w:sz w:val="22"/>
          <w:szCs w:val="22"/>
        </w:rPr>
      </w:pPr>
      <w:r w:rsidRPr="00BD2A98">
        <w:rPr>
          <w:rFonts w:cstheme="minorHAnsi"/>
          <w:b/>
          <w:bCs/>
          <w:sz w:val="22"/>
          <w:szCs w:val="22"/>
        </w:rPr>
        <w:t>Changing Names</w:t>
      </w:r>
    </w:p>
    <w:p w14:paraId="23572C60" w14:textId="77777777" w:rsidR="00FA16B2" w:rsidRPr="00BD2A98" w:rsidRDefault="00FA16B2" w:rsidP="00FA16B2">
      <w:pPr>
        <w:jc w:val="both"/>
        <w:rPr>
          <w:rFonts w:cstheme="minorHAnsi"/>
          <w:b/>
          <w:bCs/>
        </w:rPr>
      </w:pPr>
      <w:r w:rsidRPr="00BD2A98">
        <w:rPr>
          <w:rFonts w:cstheme="minorHAnsi"/>
        </w:rPr>
        <w:t>To change a VM name:</w:t>
      </w:r>
    </w:p>
    <w:p w14:paraId="624E33EB" w14:textId="77777777" w:rsidR="00FA16B2" w:rsidRPr="00BD2A98" w:rsidRDefault="00FA16B2" w:rsidP="00FA16B2">
      <w:pPr>
        <w:pStyle w:val="ListParagraph"/>
        <w:numPr>
          <w:ilvl w:val="0"/>
          <w:numId w:val="17"/>
        </w:numPr>
        <w:jc w:val="both"/>
        <w:rPr>
          <w:rFonts w:cstheme="minorHAnsi"/>
          <w:b/>
          <w:bCs/>
          <w:sz w:val="22"/>
          <w:szCs w:val="22"/>
        </w:rPr>
      </w:pPr>
      <w:r w:rsidRPr="00BD2A98">
        <w:rPr>
          <w:rFonts w:cstheme="minorHAnsi"/>
          <w:sz w:val="22"/>
          <w:szCs w:val="22"/>
        </w:rPr>
        <w:t xml:space="preserve">Select a VM in the </w:t>
      </w:r>
      <w:r w:rsidRPr="00BD2A98">
        <w:rPr>
          <w:rFonts w:cstheme="minorHAnsi"/>
          <w:b/>
          <w:bCs/>
          <w:sz w:val="22"/>
          <w:szCs w:val="22"/>
        </w:rPr>
        <w:t>VM folder</w:t>
      </w:r>
      <w:r w:rsidRPr="00BD2A98">
        <w:rPr>
          <w:rFonts w:cstheme="minorHAnsi"/>
          <w:sz w:val="22"/>
          <w:szCs w:val="22"/>
        </w:rPr>
        <w:t xml:space="preserve"> list and click </w:t>
      </w:r>
      <w:r w:rsidRPr="00BD2A98">
        <w:rPr>
          <w:rFonts w:cstheme="minorHAnsi"/>
          <w:b/>
          <w:bCs/>
          <w:sz w:val="22"/>
          <w:szCs w:val="22"/>
        </w:rPr>
        <w:t>Name</w:t>
      </w:r>
      <w:r w:rsidRPr="00BD2A98">
        <w:rPr>
          <w:rFonts w:cstheme="minorHAnsi"/>
          <w:sz w:val="22"/>
          <w:szCs w:val="22"/>
        </w:rPr>
        <w:t>.</w:t>
      </w:r>
    </w:p>
    <w:p w14:paraId="6D2A9E6D" w14:textId="77777777" w:rsidR="00FA16B2" w:rsidRPr="00BD2A98" w:rsidRDefault="00FA16B2" w:rsidP="00FA16B2">
      <w:pPr>
        <w:pStyle w:val="ListParagraph"/>
        <w:jc w:val="both"/>
        <w:rPr>
          <w:rFonts w:cstheme="minorHAnsi"/>
          <w:b/>
          <w:bCs/>
          <w:sz w:val="22"/>
          <w:szCs w:val="22"/>
        </w:rPr>
      </w:pPr>
    </w:p>
    <w:p w14:paraId="170CB68F" w14:textId="77777777" w:rsidR="00FA16B2" w:rsidRPr="00BD2A98" w:rsidRDefault="00FA16B2" w:rsidP="00FA16B2">
      <w:pPr>
        <w:pStyle w:val="ListParagraph"/>
        <w:numPr>
          <w:ilvl w:val="0"/>
          <w:numId w:val="17"/>
        </w:numPr>
        <w:jc w:val="both"/>
        <w:rPr>
          <w:rFonts w:cstheme="minorHAnsi"/>
          <w:b/>
          <w:bCs/>
          <w:sz w:val="22"/>
          <w:szCs w:val="22"/>
        </w:rPr>
      </w:pPr>
      <w:r w:rsidRPr="00BD2A98">
        <w:rPr>
          <w:rFonts w:cstheme="minorHAnsi"/>
          <w:sz w:val="22"/>
          <w:szCs w:val="22"/>
        </w:rPr>
        <w:t xml:space="preserve">In the </w:t>
      </w:r>
      <w:r w:rsidRPr="00BD2A98">
        <w:rPr>
          <w:rFonts w:cstheme="minorHAnsi"/>
          <w:b/>
          <w:bCs/>
          <w:sz w:val="22"/>
          <w:szCs w:val="22"/>
        </w:rPr>
        <w:t>Change Name</w:t>
      </w:r>
      <w:r w:rsidRPr="00BD2A98">
        <w:rPr>
          <w:rFonts w:cstheme="minorHAnsi"/>
          <w:sz w:val="22"/>
          <w:szCs w:val="22"/>
        </w:rPr>
        <w:t xml:space="preserve"> section, enter a new name explicitly or specify a change name rule by adding a prefix or suffix to the original VM name.</w:t>
      </w:r>
    </w:p>
    <w:p w14:paraId="5DC44245" w14:textId="77777777" w:rsidR="00FA16B2" w:rsidRPr="00BD2A98" w:rsidRDefault="00FA16B2" w:rsidP="00FA16B2">
      <w:pPr>
        <w:ind w:left="360"/>
        <w:jc w:val="both"/>
        <w:rPr>
          <w:rFonts w:cstheme="minorHAnsi"/>
        </w:rPr>
      </w:pPr>
      <w:r w:rsidRPr="00BD2A98">
        <w:rPr>
          <w:rFonts w:cstheme="minorHAnsi"/>
        </w:rPr>
        <w:t xml:space="preserve">Alternatively, you can change a VM name directly in the </w:t>
      </w:r>
      <w:r w:rsidRPr="00BD2A98">
        <w:rPr>
          <w:rFonts w:cstheme="minorHAnsi"/>
          <w:b/>
          <w:bCs/>
        </w:rPr>
        <w:t>VM folder</w:t>
      </w:r>
      <w:r w:rsidRPr="00BD2A98">
        <w:rPr>
          <w:rFonts w:cstheme="minorHAnsi"/>
        </w:rPr>
        <w:t xml:space="preserve"> list. To do this, click the </w:t>
      </w:r>
      <w:r w:rsidRPr="00BD2A98">
        <w:rPr>
          <w:rFonts w:cstheme="minorHAnsi"/>
          <w:b/>
          <w:bCs/>
        </w:rPr>
        <w:t>New Name</w:t>
      </w:r>
      <w:r w:rsidRPr="00BD2A98">
        <w:rPr>
          <w:rFonts w:cstheme="minorHAnsi"/>
        </w:rPr>
        <w:t xml:space="preserve"> field and enter the name to be assigned to the recovered VM.</w:t>
      </w:r>
    </w:p>
    <w:p w14:paraId="52A82BD0" w14:textId="77777777" w:rsidR="00FA16B2" w:rsidRPr="00037722" w:rsidRDefault="00FA16B2" w:rsidP="002A7B9F">
      <w:pPr>
        <w:jc w:val="both"/>
        <w:rPr>
          <w:rFonts w:ascii="Times New Roman" w:hAnsi="Times New Roman" w:cs="Times New Roman"/>
          <w:b/>
          <w:bCs/>
        </w:rPr>
      </w:pPr>
    </w:p>
    <w:p w14:paraId="4D2F455B" w14:textId="77777777" w:rsidR="00FA16B2" w:rsidRPr="00BD2A98" w:rsidRDefault="00FA16B2" w:rsidP="00FA16B2">
      <w:pPr>
        <w:pStyle w:val="ListParagraph"/>
        <w:numPr>
          <w:ilvl w:val="0"/>
          <w:numId w:val="8"/>
        </w:numPr>
        <w:jc w:val="both"/>
        <w:rPr>
          <w:rFonts w:cstheme="minorHAnsi"/>
          <w:b/>
          <w:bCs/>
          <w:sz w:val="22"/>
          <w:szCs w:val="22"/>
        </w:rPr>
      </w:pPr>
      <w:r w:rsidRPr="00BD2A98">
        <w:rPr>
          <w:rFonts w:cstheme="minorHAnsi"/>
          <w:b/>
          <w:bCs/>
          <w:sz w:val="22"/>
          <w:szCs w:val="22"/>
        </w:rPr>
        <w:t>Restoring VM Tags</w:t>
      </w:r>
    </w:p>
    <w:p w14:paraId="29848A4E" w14:textId="77777777" w:rsidR="00FA16B2" w:rsidRPr="00BD2A98" w:rsidRDefault="00FA16B2" w:rsidP="00FA16B2">
      <w:pPr>
        <w:pStyle w:val="ListParagraph"/>
        <w:jc w:val="both"/>
        <w:rPr>
          <w:rFonts w:cstheme="minorHAnsi"/>
          <w:sz w:val="22"/>
          <w:szCs w:val="22"/>
        </w:rPr>
      </w:pPr>
      <w:r w:rsidRPr="00BD2A98">
        <w:rPr>
          <w:rFonts w:cstheme="minorHAnsi"/>
          <w:sz w:val="22"/>
          <w:szCs w:val="22"/>
        </w:rPr>
        <w:t xml:space="preserve">Select the </w:t>
      </w:r>
      <w:r w:rsidRPr="00BD2A98">
        <w:rPr>
          <w:rFonts w:cstheme="minorHAnsi"/>
          <w:b/>
          <w:bCs/>
          <w:sz w:val="22"/>
          <w:szCs w:val="22"/>
        </w:rPr>
        <w:t>Restore VM</w:t>
      </w:r>
      <w:r w:rsidRPr="00BD2A98">
        <w:rPr>
          <w:rFonts w:cstheme="minorHAnsi"/>
          <w:sz w:val="22"/>
          <w:szCs w:val="22"/>
        </w:rPr>
        <w:t xml:space="preserve"> </w:t>
      </w:r>
      <w:r w:rsidRPr="00BD2A98">
        <w:rPr>
          <w:rFonts w:cstheme="minorHAnsi"/>
          <w:b/>
          <w:bCs/>
          <w:sz w:val="22"/>
          <w:szCs w:val="22"/>
        </w:rPr>
        <w:t>tags</w:t>
      </w:r>
      <w:r w:rsidRPr="00BD2A98">
        <w:rPr>
          <w:rFonts w:cstheme="minorHAnsi"/>
          <w:sz w:val="22"/>
          <w:szCs w:val="22"/>
        </w:rPr>
        <w:t xml:space="preserve"> check box if you want to restore tags that were assigned to the original VM and to assign them to the restored VM. Veeam Backup &amp; Replication will restore the VM with original tags if the following conditions are met:</w:t>
      </w:r>
    </w:p>
    <w:p w14:paraId="5CBA886F" w14:textId="77777777" w:rsidR="00FA16B2" w:rsidRPr="00BD2A98" w:rsidRDefault="00FA16B2" w:rsidP="00FA16B2">
      <w:pPr>
        <w:pStyle w:val="ListParagraph"/>
        <w:jc w:val="both"/>
        <w:rPr>
          <w:rFonts w:cstheme="minorHAnsi"/>
          <w:sz w:val="22"/>
          <w:szCs w:val="22"/>
        </w:rPr>
      </w:pPr>
    </w:p>
    <w:p w14:paraId="7B10E9B4" w14:textId="77777777" w:rsidR="00FA16B2" w:rsidRPr="00BD2A98" w:rsidRDefault="00FA16B2" w:rsidP="00FA16B2">
      <w:pPr>
        <w:pStyle w:val="ListParagraph"/>
        <w:numPr>
          <w:ilvl w:val="0"/>
          <w:numId w:val="18"/>
        </w:numPr>
        <w:jc w:val="both"/>
        <w:rPr>
          <w:rFonts w:cstheme="minorHAnsi"/>
          <w:sz w:val="22"/>
          <w:szCs w:val="22"/>
        </w:rPr>
      </w:pPr>
      <w:r w:rsidRPr="00BD2A98">
        <w:rPr>
          <w:rFonts w:cstheme="minorHAnsi"/>
          <w:sz w:val="22"/>
          <w:szCs w:val="22"/>
        </w:rPr>
        <w:t>The VM is restored to its original location.</w:t>
      </w:r>
    </w:p>
    <w:p w14:paraId="52E2A75C" w14:textId="77777777" w:rsidR="00FA16B2" w:rsidRPr="00BD2A98" w:rsidRDefault="00FA16B2" w:rsidP="00FA16B2">
      <w:pPr>
        <w:pStyle w:val="ListParagraph"/>
        <w:numPr>
          <w:ilvl w:val="0"/>
          <w:numId w:val="18"/>
        </w:numPr>
        <w:jc w:val="both"/>
        <w:rPr>
          <w:rFonts w:cstheme="minorHAnsi"/>
          <w:b/>
          <w:bCs/>
          <w:sz w:val="22"/>
          <w:szCs w:val="22"/>
        </w:rPr>
      </w:pPr>
      <w:r w:rsidRPr="00BD2A98">
        <w:rPr>
          <w:rFonts w:cstheme="minorHAnsi"/>
          <w:sz w:val="22"/>
          <w:szCs w:val="22"/>
        </w:rPr>
        <w:t>The original VM tag is still available on the source vCenter Server.</w:t>
      </w:r>
    </w:p>
    <w:p w14:paraId="5C3B4FC2" w14:textId="77777777" w:rsidR="00FA16B2" w:rsidRDefault="00FA16B2" w:rsidP="00FA16B2">
      <w:pPr>
        <w:jc w:val="center"/>
        <w:rPr>
          <w:rFonts w:ascii="Times New Roman" w:hAnsi="Times New Roman" w:cs="Times New Roman"/>
          <w:b/>
          <w:bCs/>
        </w:rPr>
      </w:pPr>
      <w:r w:rsidRPr="007E355A">
        <w:rPr>
          <w:rFonts w:ascii="Times New Roman" w:hAnsi="Times New Roman" w:cs="Times New Roman"/>
          <w:b/>
          <w:bCs/>
          <w:noProof/>
        </w:rPr>
        <w:drawing>
          <wp:inline distT="0" distB="0" distL="0" distR="0" wp14:anchorId="728FAF68" wp14:editId="0D492936">
            <wp:extent cx="4837271" cy="3403600"/>
            <wp:effectExtent l="0" t="0" r="1905" b="6350"/>
            <wp:docPr id="1465351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51369" name=""/>
                    <pic:cNvPicPr/>
                  </pic:nvPicPr>
                  <pic:blipFill>
                    <a:blip r:embed="rId22"/>
                    <a:stretch>
                      <a:fillRect/>
                    </a:stretch>
                  </pic:blipFill>
                  <pic:spPr>
                    <a:xfrm>
                      <a:off x="0" y="0"/>
                      <a:ext cx="4840758" cy="3406054"/>
                    </a:xfrm>
                    <a:prstGeom prst="rect">
                      <a:avLst/>
                    </a:prstGeom>
                  </pic:spPr>
                </pic:pic>
              </a:graphicData>
            </a:graphic>
          </wp:inline>
        </w:drawing>
      </w:r>
    </w:p>
    <w:p w14:paraId="6A6FAF6C" w14:textId="77777777" w:rsidR="00FA16B2" w:rsidRPr="00BD2A98" w:rsidRDefault="00FA16B2" w:rsidP="00FA16B2">
      <w:pPr>
        <w:jc w:val="both"/>
        <w:rPr>
          <w:rFonts w:cstheme="minorHAnsi"/>
          <w:b/>
          <w:bCs/>
        </w:rPr>
      </w:pPr>
      <w:r w:rsidRPr="00BD2A98">
        <w:rPr>
          <w:rFonts w:cstheme="minorHAnsi"/>
          <w:b/>
          <w:bCs/>
          <w:sz w:val="24"/>
          <w:szCs w:val="24"/>
        </w:rPr>
        <w:t>Step 9. Specify Network Mapping</w:t>
      </w:r>
    </w:p>
    <w:p w14:paraId="59A9BC4B" w14:textId="77777777" w:rsidR="00FA16B2" w:rsidRPr="00BD2A98" w:rsidRDefault="00FA16B2" w:rsidP="00FA16B2">
      <w:pPr>
        <w:pStyle w:val="NormalWeb"/>
        <w:shd w:val="clear" w:color="auto" w:fill="FFFFFF"/>
        <w:spacing w:before="0" w:beforeAutospacing="0" w:after="0" w:afterAutospacing="0" w:line="360" w:lineRule="atLeast"/>
        <w:jc w:val="both"/>
        <w:textAlignment w:val="baseline"/>
        <w:rPr>
          <w:rFonts w:asciiTheme="minorHAnsi" w:hAnsiTheme="minorHAnsi" w:cstheme="minorHAnsi"/>
          <w:color w:val="232323"/>
          <w:sz w:val="22"/>
          <w:szCs w:val="22"/>
        </w:rPr>
      </w:pPr>
      <w:r w:rsidRPr="00BD2A98">
        <w:rPr>
          <w:rFonts w:asciiTheme="minorHAnsi" w:hAnsiTheme="minorHAnsi" w:cstheme="minorHAnsi"/>
          <w:color w:val="232323"/>
          <w:sz w:val="22"/>
          <w:szCs w:val="22"/>
          <w:bdr w:val="none" w:sz="0" w:space="0" w:color="auto" w:frame="1"/>
        </w:rPr>
        <w:t>If you plan to restore a VM to a new location, for example, another site with a different set of networks, you can map source site networks to target site networks. Veeam Backup &amp; Replication will use the network mapping table to update configuration files of the VM on the fly, during the restore process.</w:t>
      </w:r>
    </w:p>
    <w:p w14:paraId="5FA95EF6" w14:textId="77777777" w:rsidR="00FA16B2" w:rsidRPr="00BD2A98" w:rsidRDefault="00FA16B2" w:rsidP="00FA16B2">
      <w:pPr>
        <w:pStyle w:val="NormalWeb"/>
        <w:shd w:val="clear" w:color="auto" w:fill="FFFFFF"/>
        <w:spacing w:before="0" w:beforeAutospacing="0" w:after="0" w:afterAutospacing="0" w:line="360" w:lineRule="atLeast"/>
        <w:jc w:val="both"/>
        <w:textAlignment w:val="baseline"/>
        <w:rPr>
          <w:rFonts w:asciiTheme="minorHAnsi" w:hAnsiTheme="minorHAnsi" w:cstheme="minorHAnsi"/>
          <w:color w:val="232323"/>
          <w:sz w:val="22"/>
          <w:szCs w:val="22"/>
        </w:rPr>
      </w:pPr>
      <w:r w:rsidRPr="00BD2A98">
        <w:rPr>
          <w:rFonts w:asciiTheme="minorHAnsi" w:hAnsiTheme="minorHAnsi" w:cstheme="minorHAnsi"/>
          <w:color w:val="232323"/>
          <w:sz w:val="22"/>
          <w:szCs w:val="22"/>
          <w:bdr w:val="none" w:sz="0" w:space="0" w:color="auto" w:frame="1"/>
        </w:rPr>
        <w:t>To change networks to which the restored VM will be connected:</w:t>
      </w:r>
    </w:p>
    <w:p w14:paraId="7FACFBC6" w14:textId="77777777" w:rsidR="00FA16B2" w:rsidRPr="00BD2A98" w:rsidRDefault="00FA16B2" w:rsidP="00FA16B2">
      <w:pPr>
        <w:pStyle w:val="listl1"/>
        <w:numPr>
          <w:ilvl w:val="0"/>
          <w:numId w:val="19"/>
        </w:numPr>
        <w:shd w:val="clear" w:color="auto" w:fill="FFFFFF"/>
        <w:spacing w:before="0" w:beforeAutospacing="0" w:after="0" w:afterAutospacing="0" w:line="360" w:lineRule="atLeast"/>
        <w:ind w:left="1200"/>
        <w:jc w:val="both"/>
        <w:textAlignment w:val="baseline"/>
        <w:rPr>
          <w:rFonts w:asciiTheme="minorHAnsi" w:hAnsiTheme="minorHAnsi" w:cstheme="minorHAnsi"/>
          <w:color w:val="232323"/>
          <w:sz w:val="22"/>
          <w:szCs w:val="22"/>
        </w:rPr>
      </w:pPr>
      <w:r w:rsidRPr="00BD2A98">
        <w:rPr>
          <w:rStyle w:val="listl11"/>
          <w:rFonts w:asciiTheme="minorHAnsi" w:hAnsiTheme="minorHAnsi" w:cstheme="minorHAnsi"/>
          <w:color w:val="232323"/>
          <w:sz w:val="22"/>
          <w:szCs w:val="22"/>
          <w:bdr w:val="none" w:sz="0" w:space="0" w:color="auto" w:frame="1"/>
        </w:rPr>
        <w:t>Select a VM in the list and click </w:t>
      </w:r>
      <w:r w:rsidRPr="00BD2A98">
        <w:rPr>
          <w:rStyle w:val="tcontrols"/>
          <w:rFonts w:asciiTheme="minorHAnsi" w:hAnsiTheme="minorHAnsi" w:cstheme="minorHAnsi"/>
          <w:b/>
          <w:bCs/>
          <w:color w:val="232323"/>
          <w:sz w:val="22"/>
          <w:szCs w:val="22"/>
          <w:bdr w:val="none" w:sz="0" w:space="0" w:color="auto" w:frame="1"/>
        </w:rPr>
        <w:t>Network</w:t>
      </w:r>
      <w:r w:rsidRPr="00BD2A98">
        <w:rPr>
          <w:rStyle w:val="listl11"/>
          <w:rFonts w:asciiTheme="minorHAnsi" w:hAnsiTheme="minorHAnsi" w:cstheme="minorHAnsi"/>
          <w:color w:val="232323"/>
          <w:sz w:val="22"/>
          <w:szCs w:val="22"/>
          <w:bdr w:val="none" w:sz="0" w:space="0" w:color="auto" w:frame="1"/>
        </w:rPr>
        <w:t>. To apply changes in bulk, select several VMs in the list and click </w:t>
      </w:r>
      <w:r w:rsidRPr="00BD2A98">
        <w:rPr>
          <w:rStyle w:val="tcontrols"/>
          <w:rFonts w:asciiTheme="minorHAnsi" w:hAnsiTheme="minorHAnsi" w:cstheme="minorHAnsi"/>
          <w:b/>
          <w:bCs/>
          <w:color w:val="232323"/>
          <w:sz w:val="22"/>
          <w:szCs w:val="22"/>
          <w:bdr w:val="none" w:sz="0" w:space="0" w:color="auto" w:frame="1"/>
        </w:rPr>
        <w:t>Network</w:t>
      </w:r>
      <w:r w:rsidRPr="00BD2A98">
        <w:rPr>
          <w:rStyle w:val="listl11"/>
          <w:rFonts w:asciiTheme="minorHAnsi" w:hAnsiTheme="minorHAnsi" w:cstheme="minorHAnsi"/>
          <w:color w:val="232323"/>
          <w:sz w:val="22"/>
          <w:szCs w:val="22"/>
          <w:bdr w:val="none" w:sz="0" w:space="0" w:color="auto" w:frame="1"/>
        </w:rPr>
        <w:t>.</w:t>
      </w:r>
    </w:p>
    <w:p w14:paraId="2A43D72A" w14:textId="77777777" w:rsidR="00FA16B2" w:rsidRPr="00BD2A98" w:rsidRDefault="00FA16B2" w:rsidP="00FA16B2">
      <w:pPr>
        <w:pStyle w:val="listl1paragraph"/>
        <w:shd w:val="clear" w:color="auto" w:fill="FFFFFF"/>
        <w:spacing w:before="0" w:beforeAutospacing="0" w:after="0" w:afterAutospacing="0" w:line="360" w:lineRule="atLeast"/>
        <w:ind w:left="570"/>
        <w:jc w:val="both"/>
        <w:textAlignment w:val="baseline"/>
        <w:rPr>
          <w:rFonts w:asciiTheme="minorHAnsi" w:hAnsiTheme="minorHAnsi" w:cstheme="minorHAnsi"/>
          <w:color w:val="232323"/>
          <w:sz w:val="22"/>
          <w:szCs w:val="22"/>
        </w:rPr>
      </w:pPr>
      <w:r w:rsidRPr="00BD2A98">
        <w:rPr>
          <w:rStyle w:val="listl1paragraph1"/>
          <w:rFonts w:asciiTheme="minorHAnsi" w:eastAsiaTheme="minorEastAsia" w:hAnsiTheme="minorHAnsi" w:cstheme="minorHAnsi"/>
          <w:color w:val="232323"/>
          <w:sz w:val="22"/>
          <w:szCs w:val="22"/>
          <w:bdr w:val="none" w:sz="0" w:space="0" w:color="auto" w:frame="1"/>
        </w:rPr>
        <w:t>If a VM is connected to multiple networks, expand the VM, select the network to map and click </w:t>
      </w:r>
      <w:r w:rsidRPr="00BD2A98">
        <w:rPr>
          <w:rStyle w:val="tcontrols"/>
          <w:rFonts w:asciiTheme="minorHAnsi" w:hAnsiTheme="minorHAnsi" w:cstheme="minorHAnsi"/>
          <w:b/>
          <w:bCs/>
          <w:color w:val="232323"/>
          <w:sz w:val="22"/>
          <w:szCs w:val="22"/>
          <w:bdr w:val="none" w:sz="0" w:space="0" w:color="auto" w:frame="1"/>
        </w:rPr>
        <w:t>Network</w:t>
      </w:r>
      <w:r w:rsidRPr="00BD2A98">
        <w:rPr>
          <w:rStyle w:val="listl1paragraph1"/>
          <w:rFonts w:asciiTheme="minorHAnsi" w:eastAsiaTheme="minorEastAsia" w:hAnsiTheme="minorHAnsi" w:cstheme="minorHAnsi"/>
          <w:color w:val="232323"/>
          <w:sz w:val="22"/>
          <w:szCs w:val="22"/>
          <w:bdr w:val="none" w:sz="0" w:space="0" w:color="auto" w:frame="1"/>
        </w:rPr>
        <w:t>. The </w:t>
      </w:r>
      <w:r w:rsidRPr="00BD2A98">
        <w:rPr>
          <w:rStyle w:val="tcontrols"/>
          <w:rFonts w:asciiTheme="minorHAnsi" w:hAnsiTheme="minorHAnsi" w:cstheme="minorHAnsi"/>
          <w:b/>
          <w:bCs/>
          <w:color w:val="232323"/>
          <w:sz w:val="22"/>
          <w:szCs w:val="22"/>
          <w:bdr w:val="none" w:sz="0" w:space="0" w:color="auto" w:frame="1"/>
        </w:rPr>
        <w:t>Select Network</w:t>
      </w:r>
      <w:r w:rsidRPr="00BD2A98">
        <w:rPr>
          <w:rStyle w:val="listl1paragraph1"/>
          <w:rFonts w:asciiTheme="minorHAnsi" w:eastAsiaTheme="minorEastAsia" w:hAnsiTheme="minorHAnsi" w:cstheme="minorHAnsi"/>
          <w:color w:val="232323"/>
          <w:sz w:val="22"/>
          <w:szCs w:val="22"/>
          <w:bdr w:val="none" w:sz="0" w:space="0" w:color="auto" w:frame="1"/>
        </w:rPr>
        <w:t> section displays all networks to which the target host or cluster is connected.</w:t>
      </w:r>
    </w:p>
    <w:p w14:paraId="07A22008" w14:textId="77777777" w:rsidR="00FA16B2" w:rsidRPr="00BD2A98" w:rsidRDefault="00FA16B2" w:rsidP="00FA16B2">
      <w:pPr>
        <w:pStyle w:val="listl1"/>
        <w:numPr>
          <w:ilvl w:val="0"/>
          <w:numId w:val="20"/>
        </w:numPr>
        <w:shd w:val="clear" w:color="auto" w:fill="FFFFFF"/>
        <w:spacing w:before="0" w:beforeAutospacing="0" w:after="0" w:afterAutospacing="0" w:line="360" w:lineRule="atLeast"/>
        <w:ind w:left="1200"/>
        <w:jc w:val="both"/>
        <w:textAlignment w:val="baseline"/>
        <w:rPr>
          <w:rFonts w:asciiTheme="minorHAnsi" w:hAnsiTheme="minorHAnsi" w:cstheme="minorHAnsi"/>
          <w:color w:val="232323"/>
          <w:sz w:val="22"/>
          <w:szCs w:val="22"/>
        </w:rPr>
      </w:pPr>
      <w:r w:rsidRPr="00BD2A98">
        <w:rPr>
          <w:rStyle w:val="listl11"/>
          <w:rFonts w:asciiTheme="minorHAnsi" w:hAnsiTheme="minorHAnsi" w:cstheme="minorHAnsi"/>
          <w:color w:val="232323"/>
          <w:sz w:val="22"/>
          <w:szCs w:val="22"/>
          <w:bdr w:val="none" w:sz="0" w:space="0" w:color="auto" w:frame="1"/>
        </w:rPr>
        <w:t>From the list of available networks, choose a network to which the VM must have access upon restore.</w:t>
      </w:r>
    </w:p>
    <w:p w14:paraId="71B3881A" w14:textId="77777777" w:rsidR="00FA16B2" w:rsidRPr="00BD2A98" w:rsidRDefault="00FA16B2" w:rsidP="00FA16B2">
      <w:pPr>
        <w:pStyle w:val="NormalWeb"/>
        <w:shd w:val="clear" w:color="auto" w:fill="FFFFFF"/>
        <w:spacing w:before="0" w:beforeAutospacing="0" w:after="0" w:afterAutospacing="0" w:line="360" w:lineRule="atLeast"/>
        <w:jc w:val="both"/>
        <w:textAlignment w:val="baseline"/>
        <w:rPr>
          <w:rFonts w:asciiTheme="minorHAnsi" w:hAnsiTheme="minorHAnsi" w:cstheme="minorHAnsi"/>
          <w:color w:val="232323"/>
          <w:sz w:val="22"/>
          <w:szCs w:val="22"/>
        </w:rPr>
      </w:pPr>
      <w:r w:rsidRPr="00BD2A98">
        <w:rPr>
          <w:rFonts w:asciiTheme="minorHAnsi" w:hAnsiTheme="minorHAnsi" w:cstheme="minorHAnsi"/>
          <w:color w:val="232323"/>
          <w:sz w:val="22"/>
          <w:szCs w:val="22"/>
          <w:bdr w:val="none" w:sz="0" w:space="0" w:color="auto" w:frame="1"/>
        </w:rPr>
        <w:t>If you do not want to connect a restored VM to your virtual networks, select the VM in the list and click </w:t>
      </w:r>
      <w:r w:rsidRPr="00BD2A98">
        <w:rPr>
          <w:rStyle w:val="tcontrols"/>
          <w:rFonts w:asciiTheme="minorHAnsi" w:hAnsiTheme="minorHAnsi" w:cstheme="minorHAnsi"/>
          <w:b/>
          <w:bCs/>
          <w:color w:val="232323"/>
          <w:sz w:val="22"/>
          <w:szCs w:val="22"/>
          <w:bdr w:val="none" w:sz="0" w:space="0" w:color="auto" w:frame="1"/>
        </w:rPr>
        <w:t>Disconnected</w:t>
      </w:r>
      <w:r w:rsidRPr="00BD2A98">
        <w:rPr>
          <w:rFonts w:asciiTheme="minorHAnsi" w:hAnsiTheme="minorHAnsi" w:cstheme="minorHAnsi"/>
          <w:color w:val="232323"/>
          <w:sz w:val="22"/>
          <w:szCs w:val="22"/>
          <w:bdr w:val="none" w:sz="0" w:space="0" w:color="auto" w:frame="1"/>
        </w:rPr>
        <w:t>.</w:t>
      </w:r>
    </w:p>
    <w:p w14:paraId="0F794C4D" w14:textId="77777777" w:rsidR="00FA16B2" w:rsidRDefault="00FA16B2" w:rsidP="00FA16B2">
      <w:pPr>
        <w:jc w:val="center"/>
        <w:rPr>
          <w:rFonts w:ascii="Times New Roman" w:hAnsi="Times New Roman" w:cs="Times New Roman"/>
          <w:b/>
          <w:bCs/>
        </w:rPr>
      </w:pPr>
      <w:r w:rsidRPr="0056632D">
        <w:rPr>
          <w:rFonts w:ascii="Times New Roman" w:hAnsi="Times New Roman" w:cs="Times New Roman"/>
          <w:b/>
          <w:bCs/>
          <w:noProof/>
        </w:rPr>
        <w:lastRenderedPageBreak/>
        <w:drawing>
          <wp:inline distT="0" distB="0" distL="0" distR="0" wp14:anchorId="4ABEBCFB" wp14:editId="1264C426">
            <wp:extent cx="4348641" cy="3060700"/>
            <wp:effectExtent l="0" t="0" r="0" b="6350"/>
            <wp:docPr id="1743403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403313" name=""/>
                    <pic:cNvPicPr/>
                  </pic:nvPicPr>
                  <pic:blipFill>
                    <a:blip r:embed="rId23"/>
                    <a:stretch>
                      <a:fillRect/>
                    </a:stretch>
                  </pic:blipFill>
                  <pic:spPr>
                    <a:xfrm>
                      <a:off x="0" y="0"/>
                      <a:ext cx="4360178" cy="3068820"/>
                    </a:xfrm>
                    <a:prstGeom prst="rect">
                      <a:avLst/>
                    </a:prstGeom>
                  </pic:spPr>
                </pic:pic>
              </a:graphicData>
            </a:graphic>
          </wp:inline>
        </w:drawing>
      </w:r>
    </w:p>
    <w:p w14:paraId="3B70ED61" w14:textId="77777777" w:rsidR="00FA16B2" w:rsidRDefault="00FA16B2" w:rsidP="00FA16B2">
      <w:pPr>
        <w:jc w:val="both"/>
        <w:rPr>
          <w:rFonts w:ascii="Times New Roman" w:hAnsi="Times New Roman" w:cs="Times New Roman"/>
          <w:b/>
          <w:bCs/>
        </w:rPr>
      </w:pPr>
    </w:p>
    <w:p w14:paraId="04FD74E8" w14:textId="77777777" w:rsidR="00720B26" w:rsidRDefault="00FA16B2" w:rsidP="00FA16B2">
      <w:pPr>
        <w:jc w:val="both"/>
        <w:rPr>
          <w:rFonts w:cstheme="minorHAnsi"/>
          <w:b/>
          <w:bCs/>
        </w:rPr>
      </w:pPr>
      <w:r w:rsidRPr="00BD2A98">
        <w:rPr>
          <w:rFonts w:cstheme="minorHAnsi"/>
          <w:b/>
          <w:bCs/>
        </w:rPr>
        <w:t>Step 10. Specify Secure Restore Settings</w:t>
      </w:r>
      <w:r w:rsidR="00720B26">
        <w:rPr>
          <w:rFonts w:cstheme="minorHAnsi"/>
          <w:b/>
          <w:bCs/>
        </w:rPr>
        <w:t xml:space="preserve"> </w:t>
      </w:r>
    </w:p>
    <w:p w14:paraId="5DFDC0AF" w14:textId="5026E9F7" w:rsidR="00720B26" w:rsidRPr="00BD2A98" w:rsidRDefault="00720B26" w:rsidP="00FA16B2">
      <w:pPr>
        <w:jc w:val="both"/>
        <w:rPr>
          <w:rFonts w:cstheme="minorHAnsi"/>
          <w:b/>
          <w:bCs/>
        </w:rPr>
      </w:pPr>
      <w:r w:rsidRPr="00720B26">
        <w:rPr>
          <w:rFonts w:cstheme="minorHAnsi"/>
          <w:b/>
          <w:bCs/>
          <w:highlight w:val="yellow"/>
        </w:rPr>
        <w:t>Note: Enabling this check box will increase your restore time, so enable it only when necessary else it can be skipped, uncheck both check boxes and click next.</w:t>
      </w:r>
    </w:p>
    <w:p w14:paraId="62F03615" w14:textId="42C9D5DD" w:rsidR="00FA16B2" w:rsidRPr="00BD2A98" w:rsidRDefault="00BD2A98" w:rsidP="00FA16B2">
      <w:pPr>
        <w:pStyle w:val="NormalWeb"/>
        <w:shd w:val="clear" w:color="auto" w:fill="FFFFFF"/>
        <w:spacing w:before="0" w:beforeAutospacing="0" w:after="0" w:afterAutospacing="0" w:line="360" w:lineRule="atLeast"/>
        <w:jc w:val="both"/>
        <w:textAlignment w:val="baseline"/>
        <w:rPr>
          <w:rFonts w:asciiTheme="minorHAnsi" w:hAnsiTheme="minorHAnsi" w:cstheme="minorHAnsi"/>
          <w:color w:val="232323"/>
          <w:sz w:val="22"/>
          <w:szCs w:val="22"/>
        </w:rPr>
      </w:pPr>
      <w:r>
        <w:rPr>
          <w:rFonts w:asciiTheme="minorHAnsi" w:hAnsiTheme="minorHAnsi" w:cstheme="minorHAnsi"/>
          <w:color w:val="232323"/>
          <w:sz w:val="22"/>
          <w:szCs w:val="22"/>
          <w:bdr w:val="none" w:sz="0" w:space="0" w:color="auto" w:frame="1"/>
        </w:rPr>
        <w:t>Before restoring the machine to the production environment, you can instruct Veeam Backup &amp; Replication to scan machine data with antivirus software and YARA rules</w:t>
      </w:r>
      <w:r w:rsidR="00FA16B2" w:rsidRPr="00BD2A98">
        <w:rPr>
          <w:rFonts w:asciiTheme="minorHAnsi" w:hAnsiTheme="minorHAnsi" w:cstheme="minorHAnsi"/>
          <w:color w:val="232323"/>
          <w:sz w:val="22"/>
          <w:szCs w:val="22"/>
          <w:bdr w:val="none" w:sz="0" w:space="0" w:color="auto" w:frame="1"/>
        </w:rPr>
        <w:t>.</w:t>
      </w:r>
    </w:p>
    <w:p w14:paraId="3457A8DC" w14:textId="77777777" w:rsidR="00FA16B2" w:rsidRPr="00BD2A98" w:rsidRDefault="00FA16B2" w:rsidP="00FA16B2">
      <w:pPr>
        <w:pStyle w:val="NormalWeb"/>
        <w:shd w:val="clear" w:color="auto" w:fill="FFFFFF"/>
        <w:spacing w:before="0" w:beforeAutospacing="0" w:after="0" w:afterAutospacing="0" w:line="360" w:lineRule="atLeast"/>
        <w:jc w:val="both"/>
        <w:textAlignment w:val="baseline"/>
        <w:rPr>
          <w:rFonts w:asciiTheme="minorHAnsi" w:hAnsiTheme="minorHAnsi" w:cstheme="minorHAnsi"/>
          <w:color w:val="232323"/>
          <w:sz w:val="22"/>
          <w:szCs w:val="22"/>
          <w:bdr w:val="none" w:sz="0" w:space="0" w:color="auto" w:frame="1"/>
        </w:rPr>
      </w:pPr>
    </w:p>
    <w:p w14:paraId="21F5C29C" w14:textId="77777777" w:rsidR="00FA16B2" w:rsidRPr="00BD2A98" w:rsidRDefault="00FA16B2" w:rsidP="00FA16B2">
      <w:pPr>
        <w:pStyle w:val="NormalWeb"/>
        <w:shd w:val="clear" w:color="auto" w:fill="FFFFFF"/>
        <w:spacing w:before="0" w:beforeAutospacing="0" w:after="0" w:afterAutospacing="0" w:line="360" w:lineRule="atLeast"/>
        <w:jc w:val="both"/>
        <w:textAlignment w:val="baseline"/>
        <w:rPr>
          <w:rFonts w:asciiTheme="minorHAnsi" w:hAnsiTheme="minorHAnsi" w:cstheme="minorHAnsi"/>
          <w:color w:val="232323"/>
          <w:sz w:val="22"/>
          <w:szCs w:val="22"/>
          <w:bdr w:val="none" w:sz="0" w:space="0" w:color="auto" w:frame="1"/>
        </w:rPr>
      </w:pPr>
      <w:r w:rsidRPr="00BD2A98">
        <w:rPr>
          <w:rFonts w:asciiTheme="minorHAnsi" w:hAnsiTheme="minorHAnsi" w:cstheme="minorHAnsi"/>
          <w:color w:val="232323"/>
          <w:sz w:val="22"/>
          <w:szCs w:val="22"/>
          <w:bdr w:val="none" w:sz="0" w:space="0" w:color="auto" w:frame="1"/>
        </w:rPr>
        <w:t>To specify secure, restore settings:</w:t>
      </w:r>
    </w:p>
    <w:p w14:paraId="6C37A779" w14:textId="2FC493EC" w:rsidR="00FA16B2" w:rsidRPr="00BD2A98" w:rsidRDefault="00BD2A98" w:rsidP="00FA16B2">
      <w:pPr>
        <w:pStyle w:val="NormalWeb"/>
        <w:numPr>
          <w:ilvl w:val="0"/>
          <w:numId w:val="21"/>
        </w:numPr>
        <w:shd w:val="clear" w:color="auto" w:fill="FFFFFF"/>
        <w:spacing w:before="0" w:beforeAutospacing="0" w:after="0" w:afterAutospacing="0" w:line="360" w:lineRule="atLeast"/>
        <w:jc w:val="both"/>
        <w:textAlignment w:val="baseline"/>
        <w:rPr>
          <w:rStyle w:val="listl11"/>
          <w:rFonts w:asciiTheme="minorHAnsi" w:hAnsiTheme="minorHAnsi" w:cstheme="minorHAnsi"/>
          <w:bdr w:val="none" w:sz="0" w:space="0" w:color="auto" w:frame="1"/>
        </w:rPr>
      </w:pPr>
      <w:r w:rsidRPr="00BD2A98">
        <w:rPr>
          <w:rStyle w:val="listl11"/>
          <w:rFonts w:asciiTheme="minorHAnsi" w:hAnsiTheme="minorHAnsi" w:cstheme="minorHAnsi"/>
        </w:rPr>
        <w:t>select the Scan the restore point with an antivirus engine check box to use antivirus software as a scan engine</w:t>
      </w:r>
      <w:r w:rsidR="00FA16B2" w:rsidRPr="00BD2A98">
        <w:rPr>
          <w:rStyle w:val="listl11"/>
          <w:rFonts w:asciiTheme="minorHAnsi" w:hAnsiTheme="minorHAnsi" w:cstheme="minorHAnsi"/>
        </w:rPr>
        <w:t>.</w:t>
      </w:r>
    </w:p>
    <w:p w14:paraId="2E20ADC4" w14:textId="77777777" w:rsidR="00FA16B2" w:rsidRPr="00BD2A98" w:rsidRDefault="00FA16B2" w:rsidP="00FA16B2">
      <w:pPr>
        <w:pStyle w:val="NormalWeb"/>
        <w:shd w:val="clear" w:color="auto" w:fill="FFFFFF"/>
        <w:spacing w:before="0" w:beforeAutospacing="0" w:after="0" w:afterAutospacing="0" w:line="360" w:lineRule="atLeast"/>
        <w:ind w:left="720"/>
        <w:jc w:val="both"/>
        <w:textAlignment w:val="baseline"/>
        <w:rPr>
          <w:rFonts w:asciiTheme="minorHAnsi" w:hAnsiTheme="minorHAnsi" w:cstheme="minorHAnsi"/>
          <w:color w:val="232323"/>
          <w:sz w:val="22"/>
          <w:szCs w:val="22"/>
        </w:rPr>
      </w:pPr>
    </w:p>
    <w:p w14:paraId="36B705C1" w14:textId="77777777" w:rsidR="00FA16B2" w:rsidRPr="00BD2A98" w:rsidRDefault="00FA16B2" w:rsidP="00FA16B2">
      <w:pPr>
        <w:pStyle w:val="listl1"/>
        <w:numPr>
          <w:ilvl w:val="0"/>
          <w:numId w:val="21"/>
        </w:numPr>
        <w:shd w:val="clear" w:color="auto" w:fill="FFFFFF"/>
        <w:spacing w:before="0" w:beforeAutospacing="0" w:after="0" w:afterAutospacing="0" w:line="360" w:lineRule="atLeast"/>
        <w:textAlignment w:val="baseline"/>
        <w:rPr>
          <w:rStyle w:val="listl11"/>
          <w:rFonts w:asciiTheme="minorHAnsi" w:hAnsiTheme="minorHAnsi" w:cstheme="minorHAnsi"/>
          <w:color w:val="232323"/>
          <w:sz w:val="22"/>
          <w:szCs w:val="22"/>
        </w:rPr>
      </w:pPr>
      <w:r w:rsidRPr="00BD2A98">
        <w:rPr>
          <w:rStyle w:val="listl11"/>
          <w:rFonts w:asciiTheme="minorHAnsi" w:hAnsiTheme="minorHAnsi" w:cstheme="minorHAnsi"/>
          <w:color w:val="232323"/>
          <w:sz w:val="22"/>
          <w:szCs w:val="22"/>
          <w:bdr w:val="none" w:sz="0" w:space="0" w:color="auto" w:frame="1"/>
        </w:rPr>
        <w:t xml:space="preserve">For Veeam Backup &amp; Replication version </w:t>
      </w:r>
      <w:r w:rsidRPr="00BD2A98">
        <w:rPr>
          <w:rStyle w:val="listl11"/>
          <w:rFonts w:asciiTheme="minorHAnsi" w:eastAsiaTheme="majorEastAsia" w:hAnsiTheme="minorHAnsi" w:cstheme="minorHAnsi"/>
          <w:color w:val="232323"/>
          <w:sz w:val="22"/>
          <w:szCs w:val="22"/>
          <w:bdr w:val="none" w:sz="0" w:space="0" w:color="auto" w:frame="1"/>
        </w:rPr>
        <w:t>[</w:t>
      </w:r>
      <w:r w:rsidRPr="00BD2A98">
        <w:rPr>
          <w:rStyle w:val="listl11"/>
          <w:rFonts w:asciiTheme="minorHAnsi" w:hAnsiTheme="minorHAnsi" w:cstheme="minorHAnsi"/>
          <w:color w:val="232323"/>
          <w:sz w:val="22"/>
          <w:szCs w:val="22"/>
          <w:bdr w:val="none" w:sz="0" w:space="0" w:color="auto" w:frame="1"/>
        </w:rPr>
        <w:t>12.1 (build 12.1.0.2131) and later] To use a YARA rule as a scan engine, select the </w:t>
      </w:r>
      <w:r w:rsidRPr="00BD2A98">
        <w:rPr>
          <w:rStyle w:val="tcontrols"/>
          <w:rFonts w:asciiTheme="minorHAnsi" w:hAnsiTheme="minorHAnsi" w:cstheme="minorHAnsi"/>
          <w:b/>
          <w:bCs/>
          <w:color w:val="232323"/>
          <w:sz w:val="22"/>
          <w:szCs w:val="22"/>
          <w:bdr w:val="none" w:sz="0" w:space="0" w:color="auto" w:frame="1"/>
        </w:rPr>
        <w:t>Scan the restore point with the following YARA rule</w:t>
      </w:r>
      <w:r w:rsidRPr="00BD2A98">
        <w:rPr>
          <w:rStyle w:val="listl11"/>
          <w:rFonts w:asciiTheme="minorHAnsi" w:hAnsiTheme="minorHAnsi" w:cstheme="minorHAnsi"/>
          <w:color w:val="232323"/>
          <w:sz w:val="22"/>
          <w:szCs w:val="22"/>
          <w:bdr w:val="none" w:sz="0" w:space="0" w:color="auto" w:frame="1"/>
        </w:rPr>
        <w:t> check box and choose a YARA rule from the drop-down list.</w:t>
      </w:r>
    </w:p>
    <w:p w14:paraId="266496E1" w14:textId="77777777" w:rsidR="00FA16B2" w:rsidRPr="00BD2A98" w:rsidRDefault="00FA16B2" w:rsidP="00FA16B2">
      <w:pPr>
        <w:pStyle w:val="listl1"/>
        <w:shd w:val="clear" w:color="auto" w:fill="FFFFFF"/>
        <w:spacing w:before="0" w:beforeAutospacing="0" w:after="0" w:afterAutospacing="0" w:line="360" w:lineRule="atLeast"/>
        <w:ind w:left="720"/>
        <w:textAlignment w:val="baseline"/>
        <w:rPr>
          <w:rStyle w:val="listl1paragraph1"/>
          <w:rFonts w:asciiTheme="minorHAnsi" w:eastAsiaTheme="majorEastAsia" w:hAnsiTheme="minorHAnsi" w:cstheme="minorHAnsi"/>
          <w:color w:val="232323"/>
          <w:sz w:val="22"/>
          <w:szCs w:val="22"/>
          <w:bdr w:val="none" w:sz="0" w:space="0" w:color="auto" w:frame="1"/>
        </w:rPr>
      </w:pPr>
      <w:r w:rsidRPr="00BD2A98">
        <w:rPr>
          <w:rStyle w:val="listl1paragraph1"/>
          <w:rFonts w:asciiTheme="minorHAnsi" w:eastAsiaTheme="majorEastAsia" w:hAnsiTheme="minorHAnsi" w:cstheme="minorHAnsi"/>
          <w:color w:val="232323"/>
          <w:sz w:val="22"/>
          <w:szCs w:val="22"/>
          <w:bdr w:val="none" w:sz="0" w:space="0" w:color="auto" w:frame="1"/>
        </w:rPr>
        <w:t>For a YARA rule to appear in the drop-down list, it must be placed in the </w:t>
      </w:r>
      <w:proofErr w:type="spellStart"/>
      <w:r w:rsidRPr="00BD2A98">
        <w:rPr>
          <w:rStyle w:val="tfilenames"/>
          <w:rFonts w:asciiTheme="minorHAnsi" w:eastAsiaTheme="majorEastAsia" w:hAnsiTheme="minorHAnsi" w:cstheme="minorHAnsi"/>
          <w:color w:val="232323"/>
          <w:sz w:val="22"/>
          <w:szCs w:val="22"/>
          <w:bdr w:val="none" w:sz="0" w:space="0" w:color="auto" w:frame="1"/>
        </w:rPr>
        <w:t>YaraRules</w:t>
      </w:r>
      <w:proofErr w:type="spellEnd"/>
      <w:r w:rsidRPr="00BD2A98">
        <w:rPr>
          <w:rStyle w:val="listl1paragraph1"/>
          <w:rFonts w:asciiTheme="minorHAnsi" w:eastAsiaTheme="majorEastAsia" w:hAnsiTheme="minorHAnsi" w:cstheme="minorHAnsi"/>
          <w:color w:val="232323"/>
          <w:sz w:val="22"/>
          <w:szCs w:val="22"/>
          <w:bdr w:val="none" w:sz="0" w:space="0" w:color="auto" w:frame="1"/>
        </w:rPr>
        <w:t> folder in the Veeam Backup &amp; Replication product folder. </w:t>
      </w:r>
    </w:p>
    <w:p w14:paraId="7BFD0070" w14:textId="77777777" w:rsidR="00FA16B2" w:rsidRPr="00BD2A98" w:rsidRDefault="00FA16B2" w:rsidP="00FA16B2">
      <w:pPr>
        <w:spacing w:after="0" w:line="360" w:lineRule="atLeast"/>
        <w:textAlignment w:val="baseline"/>
        <w:rPr>
          <w:rFonts w:eastAsia="Times New Roman" w:cstheme="minorHAnsi"/>
          <w:bdr w:val="none" w:sz="0" w:space="0" w:color="auto" w:frame="1"/>
        </w:rPr>
      </w:pPr>
    </w:p>
    <w:p w14:paraId="3406CC90" w14:textId="77777777" w:rsidR="00FA16B2" w:rsidRPr="00BD2A98" w:rsidRDefault="00FA16B2" w:rsidP="00FA16B2">
      <w:pPr>
        <w:spacing w:after="0" w:line="360" w:lineRule="atLeast"/>
        <w:textAlignment w:val="baseline"/>
        <w:rPr>
          <w:rFonts w:eastAsia="Times New Roman" w:cstheme="minorHAnsi"/>
        </w:rPr>
      </w:pPr>
      <w:r w:rsidRPr="00BD2A98">
        <w:rPr>
          <w:rFonts w:eastAsia="Times New Roman" w:cstheme="minorHAnsi"/>
          <w:bdr w:val="none" w:sz="0" w:space="0" w:color="auto" w:frame="1"/>
        </w:rPr>
        <w:t>To copy the path to the folder with YARA rules, click </w:t>
      </w:r>
      <w:r w:rsidRPr="00BD2A98">
        <w:rPr>
          <w:rFonts w:eastAsia="Times New Roman" w:cstheme="minorHAnsi"/>
          <w:b/>
          <w:bCs/>
          <w:bdr w:val="none" w:sz="0" w:space="0" w:color="auto" w:frame="1"/>
        </w:rPr>
        <w:t>Copy YARA rule’s location to clipboard</w:t>
      </w:r>
      <w:r w:rsidRPr="00BD2A98">
        <w:rPr>
          <w:rFonts w:eastAsia="Times New Roman" w:cstheme="minorHAnsi"/>
          <w:bdr w:val="none" w:sz="0" w:space="0" w:color="auto" w:frame="1"/>
        </w:rPr>
        <w:t>.</w:t>
      </w:r>
    </w:p>
    <w:p w14:paraId="03E27E2B" w14:textId="77777777" w:rsidR="00FA16B2" w:rsidRPr="00BD2A98" w:rsidRDefault="00FA16B2" w:rsidP="00FA16B2">
      <w:pPr>
        <w:pStyle w:val="listl1"/>
        <w:shd w:val="clear" w:color="auto" w:fill="FFFFFF"/>
        <w:spacing w:before="0" w:beforeAutospacing="0" w:after="0" w:afterAutospacing="0" w:line="360" w:lineRule="atLeast"/>
        <w:ind w:left="720"/>
        <w:textAlignment w:val="baseline"/>
        <w:rPr>
          <w:rStyle w:val="listl11"/>
          <w:rFonts w:asciiTheme="minorHAnsi" w:eastAsiaTheme="majorEastAsia" w:hAnsiTheme="minorHAnsi" w:cstheme="minorHAnsi"/>
          <w:color w:val="232323"/>
          <w:sz w:val="22"/>
          <w:szCs w:val="22"/>
          <w:bdr w:val="none" w:sz="0" w:space="0" w:color="auto" w:frame="1"/>
        </w:rPr>
      </w:pPr>
    </w:p>
    <w:p w14:paraId="230EE089" w14:textId="77777777" w:rsidR="00FA16B2" w:rsidRPr="00BD2A98" w:rsidRDefault="00FA16B2" w:rsidP="00FA16B2">
      <w:pPr>
        <w:pStyle w:val="listl1"/>
        <w:numPr>
          <w:ilvl w:val="0"/>
          <w:numId w:val="21"/>
        </w:numPr>
        <w:shd w:val="clear" w:color="auto" w:fill="FFFFFF"/>
        <w:spacing w:before="0" w:beforeAutospacing="0" w:after="0" w:afterAutospacing="0" w:line="360" w:lineRule="atLeast"/>
        <w:textAlignment w:val="baseline"/>
        <w:rPr>
          <w:rFonts w:asciiTheme="minorHAnsi" w:eastAsiaTheme="majorEastAsia" w:hAnsiTheme="minorHAnsi" w:cstheme="minorHAnsi"/>
          <w:color w:val="232323"/>
          <w:sz w:val="22"/>
          <w:szCs w:val="22"/>
          <w:bdr w:val="none" w:sz="0" w:space="0" w:color="auto" w:frame="1"/>
        </w:rPr>
      </w:pPr>
      <w:r w:rsidRPr="00BD2A98">
        <w:rPr>
          <w:rStyle w:val="listl11"/>
          <w:rFonts w:asciiTheme="minorHAnsi" w:hAnsiTheme="minorHAnsi" w:cstheme="minorHAnsi"/>
          <w:color w:val="232323"/>
          <w:sz w:val="22"/>
          <w:szCs w:val="22"/>
          <w:bdr w:val="none" w:sz="0" w:space="0" w:color="auto" w:frame="1"/>
        </w:rPr>
        <w:t>Select which action Veeam Backup &amp; Replication will take if scan finds a virus threat:</w:t>
      </w:r>
    </w:p>
    <w:p w14:paraId="0CC8A1FE" w14:textId="77777777" w:rsidR="00FA16B2" w:rsidRPr="00BD2A98" w:rsidRDefault="00FA16B2" w:rsidP="00FA16B2">
      <w:pPr>
        <w:pStyle w:val="listl2"/>
        <w:numPr>
          <w:ilvl w:val="0"/>
          <w:numId w:val="22"/>
        </w:numPr>
        <w:shd w:val="clear" w:color="auto" w:fill="FFFFFF"/>
        <w:spacing w:before="0" w:beforeAutospacing="0" w:after="0" w:afterAutospacing="0" w:line="360" w:lineRule="atLeast"/>
        <w:ind w:left="1290"/>
        <w:textAlignment w:val="baseline"/>
        <w:rPr>
          <w:rFonts w:asciiTheme="minorHAnsi" w:hAnsiTheme="minorHAnsi" w:cstheme="minorHAnsi"/>
          <w:color w:val="232323"/>
          <w:sz w:val="22"/>
          <w:szCs w:val="22"/>
        </w:rPr>
      </w:pPr>
      <w:r w:rsidRPr="00BD2A98">
        <w:rPr>
          <w:rStyle w:val="tcontrols"/>
          <w:rFonts w:asciiTheme="minorHAnsi" w:hAnsiTheme="minorHAnsi" w:cstheme="minorHAnsi"/>
          <w:b/>
          <w:bCs/>
          <w:color w:val="232323"/>
          <w:sz w:val="22"/>
          <w:szCs w:val="22"/>
          <w:bdr w:val="none" w:sz="0" w:space="0" w:color="auto" w:frame="1"/>
        </w:rPr>
        <w:t>Proceed with recovery but disable network adapters</w:t>
      </w:r>
      <w:r w:rsidRPr="00BD2A98">
        <w:rPr>
          <w:rStyle w:val="listl21"/>
          <w:rFonts w:asciiTheme="minorHAnsi" w:hAnsiTheme="minorHAnsi" w:cstheme="minorHAnsi"/>
          <w:color w:val="232323"/>
          <w:sz w:val="22"/>
          <w:szCs w:val="22"/>
          <w:bdr w:val="none" w:sz="0" w:space="0" w:color="auto" w:frame="1"/>
        </w:rPr>
        <w:t>. Select this action if you want to restore the machine with disabled network adapters (NICs).</w:t>
      </w:r>
    </w:p>
    <w:p w14:paraId="07FB45EC" w14:textId="77777777" w:rsidR="00FA16B2" w:rsidRPr="00BD2A98" w:rsidRDefault="00FA16B2" w:rsidP="00FA16B2">
      <w:pPr>
        <w:pStyle w:val="listl2"/>
        <w:numPr>
          <w:ilvl w:val="0"/>
          <w:numId w:val="22"/>
        </w:numPr>
        <w:shd w:val="clear" w:color="auto" w:fill="FFFFFF"/>
        <w:spacing w:before="0" w:beforeAutospacing="0" w:after="0" w:afterAutospacing="0" w:line="360" w:lineRule="atLeast"/>
        <w:ind w:left="1290"/>
        <w:textAlignment w:val="baseline"/>
        <w:rPr>
          <w:rFonts w:asciiTheme="minorHAnsi" w:hAnsiTheme="minorHAnsi" w:cstheme="minorHAnsi"/>
          <w:color w:val="232323"/>
          <w:sz w:val="22"/>
          <w:szCs w:val="22"/>
        </w:rPr>
      </w:pPr>
      <w:r w:rsidRPr="00BD2A98">
        <w:rPr>
          <w:rStyle w:val="tcontrols"/>
          <w:rFonts w:asciiTheme="minorHAnsi" w:hAnsiTheme="minorHAnsi" w:cstheme="minorHAnsi"/>
          <w:b/>
          <w:bCs/>
          <w:color w:val="232323"/>
          <w:sz w:val="22"/>
          <w:szCs w:val="22"/>
          <w:bdr w:val="none" w:sz="0" w:space="0" w:color="auto" w:frame="1"/>
        </w:rPr>
        <w:t>Abort VM recovery</w:t>
      </w:r>
      <w:r w:rsidRPr="00BD2A98">
        <w:rPr>
          <w:rStyle w:val="listl21"/>
          <w:rFonts w:asciiTheme="minorHAnsi" w:hAnsiTheme="minorHAnsi" w:cstheme="minorHAnsi"/>
          <w:color w:val="232323"/>
          <w:sz w:val="22"/>
          <w:szCs w:val="22"/>
          <w:bdr w:val="none" w:sz="0" w:space="0" w:color="auto" w:frame="1"/>
        </w:rPr>
        <w:t>. Select this action if you want to cancel the restore session.</w:t>
      </w:r>
    </w:p>
    <w:p w14:paraId="4DB62E7F" w14:textId="77777777" w:rsidR="00FA16B2" w:rsidRPr="00BD2A98" w:rsidRDefault="00FA16B2" w:rsidP="00FA16B2">
      <w:pPr>
        <w:pStyle w:val="listl1"/>
        <w:numPr>
          <w:ilvl w:val="0"/>
          <w:numId w:val="21"/>
        </w:numPr>
        <w:shd w:val="clear" w:color="auto" w:fill="FFFFFF"/>
        <w:spacing w:before="0" w:beforeAutospacing="0" w:after="0" w:afterAutospacing="0" w:line="360" w:lineRule="atLeast"/>
        <w:textAlignment w:val="baseline"/>
        <w:rPr>
          <w:rStyle w:val="listl11"/>
          <w:rFonts w:asciiTheme="minorHAnsi" w:hAnsiTheme="minorHAnsi" w:cstheme="minorHAnsi"/>
          <w:color w:val="232323"/>
          <w:sz w:val="22"/>
          <w:szCs w:val="22"/>
        </w:rPr>
      </w:pPr>
      <w:r w:rsidRPr="00BD2A98">
        <w:rPr>
          <w:rStyle w:val="listl11"/>
          <w:rFonts w:asciiTheme="minorHAnsi" w:hAnsiTheme="minorHAnsi" w:cstheme="minorHAnsi"/>
          <w:color w:val="232323"/>
          <w:sz w:val="22"/>
          <w:szCs w:val="22"/>
          <w:bdr w:val="none" w:sz="0" w:space="0" w:color="auto" w:frame="1"/>
        </w:rPr>
        <w:lastRenderedPageBreak/>
        <w:t>Select the </w:t>
      </w:r>
      <w:r w:rsidRPr="00BD2A98">
        <w:rPr>
          <w:rStyle w:val="tcontrols"/>
          <w:rFonts w:asciiTheme="minorHAnsi" w:hAnsiTheme="minorHAnsi" w:cstheme="minorHAnsi"/>
          <w:b/>
          <w:bCs/>
          <w:color w:val="232323"/>
          <w:sz w:val="22"/>
          <w:szCs w:val="22"/>
          <w:bdr w:val="none" w:sz="0" w:space="0" w:color="auto" w:frame="1"/>
        </w:rPr>
        <w:t>Continue scanning all remaining files after the first occurrence </w:t>
      </w:r>
      <w:r w:rsidRPr="00BD2A98">
        <w:rPr>
          <w:rStyle w:val="listl11"/>
          <w:rFonts w:asciiTheme="minorHAnsi" w:hAnsiTheme="minorHAnsi" w:cstheme="minorHAnsi"/>
          <w:color w:val="232323"/>
          <w:sz w:val="22"/>
          <w:szCs w:val="22"/>
          <w:bdr w:val="none" w:sz="0" w:space="0" w:color="auto" w:frame="1"/>
        </w:rPr>
        <w:t>(</w:t>
      </w:r>
      <w:r w:rsidRPr="00BD2A98">
        <w:rPr>
          <w:rStyle w:val="tcontrols"/>
          <w:rFonts w:asciiTheme="minorHAnsi" w:hAnsiTheme="minorHAnsi" w:cstheme="minorHAnsi"/>
          <w:b/>
          <w:bCs/>
          <w:color w:val="232323"/>
          <w:sz w:val="22"/>
          <w:szCs w:val="22"/>
          <w:bdr w:val="none" w:sz="0" w:space="0" w:color="auto" w:frame="1"/>
        </w:rPr>
        <w:t>Scan the entire image</w:t>
      </w:r>
      <w:r w:rsidRPr="00BD2A98">
        <w:rPr>
          <w:rStyle w:val="listl11"/>
          <w:rFonts w:asciiTheme="minorHAnsi" w:hAnsiTheme="minorHAnsi" w:cstheme="minorHAnsi"/>
          <w:color w:val="232323"/>
          <w:sz w:val="22"/>
          <w:szCs w:val="22"/>
          <w:bdr w:val="none" w:sz="0" w:space="0" w:color="auto" w:frame="1"/>
        </w:rPr>
        <w:t> – for version 12 (build 12.0.0.1420)) check box if you want to continue machine scan after the first malware is found</w:t>
      </w:r>
      <w:r w:rsidRPr="00BD2A98">
        <w:rPr>
          <w:rStyle w:val="listl11"/>
          <w:rFonts w:asciiTheme="minorHAnsi" w:eastAsiaTheme="majorEastAsia" w:hAnsiTheme="minorHAnsi" w:cstheme="minorHAnsi"/>
          <w:color w:val="232323"/>
          <w:sz w:val="22"/>
          <w:szCs w:val="22"/>
          <w:bdr w:val="none" w:sz="0" w:space="0" w:color="auto" w:frame="1"/>
        </w:rPr>
        <w:t>.</w:t>
      </w:r>
    </w:p>
    <w:p w14:paraId="6122AE14" w14:textId="77777777" w:rsidR="00FA16B2" w:rsidRDefault="00FA16B2" w:rsidP="00FA16B2">
      <w:pPr>
        <w:pStyle w:val="NormalWeb"/>
        <w:shd w:val="clear" w:color="auto" w:fill="FFFFFF"/>
        <w:spacing w:before="0" w:beforeAutospacing="0" w:after="0" w:afterAutospacing="0" w:line="360" w:lineRule="atLeast"/>
        <w:jc w:val="both"/>
        <w:textAlignment w:val="baseline"/>
        <w:rPr>
          <w:color w:val="232323"/>
          <w:sz w:val="22"/>
          <w:szCs w:val="22"/>
        </w:rPr>
      </w:pPr>
    </w:p>
    <w:p w14:paraId="0A7D1D58" w14:textId="77777777" w:rsidR="00FA16B2" w:rsidRDefault="00FA16B2" w:rsidP="00FA16B2">
      <w:pPr>
        <w:pStyle w:val="NormalWeb"/>
        <w:shd w:val="clear" w:color="auto" w:fill="FFFFFF"/>
        <w:spacing w:before="0" w:beforeAutospacing="0" w:after="0" w:afterAutospacing="0" w:line="360" w:lineRule="atLeast"/>
        <w:ind w:left="720"/>
        <w:jc w:val="center"/>
        <w:textAlignment w:val="baseline"/>
        <w:rPr>
          <w:color w:val="232323"/>
          <w:sz w:val="22"/>
          <w:szCs w:val="22"/>
        </w:rPr>
      </w:pPr>
      <w:r>
        <w:rPr>
          <w:noProof/>
        </w:rPr>
        <w:drawing>
          <wp:inline distT="0" distB="0" distL="0" distR="0" wp14:anchorId="3EC5ACE9" wp14:editId="40874EF2">
            <wp:extent cx="3385984" cy="2413000"/>
            <wp:effectExtent l="0" t="0" r="5080" b="6350"/>
            <wp:docPr id="1" name="Picture 1" descr="Step 10. Specify Secure Restore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ep 10. Specify Secure Restore Setting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1533" cy="2416955"/>
                    </a:xfrm>
                    <a:prstGeom prst="rect">
                      <a:avLst/>
                    </a:prstGeom>
                    <a:noFill/>
                    <a:ln>
                      <a:noFill/>
                    </a:ln>
                  </pic:spPr>
                </pic:pic>
              </a:graphicData>
            </a:graphic>
          </wp:inline>
        </w:drawing>
      </w:r>
    </w:p>
    <w:p w14:paraId="7CDB77E8" w14:textId="77777777" w:rsidR="00FA16B2" w:rsidRDefault="00FA16B2" w:rsidP="00FA16B2">
      <w:pPr>
        <w:pStyle w:val="NormalWeb"/>
        <w:shd w:val="clear" w:color="auto" w:fill="FFFFFF"/>
        <w:spacing w:before="0" w:beforeAutospacing="0" w:after="0" w:afterAutospacing="0" w:line="360" w:lineRule="atLeast"/>
        <w:ind w:left="720"/>
        <w:jc w:val="both"/>
        <w:textAlignment w:val="baseline"/>
        <w:rPr>
          <w:color w:val="232323"/>
          <w:sz w:val="22"/>
          <w:szCs w:val="22"/>
        </w:rPr>
      </w:pPr>
    </w:p>
    <w:p w14:paraId="0A93EF4D" w14:textId="77777777" w:rsidR="00FA16B2" w:rsidRPr="00BD2A98" w:rsidRDefault="00FA16B2" w:rsidP="00FA16B2">
      <w:pPr>
        <w:pStyle w:val="NormalWeb"/>
        <w:shd w:val="clear" w:color="auto" w:fill="FFFFFF"/>
        <w:spacing w:before="0" w:beforeAutospacing="0" w:after="0" w:afterAutospacing="0" w:line="360" w:lineRule="atLeast"/>
        <w:jc w:val="both"/>
        <w:textAlignment w:val="baseline"/>
        <w:rPr>
          <w:rFonts w:asciiTheme="minorHAnsi" w:hAnsiTheme="minorHAnsi" w:cstheme="minorHAnsi"/>
          <w:b/>
          <w:bCs/>
          <w:color w:val="232323"/>
        </w:rPr>
      </w:pPr>
      <w:r w:rsidRPr="00BD2A98">
        <w:rPr>
          <w:rFonts w:asciiTheme="minorHAnsi" w:hAnsiTheme="minorHAnsi" w:cstheme="minorHAnsi"/>
          <w:b/>
          <w:bCs/>
          <w:color w:val="232323"/>
        </w:rPr>
        <w:t>Step 11. Specify Restore Reason</w:t>
      </w:r>
    </w:p>
    <w:p w14:paraId="685025BA" w14:textId="77777777" w:rsidR="00FA16B2" w:rsidRPr="00BD2A98" w:rsidRDefault="00FA16B2" w:rsidP="00FA16B2">
      <w:pPr>
        <w:pStyle w:val="NormalWeb"/>
        <w:shd w:val="clear" w:color="auto" w:fill="FFFFFF"/>
        <w:spacing w:before="0" w:beforeAutospacing="0" w:after="0" w:afterAutospacing="0" w:line="360" w:lineRule="atLeast"/>
        <w:ind w:left="720"/>
        <w:jc w:val="both"/>
        <w:textAlignment w:val="baseline"/>
        <w:rPr>
          <w:rFonts w:asciiTheme="minorHAnsi" w:hAnsiTheme="minorHAnsi" w:cstheme="minorHAnsi"/>
          <w:color w:val="232323"/>
          <w:sz w:val="22"/>
          <w:szCs w:val="22"/>
          <w:bdr w:val="none" w:sz="0" w:space="0" w:color="auto" w:frame="1"/>
          <w:shd w:val="clear" w:color="auto" w:fill="FFFFFF"/>
        </w:rPr>
      </w:pPr>
      <w:r w:rsidRPr="00BD2A98">
        <w:rPr>
          <w:rFonts w:asciiTheme="minorHAnsi" w:hAnsiTheme="minorHAnsi" w:cstheme="minorHAnsi"/>
          <w:color w:val="232323"/>
          <w:sz w:val="22"/>
          <w:szCs w:val="22"/>
          <w:bdr w:val="none" w:sz="0" w:space="0" w:color="auto" w:frame="1"/>
          <w:shd w:val="clear" w:color="auto" w:fill="FFFFFF"/>
        </w:rPr>
        <w:t>At the </w:t>
      </w:r>
      <w:r w:rsidRPr="00BD2A98">
        <w:rPr>
          <w:rStyle w:val="tcontrols"/>
          <w:rFonts w:asciiTheme="minorHAnsi" w:hAnsiTheme="minorHAnsi" w:cstheme="minorHAnsi"/>
          <w:b/>
          <w:bCs/>
          <w:color w:val="232323"/>
          <w:sz w:val="22"/>
          <w:szCs w:val="22"/>
          <w:bdr w:val="none" w:sz="0" w:space="0" w:color="auto" w:frame="1"/>
          <w:shd w:val="clear" w:color="auto" w:fill="FFFFFF"/>
        </w:rPr>
        <w:t>Reason</w:t>
      </w:r>
      <w:r w:rsidRPr="00BD2A98">
        <w:rPr>
          <w:rFonts w:asciiTheme="minorHAnsi" w:hAnsiTheme="minorHAnsi" w:cstheme="minorHAnsi"/>
          <w:color w:val="232323"/>
          <w:sz w:val="22"/>
          <w:szCs w:val="22"/>
          <w:bdr w:val="none" w:sz="0" w:space="0" w:color="auto" w:frame="1"/>
          <w:shd w:val="clear" w:color="auto" w:fill="FFFFFF"/>
        </w:rPr>
        <w:t> step of the wizard, enter a reason for restoring the selected VMs. The information you provide will be saved in the session history and you can reference it later.</w:t>
      </w:r>
    </w:p>
    <w:p w14:paraId="65C438B8" w14:textId="77777777" w:rsidR="00FA16B2" w:rsidRDefault="00FA16B2" w:rsidP="00FA16B2">
      <w:pPr>
        <w:pStyle w:val="NormalWeb"/>
        <w:shd w:val="clear" w:color="auto" w:fill="FFFFFF"/>
        <w:spacing w:before="0" w:beforeAutospacing="0" w:after="0" w:afterAutospacing="0" w:line="360" w:lineRule="atLeast"/>
        <w:ind w:left="720"/>
        <w:jc w:val="both"/>
        <w:textAlignment w:val="baseline"/>
        <w:rPr>
          <w:color w:val="232323"/>
          <w:sz w:val="22"/>
          <w:szCs w:val="22"/>
          <w:bdr w:val="none" w:sz="0" w:space="0" w:color="auto" w:frame="1"/>
          <w:shd w:val="clear" w:color="auto" w:fill="FFFFFF"/>
        </w:rPr>
      </w:pPr>
    </w:p>
    <w:p w14:paraId="33C0D71E" w14:textId="77777777" w:rsidR="00FA16B2" w:rsidRDefault="00FA16B2" w:rsidP="00FA16B2">
      <w:pPr>
        <w:pStyle w:val="NormalWeb"/>
        <w:shd w:val="clear" w:color="auto" w:fill="FFFFFF"/>
        <w:spacing w:before="0" w:beforeAutospacing="0" w:after="0" w:afterAutospacing="0" w:line="360" w:lineRule="atLeast"/>
        <w:ind w:left="720"/>
        <w:jc w:val="center"/>
        <w:textAlignment w:val="baseline"/>
        <w:rPr>
          <w:color w:val="232323"/>
          <w:sz w:val="22"/>
          <w:szCs w:val="22"/>
        </w:rPr>
      </w:pPr>
      <w:r w:rsidRPr="00547361">
        <w:rPr>
          <w:noProof/>
          <w:color w:val="232323"/>
          <w:sz w:val="22"/>
          <w:szCs w:val="22"/>
        </w:rPr>
        <w:drawing>
          <wp:inline distT="0" distB="0" distL="0" distR="0" wp14:anchorId="21EC6DC3" wp14:editId="063B8F23">
            <wp:extent cx="3746500" cy="2622550"/>
            <wp:effectExtent l="0" t="0" r="6350" b="6350"/>
            <wp:docPr id="1725611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611324" name=""/>
                    <pic:cNvPicPr/>
                  </pic:nvPicPr>
                  <pic:blipFill>
                    <a:blip r:embed="rId25"/>
                    <a:stretch>
                      <a:fillRect/>
                    </a:stretch>
                  </pic:blipFill>
                  <pic:spPr>
                    <a:xfrm>
                      <a:off x="0" y="0"/>
                      <a:ext cx="3749066" cy="2624346"/>
                    </a:xfrm>
                    <a:prstGeom prst="rect">
                      <a:avLst/>
                    </a:prstGeom>
                  </pic:spPr>
                </pic:pic>
              </a:graphicData>
            </a:graphic>
          </wp:inline>
        </w:drawing>
      </w:r>
    </w:p>
    <w:p w14:paraId="08095F70" w14:textId="77777777" w:rsidR="00FA16B2" w:rsidRDefault="00FA16B2" w:rsidP="00FA16B2">
      <w:pPr>
        <w:pStyle w:val="NormalWeb"/>
        <w:shd w:val="clear" w:color="auto" w:fill="FFFFFF"/>
        <w:spacing w:before="0" w:beforeAutospacing="0" w:after="0" w:afterAutospacing="0" w:line="360" w:lineRule="atLeast"/>
        <w:ind w:left="720"/>
        <w:jc w:val="both"/>
        <w:textAlignment w:val="baseline"/>
        <w:rPr>
          <w:b/>
          <w:bCs/>
          <w:color w:val="232323"/>
        </w:rPr>
      </w:pPr>
    </w:p>
    <w:p w14:paraId="6A9EEE61" w14:textId="77777777" w:rsidR="00FA16B2" w:rsidRPr="00BD2A98" w:rsidRDefault="00FA16B2" w:rsidP="00FA16B2">
      <w:pPr>
        <w:pStyle w:val="NormalWeb"/>
        <w:shd w:val="clear" w:color="auto" w:fill="FFFFFF"/>
        <w:spacing w:before="0" w:beforeAutospacing="0" w:after="0" w:afterAutospacing="0" w:line="360" w:lineRule="atLeast"/>
        <w:jc w:val="both"/>
        <w:textAlignment w:val="baseline"/>
        <w:rPr>
          <w:rFonts w:asciiTheme="minorHAnsi" w:hAnsiTheme="minorHAnsi" w:cstheme="minorHAnsi"/>
          <w:b/>
          <w:bCs/>
          <w:color w:val="232323"/>
        </w:rPr>
      </w:pPr>
      <w:r w:rsidRPr="00BD2A98">
        <w:rPr>
          <w:rFonts w:asciiTheme="minorHAnsi" w:hAnsiTheme="minorHAnsi" w:cstheme="minorHAnsi"/>
          <w:b/>
          <w:bCs/>
          <w:color w:val="232323"/>
        </w:rPr>
        <w:t>Step 12. Verify Restore Settings</w:t>
      </w:r>
    </w:p>
    <w:p w14:paraId="492AC377" w14:textId="6B50F70B" w:rsidR="00BB7254" w:rsidRDefault="00FA16B2" w:rsidP="002A7B9F">
      <w:pPr>
        <w:pStyle w:val="NormalWeb"/>
        <w:shd w:val="clear" w:color="auto" w:fill="FFFFFF"/>
        <w:spacing w:before="0" w:beforeAutospacing="0" w:after="0" w:afterAutospacing="0" w:line="360" w:lineRule="atLeast"/>
        <w:ind w:left="720"/>
        <w:jc w:val="both"/>
        <w:textAlignment w:val="baseline"/>
        <w:rPr>
          <w:color w:val="232323"/>
          <w:sz w:val="22"/>
          <w:szCs w:val="22"/>
          <w:bdr w:val="none" w:sz="0" w:space="0" w:color="auto" w:frame="1"/>
          <w:shd w:val="clear" w:color="auto" w:fill="FFFFFF"/>
        </w:rPr>
      </w:pPr>
      <w:r w:rsidRPr="00BD2A98">
        <w:rPr>
          <w:rFonts w:asciiTheme="minorHAnsi" w:hAnsiTheme="minorHAnsi" w:cstheme="minorHAnsi"/>
          <w:color w:val="232323"/>
          <w:sz w:val="22"/>
          <w:szCs w:val="22"/>
          <w:bdr w:val="none" w:sz="0" w:space="0" w:color="auto" w:frame="1"/>
          <w:shd w:val="clear" w:color="auto" w:fill="FFFFFF"/>
        </w:rPr>
        <w:t>At the </w:t>
      </w:r>
      <w:r w:rsidRPr="00BD2A98">
        <w:rPr>
          <w:rStyle w:val="tcontrols"/>
          <w:rFonts w:asciiTheme="minorHAnsi" w:hAnsiTheme="minorHAnsi" w:cstheme="minorHAnsi"/>
          <w:b/>
          <w:bCs/>
          <w:color w:val="232323"/>
          <w:sz w:val="22"/>
          <w:szCs w:val="22"/>
          <w:bdr w:val="none" w:sz="0" w:space="0" w:color="auto" w:frame="1"/>
          <w:shd w:val="clear" w:color="auto" w:fill="FFFFFF"/>
        </w:rPr>
        <w:t>Summary</w:t>
      </w:r>
      <w:r w:rsidRPr="00BD2A98">
        <w:rPr>
          <w:rFonts w:asciiTheme="minorHAnsi" w:hAnsiTheme="minorHAnsi" w:cstheme="minorHAnsi"/>
          <w:color w:val="232323"/>
          <w:sz w:val="22"/>
          <w:szCs w:val="22"/>
          <w:bdr w:val="none" w:sz="0" w:space="0" w:color="auto" w:frame="1"/>
          <w:shd w:val="clear" w:color="auto" w:fill="FFFFFF"/>
        </w:rPr>
        <w:t> step of the wizard, check restore settings and click </w:t>
      </w:r>
      <w:r w:rsidRPr="00BD2A98">
        <w:rPr>
          <w:rStyle w:val="tcontrols"/>
          <w:rFonts w:asciiTheme="minorHAnsi" w:hAnsiTheme="minorHAnsi" w:cstheme="minorHAnsi"/>
          <w:b/>
          <w:bCs/>
          <w:color w:val="232323"/>
          <w:sz w:val="22"/>
          <w:szCs w:val="22"/>
          <w:bdr w:val="none" w:sz="0" w:space="0" w:color="auto" w:frame="1"/>
          <w:shd w:val="clear" w:color="auto" w:fill="FFFFFF"/>
        </w:rPr>
        <w:t>Finish</w:t>
      </w:r>
      <w:r w:rsidRPr="00BD2A98">
        <w:rPr>
          <w:rFonts w:asciiTheme="minorHAnsi" w:hAnsiTheme="minorHAnsi" w:cstheme="minorHAnsi"/>
          <w:color w:val="232323"/>
          <w:sz w:val="22"/>
          <w:szCs w:val="22"/>
          <w:bdr w:val="none" w:sz="0" w:space="0" w:color="auto" w:frame="1"/>
          <w:shd w:val="clear" w:color="auto" w:fill="FFFFFF"/>
        </w:rPr>
        <w:t>. If you want to start the recovered VMs on the target host, select the </w:t>
      </w:r>
      <w:r w:rsidRPr="00BD2A98">
        <w:rPr>
          <w:rStyle w:val="tcontrols"/>
          <w:rFonts w:asciiTheme="minorHAnsi" w:hAnsiTheme="minorHAnsi" w:cstheme="minorHAnsi"/>
          <w:b/>
          <w:bCs/>
          <w:color w:val="232323"/>
          <w:sz w:val="22"/>
          <w:szCs w:val="22"/>
          <w:bdr w:val="none" w:sz="0" w:space="0" w:color="auto" w:frame="1"/>
          <w:shd w:val="clear" w:color="auto" w:fill="FFFFFF"/>
        </w:rPr>
        <w:t>Power on target VM after restoring</w:t>
      </w:r>
      <w:r w:rsidRPr="00BD2A98">
        <w:rPr>
          <w:rFonts w:asciiTheme="minorHAnsi" w:hAnsiTheme="minorHAnsi" w:cstheme="minorHAnsi"/>
          <w:color w:val="232323"/>
          <w:sz w:val="22"/>
          <w:szCs w:val="22"/>
          <w:bdr w:val="none" w:sz="0" w:space="0" w:color="auto" w:frame="1"/>
          <w:shd w:val="clear" w:color="auto" w:fill="FFFFFF"/>
        </w:rPr>
        <w:t> check box</w:t>
      </w:r>
      <w:r w:rsidRPr="004948C6">
        <w:rPr>
          <w:color w:val="232323"/>
          <w:sz w:val="22"/>
          <w:szCs w:val="22"/>
          <w:bdr w:val="none" w:sz="0" w:space="0" w:color="auto" w:frame="1"/>
          <w:shd w:val="clear" w:color="auto" w:fill="FFFFFF"/>
        </w:rPr>
        <w:t>.</w:t>
      </w:r>
    </w:p>
    <w:p w14:paraId="6A825B1B" w14:textId="77777777" w:rsidR="002A7B9F" w:rsidRDefault="002A7B9F" w:rsidP="002A7B9F">
      <w:pPr>
        <w:pStyle w:val="NormalWeb"/>
        <w:shd w:val="clear" w:color="auto" w:fill="FFFFFF"/>
        <w:spacing w:before="0" w:beforeAutospacing="0" w:after="0" w:afterAutospacing="0" w:line="360" w:lineRule="atLeast"/>
        <w:ind w:left="720"/>
        <w:jc w:val="both"/>
        <w:textAlignment w:val="baseline"/>
        <w:rPr>
          <w:color w:val="232323"/>
          <w:sz w:val="22"/>
          <w:szCs w:val="22"/>
          <w:bdr w:val="none" w:sz="0" w:space="0" w:color="auto" w:frame="1"/>
          <w:shd w:val="clear" w:color="auto" w:fill="FFFFFF"/>
        </w:rPr>
      </w:pPr>
    </w:p>
    <w:p w14:paraId="3647E509" w14:textId="77777777" w:rsidR="002A7B9F" w:rsidRPr="002A7B9F" w:rsidRDefault="002A7B9F" w:rsidP="002A7B9F">
      <w:pPr>
        <w:pStyle w:val="NormalWeb"/>
        <w:shd w:val="clear" w:color="auto" w:fill="FFFFFF"/>
        <w:spacing w:before="0" w:beforeAutospacing="0" w:after="0" w:afterAutospacing="0" w:line="360" w:lineRule="atLeast"/>
        <w:ind w:left="720"/>
        <w:jc w:val="both"/>
        <w:textAlignment w:val="baseline"/>
        <w:rPr>
          <w:b/>
          <w:bCs/>
          <w:color w:val="232323"/>
          <w:sz w:val="22"/>
          <w:szCs w:val="22"/>
        </w:rPr>
      </w:pPr>
    </w:p>
    <w:sectPr w:rsidR="002A7B9F" w:rsidRPr="002A7B9F" w:rsidSect="00902069">
      <w:headerReference w:type="default" r:id="rId26"/>
      <w:footerReference w:type="default" r:id="rId27"/>
      <w:footerReference w:type="first" r:id="rId28"/>
      <w:pgSz w:w="11906" w:h="16838" w:code="9"/>
      <w:pgMar w:top="1440" w:right="1440" w:bottom="1440" w:left="1440" w:header="36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C9E47B" w14:textId="77777777" w:rsidR="001727B7" w:rsidRDefault="001727B7" w:rsidP="003D7F32">
      <w:pPr>
        <w:spacing w:after="0" w:line="240" w:lineRule="auto"/>
      </w:pPr>
      <w:r>
        <w:separator/>
      </w:r>
    </w:p>
  </w:endnote>
  <w:endnote w:type="continuationSeparator" w:id="0">
    <w:p w14:paraId="216CB426" w14:textId="77777777" w:rsidR="001727B7" w:rsidRDefault="001727B7" w:rsidP="003D7F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CB9C90" w14:textId="4B3F8F38" w:rsidR="00330152" w:rsidRDefault="00330152" w:rsidP="007649F7">
    <w:pPr>
      <w:pStyle w:val="Footer"/>
      <w:pBdr>
        <w:top w:val="single" w:sz="4" w:space="1" w:color="D9D9D9" w:themeColor="background1" w:themeShade="D9"/>
      </w:pBdr>
      <w:jc w:val="right"/>
    </w:pPr>
    <w:r>
      <w:rPr>
        <w:rFonts w:cstheme="minorHAnsi"/>
      </w:rPr>
      <w:t>©</w:t>
    </w:r>
    <w:r>
      <w:t xml:space="preserve"> 20</w:t>
    </w:r>
    <w:r w:rsidR="00107DD5">
      <w:t>2</w:t>
    </w:r>
    <w:r w:rsidR="00334C2F">
      <w:t>4</w:t>
    </w:r>
    <w:r>
      <w:t xml:space="preserve"> ProVal Technologies                          Internal / Restricted                                                </w:t>
    </w:r>
    <w:sdt>
      <w:sdtPr>
        <w:id w:val="1464156272"/>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sidR="002B108C">
          <w:rPr>
            <w:noProof/>
          </w:rPr>
          <w:t>4</w:t>
        </w:r>
        <w:r>
          <w:rPr>
            <w:noProof/>
          </w:rPr>
          <w:fldChar w:fldCharType="end"/>
        </w:r>
        <w:r>
          <w:t xml:space="preserve"> | </w:t>
        </w:r>
        <w:r>
          <w:rPr>
            <w:color w:val="7F7F7F" w:themeColor="background1" w:themeShade="7F"/>
            <w:spacing w:val="60"/>
          </w:rPr>
          <w:t>Page</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9E9414" w14:textId="4FE4D5A5" w:rsidR="00330152" w:rsidRDefault="00330152" w:rsidP="007649F7">
    <w:pPr>
      <w:pStyle w:val="Footer"/>
      <w:pBdr>
        <w:top w:val="single" w:sz="4" w:space="1" w:color="D9D9D9" w:themeColor="background1" w:themeShade="D9"/>
      </w:pBdr>
      <w:jc w:val="right"/>
    </w:pPr>
    <w:r>
      <w:rPr>
        <w:rFonts w:cstheme="minorHAnsi"/>
      </w:rPr>
      <w:t>©</w:t>
    </w:r>
    <w:r>
      <w:t xml:space="preserve"> 20</w:t>
    </w:r>
    <w:r w:rsidR="00107DD5">
      <w:t>2</w:t>
    </w:r>
    <w:r w:rsidR="00334C2F">
      <w:t>4</w:t>
    </w:r>
    <w:r>
      <w:t xml:space="preserve"> ProVal Technologies                            Internal / Restricted                                  </w:t>
    </w:r>
    <w:r w:rsidRPr="0053404A">
      <w:rPr>
        <w:color w:val="7F7F7F" w:themeColor="background1" w:themeShade="7F"/>
        <w:spacing w:val="60"/>
      </w:rPr>
      <w:t xml:space="preserve">Cover </w:t>
    </w:r>
    <w:sdt>
      <w:sdtPr>
        <w:rPr>
          <w:color w:val="7F7F7F" w:themeColor="background1" w:themeShade="7F"/>
          <w:spacing w:val="60"/>
        </w:rPr>
        <w:id w:val="-1464495624"/>
        <w:docPartObj>
          <w:docPartGallery w:val="Page Numbers (Bottom of Page)"/>
          <w:docPartUnique/>
        </w:docPartObj>
      </w:sdtPr>
      <w:sdtContent>
        <w:r>
          <w:rPr>
            <w:color w:val="7F7F7F" w:themeColor="background1" w:themeShade="7F"/>
            <w:spacing w:val="60"/>
          </w:rPr>
          <w:t>Page</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8F43E5" w14:textId="77777777" w:rsidR="001727B7" w:rsidRDefault="001727B7" w:rsidP="003D7F32">
      <w:pPr>
        <w:spacing w:after="0" w:line="240" w:lineRule="auto"/>
      </w:pPr>
      <w:r>
        <w:separator/>
      </w:r>
    </w:p>
  </w:footnote>
  <w:footnote w:type="continuationSeparator" w:id="0">
    <w:p w14:paraId="0ECABE02" w14:textId="77777777" w:rsidR="001727B7" w:rsidRDefault="001727B7" w:rsidP="003D7F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B8787C" w14:textId="77777777" w:rsidR="00330152" w:rsidRDefault="002B108C" w:rsidP="003D7F32">
    <w:pPr>
      <w:pStyle w:val="Header"/>
      <w:tabs>
        <w:tab w:val="left" w:pos="0"/>
      </w:tabs>
      <w:ind w:hanging="1260"/>
    </w:pPr>
    <w:r>
      <w:rPr>
        <w:noProof/>
        <w:color w:val="000000" w:themeColor="text1"/>
      </w:rPr>
      <w:drawing>
        <wp:inline distT="0" distB="0" distL="0" distR="0" wp14:anchorId="43E3D3AD" wp14:editId="163C7D80">
          <wp:extent cx="2009834" cy="365760"/>
          <wp:effectExtent l="0" t="0" r="9525" b="0"/>
          <wp:docPr id="9" name="Picture 9" descr="A picture containing clipar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Val Logo.png"/>
                  <pic:cNvPicPr/>
                </pic:nvPicPr>
                <pic:blipFill>
                  <a:blip r:embed="rId1">
                    <a:extLst>
                      <a:ext uri="{28A0092B-C50C-407E-A947-70E740481C1C}">
                        <a14:useLocalDpi xmlns:a14="http://schemas.microsoft.com/office/drawing/2010/main" val="0"/>
                      </a:ext>
                    </a:extLst>
                  </a:blip>
                  <a:stretch>
                    <a:fillRect/>
                  </a:stretch>
                </pic:blipFill>
                <pic:spPr>
                  <a:xfrm>
                    <a:off x="0" y="0"/>
                    <a:ext cx="2009834" cy="36576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6104E"/>
    <w:multiLevelType w:val="multilevel"/>
    <w:tmpl w:val="752A4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E039B4"/>
    <w:multiLevelType w:val="multilevel"/>
    <w:tmpl w:val="F7869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3421E9"/>
    <w:multiLevelType w:val="multilevel"/>
    <w:tmpl w:val="37284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F55AB1"/>
    <w:multiLevelType w:val="hybridMultilevel"/>
    <w:tmpl w:val="F904C1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F67412"/>
    <w:multiLevelType w:val="hybridMultilevel"/>
    <w:tmpl w:val="3AC29732"/>
    <w:lvl w:ilvl="0" w:tplc="FFD2CAD6">
      <w:start w:val="1"/>
      <w:numFmt w:val="bullet"/>
      <w:lvlText w:val="•"/>
      <w:lvlJc w:val="left"/>
      <w:pPr>
        <w:tabs>
          <w:tab w:val="num" w:pos="720"/>
        </w:tabs>
        <w:ind w:left="720" w:hanging="360"/>
      </w:pPr>
      <w:rPr>
        <w:rFonts w:ascii="Arial" w:hAnsi="Arial" w:hint="default"/>
      </w:rPr>
    </w:lvl>
    <w:lvl w:ilvl="1" w:tplc="23EC72B4" w:tentative="1">
      <w:start w:val="1"/>
      <w:numFmt w:val="bullet"/>
      <w:lvlText w:val="•"/>
      <w:lvlJc w:val="left"/>
      <w:pPr>
        <w:tabs>
          <w:tab w:val="num" w:pos="1440"/>
        </w:tabs>
        <w:ind w:left="1440" w:hanging="360"/>
      </w:pPr>
      <w:rPr>
        <w:rFonts w:ascii="Arial" w:hAnsi="Arial" w:hint="default"/>
      </w:rPr>
    </w:lvl>
    <w:lvl w:ilvl="2" w:tplc="EB0CCCCA" w:tentative="1">
      <w:start w:val="1"/>
      <w:numFmt w:val="bullet"/>
      <w:lvlText w:val="•"/>
      <w:lvlJc w:val="left"/>
      <w:pPr>
        <w:tabs>
          <w:tab w:val="num" w:pos="2160"/>
        </w:tabs>
        <w:ind w:left="2160" w:hanging="360"/>
      </w:pPr>
      <w:rPr>
        <w:rFonts w:ascii="Arial" w:hAnsi="Arial" w:hint="default"/>
      </w:rPr>
    </w:lvl>
    <w:lvl w:ilvl="3" w:tplc="E6C0E854" w:tentative="1">
      <w:start w:val="1"/>
      <w:numFmt w:val="bullet"/>
      <w:lvlText w:val="•"/>
      <w:lvlJc w:val="left"/>
      <w:pPr>
        <w:tabs>
          <w:tab w:val="num" w:pos="2880"/>
        </w:tabs>
        <w:ind w:left="2880" w:hanging="360"/>
      </w:pPr>
      <w:rPr>
        <w:rFonts w:ascii="Arial" w:hAnsi="Arial" w:hint="default"/>
      </w:rPr>
    </w:lvl>
    <w:lvl w:ilvl="4" w:tplc="8AAEC152" w:tentative="1">
      <w:start w:val="1"/>
      <w:numFmt w:val="bullet"/>
      <w:lvlText w:val="•"/>
      <w:lvlJc w:val="left"/>
      <w:pPr>
        <w:tabs>
          <w:tab w:val="num" w:pos="3600"/>
        </w:tabs>
        <w:ind w:left="3600" w:hanging="360"/>
      </w:pPr>
      <w:rPr>
        <w:rFonts w:ascii="Arial" w:hAnsi="Arial" w:hint="default"/>
      </w:rPr>
    </w:lvl>
    <w:lvl w:ilvl="5" w:tplc="E4C62A20" w:tentative="1">
      <w:start w:val="1"/>
      <w:numFmt w:val="bullet"/>
      <w:lvlText w:val="•"/>
      <w:lvlJc w:val="left"/>
      <w:pPr>
        <w:tabs>
          <w:tab w:val="num" w:pos="4320"/>
        </w:tabs>
        <w:ind w:left="4320" w:hanging="360"/>
      </w:pPr>
      <w:rPr>
        <w:rFonts w:ascii="Arial" w:hAnsi="Arial" w:hint="default"/>
      </w:rPr>
    </w:lvl>
    <w:lvl w:ilvl="6" w:tplc="7CC04474" w:tentative="1">
      <w:start w:val="1"/>
      <w:numFmt w:val="bullet"/>
      <w:lvlText w:val="•"/>
      <w:lvlJc w:val="left"/>
      <w:pPr>
        <w:tabs>
          <w:tab w:val="num" w:pos="5040"/>
        </w:tabs>
        <w:ind w:left="5040" w:hanging="360"/>
      </w:pPr>
      <w:rPr>
        <w:rFonts w:ascii="Arial" w:hAnsi="Arial" w:hint="default"/>
      </w:rPr>
    </w:lvl>
    <w:lvl w:ilvl="7" w:tplc="6F825C76" w:tentative="1">
      <w:start w:val="1"/>
      <w:numFmt w:val="bullet"/>
      <w:lvlText w:val="•"/>
      <w:lvlJc w:val="left"/>
      <w:pPr>
        <w:tabs>
          <w:tab w:val="num" w:pos="5760"/>
        </w:tabs>
        <w:ind w:left="5760" w:hanging="360"/>
      </w:pPr>
      <w:rPr>
        <w:rFonts w:ascii="Arial" w:hAnsi="Arial" w:hint="default"/>
      </w:rPr>
    </w:lvl>
    <w:lvl w:ilvl="8" w:tplc="765AFF8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C1D310B"/>
    <w:multiLevelType w:val="multilevel"/>
    <w:tmpl w:val="6D48F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D82F7C"/>
    <w:multiLevelType w:val="multilevel"/>
    <w:tmpl w:val="AF98F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7D4F23"/>
    <w:multiLevelType w:val="hybridMultilevel"/>
    <w:tmpl w:val="5F584DDA"/>
    <w:lvl w:ilvl="0" w:tplc="08726252">
      <w:start w:val="1"/>
      <w:numFmt w:val="bullet"/>
      <w:lvlText w:val="•"/>
      <w:lvlJc w:val="left"/>
      <w:pPr>
        <w:tabs>
          <w:tab w:val="num" w:pos="1800"/>
        </w:tabs>
        <w:ind w:left="1800" w:hanging="360"/>
      </w:pPr>
      <w:rPr>
        <w:rFonts w:ascii="Arial" w:hAnsi="Arial" w:hint="default"/>
      </w:rPr>
    </w:lvl>
    <w:lvl w:ilvl="1" w:tplc="4858EE54" w:tentative="1">
      <w:start w:val="1"/>
      <w:numFmt w:val="bullet"/>
      <w:lvlText w:val="•"/>
      <w:lvlJc w:val="left"/>
      <w:pPr>
        <w:tabs>
          <w:tab w:val="num" w:pos="2520"/>
        </w:tabs>
        <w:ind w:left="2520" w:hanging="360"/>
      </w:pPr>
      <w:rPr>
        <w:rFonts w:ascii="Arial" w:hAnsi="Arial" w:hint="default"/>
      </w:rPr>
    </w:lvl>
    <w:lvl w:ilvl="2" w:tplc="D69EFB44" w:tentative="1">
      <w:start w:val="1"/>
      <w:numFmt w:val="bullet"/>
      <w:lvlText w:val="•"/>
      <w:lvlJc w:val="left"/>
      <w:pPr>
        <w:tabs>
          <w:tab w:val="num" w:pos="3240"/>
        </w:tabs>
        <w:ind w:left="3240" w:hanging="360"/>
      </w:pPr>
      <w:rPr>
        <w:rFonts w:ascii="Arial" w:hAnsi="Arial" w:hint="default"/>
      </w:rPr>
    </w:lvl>
    <w:lvl w:ilvl="3" w:tplc="FC7CACD8" w:tentative="1">
      <w:start w:val="1"/>
      <w:numFmt w:val="bullet"/>
      <w:lvlText w:val="•"/>
      <w:lvlJc w:val="left"/>
      <w:pPr>
        <w:tabs>
          <w:tab w:val="num" w:pos="3960"/>
        </w:tabs>
        <w:ind w:left="3960" w:hanging="360"/>
      </w:pPr>
      <w:rPr>
        <w:rFonts w:ascii="Arial" w:hAnsi="Arial" w:hint="default"/>
      </w:rPr>
    </w:lvl>
    <w:lvl w:ilvl="4" w:tplc="57D4E802" w:tentative="1">
      <w:start w:val="1"/>
      <w:numFmt w:val="bullet"/>
      <w:lvlText w:val="•"/>
      <w:lvlJc w:val="left"/>
      <w:pPr>
        <w:tabs>
          <w:tab w:val="num" w:pos="4680"/>
        </w:tabs>
        <w:ind w:left="4680" w:hanging="360"/>
      </w:pPr>
      <w:rPr>
        <w:rFonts w:ascii="Arial" w:hAnsi="Arial" w:hint="default"/>
      </w:rPr>
    </w:lvl>
    <w:lvl w:ilvl="5" w:tplc="150A8B52" w:tentative="1">
      <w:start w:val="1"/>
      <w:numFmt w:val="bullet"/>
      <w:lvlText w:val="•"/>
      <w:lvlJc w:val="left"/>
      <w:pPr>
        <w:tabs>
          <w:tab w:val="num" w:pos="5400"/>
        </w:tabs>
        <w:ind w:left="5400" w:hanging="360"/>
      </w:pPr>
      <w:rPr>
        <w:rFonts w:ascii="Arial" w:hAnsi="Arial" w:hint="default"/>
      </w:rPr>
    </w:lvl>
    <w:lvl w:ilvl="6" w:tplc="47D2A368" w:tentative="1">
      <w:start w:val="1"/>
      <w:numFmt w:val="bullet"/>
      <w:lvlText w:val="•"/>
      <w:lvlJc w:val="left"/>
      <w:pPr>
        <w:tabs>
          <w:tab w:val="num" w:pos="6120"/>
        </w:tabs>
        <w:ind w:left="6120" w:hanging="360"/>
      </w:pPr>
      <w:rPr>
        <w:rFonts w:ascii="Arial" w:hAnsi="Arial" w:hint="default"/>
      </w:rPr>
    </w:lvl>
    <w:lvl w:ilvl="7" w:tplc="6C78ADBC" w:tentative="1">
      <w:start w:val="1"/>
      <w:numFmt w:val="bullet"/>
      <w:lvlText w:val="•"/>
      <w:lvlJc w:val="left"/>
      <w:pPr>
        <w:tabs>
          <w:tab w:val="num" w:pos="6840"/>
        </w:tabs>
        <w:ind w:left="6840" w:hanging="360"/>
      </w:pPr>
      <w:rPr>
        <w:rFonts w:ascii="Arial" w:hAnsi="Arial" w:hint="default"/>
      </w:rPr>
    </w:lvl>
    <w:lvl w:ilvl="8" w:tplc="85DA6854" w:tentative="1">
      <w:start w:val="1"/>
      <w:numFmt w:val="bullet"/>
      <w:lvlText w:val="•"/>
      <w:lvlJc w:val="left"/>
      <w:pPr>
        <w:tabs>
          <w:tab w:val="num" w:pos="7560"/>
        </w:tabs>
        <w:ind w:left="7560" w:hanging="360"/>
      </w:pPr>
      <w:rPr>
        <w:rFonts w:ascii="Arial" w:hAnsi="Arial" w:hint="default"/>
      </w:rPr>
    </w:lvl>
  </w:abstractNum>
  <w:abstractNum w:abstractNumId="8" w15:restartNumberingAfterBreak="0">
    <w:nsid w:val="37F57BA0"/>
    <w:multiLevelType w:val="hybridMultilevel"/>
    <w:tmpl w:val="F800E0A0"/>
    <w:lvl w:ilvl="0" w:tplc="F9284008">
      <w:start w:val="1"/>
      <w:numFmt w:val="bullet"/>
      <w:lvlText w:val="•"/>
      <w:lvlJc w:val="left"/>
      <w:pPr>
        <w:tabs>
          <w:tab w:val="num" w:pos="720"/>
        </w:tabs>
        <w:ind w:left="720" w:hanging="360"/>
      </w:pPr>
      <w:rPr>
        <w:rFonts w:ascii="Arial" w:hAnsi="Arial" w:hint="default"/>
      </w:rPr>
    </w:lvl>
    <w:lvl w:ilvl="1" w:tplc="D9DA0CDE" w:tentative="1">
      <w:start w:val="1"/>
      <w:numFmt w:val="bullet"/>
      <w:lvlText w:val="•"/>
      <w:lvlJc w:val="left"/>
      <w:pPr>
        <w:tabs>
          <w:tab w:val="num" w:pos="1440"/>
        </w:tabs>
        <w:ind w:left="1440" w:hanging="360"/>
      </w:pPr>
      <w:rPr>
        <w:rFonts w:ascii="Arial" w:hAnsi="Arial" w:hint="default"/>
      </w:rPr>
    </w:lvl>
    <w:lvl w:ilvl="2" w:tplc="22E655F6" w:tentative="1">
      <w:start w:val="1"/>
      <w:numFmt w:val="bullet"/>
      <w:lvlText w:val="•"/>
      <w:lvlJc w:val="left"/>
      <w:pPr>
        <w:tabs>
          <w:tab w:val="num" w:pos="2160"/>
        </w:tabs>
        <w:ind w:left="2160" w:hanging="360"/>
      </w:pPr>
      <w:rPr>
        <w:rFonts w:ascii="Arial" w:hAnsi="Arial" w:hint="default"/>
      </w:rPr>
    </w:lvl>
    <w:lvl w:ilvl="3" w:tplc="2094317A" w:tentative="1">
      <w:start w:val="1"/>
      <w:numFmt w:val="bullet"/>
      <w:lvlText w:val="•"/>
      <w:lvlJc w:val="left"/>
      <w:pPr>
        <w:tabs>
          <w:tab w:val="num" w:pos="2880"/>
        </w:tabs>
        <w:ind w:left="2880" w:hanging="360"/>
      </w:pPr>
      <w:rPr>
        <w:rFonts w:ascii="Arial" w:hAnsi="Arial" w:hint="default"/>
      </w:rPr>
    </w:lvl>
    <w:lvl w:ilvl="4" w:tplc="6798B486" w:tentative="1">
      <w:start w:val="1"/>
      <w:numFmt w:val="bullet"/>
      <w:lvlText w:val="•"/>
      <w:lvlJc w:val="left"/>
      <w:pPr>
        <w:tabs>
          <w:tab w:val="num" w:pos="3600"/>
        </w:tabs>
        <w:ind w:left="3600" w:hanging="360"/>
      </w:pPr>
      <w:rPr>
        <w:rFonts w:ascii="Arial" w:hAnsi="Arial" w:hint="default"/>
      </w:rPr>
    </w:lvl>
    <w:lvl w:ilvl="5" w:tplc="1EBED72A" w:tentative="1">
      <w:start w:val="1"/>
      <w:numFmt w:val="bullet"/>
      <w:lvlText w:val="•"/>
      <w:lvlJc w:val="left"/>
      <w:pPr>
        <w:tabs>
          <w:tab w:val="num" w:pos="4320"/>
        </w:tabs>
        <w:ind w:left="4320" w:hanging="360"/>
      </w:pPr>
      <w:rPr>
        <w:rFonts w:ascii="Arial" w:hAnsi="Arial" w:hint="default"/>
      </w:rPr>
    </w:lvl>
    <w:lvl w:ilvl="6" w:tplc="F3AE1196" w:tentative="1">
      <w:start w:val="1"/>
      <w:numFmt w:val="bullet"/>
      <w:lvlText w:val="•"/>
      <w:lvlJc w:val="left"/>
      <w:pPr>
        <w:tabs>
          <w:tab w:val="num" w:pos="5040"/>
        </w:tabs>
        <w:ind w:left="5040" w:hanging="360"/>
      </w:pPr>
      <w:rPr>
        <w:rFonts w:ascii="Arial" w:hAnsi="Arial" w:hint="default"/>
      </w:rPr>
    </w:lvl>
    <w:lvl w:ilvl="7" w:tplc="F12E24B4" w:tentative="1">
      <w:start w:val="1"/>
      <w:numFmt w:val="bullet"/>
      <w:lvlText w:val="•"/>
      <w:lvlJc w:val="left"/>
      <w:pPr>
        <w:tabs>
          <w:tab w:val="num" w:pos="5760"/>
        </w:tabs>
        <w:ind w:left="5760" w:hanging="360"/>
      </w:pPr>
      <w:rPr>
        <w:rFonts w:ascii="Arial" w:hAnsi="Arial" w:hint="default"/>
      </w:rPr>
    </w:lvl>
    <w:lvl w:ilvl="8" w:tplc="7BBA21A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2417C25"/>
    <w:multiLevelType w:val="hybridMultilevel"/>
    <w:tmpl w:val="455650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7F2893"/>
    <w:multiLevelType w:val="multilevel"/>
    <w:tmpl w:val="988CA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334016"/>
    <w:multiLevelType w:val="hybridMultilevel"/>
    <w:tmpl w:val="7BC843EA"/>
    <w:lvl w:ilvl="0" w:tplc="D532929A">
      <w:start w:val="1"/>
      <w:numFmt w:val="bullet"/>
      <w:lvlText w:val="•"/>
      <w:lvlJc w:val="left"/>
      <w:pPr>
        <w:tabs>
          <w:tab w:val="num" w:pos="720"/>
        </w:tabs>
        <w:ind w:left="720" w:hanging="360"/>
      </w:pPr>
      <w:rPr>
        <w:rFonts w:ascii="Arial" w:hAnsi="Arial" w:hint="default"/>
      </w:rPr>
    </w:lvl>
    <w:lvl w:ilvl="1" w:tplc="B7CCAADA" w:tentative="1">
      <w:start w:val="1"/>
      <w:numFmt w:val="bullet"/>
      <w:lvlText w:val="•"/>
      <w:lvlJc w:val="left"/>
      <w:pPr>
        <w:tabs>
          <w:tab w:val="num" w:pos="1440"/>
        </w:tabs>
        <w:ind w:left="1440" w:hanging="360"/>
      </w:pPr>
      <w:rPr>
        <w:rFonts w:ascii="Arial" w:hAnsi="Arial" w:hint="default"/>
      </w:rPr>
    </w:lvl>
    <w:lvl w:ilvl="2" w:tplc="F1C83BC0" w:tentative="1">
      <w:start w:val="1"/>
      <w:numFmt w:val="bullet"/>
      <w:lvlText w:val="•"/>
      <w:lvlJc w:val="left"/>
      <w:pPr>
        <w:tabs>
          <w:tab w:val="num" w:pos="2160"/>
        </w:tabs>
        <w:ind w:left="2160" w:hanging="360"/>
      </w:pPr>
      <w:rPr>
        <w:rFonts w:ascii="Arial" w:hAnsi="Arial" w:hint="default"/>
      </w:rPr>
    </w:lvl>
    <w:lvl w:ilvl="3" w:tplc="885C950A" w:tentative="1">
      <w:start w:val="1"/>
      <w:numFmt w:val="bullet"/>
      <w:lvlText w:val="•"/>
      <w:lvlJc w:val="left"/>
      <w:pPr>
        <w:tabs>
          <w:tab w:val="num" w:pos="2880"/>
        </w:tabs>
        <w:ind w:left="2880" w:hanging="360"/>
      </w:pPr>
      <w:rPr>
        <w:rFonts w:ascii="Arial" w:hAnsi="Arial" w:hint="default"/>
      </w:rPr>
    </w:lvl>
    <w:lvl w:ilvl="4" w:tplc="23CEE732" w:tentative="1">
      <w:start w:val="1"/>
      <w:numFmt w:val="bullet"/>
      <w:lvlText w:val="•"/>
      <w:lvlJc w:val="left"/>
      <w:pPr>
        <w:tabs>
          <w:tab w:val="num" w:pos="3600"/>
        </w:tabs>
        <w:ind w:left="3600" w:hanging="360"/>
      </w:pPr>
      <w:rPr>
        <w:rFonts w:ascii="Arial" w:hAnsi="Arial" w:hint="default"/>
      </w:rPr>
    </w:lvl>
    <w:lvl w:ilvl="5" w:tplc="037274AA" w:tentative="1">
      <w:start w:val="1"/>
      <w:numFmt w:val="bullet"/>
      <w:lvlText w:val="•"/>
      <w:lvlJc w:val="left"/>
      <w:pPr>
        <w:tabs>
          <w:tab w:val="num" w:pos="4320"/>
        </w:tabs>
        <w:ind w:left="4320" w:hanging="360"/>
      </w:pPr>
      <w:rPr>
        <w:rFonts w:ascii="Arial" w:hAnsi="Arial" w:hint="default"/>
      </w:rPr>
    </w:lvl>
    <w:lvl w:ilvl="6" w:tplc="0EB20FF2" w:tentative="1">
      <w:start w:val="1"/>
      <w:numFmt w:val="bullet"/>
      <w:lvlText w:val="•"/>
      <w:lvlJc w:val="left"/>
      <w:pPr>
        <w:tabs>
          <w:tab w:val="num" w:pos="5040"/>
        </w:tabs>
        <w:ind w:left="5040" w:hanging="360"/>
      </w:pPr>
      <w:rPr>
        <w:rFonts w:ascii="Arial" w:hAnsi="Arial" w:hint="default"/>
      </w:rPr>
    </w:lvl>
    <w:lvl w:ilvl="7" w:tplc="2D1C0F5C" w:tentative="1">
      <w:start w:val="1"/>
      <w:numFmt w:val="bullet"/>
      <w:lvlText w:val="•"/>
      <w:lvlJc w:val="left"/>
      <w:pPr>
        <w:tabs>
          <w:tab w:val="num" w:pos="5760"/>
        </w:tabs>
        <w:ind w:left="5760" w:hanging="360"/>
      </w:pPr>
      <w:rPr>
        <w:rFonts w:ascii="Arial" w:hAnsi="Arial" w:hint="default"/>
      </w:rPr>
    </w:lvl>
    <w:lvl w:ilvl="8" w:tplc="AF2CD80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57DB37CC"/>
    <w:multiLevelType w:val="hybridMultilevel"/>
    <w:tmpl w:val="DABAC6B2"/>
    <w:lvl w:ilvl="0" w:tplc="1680B5F4">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7056F1"/>
    <w:multiLevelType w:val="hybridMultilevel"/>
    <w:tmpl w:val="E0BE6094"/>
    <w:lvl w:ilvl="0" w:tplc="1680B5F4">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ED3DF8"/>
    <w:multiLevelType w:val="hybridMultilevel"/>
    <w:tmpl w:val="44A03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9094EF4"/>
    <w:multiLevelType w:val="hybridMultilevel"/>
    <w:tmpl w:val="4FEED4C8"/>
    <w:lvl w:ilvl="0" w:tplc="737852B2">
      <w:start w:val="1"/>
      <w:numFmt w:val="bullet"/>
      <w:lvlText w:val="•"/>
      <w:lvlJc w:val="left"/>
      <w:pPr>
        <w:tabs>
          <w:tab w:val="num" w:pos="720"/>
        </w:tabs>
        <w:ind w:left="720" w:hanging="360"/>
      </w:pPr>
      <w:rPr>
        <w:rFonts w:ascii="Arial" w:hAnsi="Arial" w:hint="default"/>
      </w:rPr>
    </w:lvl>
    <w:lvl w:ilvl="1" w:tplc="F342F598" w:tentative="1">
      <w:start w:val="1"/>
      <w:numFmt w:val="bullet"/>
      <w:lvlText w:val="•"/>
      <w:lvlJc w:val="left"/>
      <w:pPr>
        <w:tabs>
          <w:tab w:val="num" w:pos="1440"/>
        </w:tabs>
        <w:ind w:left="1440" w:hanging="360"/>
      </w:pPr>
      <w:rPr>
        <w:rFonts w:ascii="Arial" w:hAnsi="Arial" w:hint="default"/>
      </w:rPr>
    </w:lvl>
    <w:lvl w:ilvl="2" w:tplc="53F2D234" w:tentative="1">
      <w:start w:val="1"/>
      <w:numFmt w:val="bullet"/>
      <w:lvlText w:val="•"/>
      <w:lvlJc w:val="left"/>
      <w:pPr>
        <w:tabs>
          <w:tab w:val="num" w:pos="2160"/>
        </w:tabs>
        <w:ind w:left="2160" w:hanging="360"/>
      </w:pPr>
      <w:rPr>
        <w:rFonts w:ascii="Arial" w:hAnsi="Arial" w:hint="default"/>
      </w:rPr>
    </w:lvl>
    <w:lvl w:ilvl="3" w:tplc="C5921A5C" w:tentative="1">
      <w:start w:val="1"/>
      <w:numFmt w:val="bullet"/>
      <w:lvlText w:val="•"/>
      <w:lvlJc w:val="left"/>
      <w:pPr>
        <w:tabs>
          <w:tab w:val="num" w:pos="2880"/>
        </w:tabs>
        <w:ind w:left="2880" w:hanging="360"/>
      </w:pPr>
      <w:rPr>
        <w:rFonts w:ascii="Arial" w:hAnsi="Arial" w:hint="default"/>
      </w:rPr>
    </w:lvl>
    <w:lvl w:ilvl="4" w:tplc="88AE144E" w:tentative="1">
      <w:start w:val="1"/>
      <w:numFmt w:val="bullet"/>
      <w:lvlText w:val="•"/>
      <w:lvlJc w:val="left"/>
      <w:pPr>
        <w:tabs>
          <w:tab w:val="num" w:pos="3600"/>
        </w:tabs>
        <w:ind w:left="3600" w:hanging="360"/>
      </w:pPr>
      <w:rPr>
        <w:rFonts w:ascii="Arial" w:hAnsi="Arial" w:hint="default"/>
      </w:rPr>
    </w:lvl>
    <w:lvl w:ilvl="5" w:tplc="49F48A6E" w:tentative="1">
      <w:start w:val="1"/>
      <w:numFmt w:val="bullet"/>
      <w:lvlText w:val="•"/>
      <w:lvlJc w:val="left"/>
      <w:pPr>
        <w:tabs>
          <w:tab w:val="num" w:pos="4320"/>
        </w:tabs>
        <w:ind w:left="4320" w:hanging="360"/>
      </w:pPr>
      <w:rPr>
        <w:rFonts w:ascii="Arial" w:hAnsi="Arial" w:hint="default"/>
      </w:rPr>
    </w:lvl>
    <w:lvl w:ilvl="6" w:tplc="2D3E240E" w:tentative="1">
      <w:start w:val="1"/>
      <w:numFmt w:val="bullet"/>
      <w:lvlText w:val="•"/>
      <w:lvlJc w:val="left"/>
      <w:pPr>
        <w:tabs>
          <w:tab w:val="num" w:pos="5040"/>
        </w:tabs>
        <w:ind w:left="5040" w:hanging="360"/>
      </w:pPr>
      <w:rPr>
        <w:rFonts w:ascii="Arial" w:hAnsi="Arial" w:hint="default"/>
      </w:rPr>
    </w:lvl>
    <w:lvl w:ilvl="7" w:tplc="B5CC0B68" w:tentative="1">
      <w:start w:val="1"/>
      <w:numFmt w:val="bullet"/>
      <w:lvlText w:val="•"/>
      <w:lvlJc w:val="left"/>
      <w:pPr>
        <w:tabs>
          <w:tab w:val="num" w:pos="5760"/>
        </w:tabs>
        <w:ind w:left="5760" w:hanging="360"/>
      </w:pPr>
      <w:rPr>
        <w:rFonts w:ascii="Arial" w:hAnsi="Arial" w:hint="default"/>
      </w:rPr>
    </w:lvl>
    <w:lvl w:ilvl="8" w:tplc="D534A878"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69483361"/>
    <w:multiLevelType w:val="multilevel"/>
    <w:tmpl w:val="B6B4D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C5834DF"/>
    <w:multiLevelType w:val="hybridMultilevel"/>
    <w:tmpl w:val="3CAABA6A"/>
    <w:lvl w:ilvl="0" w:tplc="1680B5F4">
      <w:start w:val="1"/>
      <w:numFmt w:val="decimal"/>
      <w:lvlText w:val="%1."/>
      <w:lvlJc w:val="left"/>
      <w:pPr>
        <w:ind w:left="720" w:hanging="360"/>
      </w:pPr>
      <w:rPr>
        <w:rFonts w:hint="default"/>
        <w:b w:val="0"/>
        <w:bCs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642082933">
    <w:abstractNumId w:val="7"/>
  </w:num>
  <w:num w:numId="2" w16cid:durableId="2119522428">
    <w:abstractNumId w:val="4"/>
  </w:num>
  <w:num w:numId="3" w16cid:durableId="1522892197">
    <w:abstractNumId w:val="15"/>
  </w:num>
  <w:num w:numId="4" w16cid:durableId="1010523759">
    <w:abstractNumId w:val="8"/>
  </w:num>
  <w:num w:numId="5" w16cid:durableId="925963960">
    <w:abstractNumId w:val="11"/>
  </w:num>
  <w:num w:numId="6" w16cid:durableId="359362395">
    <w:abstractNumId w:val="10"/>
  </w:num>
  <w:num w:numId="7" w16cid:durableId="699092670">
    <w:abstractNumId w:val="3"/>
  </w:num>
  <w:num w:numId="8" w16cid:durableId="1512187071">
    <w:abstractNumId w:val="14"/>
  </w:num>
  <w:num w:numId="9" w16cid:durableId="1910310408">
    <w:abstractNumId w:val="6"/>
    <w:lvlOverride w:ilvl="0">
      <w:startOverride w:val="1"/>
    </w:lvlOverride>
  </w:num>
  <w:num w:numId="10" w16cid:durableId="1157067294">
    <w:abstractNumId w:val="6"/>
    <w:lvlOverride w:ilvl="0">
      <w:startOverride w:val="2"/>
    </w:lvlOverride>
  </w:num>
  <w:num w:numId="11" w16cid:durableId="90443732">
    <w:abstractNumId w:val="16"/>
    <w:lvlOverride w:ilvl="0">
      <w:startOverride w:val="1"/>
    </w:lvlOverride>
  </w:num>
  <w:num w:numId="12" w16cid:durableId="1235311435">
    <w:abstractNumId w:val="16"/>
    <w:lvlOverride w:ilvl="0">
      <w:startOverride w:val="2"/>
    </w:lvlOverride>
  </w:num>
  <w:num w:numId="13" w16cid:durableId="1150710227">
    <w:abstractNumId w:val="16"/>
    <w:lvlOverride w:ilvl="0">
      <w:startOverride w:val="3"/>
    </w:lvlOverride>
  </w:num>
  <w:num w:numId="14" w16cid:durableId="397704752">
    <w:abstractNumId w:val="9"/>
  </w:num>
  <w:num w:numId="15" w16cid:durableId="372535318">
    <w:abstractNumId w:val="5"/>
    <w:lvlOverride w:ilvl="0">
      <w:startOverride w:val="1"/>
    </w:lvlOverride>
  </w:num>
  <w:num w:numId="16" w16cid:durableId="1865047377">
    <w:abstractNumId w:val="5"/>
    <w:lvlOverride w:ilvl="0">
      <w:startOverride w:val="2"/>
    </w:lvlOverride>
  </w:num>
  <w:num w:numId="17" w16cid:durableId="1847673335">
    <w:abstractNumId w:val="12"/>
  </w:num>
  <w:num w:numId="18" w16cid:durableId="2046058639">
    <w:abstractNumId w:val="17"/>
  </w:num>
  <w:num w:numId="19" w16cid:durableId="1974676623">
    <w:abstractNumId w:val="1"/>
    <w:lvlOverride w:ilvl="0">
      <w:startOverride w:val="1"/>
    </w:lvlOverride>
  </w:num>
  <w:num w:numId="20" w16cid:durableId="24408719">
    <w:abstractNumId w:val="2"/>
    <w:lvlOverride w:ilvl="0">
      <w:startOverride w:val="2"/>
    </w:lvlOverride>
  </w:num>
  <w:num w:numId="21" w16cid:durableId="1354458087">
    <w:abstractNumId w:val="13"/>
  </w:num>
  <w:num w:numId="22" w16cid:durableId="2239513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DD5"/>
    <w:rsid w:val="00001172"/>
    <w:rsid w:val="00026ABB"/>
    <w:rsid w:val="000460E7"/>
    <w:rsid w:val="000970BC"/>
    <w:rsid w:val="00097AD1"/>
    <w:rsid w:val="000B62A5"/>
    <w:rsid w:val="000E2C62"/>
    <w:rsid w:val="00100349"/>
    <w:rsid w:val="00107DD5"/>
    <w:rsid w:val="001727B7"/>
    <w:rsid w:val="001931F3"/>
    <w:rsid w:val="002121CD"/>
    <w:rsid w:val="00254201"/>
    <w:rsid w:val="00254B03"/>
    <w:rsid w:val="00267510"/>
    <w:rsid w:val="002A7B9F"/>
    <w:rsid w:val="002B108C"/>
    <w:rsid w:val="00330152"/>
    <w:rsid w:val="00334812"/>
    <w:rsid w:val="00334C2F"/>
    <w:rsid w:val="00374FBE"/>
    <w:rsid w:val="003D094A"/>
    <w:rsid w:val="003D7F32"/>
    <w:rsid w:val="004B3579"/>
    <w:rsid w:val="004E459B"/>
    <w:rsid w:val="0053404A"/>
    <w:rsid w:val="005B0921"/>
    <w:rsid w:val="006428C7"/>
    <w:rsid w:val="00693B31"/>
    <w:rsid w:val="006E1D6F"/>
    <w:rsid w:val="00720B26"/>
    <w:rsid w:val="00743421"/>
    <w:rsid w:val="007649F7"/>
    <w:rsid w:val="008A247F"/>
    <w:rsid w:val="00902069"/>
    <w:rsid w:val="0094248D"/>
    <w:rsid w:val="009C4909"/>
    <w:rsid w:val="00A2661D"/>
    <w:rsid w:val="00A86A35"/>
    <w:rsid w:val="00AD3628"/>
    <w:rsid w:val="00B271DA"/>
    <w:rsid w:val="00B27F6D"/>
    <w:rsid w:val="00B774D0"/>
    <w:rsid w:val="00BA6CC4"/>
    <w:rsid w:val="00BA6EAF"/>
    <w:rsid w:val="00BB7254"/>
    <w:rsid w:val="00BD2A98"/>
    <w:rsid w:val="00D26572"/>
    <w:rsid w:val="00D3547D"/>
    <w:rsid w:val="00D46C5E"/>
    <w:rsid w:val="00DD01B2"/>
    <w:rsid w:val="00E5789F"/>
    <w:rsid w:val="00EA5AEB"/>
    <w:rsid w:val="00F84024"/>
    <w:rsid w:val="00FA16B2"/>
    <w:rsid w:val="00FD6B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8D53DC"/>
  <w15:chartTrackingRefBased/>
  <w15:docId w15:val="{C6407974-8230-4C87-A816-67B9E13FE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16B2"/>
  </w:style>
  <w:style w:type="paragraph" w:styleId="Heading1">
    <w:name w:val="heading 1"/>
    <w:basedOn w:val="Normal"/>
    <w:next w:val="Normal"/>
    <w:link w:val="Heading1Char"/>
    <w:uiPriority w:val="9"/>
    <w:qFormat/>
    <w:rsid w:val="00BA6C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3D7F32"/>
  </w:style>
  <w:style w:type="paragraph" w:styleId="Header">
    <w:name w:val="header"/>
    <w:basedOn w:val="Normal"/>
    <w:link w:val="HeaderChar"/>
    <w:uiPriority w:val="99"/>
    <w:unhideWhenUsed/>
    <w:rsid w:val="003D7F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7F32"/>
  </w:style>
  <w:style w:type="paragraph" w:styleId="Footer">
    <w:name w:val="footer"/>
    <w:basedOn w:val="Normal"/>
    <w:link w:val="FooterChar"/>
    <w:uiPriority w:val="99"/>
    <w:unhideWhenUsed/>
    <w:rsid w:val="003D7F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7F32"/>
  </w:style>
  <w:style w:type="paragraph" w:styleId="NoSpacing">
    <w:name w:val="No Spacing"/>
    <w:link w:val="NoSpacingChar"/>
    <w:uiPriority w:val="1"/>
    <w:qFormat/>
    <w:rsid w:val="003D7F32"/>
    <w:pPr>
      <w:spacing w:after="0" w:line="240" w:lineRule="auto"/>
    </w:pPr>
    <w:rPr>
      <w:rFonts w:eastAsiaTheme="minorEastAsia"/>
    </w:rPr>
  </w:style>
  <w:style w:type="character" w:customStyle="1" w:styleId="NoSpacingChar">
    <w:name w:val="No Spacing Char"/>
    <w:basedOn w:val="DefaultParagraphFont"/>
    <w:link w:val="NoSpacing"/>
    <w:uiPriority w:val="1"/>
    <w:rsid w:val="003D7F32"/>
    <w:rPr>
      <w:rFonts w:eastAsiaTheme="minorEastAsia"/>
    </w:rPr>
  </w:style>
  <w:style w:type="character" w:customStyle="1" w:styleId="Heading1Char">
    <w:name w:val="Heading 1 Char"/>
    <w:basedOn w:val="DefaultParagraphFont"/>
    <w:link w:val="Heading1"/>
    <w:uiPriority w:val="9"/>
    <w:rsid w:val="00BA6CC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A6CC4"/>
    <w:pPr>
      <w:outlineLvl w:val="9"/>
    </w:pPr>
  </w:style>
  <w:style w:type="paragraph" w:styleId="Index1">
    <w:name w:val="index 1"/>
    <w:basedOn w:val="Normal"/>
    <w:next w:val="Normal"/>
    <w:autoRedefine/>
    <w:uiPriority w:val="99"/>
    <w:unhideWhenUsed/>
    <w:rsid w:val="00BA6CC4"/>
    <w:pPr>
      <w:spacing w:after="0"/>
      <w:ind w:left="220" w:hanging="220"/>
    </w:pPr>
    <w:rPr>
      <w:rFonts w:cstheme="minorHAnsi"/>
      <w:sz w:val="18"/>
      <w:szCs w:val="18"/>
    </w:rPr>
  </w:style>
  <w:style w:type="paragraph" w:styleId="Index2">
    <w:name w:val="index 2"/>
    <w:basedOn w:val="Normal"/>
    <w:next w:val="Normal"/>
    <w:autoRedefine/>
    <w:uiPriority w:val="99"/>
    <w:unhideWhenUsed/>
    <w:rsid w:val="00BA6CC4"/>
    <w:pPr>
      <w:spacing w:after="0"/>
      <w:ind w:left="440" w:hanging="220"/>
    </w:pPr>
    <w:rPr>
      <w:rFonts w:cstheme="minorHAnsi"/>
      <w:sz w:val="18"/>
      <w:szCs w:val="18"/>
    </w:rPr>
  </w:style>
  <w:style w:type="paragraph" w:styleId="Index3">
    <w:name w:val="index 3"/>
    <w:basedOn w:val="Normal"/>
    <w:next w:val="Normal"/>
    <w:autoRedefine/>
    <w:uiPriority w:val="99"/>
    <w:unhideWhenUsed/>
    <w:rsid w:val="00BA6CC4"/>
    <w:pPr>
      <w:spacing w:after="0"/>
      <w:ind w:left="660" w:hanging="220"/>
    </w:pPr>
    <w:rPr>
      <w:rFonts w:cstheme="minorHAnsi"/>
      <w:sz w:val="18"/>
      <w:szCs w:val="18"/>
    </w:rPr>
  </w:style>
  <w:style w:type="paragraph" w:styleId="Index4">
    <w:name w:val="index 4"/>
    <w:basedOn w:val="Normal"/>
    <w:next w:val="Normal"/>
    <w:autoRedefine/>
    <w:uiPriority w:val="99"/>
    <w:unhideWhenUsed/>
    <w:rsid w:val="00BA6CC4"/>
    <w:pPr>
      <w:spacing w:after="0"/>
      <w:ind w:left="880" w:hanging="220"/>
    </w:pPr>
    <w:rPr>
      <w:rFonts w:cstheme="minorHAnsi"/>
      <w:sz w:val="18"/>
      <w:szCs w:val="18"/>
    </w:rPr>
  </w:style>
  <w:style w:type="paragraph" w:styleId="Index5">
    <w:name w:val="index 5"/>
    <w:basedOn w:val="Normal"/>
    <w:next w:val="Normal"/>
    <w:autoRedefine/>
    <w:uiPriority w:val="99"/>
    <w:unhideWhenUsed/>
    <w:rsid w:val="00BA6CC4"/>
    <w:pPr>
      <w:spacing w:after="0"/>
      <w:ind w:left="1100" w:hanging="220"/>
    </w:pPr>
    <w:rPr>
      <w:rFonts w:cstheme="minorHAnsi"/>
      <w:sz w:val="18"/>
      <w:szCs w:val="18"/>
    </w:rPr>
  </w:style>
  <w:style w:type="paragraph" w:styleId="Index6">
    <w:name w:val="index 6"/>
    <w:basedOn w:val="Normal"/>
    <w:next w:val="Normal"/>
    <w:autoRedefine/>
    <w:uiPriority w:val="99"/>
    <w:unhideWhenUsed/>
    <w:rsid w:val="00BA6CC4"/>
    <w:pPr>
      <w:spacing w:after="0"/>
      <w:ind w:left="1320" w:hanging="220"/>
    </w:pPr>
    <w:rPr>
      <w:rFonts w:cstheme="minorHAnsi"/>
      <w:sz w:val="18"/>
      <w:szCs w:val="18"/>
    </w:rPr>
  </w:style>
  <w:style w:type="paragraph" w:styleId="Index7">
    <w:name w:val="index 7"/>
    <w:basedOn w:val="Normal"/>
    <w:next w:val="Normal"/>
    <w:autoRedefine/>
    <w:uiPriority w:val="99"/>
    <w:unhideWhenUsed/>
    <w:rsid w:val="00BA6CC4"/>
    <w:pPr>
      <w:spacing w:after="0"/>
      <w:ind w:left="1540" w:hanging="220"/>
    </w:pPr>
    <w:rPr>
      <w:rFonts w:cstheme="minorHAnsi"/>
      <w:sz w:val="18"/>
      <w:szCs w:val="18"/>
    </w:rPr>
  </w:style>
  <w:style w:type="paragraph" w:styleId="Index8">
    <w:name w:val="index 8"/>
    <w:basedOn w:val="Normal"/>
    <w:next w:val="Normal"/>
    <w:autoRedefine/>
    <w:uiPriority w:val="99"/>
    <w:unhideWhenUsed/>
    <w:rsid w:val="00BA6CC4"/>
    <w:pPr>
      <w:spacing w:after="0"/>
      <w:ind w:left="1760" w:hanging="220"/>
    </w:pPr>
    <w:rPr>
      <w:rFonts w:cstheme="minorHAnsi"/>
      <w:sz w:val="18"/>
      <w:szCs w:val="18"/>
    </w:rPr>
  </w:style>
  <w:style w:type="paragraph" w:styleId="Index9">
    <w:name w:val="index 9"/>
    <w:basedOn w:val="Normal"/>
    <w:next w:val="Normal"/>
    <w:autoRedefine/>
    <w:uiPriority w:val="99"/>
    <w:unhideWhenUsed/>
    <w:rsid w:val="00BA6CC4"/>
    <w:pPr>
      <w:spacing w:after="0"/>
      <w:ind w:left="1980" w:hanging="220"/>
    </w:pPr>
    <w:rPr>
      <w:rFonts w:cstheme="minorHAnsi"/>
      <w:sz w:val="18"/>
      <w:szCs w:val="18"/>
    </w:rPr>
  </w:style>
  <w:style w:type="paragraph" w:styleId="IndexHeading">
    <w:name w:val="index heading"/>
    <w:basedOn w:val="Normal"/>
    <w:next w:val="Index1"/>
    <w:uiPriority w:val="99"/>
    <w:unhideWhenUsed/>
    <w:rsid w:val="00BA6CC4"/>
    <w:pPr>
      <w:spacing w:before="240" w:after="120"/>
      <w:ind w:left="140"/>
    </w:pPr>
    <w:rPr>
      <w:rFonts w:asciiTheme="majorHAnsi" w:hAnsiTheme="majorHAnsi" w:cstheme="majorHAnsi"/>
      <w:b/>
      <w:bCs/>
      <w:sz w:val="28"/>
      <w:szCs w:val="28"/>
    </w:rPr>
  </w:style>
  <w:style w:type="paragraph" w:styleId="Title">
    <w:name w:val="Title"/>
    <w:basedOn w:val="Normal"/>
    <w:next w:val="Normal"/>
    <w:link w:val="TitleChar"/>
    <w:uiPriority w:val="10"/>
    <w:qFormat/>
    <w:rsid w:val="00D3547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547D"/>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D3547D"/>
    <w:pPr>
      <w:spacing w:after="100"/>
    </w:pPr>
  </w:style>
  <w:style w:type="character" w:styleId="Hyperlink">
    <w:name w:val="Hyperlink"/>
    <w:basedOn w:val="DefaultParagraphFont"/>
    <w:uiPriority w:val="99"/>
    <w:unhideWhenUsed/>
    <w:rsid w:val="00D3547D"/>
    <w:rPr>
      <w:color w:val="0563C1" w:themeColor="hyperlink"/>
      <w:u w:val="single"/>
    </w:rPr>
  </w:style>
  <w:style w:type="paragraph" w:styleId="TOC2">
    <w:name w:val="toc 2"/>
    <w:basedOn w:val="Normal"/>
    <w:next w:val="Normal"/>
    <w:autoRedefine/>
    <w:uiPriority w:val="39"/>
    <w:unhideWhenUsed/>
    <w:rsid w:val="00D3547D"/>
    <w:pPr>
      <w:spacing w:after="100"/>
      <w:ind w:left="220"/>
    </w:pPr>
    <w:rPr>
      <w:rFonts w:eastAsiaTheme="minorEastAsia" w:cs="Times New Roman"/>
    </w:rPr>
  </w:style>
  <w:style w:type="paragraph" w:styleId="TOC3">
    <w:name w:val="toc 3"/>
    <w:basedOn w:val="Normal"/>
    <w:next w:val="Normal"/>
    <w:autoRedefine/>
    <w:uiPriority w:val="39"/>
    <w:unhideWhenUsed/>
    <w:rsid w:val="00D3547D"/>
    <w:pPr>
      <w:spacing w:after="100"/>
      <w:ind w:left="440"/>
    </w:pPr>
    <w:rPr>
      <w:rFonts w:eastAsiaTheme="minorEastAsia" w:cs="Times New Roman"/>
    </w:rPr>
  </w:style>
  <w:style w:type="paragraph" w:styleId="ListParagraph">
    <w:name w:val="List Paragraph"/>
    <w:basedOn w:val="Normal"/>
    <w:uiPriority w:val="34"/>
    <w:qFormat/>
    <w:rsid w:val="00FA16B2"/>
    <w:pPr>
      <w:spacing w:line="278" w:lineRule="auto"/>
      <w:ind w:left="720"/>
      <w:contextualSpacing/>
    </w:pPr>
    <w:rPr>
      <w:kern w:val="2"/>
      <w:sz w:val="24"/>
      <w:szCs w:val="24"/>
      <w14:ligatures w14:val="standardContextual"/>
    </w:rPr>
  </w:style>
  <w:style w:type="paragraph" w:customStyle="1" w:styleId="listl1">
    <w:name w:val="list_l1"/>
    <w:basedOn w:val="Normal"/>
    <w:rsid w:val="00FA16B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l11">
    <w:name w:val="list_l11"/>
    <w:basedOn w:val="DefaultParagraphFont"/>
    <w:rsid w:val="00FA16B2"/>
  </w:style>
  <w:style w:type="character" w:customStyle="1" w:styleId="tcontrols">
    <w:name w:val="t_controls"/>
    <w:basedOn w:val="DefaultParagraphFont"/>
    <w:rsid w:val="00FA16B2"/>
  </w:style>
  <w:style w:type="paragraph" w:styleId="NormalWeb">
    <w:name w:val="Normal (Web)"/>
    <w:basedOn w:val="Normal"/>
    <w:uiPriority w:val="99"/>
    <w:unhideWhenUsed/>
    <w:rsid w:val="00FA16B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istl1paragraph">
    <w:name w:val="list_l1_paragraph"/>
    <w:basedOn w:val="Normal"/>
    <w:rsid w:val="00FA16B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l1paragraph1">
    <w:name w:val="list_l1_paragraph1"/>
    <w:basedOn w:val="DefaultParagraphFont"/>
    <w:rsid w:val="00FA16B2"/>
  </w:style>
  <w:style w:type="character" w:customStyle="1" w:styleId="tfilenames">
    <w:name w:val="t_filenames"/>
    <w:basedOn w:val="DefaultParagraphFont"/>
    <w:rsid w:val="00FA16B2"/>
  </w:style>
  <w:style w:type="paragraph" w:customStyle="1" w:styleId="listl2">
    <w:name w:val="list_l2"/>
    <w:basedOn w:val="Normal"/>
    <w:rsid w:val="00FA16B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l21">
    <w:name w:val="list_l21"/>
    <w:basedOn w:val="DefaultParagraphFont"/>
    <w:rsid w:val="00FA16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608497">
      <w:bodyDiv w:val="1"/>
      <w:marLeft w:val="0"/>
      <w:marRight w:val="0"/>
      <w:marTop w:val="0"/>
      <w:marBottom w:val="0"/>
      <w:divBdr>
        <w:top w:val="none" w:sz="0" w:space="0" w:color="auto"/>
        <w:left w:val="none" w:sz="0" w:space="0" w:color="auto"/>
        <w:bottom w:val="none" w:sz="0" w:space="0" w:color="auto"/>
        <w:right w:val="none" w:sz="0" w:space="0" w:color="auto"/>
      </w:divBdr>
      <w:divsChild>
        <w:div w:id="461264502">
          <w:marLeft w:val="360"/>
          <w:marRight w:val="0"/>
          <w:marTop w:val="200"/>
          <w:marBottom w:val="0"/>
          <w:divBdr>
            <w:top w:val="none" w:sz="0" w:space="0" w:color="auto"/>
            <w:left w:val="none" w:sz="0" w:space="0" w:color="auto"/>
            <w:bottom w:val="none" w:sz="0" w:space="0" w:color="auto"/>
            <w:right w:val="none" w:sz="0" w:space="0" w:color="auto"/>
          </w:divBdr>
        </w:div>
      </w:divsChild>
    </w:div>
    <w:div w:id="992833969">
      <w:bodyDiv w:val="1"/>
      <w:marLeft w:val="0"/>
      <w:marRight w:val="0"/>
      <w:marTop w:val="0"/>
      <w:marBottom w:val="0"/>
      <w:divBdr>
        <w:top w:val="none" w:sz="0" w:space="0" w:color="auto"/>
        <w:left w:val="none" w:sz="0" w:space="0" w:color="auto"/>
        <w:bottom w:val="none" w:sz="0" w:space="0" w:color="auto"/>
        <w:right w:val="none" w:sz="0" w:space="0" w:color="auto"/>
      </w:divBdr>
      <w:divsChild>
        <w:div w:id="411203797">
          <w:marLeft w:val="360"/>
          <w:marRight w:val="0"/>
          <w:marTop w:val="200"/>
          <w:marBottom w:val="0"/>
          <w:divBdr>
            <w:top w:val="none" w:sz="0" w:space="0" w:color="auto"/>
            <w:left w:val="none" w:sz="0" w:space="0" w:color="auto"/>
            <w:bottom w:val="none" w:sz="0" w:space="0" w:color="auto"/>
            <w:right w:val="none" w:sz="0" w:space="0" w:color="auto"/>
          </w:divBdr>
        </w:div>
      </w:divsChild>
    </w:div>
    <w:div w:id="1136029469">
      <w:bodyDiv w:val="1"/>
      <w:marLeft w:val="0"/>
      <w:marRight w:val="0"/>
      <w:marTop w:val="0"/>
      <w:marBottom w:val="0"/>
      <w:divBdr>
        <w:top w:val="none" w:sz="0" w:space="0" w:color="auto"/>
        <w:left w:val="none" w:sz="0" w:space="0" w:color="auto"/>
        <w:bottom w:val="none" w:sz="0" w:space="0" w:color="auto"/>
        <w:right w:val="none" w:sz="0" w:space="0" w:color="auto"/>
      </w:divBdr>
      <w:divsChild>
        <w:div w:id="2114477895">
          <w:marLeft w:val="360"/>
          <w:marRight w:val="0"/>
          <w:marTop w:val="200"/>
          <w:marBottom w:val="0"/>
          <w:divBdr>
            <w:top w:val="none" w:sz="0" w:space="0" w:color="auto"/>
            <w:left w:val="none" w:sz="0" w:space="0" w:color="auto"/>
            <w:bottom w:val="none" w:sz="0" w:space="0" w:color="auto"/>
            <w:right w:val="none" w:sz="0" w:space="0" w:color="auto"/>
          </w:divBdr>
        </w:div>
      </w:divsChild>
    </w:div>
    <w:div w:id="1577395627">
      <w:bodyDiv w:val="1"/>
      <w:marLeft w:val="0"/>
      <w:marRight w:val="0"/>
      <w:marTop w:val="0"/>
      <w:marBottom w:val="0"/>
      <w:divBdr>
        <w:top w:val="none" w:sz="0" w:space="0" w:color="auto"/>
        <w:left w:val="none" w:sz="0" w:space="0" w:color="auto"/>
        <w:bottom w:val="none" w:sz="0" w:space="0" w:color="auto"/>
        <w:right w:val="none" w:sz="0" w:space="0" w:color="auto"/>
      </w:divBdr>
      <w:divsChild>
        <w:div w:id="1315259736">
          <w:marLeft w:val="360"/>
          <w:marRight w:val="0"/>
          <w:marTop w:val="200"/>
          <w:marBottom w:val="0"/>
          <w:divBdr>
            <w:top w:val="none" w:sz="0" w:space="0" w:color="auto"/>
            <w:left w:val="none" w:sz="0" w:space="0" w:color="auto"/>
            <w:bottom w:val="none" w:sz="0" w:space="0" w:color="auto"/>
            <w:right w:val="none" w:sz="0" w:space="0" w:color="auto"/>
          </w:divBdr>
        </w:div>
      </w:divsChild>
    </w:div>
    <w:div w:id="1971934764">
      <w:bodyDiv w:val="1"/>
      <w:marLeft w:val="0"/>
      <w:marRight w:val="0"/>
      <w:marTop w:val="0"/>
      <w:marBottom w:val="0"/>
      <w:divBdr>
        <w:top w:val="none" w:sz="0" w:space="0" w:color="auto"/>
        <w:left w:val="none" w:sz="0" w:space="0" w:color="auto"/>
        <w:bottom w:val="none" w:sz="0" w:space="0" w:color="auto"/>
        <w:right w:val="none" w:sz="0" w:space="0" w:color="auto"/>
      </w:divBdr>
      <w:divsChild>
        <w:div w:id="1173178266">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uneet.vijayvergi\ProVal%20Technologies%20Inc\NOC%20Team%20(ProVal%20Tech)%20-%20Documents\Aptica%20LLC\Standard%20Documen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2024-06-19T00:00:00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5AE0232C0545F499A3A347F95EB7602" ma:contentTypeVersion="17" ma:contentTypeDescription="Create a new document." ma:contentTypeScope="" ma:versionID="292e983750cf97696fe7fb5a2477a5ce">
  <xsd:schema xmlns:xsd="http://www.w3.org/2001/XMLSchema" xmlns:xs="http://www.w3.org/2001/XMLSchema" xmlns:p="http://schemas.microsoft.com/office/2006/metadata/properties" xmlns:ns2="7ccaec9d-35a4-44ef-868d-e76d42494f3c" xmlns:ns3="2b4d1252-1961-4b49-9f97-a78ab910844b" targetNamespace="http://schemas.microsoft.com/office/2006/metadata/properties" ma:root="true" ma:fieldsID="8e49d98e9a44d29b4522769eabdb8cd9" ns2:_="" ns3:_="">
    <xsd:import namespace="7ccaec9d-35a4-44ef-868d-e76d42494f3c"/>
    <xsd:import namespace="2b4d1252-1961-4b49-9f97-a78ab910844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caec9d-35a4-44ef-868d-e76d42494f3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d3a26aa3-9c64-47b2-89ad-1622a0c354ce"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b4d1252-1961-4b49-9f97-a78ab910844b"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346e7f3f-1e42-4885-b920-3ddbe0ca6b0d}" ma:internalName="TaxCatchAll" ma:showField="CatchAllData" ma:web="2b4d1252-1961-4b49-9f97-a78ab910844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TaxCatchAll xmlns="2b4d1252-1961-4b49-9f97-a78ab910844b" xsi:nil="true"/>
    <lcf76f155ced4ddcb4097134ff3c332f xmlns="7ccaec9d-35a4-44ef-868d-e76d42494f3c">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A3F5C8-A687-4795-9BE9-7D2631293D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caec9d-35a4-44ef-868d-e76d42494f3c"/>
    <ds:schemaRef ds:uri="2b4d1252-1961-4b49-9f97-a78ab91084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CDFE118-0658-4AB0-9BF5-C333FBDA5737}">
  <ds:schemaRefs>
    <ds:schemaRef ds:uri="http://schemas.openxmlformats.org/officeDocument/2006/bibliography"/>
  </ds:schemaRefs>
</ds:datastoreItem>
</file>

<file path=customXml/itemProps4.xml><?xml version="1.0" encoding="utf-8"?>
<ds:datastoreItem xmlns:ds="http://schemas.openxmlformats.org/officeDocument/2006/customXml" ds:itemID="{6555F74B-5D9A-4313-8860-45E50BBCBB57}">
  <ds:schemaRefs>
    <ds:schemaRef ds:uri="http://schemas.microsoft.com/sharepoint/v3/contenttype/forms"/>
  </ds:schemaRefs>
</ds:datastoreItem>
</file>

<file path=customXml/itemProps5.xml><?xml version="1.0" encoding="utf-8"?>
<ds:datastoreItem xmlns:ds="http://schemas.openxmlformats.org/officeDocument/2006/customXml" ds:itemID="{64F76201-7905-411E-8D0B-46700D6E38B1}">
  <ds:schemaRefs>
    <ds:schemaRef ds:uri="http://schemas.microsoft.com/office/2006/metadata/properties"/>
    <ds:schemaRef ds:uri="http://schemas.microsoft.com/office/infopath/2007/PartnerControls"/>
    <ds:schemaRef ds:uri="2b4d1252-1961-4b49-9f97-a78ab910844b"/>
    <ds:schemaRef ds:uri="7ccaec9d-35a4-44ef-868d-e76d42494f3c"/>
  </ds:schemaRefs>
</ds:datastoreItem>
</file>

<file path=docProps/app.xml><?xml version="1.0" encoding="utf-8"?>
<Properties xmlns="http://schemas.openxmlformats.org/officeDocument/2006/extended-properties" xmlns:vt="http://schemas.openxmlformats.org/officeDocument/2006/docPropsVTypes">
  <Template>Standard Document Template</Template>
  <TotalTime>41</TotalTime>
  <Pages>10</Pages>
  <Words>1290</Words>
  <Characters>6326</Characters>
  <Application>Microsoft Office Word</Application>
  <DocSecurity>0</DocSecurity>
  <Lines>170</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Document Title</dc:subject>
  <dc:creator>Kuldeep Kumar</dc:creator>
  <cp:keywords/>
  <dc:description/>
  <cp:lastModifiedBy>Asif Jilani</cp:lastModifiedBy>
  <cp:revision>10</cp:revision>
  <dcterms:created xsi:type="dcterms:W3CDTF">2021-03-15T10:08:00Z</dcterms:created>
  <dcterms:modified xsi:type="dcterms:W3CDTF">2024-07-08T10:49:00Z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0x010100D5AE0232C0545F499A3A347F95EB7602</vt:lpwstr>
  </property>
  <property fmtid="{D5CDD505-2E9C-101B-9397-08002B2CF9AE}" pid="3" name="GrammarlyDocumentId">
    <vt:lpwstr>9c2c98a8a3e4a98092b446c4ec6b084de05c9bd09b9b6ff90ba4419af1d74579</vt:lpwstr>
  </property>
</Properties>
</file>