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E2F43" w14:textId="77777777" w:rsidR="00283FB4" w:rsidRDefault="00283FB4" w:rsidP="00283FB4">
      <w:pPr>
        <w:spacing w:after="0" w:line="240" w:lineRule="auto"/>
        <w:rPr>
          <w:b/>
          <w:bCs/>
          <w:sz w:val="28"/>
          <w:szCs w:val="28"/>
        </w:rPr>
      </w:pPr>
    </w:p>
    <w:p w14:paraId="7AA1638E" w14:textId="77783C2E" w:rsidR="00283FB4" w:rsidRDefault="00283FB4" w:rsidP="00283FB4">
      <w:pPr>
        <w:spacing w:after="0" w:line="240" w:lineRule="auto"/>
        <w:rPr>
          <w:b/>
          <w:bCs/>
          <w:sz w:val="28"/>
          <w:szCs w:val="28"/>
        </w:rPr>
      </w:pPr>
      <w:r w:rsidRPr="00283FB4">
        <w:rPr>
          <w:b/>
          <w:bCs/>
          <w:sz w:val="28"/>
          <w:szCs w:val="28"/>
        </w:rPr>
        <w:t>Altaro Backup</w:t>
      </w:r>
      <w:r>
        <w:rPr>
          <w:b/>
          <w:bCs/>
          <w:sz w:val="28"/>
          <w:szCs w:val="28"/>
        </w:rPr>
        <w:t xml:space="preserve"> </w:t>
      </w:r>
      <w:r w:rsidR="00B73C2A">
        <w:rPr>
          <w:b/>
          <w:bCs/>
          <w:sz w:val="28"/>
          <w:szCs w:val="28"/>
        </w:rPr>
        <w:t>T</w:t>
      </w:r>
      <w:r w:rsidR="00CF6181">
        <w:rPr>
          <w:b/>
          <w:bCs/>
          <w:sz w:val="28"/>
          <w:szCs w:val="28"/>
        </w:rPr>
        <w:t xml:space="preserve">est restore. </w:t>
      </w:r>
    </w:p>
    <w:p w14:paraId="36087A55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74748C62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2F91DB80" w14:textId="29992F00" w:rsidR="003A3533" w:rsidRPr="003A3533" w:rsidRDefault="003A3533" w:rsidP="003A3533">
      <w:pPr>
        <w:shd w:val="clear" w:color="auto" w:fill="FFFFFF"/>
        <w:spacing w:after="150" w:line="240" w:lineRule="auto"/>
        <w:rPr>
          <w:rFonts w:ascii="AvenirNextLTPro-Regular" w:eastAsia="Times New Roman" w:hAnsi="AvenirNextLTPro-Regular" w:cs="Times New Roman"/>
          <w:color w:val="000000"/>
          <w:kern w:val="0"/>
          <w:sz w:val="24"/>
          <w:szCs w:val="24"/>
          <w14:ligatures w14:val="none"/>
        </w:rPr>
      </w:pPr>
      <w:r w:rsidRPr="003A3533">
        <w:rPr>
          <w:rFonts w:ascii="AvenirNextLTPro-Regular" w:eastAsia="Times New Roman" w:hAnsi="AvenirNextLTPro-Regular" w:cs="Times New Roman"/>
          <w:color w:val="000000"/>
          <w:kern w:val="0"/>
          <w:sz w:val="24"/>
          <w:szCs w:val="24"/>
          <w14:ligatures w14:val="none"/>
        </w:rPr>
        <w:t>The Boot from Backup feature allows you to instantly boot any VM version directly from the backup location</w:t>
      </w:r>
      <w:r w:rsidR="008215B4">
        <w:rPr>
          <w:rFonts w:ascii="AvenirNextLTPro-Regular" w:eastAsia="Times New Roman" w:hAnsi="AvenirNextLTPro-Regular" w:cs="Times New Roman"/>
          <w:color w:val="000000"/>
          <w:kern w:val="0"/>
          <w:sz w:val="24"/>
          <w:szCs w:val="24"/>
          <w14:ligatures w14:val="none"/>
        </w:rPr>
        <w:t>.</w:t>
      </w:r>
      <w:r w:rsidRPr="003A3533">
        <w:rPr>
          <w:rFonts w:ascii="AvenirNextLTPro-Regular" w:eastAsia="Times New Roman" w:hAnsi="AvenirNextLTPro-Regular" w:cs="Times New Roman"/>
          <w:color w:val="000000"/>
          <w:kern w:val="0"/>
          <w:sz w:val="24"/>
          <w:szCs w:val="24"/>
          <w14:ligatures w14:val="none"/>
        </w:rPr>
        <w:br/>
      </w:r>
      <w:r w:rsidRPr="003A3533">
        <w:rPr>
          <w:rFonts w:ascii="AvenirNextLTPro-Regular" w:eastAsia="Times New Roman" w:hAnsi="AvenirNextLTPro-Regular" w:cs="Times New Roman"/>
          <w:color w:val="000000"/>
          <w:kern w:val="0"/>
          <w:sz w:val="24"/>
          <w:szCs w:val="24"/>
          <w14:ligatures w14:val="none"/>
        </w:rPr>
        <w:br/>
      </w:r>
    </w:p>
    <w:p w14:paraId="099E8702" w14:textId="77777777" w:rsidR="003A3533" w:rsidRPr="003A3533" w:rsidRDefault="003A3533" w:rsidP="003A3533">
      <w:pPr>
        <w:shd w:val="clear" w:color="auto" w:fill="FFFFFF"/>
        <w:spacing w:after="150" w:line="240" w:lineRule="auto"/>
        <w:rPr>
          <w:rFonts w:ascii="AvenirNextLTPro-Regular" w:eastAsia="Times New Roman" w:hAnsi="AvenirNextLTPro-Regular" w:cs="Times New Roman"/>
          <w:color w:val="000000"/>
          <w:kern w:val="0"/>
          <w:sz w:val="24"/>
          <w:szCs w:val="24"/>
          <w14:ligatures w14:val="none"/>
        </w:rPr>
      </w:pPr>
      <w:r w:rsidRPr="003A3533">
        <w:rPr>
          <w:rFonts w:ascii="AvenirNextLTPro-Regular" w:eastAsia="Times New Roman" w:hAnsi="AvenirNextLTPro-Regular" w:cs="Times New Roman"/>
          <w:color w:val="000000"/>
          <w:kern w:val="0"/>
          <w:sz w:val="24"/>
          <w:szCs w:val="24"/>
          <w14:ligatures w14:val="none"/>
        </w:rPr>
        <w:t>There are two options available when Booting a VM from your Backups:</w:t>
      </w:r>
    </w:p>
    <w:p w14:paraId="21AE1279" w14:textId="77777777" w:rsidR="003A3533" w:rsidRPr="003A3533" w:rsidRDefault="003A3533" w:rsidP="003A3533">
      <w:pPr>
        <w:shd w:val="clear" w:color="auto" w:fill="FFFFFF"/>
        <w:spacing w:after="150" w:line="240" w:lineRule="auto"/>
        <w:rPr>
          <w:rFonts w:ascii="AvenirNextLTPro-Regular" w:eastAsia="Times New Roman" w:hAnsi="AvenirNextLTPro-Regular" w:cs="Times New Roman"/>
          <w:color w:val="000000"/>
          <w:kern w:val="0"/>
          <w:sz w:val="24"/>
          <w:szCs w:val="24"/>
          <w14:ligatures w14:val="none"/>
        </w:rPr>
      </w:pPr>
      <w:r w:rsidRPr="003A3533">
        <w:rPr>
          <w:rFonts w:ascii="AvenirNextLTPro-Regular" w:eastAsia="Times New Roman" w:hAnsi="AvenirNextLTPro-Regular" w:cs="Times New Roman"/>
          <w:color w:val="000000"/>
          <w:kern w:val="0"/>
          <w:sz w:val="24"/>
          <w:szCs w:val="24"/>
          <w14:ligatures w14:val="none"/>
        </w:rPr>
        <w:t> </w:t>
      </w:r>
    </w:p>
    <w:p w14:paraId="2E076F05" w14:textId="77777777" w:rsidR="003A3533" w:rsidRPr="003A3533" w:rsidRDefault="003A3533" w:rsidP="003A3533">
      <w:pPr>
        <w:shd w:val="clear" w:color="auto" w:fill="FFFFFF"/>
        <w:spacing w:after="150" w:line="240" w:lineRule="auto"/>
        <w:rPr>
          <w:rFonts w:ascii="AvenirNextLTPro-Regular" w:eastAsia="Times New Roman" w:hAnsi="AvenirNextLTPro-Regular" w:cs="Times New Roman"/>
          <w:color w:val="000000"/>
          <w:kern w:val="0"/>
          <w:sz w:val="24"/>
          <w:szCs w:val="24"/>
          <w14:ligatures w14:val="none"/>
        </w:rPr>
      </w:pPr>
      <w:r w:rsidRPr="003A3533">
        <w:rPr>
          <w:rFonts w:ascii="AvenirNextLTPro-Regular" w:eastAsia="Times New Roman" w:hAnsi="AvenirNextLTPro-Regular" w:cs="Times New Roman"/>
          <w:b/>
          <w:bCs/>
          <w:color w:val="000000"/>
          <w:kern w:val="0"/>
          <w:sz w:val="24"/>
          <w:szCs w:val="24"/>
          <w14:ligatures w14:val="none"/>
        </w:rPr>
        <w:t>Verification mode</w:t>
      </w:r>
      <w:r w:rsidRPr="003A3533">
        <w:rPr>
          <w:rFonts w:ascii="AvenirNextLTPro-Regular" w:eastAsia="Times New Roman" w:hAnsi="AvenirNextLTPro-Regular" w:cs="Times New Roman"/>
          <w:color w:val="000000"/>
          <w:kern w:val="0"/>
          <w:sz w:val="24"/>
          <w:szCs w:val="24"/>
          <w14:ligatures w14:val="none"/>
        </w:rPr>
        <w:t> - Instantly boots up your backed up VMs in read only mode for verification purposes. Changes made to the booted VM will be discarded when done.</w:t>
      </w:r>
    </w:p>
    <w:p w14:paraId="6E3ADC18" w14:textId="77777777" w:rsidR="003A3533" w:rsidRPr="003A3533" w:rsidRDefault="003A3533" w:rsidP="003A3533">
      <w:pPr>
        <w:shd w:val="clear" w:color="auto" w:fill="FFFFFF"/>
        <w:spacing w:after="150" w:line="240" w:lineRule="auto"/>
        <w:rPr>
          <w:rFonts w:ascii="AvenirNextLTPro-Regular" w:eastAsia="Times New Roman" w:hAnsi="AvenirNextLTPro-Regular" w:cs="Times New Roman"/>
          <w:color w:val="000000"/>
          <w:kern w:val="0"/>
          <w:sz w:val="24"/>
          <w:szCs w:val="24"/>
          <w14:ligatures w14:val="none"/>
        </w:rPr>
      </w:pPr>
      <w:r w:rsidRPr="003A3533">
        <w:rPr>
          <w:rFonts w:ascii="AvenirNextLTPro-Regular" w:eastAsia="Times New Roman" w:hAnsi="AvenirNextLTPro-Regular" w:cs="Times New Roman"/>
          <w:color w:val="000000"/>
          <w:kern w:val="0"/>
          <w:sz w:val="24"/>
          <w:szCs w:val="24"/>
          <w14:ligatures w14:val="none"/>
        </w:rPr>
        <w:t> </w:t>
      </w:r>
    </w:p>
    <w:p w14:paraId="631A7748" w14:textId="77777777" w:rsidR="003A3533" w:rsidRPr="003A3533" w:rsidRDefault="003A3533" w:rsidP="003A3533">
      <w:pPr>
        <w:shd w:val="clear" w:color="auto" w:fill="FFFFFF"/>
        <w:spacing w:after="150" w:line="240" w:lineRule="auto"/>
        <w:rPr>
          <w:rFonts w:ascii="AvenirNextLTPro-Regular" w:eastAsia="Times New Roman" w:hAnsi="AvenirNextLTPro-Regular" w:cs="Times New Roman"/>
          <w:color w:val="000000"/>
          <w:kern w:val="0"/>
          <w:sz w:val="24"/>
          <w:szCs w:val="24"/>
          <w14:ligatures w14:val="none"/>
        </w:rPr>
      </w:pPr>
      <w:r w:rsidRPr="003A3533">
        <w:rPr>
          <w:rFonts w:ascii="AvenirNextLTPro-Regular" w:eastAsia="Times New Roman" w:hAnsi="AvenirNextLTPro-Regular" w:cs="Times New Roman"/>
          <w:b/>
          <w:bCs/>
          <w:color w:val="000000"/>
          <w:kern w:val="0"/>
          <w:sz w:val="24"/>
          <w:szCs w:val="24"/>
          <w14:ligatures w14:val="none"/>
        </w:rPr>
        <w:t>Recovery mode</w:t>
      </w:r>
      <w:r w:rsidRPr="003A3533">
        <w:rPr>
          <w:rFonts w:ascii="AvenirNextLTPro-Regular" w:eastAsia="Times New Roman" w:hAnsi="AvenirNextLTPro-Regular" w:cs="Times New Roman"/>
          <w:color w:val="000000"/>
          <w:kern w:val="0"/>
          <w:sz w:val="24"/>
          <w:szCs w:val="24"/>
          <w14:ligatures w14:val="none"/>
        </w:rPr>
        <w:t> - If disaster strikes, the VM can be booted up instantly from the backup drive with minimal downtime, while the VM is restored back to the Hypervisor in the background. A simple VM reboot completes the recovery process and preserves any changes done while the VM was booted.</w:t>
      </w:r>
    </w:p>
    <w:p w14:paraId="7E65B757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0E1AE9EC" w14:textId="7BEB1E3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39948B16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66E2DDED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535D2566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77B249A8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35E409B6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4FDAF37E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52D0DAC8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3270E62E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6BF2060B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00FECE36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225B6B12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09F089B1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656AE3C1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18ED76F7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49EF2326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6A176EDA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676F5440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5BEB73B2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268DF839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387D8481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3ADE8565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56B5366C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6E6FEF08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34FEBF03" w14:textId="77777777" w:rsidR="003A3533" w:rsidRDefault="003A3533" w:rsidP="00283FB4">
      <w:pPr>
        <w:spacing w:after="0" w:line="240" w:lineRule="auto"/>
        <w:rPr>
          <w:rFonts w:ascii="AvenirNextLTPro-Regular" w:hAnsi="AvenirNextLTPro-Regular"/>
          <w:b/>
          <w:bCs/>
          <w:color w:val="000000"/>
          <w:shd w:val="clear" w:color="auto" w:fill="FFFFFF"/>
        </w:rPr>
      </w:pPr>
    </w:p>
    <w:p w14:paraId="59502CF5" w14:textId="57320536" w:rsidR="003A3533" w:rsidRP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  <w:r w:rsidRPr="003A3533">
        <w:rPr>
          <w:rFonts w:ascii="AvenirNextLTPro-Regular" w:hAnsi="AvenirNextLTPro-Regular"/>
          <w:b/>
          <w:bCs/>
          <w:color w:val="000000"/>
          <w:shd w:val="clear" w:color="auto" w:fill="FFFFFF"/>
        </w:rPr>
        <w:lastRenderedPageBreak/>
        <w:t>To Boot a VM from your backup, open the Management Console</w:t>
      </w:r>
    </w:p>
    <w:p w14:paraId="3A4A0A8F" w14:textId="77777777" w:rsidR="00C4269E" w:rsidRDefault="00C4269E" w:rsidP="00283FB4">
      <w:pPr>
        <w:spacing w:after="0" w:line="240" w:lineRule="auto"/>
        <w:rPr>
          <w:b/>
          <w:bCs/>
          <w:sz w:val="28"/>
          <w:szCs w:val="28"/>
        </w:rPr>
      </w:pPr>
    </w:p>
    <w:p w14:paraId="6DB9A782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48B5B6FE" w14:textId="64340B09" w:rsidR="003A3533" w:rsidRDefault="003A3533" w:rsidP="003A353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AvenirNextLTPro-Regular" w:hAnsi="AvenirNextLTPro-Regular"/>
          <w:color w:val="000000"/>
        </w:rPr>
      </w:pPr>
      <w:r>
        <w:rPr>
          <w:rFonts w:ascii="AvenirNextLTPro-Regular" w:hAnsi="AvenirNextLTPro-Regular"/>
          <w:color w:val="000000"/>
          <w:shd w:val="clear" w:color="auto" w:fill="FFFFFF"/>
        </w:rPr>
        <w:t>Go to </w:t>
      </w:r>
      <w:r>
        <w:rPr>
          <w:rStyle w:val="Strong"/>
          <w:rFonts w:ascii="AvenirNextLTPro-Regular" w:hAnsi="AvenirNextLTPro-Regular"/>
          <w:color w:val="000000"/>
          <w:shd w:val="clear" w:color="auto" w:fill="FFFFFF"/>
        </w:rPr>
        <w:t>[Restore] </w:t>
      </w:r>
      <w:r>
        <w:rPr>
          <w:rFonts w:ascii="AvenirNextLTPro-Regular" w:hAnsi="AvenirNextLTPro-Regular"/>
          <w:color w:val="000000"/>
          <w:shd w:val="clear" w:color="auto" w:fill="FFFFFF"/>
        </w:rPr>
        <w:t>&gt; </w:t>
      </w:r>
      <w:r>
        <w:rPr>
          <w:rStyle w:val="Strong"/>
          <w:rFonts w:ascii="AvenirNextLTPro-Regular" w:hAnsi="AvenirNextLTPro-Regular"/>
          <w:color w:val="000000"/>
          <w:shd w:val="clear" w:color="auto" w:fill="FFFFFF"/>
        </w:rPr>
        <w:t>[Boot From Backup] &gt; [Boot a VM from Backup...]</w:t>
      </w:r>
      <w:r>
        <w:rPr>
          <w:rFonts w:ascii="AvenirNextLTPro-Regular" w:hAnsi="AvenirNextLTPro-Regular"/>
          <w:color w:val="000000"/>
        </w:rPr>
        <w:t> </w:t>
      </w:r>
    </w:p>
    <w:p w14:paraId="1383D207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70875DBC" w14:textId="77777777" w:rsidR="00C4269E" w:rsidRDefault="00C4269E" w:rsidP="00283FB4">
      <w:pPr>
        <w:spacing w:after="0" w:line="240" w:lineRule="auto"/>
        <w:rPr>
          <w:b/>
          <w:bCs/>
          <w:sz w:val="28"/>
          <w:szCs w:val="28"/>
        </w:rPr>
      </w:pPr>
    </w:p>
    <w:p w14:paraId="51CD8067" w14:textId="7E3A0017" w:rsidR="00CF6181" w:rsidRDefault="00CF6181" w:rsidP="00283FB4">
      <w:pPr>
        <w:spacing w:after="0" w:line="240" w:lineRule="auto"/>
        <w:rPr>
          <w:b/>
          <w:bCs/>
          <w:sz w:val="28"/>
          <w:szCs w:val="28"/>
        </w:rPr>
      </w:pPr>
    </w:p>
    <w:p w14:paraId="3A1C9572" w14:textId="77777777" w:rsidR="00CF6181" w:rsidRDefault="00CF6181" w:rsidP="00283FB4">
      <w:pPr>
        <w:spacing w:after="0" w:line="240" w:lineRule="auto"/>
        <w:rPr>
          <w:b/>
          <w:bCs/>
          <w:sz w:val="28"/>
          <w:szCs w:val="28"/>
        </w:rPr>
      </w:pPr>
    </w:p>
    <w:p w14:paraId="4D2CF06A" w14:textId="36A4ED1E" w:rsidR="00CF6181" w:rsidRDefault="00CF6181" w:rsidP="00283FB4">
      <w:pPr>
        <w:spacing w:after="0" w:line="240" w:lineRule="auto"/>
        <w:rPr>
          <w:b/>
          <w:bCs/>
          <w:sz w:val="28"/>
          <w:szCs w:val="28"/>
        </w:rPr>
      </w:pPr>
      <w:r w:rsidRPr="00CF6181">
        <w:rPr>
          <w:b/>
          <w:bCs/>
          <w:sz w:val="28"/>
          <w:szCs w:val="28"/>
        </w:rPr>
        <w:drawing>
          <wp:inline distT="0" distB="0" distL="0" distR="0" wp14:anchorId="70295629" wp14:editId="1DA52372">
            <wp:extent cx="6372363" cy="4794250"/>
            <wp:effectExtent l="0" t="0" r="9525" b="6350"/>
            <wp:docPr id="1761658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5841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7906" cy="47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DE54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4DF49D35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75EF62F3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3527101A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44814FFB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299114C1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5371938B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7F4AE804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4B0CF9F8" w14:textId="3D0413DD" w:rsidR="003A3533" w:rsidRPr="003A3533" w:rsidRDefault="003A3533" w:rsidP="003A3533">
      <w:pPr>
        <w:pStyle w:val="ListParagraph"/>
        <w:numPr>
          <w:ilvl w:val="0"/>
          <w:numId w:val="2"/>
        </w:numPr>
        <w:spacing w:after="0" w:line="240" w:lineRule="auto"/>
        <w:rPr>
          <w:rFonts w:ascii="AvenirNextLTPro-Regular" w:hAnsi="AvenirNextLTPro-Regular"/>
          <w:color w:val="000000"/>
          <w:shd w:val="clear" w:color="auto" w:fill="FFFFFF"/>
        </w:rPr>
      </w:pPr>
      <w:r w:rsidRPr="003A3533">
        <w:rPr>
          <w:rFonts w:ascii="AvenirNextLTPro-Regular" w:hAnsi="AvenirNextLTPro-Regular"/>
          <w:color w:val="000000"/>
          <w:shd w:val="clear" w:color="auto" w:fill="FFFFFF"/>
        </w:rPr>
        <w:t>Next choose whether you would like to boot using</w:t>
      </w:r>
      <w:r w:rsidRPr="003A3533">
        <w:rPr>
          <w:rStyle w:val="Strong"/>
          <w:rFonts w:ascii="AvenirNextLTPro-Regular" w:hAnsi="AvenirNextLTPro-Regular"/>
          <w:color w:val="000000"/>
          <w:shd w:val="clear" w:color="auto" w:fill="FFFFFF"/>
        </w:rPr>
        <w:t> [Verification Mode]</w:t>
      </w:r>
      <w:r w:rsidRPr="003A3533">
        <w:rPr>
          <w:rFonts w:ascii="AvenirNextLTPro-Regular" w:hAnsi="AvenirNextLTPro-Regular"/>
          <w:color w:val="000000"/>
          <w:shd w:val="clear" w:color="auto" w:fill="FFFFFF"/>
        </w:rPr>
        <w:t> or</w:t>
      </w:r>
      <w:r w:rsidRPr="003A3533">
        <w:rPr>
          <w:rStyle w:val="Strong"/>
          <w:rFonts w:ascii="AvenirNextLTPro-Regular" w:hAnsi="AvenirNextLTPro-Regular"/>
          <w:color w:val="000000"/>
          <w:shd w:val="clear" w:color="auto" w:fill="FFFFFF"/>
        </w:rPr>
        <w:t> [Recovery Mode]</w:t>
      </w:r>
      <w:r w:rsidRPr="003A3533">
        <w:rPr>
          <w:rFonts w:ascii="AvenirNextLTPro-Regular" w:hAnsi="AvenirNextLTPro-Regular"/>
          <w:color w:val="000000"/>
          <w:shd w:val="clear" w:color="auto" w:fill="FFFFFF"/>
        </w:rPr>
        <w:t>:</w:t>
      </w:r>
    </w:p>
    <w:p w14:paraId="6BC6DA6F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6E4F0CDD" w14:textId="458D6879" w:rsidR="00D41A3F" w:rsidRDefault="00D41A3F" w:rsidP="00283FB4">
      <w:pPr>
        <w:spacing w:after="0" w:line="240" w:lineRule="auto"/>
        <w:rPr>
          <w:b/>
          <w:bCs/>
          <w:sz w:val="28"/>
          <w:szCs w:val="28"/>
        </w:rPr>
      </w:pPr>
      <w:r w:rsidRPr="00D41A3F">
        <w:rPr>
          <w:b/>
          <w:bCs/>
          <w:sz w:val="28"/>
          <w:szCs w:val="28"/>
        </w:rPr>
        <w:drawing>
          <wp:inline distT="0" distB="0" distL="0" distR="0" wp14:anchorId="5CEDC166" wp14:editId="539D5070">
            <wp:extent cx="5943600" cy="4530090"/>
            <wp:effectExtent l="0" t="0" r="0" b="3810"/>
            <wp:docPr id="110247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72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D5B4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7E005C6B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1AE6C310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28560E36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2FEBCD45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0922AA08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1989C354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739E7ED7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79E8D580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4280B7CC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352031A3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08667C78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29E86DCB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362603BA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3FC1530A" w14:textId="3F7CB051" w:rsidR="00C47D5B" w:rsidRPr="003A3533" w:rsidRDefault="003A3533" w:rsidP="00907484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8"/>
          <w:szCs w:val="28"/>
        </w:rPr>
      </w:pPr>
      <w:r w:rsidRPr="003A3533">
        <w:rPr>
          <w:rFonts w:ascii="AvenirNextLTPro-Regular" w:hAnsi="AvenirNextLTPro-Regular"/>
          <w:color w:val="000000"/>
          <w:shd w:val="clear" w:color="auto" w:fill="FFFFFF"/>
        </w:rPr>
        <w:t>The next step after that is selecting the Restore Source</w:t>
      </w:r>
      <w:r>
        <w:rPr>
          <w:rFonts w:ascii="AvenirNextLTPro-Regular" w:hAnsi="AvenirNextLTPro-Regular"/>
          <w:color w:val="000000"/>
          <w:shd w:val="clear" w:color="auto" w:fill="FFFFFF"/>
        </w:rPr>
        <w:t>.</w:t>
      </w:r>
    </w:p>
    <w:p w14:paraId="6038B3BE" w14:textId="77777777" w:rsidR="003A3533" w:rsidRPr="003A3533" w:rsidRDefault="003A3533" w:rsidP="003A3533">
      <w:pPr>
        <w:pStyle w:val="ListParagraph"/>
        <w:spacing w:after="0" w:line="240" w:lineRule="auto"/>
        <w:rPr>
          <w:b/>
          <w:bCs/>
          <w:sz w:val="28"/>
          <w:szCs w:val="28"/>
        </w:rPr>
      </w:pPr>
    </w:p>
    <w:p w14:paraId="5487C218" w14:textId="079A02A3" w:rsidR="00D41A3F" w:rsidRDefault="00C47D5B" w:rsidP="00283FB4">
      <w:pPr>
        <w:spacing w:after="0" w:line="240" w:lineRule="auto"/>
        <w:rPr>
          <w:b/>
          <w:bCs/>
          <w:sz w:val="28"/>
          <w:szCs w:val="28"/>
        </w:rPr>
      </w:pPr>
      <w:r w:rsidRPr="00C47D5B">
        <w:rPr>
          <w:b/>
          <w:bCs/>
          <w:sz w:val="28"/>
          <w:szCs w:val="28"/>
        </w:rPr>
        <w:drawing>
          <wp:inline distT="0" distB="0" distL="0" distR="0" wp14:anchorId="3A63E9FA" wp14:editId="251E87E4">
            <wp:extent cx="5562600" cy="2637481"/>
            <wp:effectExtent l="0" t="0" r="0" b="0"/>
            <wp:docPr id="361339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398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5703" cy="26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EF15" w14:textId="558CA252" w:rsidR="003A3533" w:rsidRPr="003A3533" w:rsidRDefault="003A3533" w:rsidP="003A3533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8"/>
          <w:szCs w:val="28"/>
        </w:rPr>
      </w:pPr>
      <w:r>
        <w:rPr>
          <w:rFonts w:ascii="AvenirNextLTPro-Regular" w:hAnsi="AvenirNextLTPro-Regular"/>
          <w:color w:val="000000"/>
          <w:shd w:val="clear" w:color="auto" w:fill="FFFFFF"/>
        </w:rPr>
        <w:t>Select the VM you would like to Boot From Backup and click </w:t>
      </w:r>
      <w:r>
        <w:rPr>
          <w:rStyle w:val="Strong"/>
          <w:rFonts w:ascii="AvenirNextLTPro-Regular" w:hAnsi="AvenirNextLTPro-Regular"/>
          <w:color w:val="000000"/>
          <w:shd w:val="clear" w:color="auto" w:fill="FFFFFF"/>
        </w:rPr>
        <w:t>[Next]</w:t>
      </w:r>
    </w:p>
    <w:p w14:paraId="02F1A549" w14:textId="77777777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</w:p>
    <w:p w14:paraId="4567593E" w14:textId="77384BFC" w:rsidR="003A3533" w:rsidRDefault="003A3533" w:rsidP="00283FB4">
      <w:pPr>
        <w:spacing w:after="0" w:line="240" w:lineRule="auto"/>
        <w:rPr>
          <w:b/>
          <w:bCs/>
          <w:sz w:val="28"/>
          <w:szCs w:val="28"/>
        </w:rPr>
      </w:pPr>
      <w:r w:rsidRPr="003A3533">
        <w:rPr>
          <w:b/>
          <w:bCs/>
          <w:sz w:val="28"/>
          <w:szCs w:val="28"/>
        </w:rPr>
        <w:drawing>
          <wp:inline distT="0" distB="0" distL="0" distR="0" wp14:anchorId="45C7FC28" wp14:editId="27C2B9CA">
            <wp:extent cx="5943600" cy="4114800"/>
            <wp:effectExtent l="0" t="0" r="0" b="0"/>
            <wp:docPr id="47535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59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ECB4" w14:textId="77777777" w:rsidR="008D1B85" w:rsidRDefault="008D1B85" w:rsidP="00283FB4">
      <w:pPr>
        <w:spacing w:after="0" w:line="240" w:lineRule="auto"/>
        <w:rPr>
          <w:b/>
          <w:bCs/>
          <w:sz w:val="28"/>
          <w:szCs w:val="28"/>
        </w:rPr>
      </w:pPr>
    </w:p>
    <w:p w14:paraId="264C1E40" w14:textId="54C28ECD" w:rsidR="008D1B85" w:rsidRPr="008D1B85" w:rsidRDefault="008D1B85" w:rsidP="008D1B85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8"/>
          <w:szCs w:val="28"/>
        </w:rPr>
      </w:pPr>
      <w:r w:rsidRPr="008D1B85">
        <w:rPr>
          <w:rFonts w:ascii="AvenirNextLTPro-Regular" w:hAnsi="AvenirNextLTPro-Regular"/>
          <w:color w:val="000000"/>
          <w:shd w:val="clear" w:color="auto" w:fill="FFFFFF"/>
        </w:rPr>
        <w:lastRenderedPageBreak/>
        <w:t>At this point you will be presented with the Backup Version, Name, the Host you'd like to Boot to and the Boot Location</w:t>
      </w:r>
    </w:p>
    <w:p w14:paraId="3C97A955" w14:textId="6ACB8BD3" w:rsidR="008D1B85" w:rsidRDefault="008D1B85" w:rsidP="008D1B85">
      <w:pPr>
        <w:pStyle w:val="ListParagraph"/>
        <w:spacing w:after="0" w:line="240" w:lineRule="auto"/>
        <w:rPr>
          <w:rFonts w:ascii="AvenirNextLTPro-Regular" w:hAnsi="AvenirNextLTPro-Regular"/>
          <w:color w:val="000000"/>
          <w:shd w:val="clear" w:color="auto" w:fill="FFFFFF"/>
        </w:rPr>
      </w:pPr>
      <w:r>
        <w:rPr>
          <w:rFonts w:ascii="AvenirNextLTPro-Regular" w:hAnsi="AvenirNextLTPro-Regular"/>
          <w:color w:val="000000"/>
          <w:shd w:val="clear" w:color="auto" w:fill="FFFFFF"/>
        </w:rPr>
        <w:t xml:space="preserve">You also have the option to leave the network card </w:t>
      </w:r>
      <w:r>
        <w:rPr>
          <w:rFonts w:ascii="AvenirNextLTPro-Regular" w:hAnsi="AvenirNextLTPro-Regular"/>
          <w:color w:val="000000"/>
          <w:shd w:val="clear" w:color="auto" w:fill="FFFFFF"/>
        </w:rPr>
        <w:t>disabled.</w:t>
      </w:r>
      <w:r>
        <w:rPr>
          <w:rFonts w:ascii="AvenirNextLTPro-Regular" w:hAnsi="AvenirNextLTPro-Regular"/>
          <w:color w:val="000000"/>
          <w:shd w:val="clear" w:color="auto" w:fill="FFFFFF"/>
        </w:rPr>
        <w:t xml:space="preserve"> </w:t>
      </w:r>
    </w:p>
    <w:p w14:paraId="1BC15C0A" w14:textId="2147FD72" w:rsidR="008D1B85" w:rsidRDefault="008D1B85" w:rsidP="008D1B85">
      <w:pPr>
        <w:pStyle w:val="ListParagraph"/>
        <w:spacing w:after="0" w:line="240" w:lineRule="auto"/>
        <w:rPr>
          <w:rStyle w:val="Strong"/>
          <w:rFonts w:ascii="AvenirNextLTPro-Regular" w:hAnsi="AvenirNextLTPro-Regular"/>
          <w:color w:val="000000"/>
          <w:shd w:val="clear" w:color="auto" w:fill="FFFFFF"/>
        </w:rPr>
      </w:pPr>
      <w:r>
        <w:rPr>
          <w:rFonts w:ascii="AvenirNextLTPro-Regular" w:hAnsi="AvenirNextLTPro-Regular"/>
          <w:color w:val="000000"/>
          <w:shd w:val="clear" w:color="auto" w:fill="FFFFFF"/>
        </w:rPr>
        <w:t xml:space="preserve"> click </w:t>
      </w:r>
      <w:r>
        <w:rPr>
          <w:rStyle w:val="Strong"/>
          <w:rFonts w:ascii="AvenirNextLTPro-Regular" w:hAnsi="AvenirNextLTPro-Regular"/>
          <w:color w:val="000000"/>
          <w:shd w:val="clear" w:color="auto" w:fill="FFFFFF"/>
        </w:rPr>
        <w:t>[Boot]</w:t>
      </w:r>
    </w:p>
    <w:p w14:paraId="5AFD2559" w14:textId="77777777" w:rsidR="008D1B85" w:rsidRPr="008D1B85" w:rsidRDefault="008D1B85" w:rsidP="008D1B85">
      <w:pPr>
        <w:pStyle w:val="ListParagraph"/>
        <w:spacing w:after="0" w:line="240" w:lineRule="auto"/>
        <w:rPr>
          <w:b/>
          <w:bCs/>
          <w:sz w:val="28"/>
          <w:szCs w:val="28"/>
        </w:rPr>
      </w:pPr>
    </w:p>
    <w:p w14:paraId="3A629E65" w14:textId="36603225" w:rsidR="00D41A3F" w:rsidRDefault="00C47D5B" w:rsidP="00283FB4">
      <w:pPr>
        <w:spacing w:after="0" w:line="240" w:lineRule="auto"/>
        <w:rPr>
          <w:b/>
          <w:bCs/>
          <w:sz w:val="28"/>
          <w:szCs w:val="28"/>
        </w:rPr>
      </w:pPr>
      <w:r w:rsidRPr="00C47D5B">
        <w:rPr>
          <w:b/>
          <w:bCs/>
          <w:sz w:val="28"/>
          <w:szCs w:val="28"/>
        </w:rPr>
        <w:drawing>
          <wp:inline distT="0" distB="0" distL="0" distR="0" wp14:anchorId="23708C36" wp14:editId="313856CA">
            <wp:extent cx="5943600" cy="3873500"/>
            <wp:effectExtent l="0" t="0" r="0" b="0"/>
            <wp:docPr id="45424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474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4BB7" w14:textId="77777777" w:rsidR="006C051A" w:rsidRDefault="006C051A" w:rsidP="00283FB4">
      <w:pPr>
        <w:spacing w:after="0" w:line="240" w:lineRule="auto"/>
        <w:rPr>
          <w:b/>
          <w:bCs/>
          <w:sz w:val="28"/>
          <w:szCs w:val="28"/>
        </w:rPr>
      </w:pPr>
    </w:p>
    <w:p w14:paraId="0CE1048D" w14:textId="76E67001" w:rsidR="008D1B85" w:rsidRPr="008D1B85" w:rsidRDefault="008D1B85" w:rsidP="008D1B85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 w:rsidRPr="008D1B85">
        <w:rPr>
          <w:sz w:val="28"/>
          <w:szCs w:val="28"/>
        </w:rPr>
        <w:t>Now the test machine created click on</w:t>
      </w:r>
      <w:r>
        <w:rPr>
          <w:sz w:val="28"/>
          <w:szCs w:val="28"/>
        </w:rPr>
        <w:t xml:space="preserve"> Hyper -V too. Click [Connect] </w:t>
      </w:r>
    </w:p>
    <w:p w14:paraId="4DC3A8BC" w14:textId="77777777" w:rsidR="008D1B85" w:rsidRDefault="008D1B85" w:rsidP="00283FB4">
      <w:pPr>
        <w:spacing w:after="0" w:line="240" w:lineRule="auto"/>
        <w:rPr>
          <w:b/>
          <w:bCs/>
          <w:sz w:val="28"/>
          <w:szCs w:val="28"/>
        </w:rPr>
      </w:pPr>
    </w:p>
    <w:p w14:paraId="694A967A" w14:textId="78FDD4A5" w:rsidR="00C47D5B" w:rsidRDefault="00C47D5B" w:rsidP="00283FB4">
      <w:pPr>
        <w:spacing w:after="0" w:line="240" w:lineRule="auto"/>
        <w:rPr>
          <w:b/>
          <w:bCs/>
          <w:sz w:val="28"/>
          <w:szCs w:val="28"/>
        </w:rPr>
      </w:pPr>
      <w:r w:rsidRPr="00C47D5B">
        <w:rPr>
          <w:b/>
          <w:bCs/>
          <w:sz w:val="28"/>
          <w:szCs w:val="28"/>
        </w:rPr>
        <w:drawing>
          <wp:inline distT="0" distB="0" distL="0" distR="0" wp14:anchorId="3CD3C749" wp14:editId="75C6611F">
            <wp:extent cx="5943600" cy="2625725"/>
            <wp:effectExtent l="0" t="0" r="0" b="3175"/>
            <wp:docPr id="1797212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126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827E" w14:textId="09C89DFB" w:rsidR="00C47D5B" w:rsidRDefault="00C47D5B" w:rsidP="00283FB4">
      <w:pPr>
        <w:spacing w:after="0" w:line="240" w:lineRule="auto"/>
        <w:rPr>
          <w:b/>
          <w:bCs/>
          <w:sz w:val="28"/>
          <w:szCs w:val="28"/>
        </w:rPr>
      </w:pPr>
    </w:p>
    <w:p w14:paraId="06A96020" w14:textId="48E878CF" w:rsidR="00C47D5B" w:rsidRDefault="00C47D5B" w:rsidP="00283FB4">
      <w:pPr>
        <w:spacing w:after="0" w:line="240" w:lineRule="auto"/>
        <w:rPr>
          <w:b/>
          <w:bCs/>
          <w:sz w:val="28"/>
          <w:szCs w:val="28"/>
        </w:rPr>
      </w:pPr>
      <w:r w:rsidRPr="00C47D5B">
        <w:rPr>
          <w:b/>
          <w:bCs/>
          <w:sz w:val="28"/>
          <w:szCs w:val="28"/>
        </w:rPr>
        <w:drawing>
          <wp:inline distT="0" distB="0" distL="0" distR="0" wp14:anchorId="196F80EE" wp14:editId="7E689091">
            <wp:extent cx="5943600" cy="2337435"/>
            <wp:effectExtent l="0" t="0" r="0" b="5715"/>
            <wp:docPr id="1629854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549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A279" w14:textId="77777777" w:rsidR="008D1B85" w:rsidRDefault="008D1B85" w:rsidP="00283FB4">
      <w:pPr>
        <w:spacing w:after="0" w:line="240" w:lineRule="auto"/>
        <w:rPr>
          <w:b/>
          <w:bCs/>
          <w:sz w:val="28"/>
          <w:szCs w:val="28"/>
        </w:rPr>
      </w:pPr>
    </w:p>
    <w:p w14:paraId="120D8698" w14:textId="601CBE9B" w:rsidR="008D1B85" w:rsidRPr="008D1B85" w:rsidRDefault="008D1B85" w:rsidP="008D1B85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 w:rsidRPr="008D1B85">
        <w:rPr>
          <w:sz w:val="28"/>
          <w:szCs w:val="28"/>
        </w:rPr>
        <w:t>Here is a test machine Booted successfully.</w:t>
      </w:r>
    </w:p>
    <w:p w14:paraId="73079EC5" w14:textId="77777777" w:rsidR="008D1B85" w:rsidRDefault="008D1B85" w:rsidP="00283FB4">
      <w:pPr>
        <w:spacing w:after="0" w:line="240" w:lineRule="auto"/>
        <w:rPr>
          <w:b/>
          <w:bCs/>
          <w:sz w:val="28"/>
          <w:szCs w:val="28"/>
        </w:rPr>
      </w:pPr>
    </w:p>
    <w:p w14:paraId="1B71BC86" w14:textId="77777777" w:rsidR="008D1B85" w:rsidRDefault="008D1B85" w:rsidP="00283FB4">
      <w:pPr>
        <w:spacing w:after="0" w:line="240" w:lineRule="auto"/>
        <w:rPr>
          <w:b/>
          <w:bCs/>
          <w:sz w:val="28"/>
          <w:szCs w:val="28"/>
        </w:rPr>
      </w:pPr>
    </w:p>
    <w:p w14:paraId="0156261F" w14:textId="131C3120" w:rsidR="00C47D5B" w:rsidRDefault="00C47D5B" w:rsidP="00283FB4">
      <w:pPr>
        <w:spacing w:after="0" w:line="240" w:lineRule="auto"/>
        <w:rPr>
          <w:b/>
          <w:bCs/>
          <w:sz w:val="28"/>
          <w:szCs w:val="28"/>
        </w:rPr>
      </w:pPr>
      <w:r w:rsidRPr="00C47D5B">
        <w:rPr>
          <w:b/>
          <w:bCs/>
          <w:sz w:val="28"/>
          <w:szCs w:val="28"/>
        </w:rPr>
        <w:drawing>
          <wp:inline distT="0" distB="0" distL="0" distR="0" wp14:anchorId="083DC7B1" wp14:editId="4EB6EA3C">
            <wp:extent cx="5943600" cy="4756785"/>
            <wp:effectExtent l="0" t="0" r="0" b="5715"/>
            <wp:docPr id="376476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763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D98B" w14:textId="77777777" w:rsidR="008D1B85" w:rsidRDefault="008D1B85" w:rsidP="00283FB4">
      <w:pPr>
        <w:spacing w:after="0" w:line="240" w:lineRule="auto"/>
        <w:rPr>
          <w:b/>
          <w:bCs/>
          <w:sz w:val="28"/>
          <w:szCs w:val="28"/>
        </w:rPr>
      </w:pPr>
    </w:p>
    <w:p w14:paraId="013E1A25" w14:textId="14FB11BA" w:rsidR="008D1B85" w:rsidRPr="00EC5932" w:rsidRDefault="008D1B85" w:rsidP="008D1B85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 w:rsidRPr="00EC5932">
        <w:rPr>
          <w:sz w:val="28"/>
          <w:szCs w:val="28"/>
        </w:rPr>
        <w:t>Once machine Booted successfully. Discard VM from console.</w:t>
      </w:r>
    </w:p>
    <w:p w14:paraId="05F19401" w14:textId="549098E9" w:rsidR="008D1B85" w:rsidRPr="008D1B85" w:rsidRDefault="008D1B85" w:rsidP="008D1B85">
      <w:pPr>
        <w:pStyle w:val="ListParagraph"/>
        <w:spacing w:after="0" w:line="240" w:lineRule="auto"/>
        <w:rPr>
          <w:b/>
          <w:bCs/>
          <w:sz w:val="28"/>
          <w:szCs w:val="28"/>
        </w:rPr>
      </w:pPr>
    </w:p>
    <w:p w14:paraId="6EFD20E7" w14:textId="77777777" w:rsidR="008D1B85" w:rsidRDefault="008D1B85" w:rsidP="00283FB4">
      <w:pPr>
        <w:spacing w:after="0" w:line="240" w:lineRule="auto"/>
        <w:rPr>
          <w:b/>
          <w:bCs/>
          <w:sz w:val="28"/>
          <w:szCs w:val="28"/>
        </w:rPr>
      </w:pPr>
    </w:p>
    <w:p w14:paraId="5C817FAF" w14:textId="77777777" w:rsidR="00C47D5B" w:rsidRDefault="00C47D5B" w:rsidP="00283FB4">
      <w:pPr>
        <w:spacing w:after="0" w:line="240" w:lineRule="auto"/>
        <w:rPr>
          <w:b/>
          <w:bCs/>
          <w:sz w:val="28"/>
          <w:szCs w:val="28"/>
        </w:rPr>
      </w:pPr>
    </w:p>
    <w:p w14:paraId="431D2BD8" w14:textId="16347E2C" w:rsidR="00C47D5B" w:rsidRDefault="00C47D5B" w:rsidP="00283FB4">
      <w:pPr>
        <w:spacing w:after="0" w:line="240" w:lineRule="auto"/>
        <w:rPr>
          <w:b/>
          <w:bCs/>
          <w:sz w:val="28"/>
          <w:szCs w:val="28"/>
        </w:rPr>
      </w:pPr>
      <w:r w:rsidRPr="00C47D5B">
        <w:rPr>
          <w:b/>
          <w:bCs/>
          <w:sz w:val="28"/>
          <w:szCs w:val="28"/>
        </w:rPr>
        <w:drawing>
          <wp:inline distT="0" distB="0" distL="0" distR="0" wp14:anchorId="76D92C22" wp14:editId="0B8A5D2E">
            <wp:extent cx="5943600" cy="2827655"/>
            <wp:effectExtent l="0" t="0" r="0" b="0"/>
            <wp:docPr id="675737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373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D3A0" w14:textId="77777777" w:rsidR="008D1B85" w:rsidRDefault="008D1B85" w:rsidP="00283FB4">
      <w:pPr>
        <w:spacing w:after="0" w:line="240" w:lineRule="auto"/>
        <w:rPr>
          <w:b/>
          <w:bCs/>
          <w:sz w:val="28"/>
          <w:szCs w:val="28"/>
        </w:rPr>
      </w:pPr>
    </w:p>
    <w:p w14:paraId="11EED89B" w14:textId="11FA8B08" w:rsidR="008D1B85" w:rsidRPr="00EC5932" w:rsidRDefault="008D1B85" w:rsidP="00283FB4">
      <w:pPr>
        <w:spacing w:after="0" w:line="240" w:lineRule="auto"/>
        <w:rPr>
          <w:sz w:val="28"/>
          <w:szCs w:val="28"/>
        </w:rPr>
      </w:pPr>
      <w:r w:rsidRPr="00EC5932">
        <w:rPr>
          <w:sz w:val="28"/>
          <w:szCs w:val="28"/>
        </w:rPr>
        <w:t xml:space="preserve">It will remove test </w:t>
      </w:r>
      <w:r w:rsidR="00EC5932">
        <w:rPr>
          <w:sz w:val="28"/>
          <w:szCs w:val="28"/>
        </w:rPr>
        <w:t>vm</w:t>
      </w:r>
      <w:r w:rsidRPr="00EC5932">
        <w:rPr>
          <w:sz w:val="28"/>
          <w:szCs w:val="28"/>
        </w:rPr>
        <w:t xml:space="preserve"> from Console and Hyper-V host.</w:t>
      </w:r>
    </w:p>
    <w:p w14:paraId="2DCF9656" w14:textId="180CAC89" w:rsidR="0052338C" w:rsidRDefault="0052338C" w:rsidP="002E046E"/>
    <w:p w14:paraId="7F52DCC2" w14:textId="06474C3C" w:rsidR="00C47D5B" w:rsidRDefault="00C47D5B" w:rsidP="002E046E">
      <w:r w:rsidRPr="00C47D5B">
        <w:drawing>
          <wp:inline distT="0" distB="0" distL="0" distR="0" wp14:anchorId="7844463A" wp14:editId="37E25A08">
            <wp:extent cx="5943600" cy="1759585"/>
            <wp:effectExtent l="0" t="0" r="0" b="0"/>
            <wp:docPr id="51569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969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169C" w14:textId="77777777" w:rsidR="00F5391D" w:rsidRPr="00EC5932" w:rsidRDefault="00F5391D" w:rsidP="002E046E">
      <w:pPr>
        <w:rPr>
          <w:sz w:val="28"/>
          <w:szCs w:val="28"/>
        </w:rPr>
      </w:pPr>
    </w:p>
    <w:p w14:paraId="0795C345" w14:textId="0F805286" w:rsidR="00F5391D" w:rsidRPr="00EC5932" w:rsidRDefault="00F5391D" w:rsidP="002E046E">
      <w:pPr>
        <w:rPr>
          <w:sz w:val="28"/>
          <w:szCs w:val="28"/>
        </w:rPr>
      </w:pPr>
      <w:r w:rsidRPr="00EC5932">
        <w:rPr>
          <w:sz w:val="28"/>
          <w:szCs w:val="28"/>
        </w:rPr>
        <w:t>Test completed.</w:t>
      </w:r>
    </w:p>
    <w:sectPr w:rsidR="00F5391D" w:rsidRPr="00EC59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venirNextLTPro-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F4F74"/>
    <w:multiLevelType w:val="multilevel"/>
    <w:tmpl w:val="92926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CA37D5D"/>
    <w:multiLevelType w:val="hybridMultilevel"/>
    <w:tmpl w:val="86EEFB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920C0D"/>
    <w:multiLevelType w:val="hybridMultilevel"/>
    <w:tmpl w:val="86EEF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162448">
    <w:abstractNumId w:val="0"/>
  </w:num>
  <w:num w:numId="2" w16cid:durableId="397679682">
    <w:abstractNumId w:val="2"/>
  </w:num>
  <w:num w:numId="3" w16cid:durableId="8755821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28A"/>
    <w:rsid w:val="00283FB4"/>
    <w:rsid w:val="002E046E"/>
    <w:rsid w:val="003A3533"/>
    <w:rsid w:val="0052338C"/>
    <w:rsid w:val="00684617"/>
    <w:rsid w:val="006C051A"/>
    <w:rsid w:val="008215B4"/>
    <w:rsid w:val="008D1B85"/>
    <w:rsid w:val="00900E31"/>
    <w:rsid w:val="0097428A"/>
    <w:rsid w:val="00B73C2A"/>
    <w:rsid w:val="00C4269E"/>
    <w:rsid w:val="00C43CBF"/>
    <w:rsid w:val="00C47D5B"/>
    <w:rsid w:val="00CF6181"/>
    <w:rsid w:val="00D41A3F"/>
    <w:rsid w:val="00EC5932"/>
    <w:rsid w:val="00F53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B0061"/>
  <w15:chartTrackingRefBased/>
  <w15:docId w15:val="{09DCA923-F17C-4F7F-9E66-3D6C79430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E04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E046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A353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A35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AE0232C0545F499A3A347F95EB7602" ma:contentTypeVersion="16" ma:contentTypeDescription="Create a new document." ma:contentTypeScope="" ma:versionID="ed95167c77c450eab7502a94b0444eb9">
  <xsd:schema xmlns:xsd="http://www.w3.org/2001/XMLSchema" xmlns:xs="http://www.w3.org/2001/XMLSchema" xmlns:p="http://schemas.microsoft.com/office/2006/metadata/properties" xmlns:ns2="7ccaec9d-35a4-44ef-868d-e76d42494f3c" xmlns:ns3="2b4d1252-1961-4b49-9f97-a78ab910844b" targetNamespace="http://schemas.microsoft.com/office/2006/metadata/properties" ma:root="true" ma:fieldsID="d761cc7cac6d31847f0b7e48c1a8aaa7" ns2:_="" ns3:_="">
    <xsd:import namespace="7ccaec9d-35a4-44ef-868d-e76d42494f3c"/>
    <xsd:import namespace="2b4d1252-1961-4b49-9f97-a78ab91084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aec9d-35a4-44ef-868d-e76d42494f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3a26aa3-9c64-47b2-89ad-1622a0c354c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4d1252-1961-4b49-9f97-a78ab910844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46e7f3f-1e42-4885-b920-3ddbe0ca6b0d}" ma:internalName="TaxCatchAll" ma:showField="CatchAllData" ma:web="2b4d1252-1961-4b49-9f97-a78ab91084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9AD413-6DAC-43DC-B11F-ED0167ED5B4D}"/>
</file>

<file path=customXml/itemProps2.xml><?xml version="1.0" encoding="utf-8"?>
<ds:datastoreItem xmlns:ds="http://schemas.openxmlformats.org/officeDocument/2006/customXml" ds:itemID="{C3B8E914-9CDA-48CB-8B13-69DA31D1EDC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</TotalTime>
  <Pages>7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Gyanendra Verma</dc:creator>
  <cp:keywords/>
  <dc:description/>
  <cp:lastModifiedBy>Gyanendra Verma</cp:lastModifiedBy>
  <cp:revision>9</cp:revision>
  <dcterms:created xsi:type="dcterms:W3CDTF">2023-05-24T14:16:00Z</dcterms:created>
  <dcterms:modified xsi:type="dcterms:W3CDTF">2023-05-25T08:13:00Z</dcterms:modified>
</cp:coreProperties>
</file>