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66F91" w14:textId="5A5310D8" w:rsidR="00EF0017" w:rsidRDefault="00F67C90">
      <w:pPr>
        <w:rPr>
          <w:b/>
          <w:bCs/>
        </w:rPr>
      </w:pPr>
      <w:r w:rsidRPr="00F67C90">
        <w:rPr>
          <w:b/>
          <w:bCs/>
        </w:rPr>
        <w:t>MSP 360 File-Level Restore</w:t>
      </w:r>
    </w:p>
    <w:p w14:paraId="3FBA12A6" w14:textId="606A3E86" w:rsidR="00F67C90" w:rsidRDefault="00F67C90">
      <w:pPr>
        <w:rPr>
          <w:b/>
          <w:bCs/>
        </w:rPr>
      </w:pPr>
    </w:p>
    <w:p w14:paraId="3CD28B95" w14:textId="77777777" w:rsidR="00F67C90" w:rsidRDefault="00F67C90" w:rsidP="00F67C90">
      <w:pPr>
        <w:rPr>
          <w:noProof/>
        </w:rPr>
      </w:pPr>
      <w:r w:rsidRPr="00F67C90">
        <w:rPr>
          <w:rFonts w:ascii="Arial" w:hAnsi="Arial" w:cs="Arial"/>
          <w:color w:val="404040"/>
          <w:sz w:val="24"/>
          <w:szCs w:val="24"/>
          <w:shd w:val="clear" w:color="auto" w:fill="FFFFFF"/>
        </w:rPr>
        <w:t xml:space="preserve">1. </w:t>
      </w:r>
      <w:r w:rsidRPr="00F67C90">
        <w:rPr>
          <w:rFonts w:ascii="Arial" w:hAnsi="Arial" w:cs="Arial"/>
          <w:color w:val="3B454E"/>
        </w:rPr>
        <w:t>Launch MSP360 Backup, navigate on Backup Storage</w:t>
      </w:r>
    </w:p>
    <w:p w14:paraId="005F695F" w14:textId="7441ABC4" w:rsidR="00F67C90" w:rsidRDefault="00F67C90" w:rsidP="00F67C90">
      <w:pPr>
        <w:rPr>
          <w:b/>
          <w:bCs/>
        </w:rPr>
      </w:pPr>
      <w:r>
        <w:rPr>
          <w:noProof/>
        </w:rPr>
        <w:drawing>
          <wp:inline distT="0" distB="0" distL="0" distR="0" wp14:anchorId="19BD49BA" wp14:editId="7BD2A0EC">
            <wp:extent cx="5943600" cy="1635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35125"/>
                    </a:xfrm>
                    <a:prstGeom prst="rect">
                      <a:avLst/>
                    </a:prstGeom>
                  </pic:spPr>
                </pic:pic>
              </a:graphicData>
            </a:graphic>
          </wp:inline>
        </w:drawing>
      </w:r>
    </w:p>
    <w:p w14:paraId="166779D6" w14:textId="643A1D39" w:rsidR="00F67C90" w:rsidRDefault="00F67C90" w:rsidP="00F67C90">
      <w:pPr>
        <w:rPr>
          <w:rFonts w:ascii="Arial" w:hAnsi="Arial" w:cs="Arial"/>
          <w:color w:val="3B454E"/>
        </w:rPr>
      </w:pPr>
      <w:r>
        <w:rPr>
          <w:b/>
          <w:bCs/>
        </w:rPr>
        <w:t>2.</w:t>
      </w:r>
      <w:r w:rsidRPr="00F67C90">
        <w:rPr>
          <w:rFonts w:ascii="Arial" w:hAnsi="Arial" w:cs="Arial"/>
          <w:color w:val="3B454E"/>
        </w:rPr>
        <w:t xml:space="preserve"> </w:t>
      </w:r>
      <w:r>
        <w:rPr>
          <w:rFonts w:ascii="Arial" w:hAnsi="Arial" w:cs="Arial"/>
          <w:color w:val="3B454E"/>
        </w:rPr>
        <w:t>Select a cloud or physical storage from which to restore your backup.</w:t>
      </w:r>
    </w:p>
    <w:p w14:paraId="24800321" w14:textId="613325CB" w:rsidR="00F67C90" w:rsidRDefault="00F67C90" w:rsidP="00F67C90">
      <w:pPr>
        <w:rPr>
          <w:b/>
          <w:bCs/>
        </w:rPr>
      </w:pPr>
      <w:r>
        <w:rPr>
          <w:noProof/>
        </w:rPr>
        <w:drawing>
          <wp:inline distT="0" distB="0" distL="0" distR="0" wp14:anchorId="139C330C" wp14:editId="7EAD80CD">
            <wp:extent cx="5943600" cy="462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9150"/>
                    </a:xfrm>
                    <a:prstGeom prst="rect">
                      <a:avLst/>
                    </a:prstGeom>
                  </pic:spPr>
                </pic:pic>
              </a:graphicData>
            </a:graphic>
          </wp:inline>
        </w:drawing>
      </w:r>
    </w:p>
    <w:p w14:paraId="023DB730" w14:textId="2F65EC69" w:rsidR="00F67C90" w:rsidRDefault="00F67C90" w:rsidP="00F67C90">
      <w:pPr>
        <w:rPr>
          <w:b/>
          <w:bCs/>
        </w:rPr>
      </w:pPr>
    </w:p>
    <w:p w14:paraId="742B398E" w14:textId="394BEC61" w:rsidR="00F67C90" w:rsidRDefault="00F67C90" w:rsidP="00F67C90">
      <w:pPr>
        <w:rPr>
          <w:b/>
          <w:bCs/>
        </w:rPr>
      </w:pPr>
    </w:p>
    <w:p w14:paraId="30B81F61" w14:textId="6E0C3F27" w:rsidR="00F67C90" w:rsidRDefault="00F67C90" w:rsidP="00F67C90">
      <w:pPr>
        <w:rPr>
          <w:rFonts w:ascii="Arial" w:hAnsi="Arial" w:cs="Arial"/>
          <w:color w:val="3B454E"/>
        </w:rPr>
      </w:pPr>
      <w:r>
        <w:rPr>
          <w:b/>
          <w:bCs/>
        </w:rPr>
        <w:lastRenderedPageBreak/>
        <w:t>2.</w:t>
      </w:r>
      <w:r w:rsidRPr="00F67C90">
        <w:rPr>
          <w:rFonts w:ascii="Arial" w:hAnsi="Arial" w:cs="Arial"/>
          <w:color w:val="3B454E"/>
        </w:rPr>
        <w:t xml:space="preserve"> </w:t>
      </w:r>
      <w:r>
        <w:rPr>
          <w:rFonts w:ascii="Arial" w:hAnsi="Arial" w:cs="Arial"/>
          <w:color w:val="3B454E"/>
        </w:rPr>
        <w:t xml:space="preserve">You will need to specify the plan name to be able to save your restore configuration </w:t>
      </w:r>
      <w:proofErr w:type="gramStart"/>
      <w:r>
        <w:rPr>
          <w:rFonts w:ascii="Arial" w:hAnsi="Arial" w:cs="Arial"/>
          <w:color w:val="3B454E"/>
        </w:rPr>
        <w:t>later on</w:t>
      </w:r>
      <w:proofErr w:type="gramEnd"/>
      <w:r>
        <w:rPr>
          <w:rFonts w:ascii="Arial" w:hAnsi="Arial" w:cs="Arial"/>
          <w:color w:val="3B454E"/>
        </w:rPr>
        <w:t>.</w:t>
      </w:r>
    </w:p>
    <w:p w14:paraId="66DFB393" w14:textId="7BE8D89A" w:rsidR="00F67C90" w:rsidRDefault="00F67C90" w:rsidP="00F67C90">
      <w:pPr>
        <w:rPr>
          <w:b/>
          <w:bCs/>
        </w:rPr>
      </w:pPr>
      <w:r>
        <w:rPr>
          <w:noProof/>
        </w:rPr>
        <w:drawing>
          <wp:inline distT="0" distB="0" distL="0" distR="0" wp14:anchorId="57971D35" wp14:editId="4093A9E0">
            <wp:extent cx="5943600" cy="4590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90415"/>
                    </a:xfrm>
                    <a:prstGeom prst="rect">
                      <a:avLst/>
                    </a:prstGeom>
                  </pic:spPr>
                </pic:pic>
              </a:graphicData>
            </a:graphic>
          </wp:inline>
        </w:drawing>
      </w:r>
    </w:p>
    <w:p w14:paraId="2ECA912B" w14:textId="31709D2A" w:rsidR="00F67C90" w:rsidRDefault="00F67C90" w:rsidP="00F67C90">
      <w:pPr>
        <w:rPr>
          <w:rFonts w:ascii="Arial" w:hAnsi="Arial" w:cs="Arial"/>
          <w:color w:val="3B454E"/>
        </w:rPr>
      </w:pPr>
      <w:r>
        <w:rPr>
          <w:b/>
          <w:bCs/>
        </w:rPr>
        <w:t>4.</w:t>
      </w:r>
      <w:r w:rsidRPr="00F67C90">
        <w:rPr>
          <w:rFonts w:ascii="Arial" w:hAnsi="Arial" w:cs="Arial"/>
          <w:color w:val="3B454E"/>
        </w:rPr>
        <w:t xml:space="preserve"> </w:t>
      </w:r>
      <w:r>
        <w:rPr>
          <w:rFonts w:ascii="Arial" w:hAnsi="Arial" w:cs="Arial"/>
          <w:color w:val="3B454E"/>
        </w:rPr>
        <w:t>Choose what kind of data you need to restore.</w:t>
      </w:r>
    </w:p>
    <w:p w14:paraId="484A2435" w14:textId="5F5BD7D3" w:rsidR="00F67C90" w:rsidRDefault="00F67C90" w:rsidP="00F67C90">
      <w:pPr>
        <w:rPr>
          <w:rFonts w:ascii="Arial" w:hAnsi="Arial" w:cs="Arial"/>
          <w:color w:val="3B454E"/>
        </w:rPr>
      </w:pPr>
    </w:p>
    <w:p w14:paraId="617399EF" w14:textId="48FF5170" w:rsidR="00F67C90" w:rsidRDefault="00F67C90" w:rsidP="00F67C90">
      <w:pPr>
        <w:rPr>
          <w:b/>
          <w:bCs/>
        </w:rPr>
      </w:pPr>
      <w:r>
        <w:rPr>
          <w:noProof/>
        </w:rPr>
        <w:drawing>
          <wp:inline distT="0" distB="0" distL="0" distR="0" wp14:anchorId="36A81DFA" wp14:editId="513A69F2">
            <wp:extent cx="5943600" cy="2491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1105"/>
                    </a:xfrm>
                    <a:prstGeom prst="rect">
                      <a:avLst/>
                    </a:prstGeom>
                  </pic:spPr>
                </pic:pic>
              </a:graphicData>
            </a:graphic>
          </wp:inline>
        </w:drawing>
      </w:r>
    </w:p>
    <w:p w14:paraId="3161778F" w14:textId="08B73207" w:rsidR="00F67C90" w:rsidRDefault="00F67C90" w:rsidP="00F67C90">
      <w:pPr>
        <w:rPr>
          <w:rFonts w:ascii="Arial" w:hAnsi="Arial" w:cs="Arial"/>
          <w:color w:val="3B454E"/>
        </w:rPr>
      </w:pPr>
      <w:r>
        <w:rPr>
          <w:b/>
          <w:bCs/>
        </w:rPr>
        <w:lastRenderedPageBreak/>
        <w:t>5.</w:t>
      </w:r>
      <w:r w:rsidRPr="00F67C90">
        <w:t xml:space="preserve"> </w:t>
      </w:r>
      <w:r w:rsidRPr="00F67C90">
        <w:rPr>
          <w:rFonts w:ascii="Arial" w:hAnsi="Arial" w:cs="Arial"/>
          <w:color w:val="3B454E"/>
        </w:rPr>
        <w:t xml:space="preserve">Select a Restore Point: </w:t>
      </w:r>
      <w:r>
        <w:rPr>
          <w:rFonts w:ascii="Arial" w:hAnsi="Arial" w:cs="Arial"/>
          <w:color w:val="3B454E"/>
        </w:rPr>
        <w:t xml:space="preserve">you need to select whether to restore specific file versions and </w:t>
      </w:r>
      <w:proofErr w:type="gramStart"/>
      <w:r w:rsidRPr="00F67C90">
        <w:rPr>
          <w:rFonts w:ascii="Arial" w:hAnsi="Arial" w:cs="Arial"/>
          <w:color w:val="3B454E"/>
        </w:rPr>
        <w:t>Restore</w:t>
      </w:r>
      <w:proofErr w:type="gramEnd"/>
      <w:r w:rsidRPr="00F67C90">
        <w:rPr>
          <w:rFonts w:ascii="Arial" w:hAnsi="Arial" w:cs="Arial"/>
          <w:color w:val="3B454E"/>
        </w:rPr>
        <w:t xml:space="preserve"> specific versions</w:t>
      </w:r>
    </w:p>
    <w:p w14:paraId="4E4A67B9" w14:textId="47DEBB95" w:rsidR="00F67C90" w:rsidRDefault="00F67C90" w:rsidP="00F67C90">
      <w:pPr>
        <w:rPr>
          <w:b/>
          <w:bCs/>
        </w:rPr>
      </w:pPr>
      <w:r>
        <w:rPr>
          <w:noProof/>
        </w:rPr>
        <w:drawing>
          <wp:inline distT="0" distB="0" distL="0" distR="0" wp14:anchorId="05BDAC4A" wp14:editId="3B29A654">
            <wp:extent cx="5943600" cy="4613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13910"/>
                    </a:xfrm>
                    <a:prstGeom prst="rect">
                      <a:avLst/>
                    </a:prstGeom>
                  </pic:spPr>
                </pic:pic>
              </a:graphicData>
            </a:graphic>
          </wp:inline>
        </w:drawing>
      </w:r>
    </w:p>
    <w:p w14:paraId="46CF1F84" w14:textId="2595FC70" w:rsidR="00F67C90" w:rsidRDefault="00F67C90" w:rsidP="00F67C90">
      <w:pPr>
        <w:rPr>
          <w:b/>
          <w:bCs/>
        </w:rPr>
      </w:pPr>
    </w:p>
    <w:p w14:paraId="06022CF5" w14:textId="1C83656F" w:rsidR="00F67C90" w:rsidRDefault="00F67C90" w:rsidP="00F67C90">
      <w:pPr>
        <w:rPr>
          <w:b/>
          <w:bCs/>
        </w:rPr>
      </w:pPr>
    </w:p>
    <w:p w14:paraId="77D7102A" w14:textId="109407FB" w:rsidR="00F67C90" w:rsidRDefault="00F67C90" w:rsidP="00F67C90">
      <w:pPr>
        <w:rPr>
          <w:b/>
          <w:bCs/>
        </w:rPr>
      </w:pPr>
    </w:p>
    <w:p w14:paraId="1A02F13E" w14:textId="7DED8ED1" w:rsidR="00F67C90" w:rsidRDefault="00F67C90" w:rsidP="00F67C90">
      <w:pPr>
        <w:rPr>
          <w:b/>
          <w:bCs/>
        </w:rPr>
      </w:pPr>
    </w:p>
    <w:p w14:paraId="1D8CEA14" w14:textId="41FCC85F" w:rsidR="00F67C90" w:rsidRDefault="00F67C90" w:rsidP="00F67C90">
      <w:pPr>
        <w:rPr>
          <w:b/>
          <w:bCs/>
        </w:rPr>
      </w:pPr>
    </w:p>
    <w:p w14:paraId="199FCCD1" w14:textId="22811B69" w:rsidR="00F67C90" w:rsidRDefault="00F67C90" w:rsidP="00F67C90">
      <w:pPr>
        <w:rPr>
          <w:b/>
          <w:bCs/>
        </w:rPr>
      </w:pPr>
    </w:p>
    <w:p w14:paraId="4E05486F" w14:textId="3BB8BA7E" w:rsidR="00F67C90" w:rsidRDefault="00F67C90" w:rsidP="00F67C90">
      <w:pPr>
        <w:rPr>
          <w:b/>
          <w:bCs/>
        </w:rPr>
      </w:pPr>
    </w:p>
    <w:p w14:paraId="38D74A64" w14:textId="364DB745" w:rsidR="00F67C90" w:rsidRDefault="00F67C90" w:rsidP="00F67C90">
      <w:pPr>
        <w:rPr>
          <w:b/>
          <w:bCs/>
        </w:rPr>
      </w:pPr>
    </w:p>
    <w:p w14:paraId="5E7C9CD8" w14:textId="6D99EEF2" w:rsidR="00F67C90" w:rsidRDefault="00F67C90" w:rsidP="00F67C90">
      <w:pPr>
        <w:rPr>
          <w:b/>
          <w:bCs/>
        </w:rPr>
      </w:pPr>
    </w:p>
    <w:p w14:paraId="4570AA02" w14:textId="0E36DE61" w:rsidR="00F67C90" w:rsidRDefault="00F67C90" w:rsidP="00F67C90">
      <w:pPr>
        <w:rPr>
          <w:b/>
          <w:bCs/>
        </w:rPr>
      </w:pPr>
    </w:p>
    <w:p w14:paraId="69FDE5EF" w14:textId="4C6AF297" w:rsidR="00F67C90" w:rsidRDefault="00F67C90" w:rsidP="00F67C90">
      <w:pPr>
        <w:rPr>
          <w:b/>
          <w:bCs/>
        </w:rPr>
      </w:pPr>
    </w:p>
    <w:p w14:paraId="525C5F24" w14:textId="75549BDB" w:rsidR="00F67C90" w:rsidRDefault="00F67C90" w:rsidP="00F67C90">
      <w:pPr>
        <w:rPr>
          <w:rFonts w:ascii="Arial" w:hAnsi="Arial" w:cs="Arial"/>
          <w:color w:val="3B454E"/>
        </w:rPr>
      </w:pPr>
      <w:r>
        <w:rPr>
          <w:b/>
          <w:bCs/>
        </w:rPr>
        <w:lastRenderedPageBreak/>
        <w:t xml:space="preserve">6. </w:t>
      </w:r>
      <w:r w:rsidRPr="00F67C90">
        <w:rPr>
          <w:b/>
          <w:bCs/>
        </w:rPr>
        <w:t xml:space="preserve">Select Files to </w:t>
      </w:r>
      <w:proofErr w:type="gramStart"/>
      <w:r w:rsidRPr="00F67C90">
        <w:rPr>
          <w:b/>
          <w:bCs/>
        </w:rPr>
        <w:t>Restore</w:t>
      </w:r>
      <w:r>
        <w:rPr>
          <w:b/>
          <w:bCs/>
        </w:rPr>
        <w:t xml:space="preserve"> :</w:t>
      </w:r>
      <w:proofErr w:type="gramEnd"/>
      <w:r>
        <w:rPr>
          <w:b/>
          <w:bCs/>
        </w:rPr>
        <w:t xml:space="preserve"> </w:t>
      </w:r>
      <w:r>
        <w:rPr>
          <w:rFonts w:ascii="Arial" w:hAnsi="Arial" w:cs="Arial"/>
          <w:color w:val="3B454E"/>
        </w:rPr>
        <w:t>you need to specify which files and/or folders to restore.</w:t>
      </w:r>
    </w:p>
    <w:p w14:paraId="49EC0A5B" w14:textId="3FE819E5" w:rsidR="00F67C90" w:rsidRDefault="00F67C90" w:rsidP="00F67C90">
      <w:pPr>
        <w:rPr>
          <w:b/>
          <w:bCs/>
        </w:rPr>
      </w:pPr>
      <w:r>
        <w:rPr>
          <w:noProof/>
        </w:rPr>
        <w:drawing>
          <wp:inline distT="0" distB="0" distL="0" distR="0" wp14:anchorId="7E251031" wp14:editId="62CFC45D">
            <wp:extent cx="3942225" cy="3081338"/>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7665" cy="3093406"/>
                    </a:xfrm>
                    <a:prstGeom prst="rect">
                      <a:avLst/>
                    </a:prstGeom>
                  </pic:spPr>
                </pic:pic>
              </a:graphicData>
            </a:graphic>
          </wp:inline>
        </w:drawing>
      </w:r>
    </w:p>
    <w:p w14:paraId="463633F8" w14:textId="38A6CA2D" w:rsidR="00F67C90" w:rsidRDefault="00F67C90" w:rsidP="00F67C90">
      <w:pPr>
        <w:rPr>
          <w:rFonts w:ascii="Arial" w:hAnsi="Arial" w:cs="Arial"/>
          <w:color w:val="3B454E"/>
        </w:rPr>
      </w:pPr>
      <w:r>
        <w:rPr>
          <w:b/>
          <w:bCs/>
        </w:rPr>
        <w:t xml:space="preserve">7. </w:t>
      </w:r>
      <w:r>
        <w:rPr>
          <w:rFonts w:ascii="Arial" w:hAnsi="Arial" w:cs="Arial"/>
          <w:color w:val="3B454E"/>
        </w:rPr>
        <w:t>Select where to restore the selected files.</w:t>
      </w:r>
    </w:p>
    <w:p w14:paraId="71A6FA09" w14:textId="208D9DE7" w:rsidR="00F67C90" w:rsidRDefault="00F67C90" w:rsidP="00F67C90">
      <w:pPr>
        <w:rPr>
          <w:b/>
          <w:bCs/>
        </w:rPr>
      </w:pPr>
      <w:r>
        <w:rPr>
          <w:noProof/>
        </w:rPr>
        <w:drawing>
          <wp:inline distT="0" distB="0" distL="0" distR="0" wp14:anchorId="2D718601" wp14:editId="1DD0AEEA">
            <wp:extent cx="3927916"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2774" cy="3089917"/>
                    </a:xfrm>
                    <a:prstGeom prst="rect">
                      <a:avLst/>
                    </a:prstGeom>
                  </pic:spPr>
                </pic:pic>
              </a:graphicData>
            </a:graphic>
          </wp:inline>
        </w:drawing>
      </w:r>
    </w:p>
    <w:p w14:paraId="00DF70EA" w14:textId="77777777" w:rsidR="00F67C90" w:rsidRPr="00F67C90" w:rsidRDefault="00F67C90" w:rsidP="00F67C90">
      <w:pPr>
        <w:numPr>
          <w:ilvl w:val="0"/>
          <w:numId w:val="2"/>
        </w:numPr>
        <w:spacing w:after="0" w:line="240" w:lineRule="auto"/>
        <w:ind w:left="0"/>
        <w:rPr>
          <w:rFonts w:ascii="Arial" w:eastAsia="Times New Roman" w:hAnsi="Arial" w:cs="Arial"/>
          <w:color w:val="3B454E"/>
          <w:sz w:val="24"/>
          <w:szCs w:val="24"/>
        </w:rPr>
      </w:pPr>
      <w:r w:rsidRPr="00F67C90">
        <w:rPr>
          <w:rFonts w:ascii="Arial" w:eastAsia="Times New Roman" w:hAnsi="Arial" w:cs="Arial"/>
          <w:b/>
          <w:bCs/>
          <w:color w:val="3B454E"/>
          <w:sz w:val="24"/>
          <w:szCs w:val="24"/>
        </w:rPr>
        <w:t>Restore to the original location</w:t>
      </w:r>
      <w:r w:rsidRPr="00F67C90">
        <w:rPr>
          <w:rFonts w:ascii="Arial" w:eastAsia="Times New Roman" w:hAnsi="Arial" w:cs="Arial"/>
          <w:color w:val="3B454E"/>
          <w:sz w:val="24"/>
          <w:szCs w:val="24"/>
        </w:rPr>
        <w:t> This will restore the selected files to the same directory where the source files were located.</w:t>
      </w:r>
    </w:p>
    <w:p w14:paraId="16FB747D" w14:textId="57ACFDFF" w:rsidR="00F67C90" w:rsidRDefault="00F67C90" w:rsidP="00F67C90">
      <w:pPr>
        <w:numPr>
          <w:ilvl w:val="0"/>
          <w:numId w:val="2"/>
        </w:numPr>
        <w:spacing w:after="0" w:line="240" w:lineRule="auto"/>
        <w:ind w:left="0"/>
        <w:rPr>
          <w:rFonts w:ascii="Arial" w:eastAsia="Times New Roman" w:hAnsi="Arial" w:cs="Arial"/>
          <w:color w:val="3B454E"/>
          <w:sz w:val="24"/>
          <w:szCs w:val="24"/>
        </w:rPr>
      </w:pPr>
      <w:r w:rsidRPr="00F67C90">
        <w:rPr>
          <w:rFonts w:ascii="Arial" w:eastAsia="Times New Roman" w:hAnsi="Arial" w:cs="Arial"/>
          <w:b/>
          <w:bCs/>
          <w:color w:val="3B454E"/>
          <w:sz w:val="24"/>
          <w:szCs w:val="24"/>
        </w:rPr>
        <w:t>Restore to a specific location</w:t>
      </w:r>
      <w:r w:rsidRPr="00F67C90">
        <w:rPr>
          <w:rFonts w:ascii="Arial" w:eastAsia="Times New Roman" w:hAnsi="Arial" w:cs="Arial"/>
          <w:color w:val="3B454E"/>
          <w:sz w:val="24"/>
          <w:szCs w:val="24"/>
        </w:rPr>
        <w:t> This will restore the selected files to a custom directory. You can make the Restore Wizard use this location as a default destination for newly created restore plans by enabling a corresponding option.</w:t>
      </w:r>
    </w:p>
    <w:p w14:paraId="22991427" w14:textId="65A6E0F3" w:rsidR="00F67C90" w:rsidRDefault="00F67C90" w:rsidP="00F67C90">
      <w:pPr>
        <w:spacing w:after="0" w:line="240" w:lineRule="auto"/>
        <w:rPr>
          <w:rFonts w:ascii="Arial" w:eastAsia="Times New Roman" w:hAnsi="Arial" w:cs="Arial"/>
          <w:color w:val="3B454E"/>
          <w:sz w:val="24"/>
          <w:szCs w:val="24"/>
        </w:rPr>
      </w:pPr>
    </w:p>
    <w:p w14:paraId="4E10C0BD" w14:textId="73BEF32A" w:rsidR="00F67C90" w:rsidRDefault="00F67C90" w:rsidP="00F67C90">
      <w:pPr>
        <w:spacing w:after="0" w:line="240" w:lineRule="auto"/>
        <w:rPr>
          <w:rFonts w:ascii="Arial" w:eastAsia="Times New Roman" w:hAnsi="Arial" w:cs="Arial"/>
          <w:color w:val="3B454E"/>
          <w:sz w:val="24"/>
          <w:szCs w:val="24"/>
        </w:rPr>
      </w:pPr>
    </w:p>
    <w:p w14:paraId="7F8390A9" w14:textId="6E615C47" w:rsidR="00F67C90" w:rsidRDefault="00F67C90" w:rsidP="00F67C90">
      <w:pPr>
        <w:spacing w:after="0" w:line="240" w:lineRule="auto"/>
        <w:rPr>
          <w:rFonts w:ascii="Arial" w:eastAsia="Times New Roman" w:hAnsi="Arial" w:cs="Arial"/>
          <w:color w:val="3B454E"/>
          <w:sz w:val="24"/>
          <w:szCs w:val="24"/>
        </w:rPr>
      </w:pPr>
      <w:r>
        <w:rPr>
          <w:rFonts w:ascii="Arial" w:eastAsia="Times New Roman" w:hAnsi="Arial" w:cs="Arial"/>
          <w:color w:val="3B454E"/>
          <w:sz w:val="24"/>
          <w:szCs w:val="24"/>
        </w:rPr>
        <w:lastRenderedPageBreak/>
        <w:t xml:space="preserve">8. </w:t>
      </w:r>
      <w:r w:rsidRPr="00C747EB">
        <w:rPr>
          <w:b/>
          <w:bCs/>
        </w:rPr>
        <w:t>Specify the Encryption Password</w:t>
      </w:r>
    </w:p>
    <w:p w14:paraId="281E1325" w14:textId="2FACC61F" w:rsidR="00F67C90" w:rsidRPr="00F67C90" w:rsidRDefault="00F67C90" w:rsidP="00F67C90">
      <w:pPr>
        <w:spacing w:after="0" w:line="240" w:lineRule="auto"/>
        <w:rPr>
          <w:rFonts w:ascii="Arial" w:eastAsia="Times New Roman" w:hAnsi="Arial" w:cs="Arial"/>
          <w:color w:val="3B454E"/>
          <w:sz w:val="24"/>
          <w:szCs w:val="24"/>
        </w:rPr>
      </w:pPr>
      <w:r>
        <w:rPr>
          <w:noProof/>
        </w:rPr>
        <w:drawing>
          <wp:inline distT="0" distB="0" distL="0" distR="0" wp14:anchorId="123959A9" wp14:editId="105AB000">
            <wp:extent cx="3976943" cy="30099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2056" cy="3013770"/>
                    </a:xfrm>
                    <a:prstGeom prst="rect">
                      <a:avLst/>
                    </a:prstGeom>
                  </pic:spPr>
                </pic:pic>
              </a:graphicData>
            </a:graphic>
          </wp:inline>
        </w:drawing>
      </w:r>
    </w:p>
    <w:p w14:paraId="73EF7BA9" w14:textId="0EB14305" w:rsidR="00F67C90" w:rsidRDefault="00C747EB" w:rsidP="00F67C90">
      <w:pPr>
        <w:rPr>
          <w:b/>
          <w:bCs/>
        </w:rPr>
      </w:pPr>
      <w:r>
        <w:rPr>
          <w:b/>
          <w:bCs/>
        </w:rPr>
        <w:t xml:space="preserve">9. </w:t>
      </w:r>
      <w:r w:rsidRPr="00C747EB">
        <w:rPr>
          <w:b/>
          <w:bCs/>
        </w:rPr>
        <w:t>Schedule Your Restore Plan</w:t>
      </w:r>
      <w:r w:rsidR="00D87062">
        <w:rPr>
          <w:b/>
          <w:bCs/>
        </w:rPr>
        <w:t>/</w:t>
      </w:r>
      <w:r w:rsidR="00F0593C">
        <w:rPr>
          <w:b/>
          <w:bCs/>
        </w:rPr>
        <w:t xml:space="preserve"> Run Manually </w:t>
      </w:r>
    </w:p>
    <w:p w14:paraId="564DF14B" w14:textId="0C762F5A" w:rsidR="00F67C90" w:rsidRDefault="00C747EB" w:rsidP="00F67C90">
      <w:pPr>
        <w:rPr>
          <w:b/>
          <w:bCs/>
        </w:rPr>
      </w:pPr>
      <w:r>
        <w:rPr>
          <w:noProof/>
        </w:rPr>
        <w:drawing>
          <wp:inline distT="0" distB="0" distL="0" distR="0" wp14:anchorId="2B22F668" wp14:editId="3D33EF75">
            <wp:extent cx="4325464"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2030" cy="3338810"/>
                    </a:xfrm>
                    <a:prstGeom prst="rect">
                      <a:avLst/>
                    </a:prstGeom>
                  </pic:spPr>
                </pic:pic>
              </a:graphicData>
            </a:graphic>
          </wp:inline>
        </w:drawing>
      </w:r>
    </w:p>
    <w:p w14:paraId="2D034CFD" w14:textId="72AD4FB6" w:rsidR="00C747EB" w:rsidRDefault="00C747EB" w:rsidP="00F67C90">
      <w:pPr>
        <w:rPr>
          <w:b/>
          <w:bCs/>
        </w:rPr>
      </w:pPr>
    </w:p>
    <w:p w14:paraId="7DD7F618" w14:textId="6108F605" w:rsidR="00C747EB" w:rsidRDefault="00C747EB" w:rsidP="00F67C90">
      <w:pPr>
        <w:rPr>
          <w:b/>
          <w:bCs/>
        </w:rPr>
      </w:pPr>
    </w:p>
    <w:p w14:paraId="2FD30F09" w14:textId="4EF4915A" w:rsidR="00C747EB" w:rsidRDefault="00C747EB" w:rsidP="00F67C90">
      <w:pPr>
        <w:rPr>
          <w:b/>
          <w:bCs/>
        </w:rPr>
      </w:pPr>
    </w:p>
    <w:p w14:paraId="177915AB" w14:textId="1B411126" w:rsidR="00C747EB" w:rsidRDefault="00C747EB" w:rsidP="00F67C90">
      <w:pPr>
        <w:rPr>
          <w:b/>
          <w:bCs/>
        </w:rPr>
      </w:pPr>
    </w:p>
    <w:p w14:paraId="2A3B91FB" w14:textId="7282EC83" w:rsidR="00C747EB" w:rsidRDefault="00C747EB" w:rsidP="00F67C90">
      <w:pPr>
        <w:rPr>
          <w:b/>
          <w:bCs/>
        </w:rPr>
      </w:pPr>
      <w:r>
        <w:rPr>
          <w:b/>
          <w:bCs/>
        </w:rPr>
        <w:lastRenderedPageBreak/>
        <w:t xml:space="preserve">10. </w:t>
      </w:r>
      <w:r w:rsidRPr="00C747EB">
        <w:rPr>
          <w:b/>
          <w:bCs/>
        </w:rPr>
        <w:t>Save and Run Your Restore Plan</w:t>
      </w:r>
    </w:p>
    <w:p w14:paraId="23B84FEF" w14:textId="28ABC947" w:rsidR="00C747EB" w:rsidRDefault="00C747EB" w:rsidP="00F67C90">
      <w:pPr>
        <w:rPr>
          <w:b/>
          <w:bCs/>
        </w:rPr>
      </w:pPr>
      <w:r>
        <w:rPr>
          <w:noProof/>
        </w:rPr>
        <w:drawing>
          <wp:inline distT="0" distB="0" distL="0" distR="0" wp14:anchorId="5B8D14C2" wp14:editId="0D58F496">
            <wp:extent cx="4174312"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6636" cy="3249833"/>
                    </a:xfrm>
                    <a:prstGeom prst="rect">
                      <a:avLst/>
                    </a:prstGeom>
                  </pic:spPr>
                </pic:pic>
              </a:graphicData>
            </a:graphic>
          </wp:inline>
        </w:drawing>
      </w:r>
    </w:p>
    <w:p w14:paraId="2E9CC135" w14:textId="77777777" w:rsidR="00C747EB" w:rsidRDefault="00C747EB" w:rsidP="00C747EB">
      <w:pPr>
        <w:pStyle w:val="NormalWeb"/>
        <w:spacing w:before="0" w:beforeAutospacing="0" w:after="0" w:afterAutospacing="0" w:line="390" w:lineRule="atLeast"/>
        <w:rPr>
          <w:rFonts w:ascii="Arial" w:hAnsi="Arial" w:cs="Arial"/>
          <w:color w:val="3B454E"/>
        </w:rPr>
      </w:pPr>
      <w:r>
        <w:rPr>
          <w:rFonts w:ascii="Arial" w:hAnsi="Arial" w:cs="Arial"/>
          <w:color w:val="3B454E"/>
        </w:rPr>
        <w:t>Click </w:t>
      </w:r>
      <w:r>
        <w:rPr>
          <w:rStyle w:val="Strong"/>
          <w:rFonts w:ascii="Arial" w:hAnsi="Arial" w:cs="Arial"/>
          <w:color w:val="3B454E"/>
        </w:rPr>
        <w:t>Next</w:t>
      </w:r>
      <w:r>
        <w:rPr>
          <w:rFonts w:ascii="Arial" w:hAnsi="Arial" w:cs="Arial"/>
          <w:color w:val="3B454E"/>
        </w:rPr>
        <w:t> to proceed to the last wizard page, choose whether you need to start the restore process after closing the wizard (this option is available if you chose to save the restore plan previously in this wizard), and click </w:t>
      </w:r>
      <w:r>
        <w:rPr>
          <w:rStyle w:val="Strong"/>
          <w:rFonts w:ascii="Arial" w:hAnsi="Arial" w:cs="Arial"/>
          <w:color w:val="3B454E"/>
        </w:rPr>
        <w:t>Finish</w:t>
      </w:r>
      <w:r>
        <w:rPr>
          <w:rFonts w:ascii="Arial" w:hAnsi="Arial" w:cs="Arial"/>
          <w:color w:val="3B454E"/>
        </w:rPr>
        <w:t> to apply the changes.</w:t>
      </w:r>
    </w:p>
    <w:p w14:paraId="615577C4" w14:textId="64D7FE22" w:rsidR="00C747EB" w:rsidRDefault="00C747EB" w:rsidP="00F67C90">
      <w:pPr>
        <w:rPr>
          <w:b/>
          <w:bCs/>
        </w:rPr>
      </w:pPr>
      <w:r>
        <w:rPr>
          <w:noProof/>
        </w:rPr>
        <w:drawing>
          <wp:inline distT="0" distB="0" distL="0" distR="0" wp14:anchorId="4D3D4321" wp14:editId="0EA6BB28">
            <wp:extent cx="4102103"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085" cy="3221005"/>
                    </a:xfrm>
                    <a:prstGeom prst="rect">
                      <a:avLst/>
                    </a:prstGeom>
                  </pic:spPr>
                </pic:pic>
              </a:graphicData>
            </a:graphic>
          </wp:inline>
        </w:drawing>
      </w:r>
    </w:p>
    <w:p w14:paraId="56B3882F" w14:textId="7341EAAE" w:rsidR="00084CA4" w:rsidRDefault="00084CA4" w:rsidP="00F67C90">
      <w:pPr>
        <w:rPr>
          <w:b/>
          <w:bCs/>
        </w:rPr>
      </w:pPr>
    </w:p>
    <w:p w14:paraId="11450997" w14:textId="77777777" w:rsidR="00F67C90" w:rsidRPr="00F67C90" w:rsidRDefault="00F67C90" w:rsidP="00F67C90">
      <w:pPr>
        <w:rPr>
          <w:b/>
          <w:bCs/>
        </w:rPr>
      </w:pPr>
    </w:p>
    <w:sectPr w:rsidR="00F67C90" w:rsidRPr="00F67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F6CB6"/>
    <w:multiLevelType w:val="hybridMultilevel"/>
    <w:tmpl w:val="F9D89630"/>
    <w:lvl w:ilvl="0" w:tplc="D9F04A4E">
      <w:start w:val="1"/>
      <w:numFmt w:val="decimal"/>
      <w:lvlText w:val="%1."/>
      <w:lvlJc w:val="left"/>
      <w:pPr>
        <w:ind w:left="720" w:hanging="360"/>
      </w:pPr>
      <w:rPr>
        <w:rFonts w:asciiTheme="minorHAnsi" w:hAnsiTheme="minorHAnsi" w:cstheme="minorBid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C58F3"/>
    <w:multiLevelType w:val="multilevel"/>
    <w:tmpl w:val="5678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5061754">
    <w:abstractNumId w:val="0"/>
  </w:num>
  <w:num w:numId="2" w16cid:durableId="1970041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90"/>
    <w:rsid w:val="00084CA4"/>
    <w:rsid w:val="00903417"/>
    <w:rsid w:val="009664CE"/>
    <w:rsid w:val="00C747EB"/>
    <w:rsid w:val="00D87062"/>
    <w:rsid w:val="00F0593C"/>
    <w:rsid w:val="00F6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0B243"/>
  <w15:chartTrackingRefBased/>
  <w15:docId w15:val="{77D6EE4D-566C-4A66-9475-4ED38361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C90"/>
    <w:pPr>
      <w:ind w:left="720"/>
      <w:contextualSpacing/>
    </w:pPr>
  </w:style>
  <w:style w:type="character" w:styleId="Strong">
    <w:name w:val="Strong"/>
    <w:basedOn w:val="DefaultParagraphFont"/>
    <w:uiPriority w:val="22"/>
    <w:qFormat/>
    <w:rsid w:val="00F67C90"/>
    <w:rPr>
      <w:b/>
      <w:bCs/>
    </w:rPr>
  </w:style>
  <w:style w:type="paragraph" w:styleId="NormalWeb">
    <w:name w:val="Normal (Web)"/>
    <w:basedOn w:val="Normal"/>
    <w:uiPriority w:val="99"/>
    <w:semiHidden/>
    <w:unhideWhenUsed/>
    <w:rsid w:val="00C747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3029">
      <w:bodyDiv w:val="1"/>
      <w:marLeft w:val="0"/>
      <w:marRight w:val="0"/>
      <w:marTop w:val="0"/>
      <w:marBottom w:val="0"/>
      <w:divBdr>
        <w:top w:val="none" w:sz="0" w:space="0" w:color="auto"/>
        <w:left w:val="none" w:sz="0" w:space="0" w:color="auto"/>
        <w:bottom w:val="none" w:sz="0" w:space="0" w:color="auto"/>
        <w:right w:val="none" w:sz="0" w:space="0" w:color="auto"/>
      </w:divBdr>
    </w:div>
    <w:div w:id="188567681">
      <w:bodyDiv w:val="1"/>
      <w:marLeft w:val="0"/>
      <w:marRight w:val="0"/>
      <w:marTop w:val="0"/>
      <w:marBottom w:val="0"/>
      <w:divBdr>
        <w:top w:val="none" w:sz="0" w:space="0" w:color="auto"/>
        <w:left w:val="none" w:sz="0" w:space="0" w:color="auto"/>
        <w:bottom w:val="none" w:sz="0" w:space="0" w:color="auto"/>
        <w:right w:val="none" w:sz="0" w:space="0" w:color="auto"/>
      </w:divBdr>
    </w:div>
    <w:div w:id="743264293">
      <w:bodyDiv w:val="1"/>
      <w:marLeft w:val="0"/>
      <w:marRight w:val="0"/>
      <w:marTop w:val="0"/>
      <w:marBottom w:val="0"/>
      <w:divBdr>
        <w:top w:val="none" w:sz="0" w:space="0" w:color="auto"/>
        <w:left w:val="none" w:sz="0" w:space="0" w:color="auto"/>
        <w:bottom w:val="none" w:sz="0" w:space="0" w:color="auto"/>
        <w:right w:val="none" w:sz="0" w:space="0" w:color="auto"/>
      </w:divBdr>
    </w:div>
    <w:div w:id="1263149815">
      <w:bodyDiv w:val="1"/>
      <w:marLeft w:val="0"/>
      <w:marRight w:val="0"/>
      <w:marTop w:val="0"/>
      <w:marBottom w:val="0"/>
      <w:divBdr>
        <w:top w:val="none" w:sz="0" w:space="0" w:color="auto"/>
        <w:left w:val="none" w:sz="0" w:space="0" w:color="auto"/>
        <w:bottom w:val="none" w:sz="0" w:space="0" w:color="auto"/>
        <w:right w:val="none" w:sz="0" w:space="0" w:color="auto"/>
      </w:divBdr>
    </w:div>
    <w:div w:id="172374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5" ma:contentTypeDescription="Create a new document." ma:contentTypeScope="" ma:versionID="93ea8828f25e620861f4c683781eabe8">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cdda9bcce989ddf66d3f9f9b11008345"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b4d1252-1961-4b49-9f97-a78ab910844b" xsi:nil="true"/>
    <lcf76f155ced4ddcb4097134ff3c332f xmlns="7ccaec9d-35a4-44ef-868d-e76d42494f3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560FA91-7E14-47D6-85D4-5BB05D71018E}">
  <ds:schemaRefs>
    <ds:schemaRef ds:uri="http://schemas.microsoft.com/sharepoint/v3/contenttype/forms"/>
  </ds:schemaRefs>
</ds:datastoreItem>
</file>

<file path=customXml/itemProps2.xml><?xml version="1.0" encoding="utf-8"?>
<ds:datastoreItem xmlns:ds="http://schemas.openxmlformats.org/officeDocument/2006/customXml" ds:itemID="{FB60CC2C-3B5C-452D-8E95-2E437C06F4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347610-8CD4-44E9-B0CB-3682266F5D27}">
  <ds:schemaRefs>
    <ds:schemaRef ds:uri="http://schemas.microsoft.com/office/2006/metadata/properties"/>
    <ds:schemaRef ds:uri="http://schemas.microsoft.com/office/infopath/2007/PartnerControls"/>
    <ds:schemaRef ds:uri="2b4d1252-1961-4b49-9f97-a78ab910844b"/>
    <ds:schemaRef ds:uri="7ccaec9d-35a4-44ef-868d-e76d42494f3c"/>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Pages>
  <Words>198</Words>
  <Characters>1133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Gyanendra Verma</dc:creator>
  <cp:keywords/>
  <dc:description/>
  <cp:lastModifiedBy>Gyanendra Verma</cp:lastModifiedBy>
  <cp:revision>4</cp:revision>
  <dcterms:created xsi:type="dcterms:W3CDTF">2023-01-03T08:24:00Z</dcterms:created>
  <dcterms:modified xsi:type="dcterms:W3CDTF">2023-07-04T08:54:00Z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0x010100D5AE0232C0545F499A3A347F95EB7602</vt:lpwstr>
  </property>
  <property fmtid="{D5CDD505-2E9C-101B-9397-08002B2CF9AE}" pid="3" name="MediaServiceImageTags">
    <vt:lpwstr/>
  </property>
</Properties>
</file>