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00DC0" w:rsidP="007B60A6" w:rsidRDefault="00700DC0" w14:paraId="132995AD" w14:textId="77777777">
      <w:pPr>
        <w:shd w:val="clear" w:color="auto" w:fill="FFFFFF"/>
        <w:spacing w:after="315" w:line="300" w:lineRule="atLeast"/>
        <w:rPr>
          <w:rFonts w:ascii="Raleway" w:hAnsi="Raleway"/>
          <w:b/>
          <w:bCs/>
          <w:i/>
          <w:iCs/>
          <w:color w:val="FF4400"/>
          <w:sz w:val="48"/>
          <w:szCs w:val="48"/>
          <w:shd w:val="clear" w:color="auto" w:fill="FFFFFF"/>
        </w:rPr>
      </w:pPr>
    </w:p>
    <w:p w:rsidRPr="00732036" w:rsidR="00FB1D8C" w:rsidP="007B60A6" w:rsidRDefault="00FB1D8C" w14:paraId="4089A15E" w14:textId="70875736">
      <w:pPr>
        <w:shd w:val="clear" w:color="auto" w:fill="FFFFFF"/>
        <w:spacing w:after="315" w:line="300" w:lineRule="atLeast"/>
        <w:rPr>
          <w:rFonts w:ascii="Raleway" w:hAnsi="Raleway"/>
          <w:b/>
          <w:bCs/>
          <w:i/>
          <w:iCs/>
          <w:color w:val="FF4400"/>
          <w:sz w:val="48"/>
          <w:szCs w:val="48"/>
          <w:shd w:val="clear" w:color="auto" w:fill="FFFFFF"/>
        </w:rPr>
      </w:pPr>
      <w:r w:rsidRPr="00732036">
        <w:rPr>
          <w:rFonts w:ascii="Raleway" w:hAnsi="Raleway"/>
          <w:b/>
          <w:bCs/>
          <w:i/>
          <w:iCs/>
          <w:color w:val="FF4400"/>
          <w:sz w:val="48"/>
          <w:szCs w:val="48"/>
          <w:shd w:val="clear" w:color="auto" w:fill="FFFFFF"/>
        </w:rPr>
        <w:t xml:space="preserve">Your </w:t>
      </w:r>
      <w:proofErr w:type="gramStart"/>
      <w:r w:rsidRPr="00732036">
        <w:rPr>
          <w:rFonts w:ascii="Raleway" w:hAnsi="Raleway"/>
          <w:b/>
          <w:bCs/>
          <w:i/>
          <w:iCs/>
          <w:color w:val="FF4400"/>
          <w:sz w:val="48"/>
          <w:szCs w:val="48"/>
          <w:shd w:val="clear" w:color="auto" w:fill="FFFFFF"/>
        </w:rPr>
        <w:t>Investment</w:t>
      </w:r>
      <w:proofErr w:type="gramEnd"/>
    </w:p>
    <w:tbl>
      <w:tblPr>
        <w:tblStyle w:val="TableGrid"/>
        <w:tblW w:w="9085" w:type="dxa"/>
        <w:tblLook w:val="04A0" w:firstRow="1" w:lastRow="0" w:firstColumn="1" w:lastColumn="0" w:noHBand="0" w:noVBand="1"/>
      </w:tblPr>
      <w:tblGrid>
        <w:gridCol w:w="5845"/>
        <w:gridCol w:w="3240"/>
      </w:tblGrid>
      <w:tr w:rsidRPr="00732036" w:rsidR="00D3656A" w:rsidTr="764D6994" w14:paraId="609437D2" w14:textId="77777777">
        <w:trPr>
          <w:trHeight w:val="485"/>
        </w:trPr>
        <w:tc>
          <w:tcPr>
            <w:tcW w:w="5845" w:type="dxa"/>
            <w:tcMar/>
          </w:tcPr>
          <w:p w:rsidRPr="00732036" w:rsidR="00D3656A" w:rsidP="00B624E5" w:rsidRDefault="00D3656A" w14:paraId="7F81E8BC" w14:textId="38D14F34">
            <w:pPr>
              <w:spacing w:after="315"/>
              <w:rPr>
                <w:rFonts w:ascii="Raleway" w:hAnsi="Raleway" w:eastAsia="Times New Roman" w:cs="Times New Roman"/>
                <w:b/>
                <w:bCs/>
                <w:color w:val="000000"/>
                <w:sz w:val="20"/>
                <w:szCs w:val="20"/>
              </w:rPr>
            </w:pPr>
            <w:r w:rsidRPr="00732036">
              <w:rPr>
                <w:rFonts w:ascii="Raleway" w:hAnsi="Raleway" w:eastAsia="Times New Roman" w:cs="Times New Roman"/>
                <w:b/>
                <w:bCs/>
                <w:caps/>
                <w:color w:val="1ECEFA"/>
                <w:sz w:val="27"/>
                <w:szCs w:val="27"/>
              </w:rPr>
              <w:t>Description</w:t>
            </w:r>
          </w:p>
        </w:tc>
        <w:tc>
          <w:tcPr>
            <w:tcW w:w="3240" w:type="dxa"/>
            <w:tcMar/>
          </w:tcPr>
          <w:p w:rsidRPr="00732036" w:rsidR="00D3656A" w:rsidP="00B624E5" w:rsidRDefault="00D3656A" w14:paraId="3C388D5F" w14:textId="159F1EA3">
            <w:pPr>
              <w:spacing w:after="315"/>
              <w:rPr>
                <w:rFonts w:ascii="Raleway" w:hAnsi="Raleway" w:eastAsia="Times New Roman" w:cs="Times New Roman"/>
                <w:b/>
                <w:bCs/>
                <w:color w:val="000000"/>
                <w:sz w:val="20"/>
                <w:szCs w:val="20"/>
              </w:rPr>
            </w:pPr>
            <w:r w:rsidRPr="00732036">
              <w:rPr>
                <w:rFonts w:ascii="Raleway" w:hAnsi="Raleway" w:eastAsia="Times New Roman" w:cs="Times New Roman"/>
                <w:b/>
                <w:bCs/>
                <w:caps/>
                <w:color w:val="1ECEFA"/>
                <w:sz w:val="27"/>
                <w:szCs w:val="27"/>
              </w:rPr>
              <w:t>SubTOTAl</w:t>
            </w:r>
          </w:p>
        </w:tc>
      </w:tr>
      <w:tr w:rsidRPr="00732036" w:rsidR="00D3656A" w:rsidTr="764D6994" w14:paraId="2CAD72B4" w14:textId="77777777">
        <w:trPr>
          <w:trHeight w:val="465"/>
        </w:trPr>
        <w:tc>
          <w:tcPr>
            <w:tcW w:w="5845" w:type="dxa"/>
            <w:shd w:val="clear" w:color="auto" w:fill="DEEAF6" w:themeFill="accent5" w:themeFillTint="33"/>
            <w:tcMar/>
          </w:tcPr>
          <w:p w:rsidRPr="00732036" w:rsidR="00D3656A" w:rsidP="00FB1D8C" w:rsidRDefault="00F13D47" w14:paraId="312E69FA" w14:textId="3DC65B9C">
            <w:pPr>
              <w:spacing w:after="315" w:line="300" w:lineRule="atLeast"/>
              <w:rPr>
                <w:rFonts w:ascii="Raleway" w:hAnsi="Raleway" w:eastAsia="Times New Roman" w:cs="Times New Roman"/>
                <w:b w:val="1"/>
                <w:bCs w:val="1"/>
                <w:color w:val="000000"/>
                <w:sz w:val="20"/>
                <w:szCs w:val="20"/>
              </w:rPr>
            </w:pPr>
            <w:r w:rsidRPr="764D6994" w:rsidR="764D6994">
              <w:rPr>
                <w:rFonts w:ascii="Raleway" w:hAnsi="Raleway" w:eastAsia="Times New Roman" w:cs="Times New Roman"/>
                <w:b w:val="1"/>
                <w:bCs w:val="1"/>
                <w:color w:val="000000" w:themeColor="text1" w:themeTint="FF" w:themeShade="FF"/>
                <w:sz w:val="20"/>
                <w:szCs w:val="20"/>
              </w:rPr>
              <w:t>Project Work: LANstar multiple instance migration</w:t>
            </w:r>
          </w:p>
        </w:tc>
        <w:tc>
          <w:tcPr>
            <w:tcW w:w="3240" w:type="dxa"/>
            <w:shd w:val="clear" w:color="auto" w:fill="DEEAF6" w:themeFill="accent5" w:themeFillTint="33"/>
            <w:tcMar/>
          </w:tcPr>
          <w:p w:rsidRPr="00732036" w:rsidR="00CE407A" w:rsidP="00FB1D8C" w:rsidRDefault="00CE407A" w14:paraId="0C4E2350" w14:textId="6964A4B7">
            <w:pPr>
              <w:spacing w:after="315" w:line="300" w:lineRule="atLeast"/>
              <w:rPr>
                <w:rFonts w:ascii="Raleway" w:hAnsi="Raleway" w:eastAsia="Times New Roman" w:cs="Times New Roman"/>
                <w:b w:val="1"/>
                <w:bCs w:val="1"/>
                <w:color w:val="000000"/>
                <w:sz w:val="20"/>
                <w:szCs w:val="20"/>
              </w:rPr>
            </w:pPr>
            <w:r w:rsidRPr="764D6994" w:rsidR="764D6994">
              <w:rPr>
                <w:rFonts w:ascii="Raleway" w:hAnsi="Raleway" w:eastAsia="Times New Roman" w:cs="Times New Roman"/>
                <w:b w:val="1"/>
                <w:bCs w:val="1"/>
                <w:color w:val="000000" w:themeColor="text1" w:themeTint="FF" w:themeShade="FF"/>
                <w:sz w:val="20"/>
                <w:szCs w:val="20"/>
              </w:rPr>
              <w:t>$15,000</w:t>
            </w:r>
          </w:p>
        </w:tc>
      </w:tr>
    </w:tbl>
    <w:p w:rsidR="00442D6F" w:rsidP="00FB1D8C" w:rsidRDefault="00442D6F" w14:paraId="3128CAF1" w14:textId="77777777">
      <w:pPr>
        <w:shd w:val="clear" w:color="auto" w:fill="FFFFFF"/>
        <w:spacing w:after="315" w:line="300" w:lineRule="atLeast"/>
        <w:rPr>
          <w:rFonts w:ascii="Raleway" w:hAnsi="Raleway" w:eastAsia="Times New Roman" w:cs="Times New Roman"/>
          <w:b/>
          <w:bCs/>
          <w:color w:val="000000"/>
          <w:sz w:val="20"/>
          <w:szCs w:val="20"/>
        </w:rPr>
      </w:pPr>
    </w:p>
    <w:p w:rsidR="001D2246" w:rsidP="00E72F7A" w:rsidRDefault="00FB1D8C" w14:paraId="29A03CE4" w14:textId="5219C620">
      <w:pPr>
        <w:shd w:val="clear" w:color="auto" w:fill="FFFFFF"/>
        <w:spacing w:after="315" w:line="300" w:lineRule="atLeast"/>
        <w:rPr>
          <w:rFonts w:ascii="Raleway" w:hAnsi="Raleway" w:eastAsia="Times New Roman" w:cs="Times New Roman"/>
          <w:color w:val="000000"/>
          <w:sz w:val="20"/>
          <w:szCs w:val="20"/>
        </w:rPr>
      </w:pPr>
      <w:r w:rsidRPr="00732036">
        <w:rPr>
          <w:rFonts w:ascii="Raleway" w:hAnsi="Raleway" w:eastAsia="Times New Roman" w:cs="Times New Roman"/>
          <w:b/>
          <w:bCs/>
          <w:color w:val="000000"/>
          <w:sz w:val="20"/>
          <w:szCs w:val="20"/>
        </w:rPr>
        <w:t>Payment &amp; agreement schedule shall be as follows</w:t>
      </w:r>
      <w:r w:rsidRPr="00732036">
        <w:rPr>
          <w:rFonts w:ascii="Raleway" w:hAnsi="Raleway" w:eastAsia="Times New Roman" w:cs="Times New Roman"/>
          <w:color w:val="000000"/>
          <w:sz w:val="20"/>
          <w:szCs w:val="20"/>
        </w:rPr>
        <w:t>:</w:t>
      </w:r>
    </w:p>
    <w:p w:rsidR="009C1F1A" w:rsidP="00E72F7A" w:rsidRDefault="00F13D47" w14:paraId="29AEA56E" w14:textId="099A436E">
      <w:pPr>
        <w:shd w:val="clear" w:color="auto" w:fill="FFFFFF"/>
        <w:spacing w:after="315" w:line="300" w:lineRule="atLeast"/>
        <w:rPr>
          <w:rFonts w:ascii="Raleway" w:hAnsi="Raleway" w:eastAsia="Times New Roman" w:cs="Times New Roman"/>
          <w:color w:val="000000"/>
          <w:sz w:val="20"/>
          <w:szCs w:val="20"/>
        </w:rPr>
      </w:pPr>
      <w:r>
        <w:rPr>
          <w:rFonts w:ascii="Raleway" w:hAnsi="Raleway" w:eastAsia="Times New Roman" w:cs="Times New Roman"/>
          <w:color w:val="000000"/>
          <w:sz w:val="20"/>
          <w:szCs w:val="20"/>
        </w:rPr>
        <w:t xml:space="preserve">All payment must be received by ProVal Technologies upfront prior to project start. </w:t>
      </w:r>
    </w:p>
    <w:p w:rsidRPr="00732036" w:rsidR="00FB1D8C" w:rsidP="00FB1D8C" w:rsidRDefault="00FB1D8C" w14:paraId="1158EFAB" w14:textId="2B70154E">
      <w:pPr>
        <w:shd w:val="clear" w:color="auto" w:fill="FFFFFF"/>
        <w:spacing w:after="315" w:line="300" w:lineRule="atLeast"/>
        <w:rPr>
          <w:rFonts w:ascii="Raleway" w:hAnsi="Raleway" w:eastAsia="Times New Roman" w:cs="Times New Roman"/>
          <w:color w:val="000000"/>
          <w:sz w:val="20"/>
          <w:szCs w:val="20"/>
        </w:rPr>
      </w:pPr>
      <w:r w:rsidRPr="00732036">
        <w:rPr>
          <w:rFonts w:ascii="Raleway" w:hAnsi="Raleway" w:eastAsia="Times New Roman" w:cs="Times New Roman"/>
          <w:color w:val="000000"/>
          <w:sz w:val="20"/>
          <w:szCs w:val="20"/>
        </w:rPr>
        <w:t xml:space="preserve">All fees not paid by the applicable due date shall be subject to a monthly service charge of 1.5% of the unpaid balance of the outstanding invoice. In the event that ProVal shall be forced to incur fees in the collection of an unpaid balance, ProVal shall be entitled to reimbursement of its costs and attorney’s fees from the Client. ProVal maintains the right to suspend service to the client in case any invoice is unpaid for more than 30 </w:t>
      </w:r>
      <w:r w:rsidRPr="00732036" w:rsidR="000A5FB6">
        <w:rPr>
          <w:rFonts w:ascii="Raleway" w:hAnsi="Raleway" w:eastAsia="Times New Roman" w:cs="Times New Roman"/>
          <w:color w:val="000000"/>
          <w:sz w:val="20"/>
          <w:szCs w:val="20"/>
        </w:rPr>
        <w:t>days.</w:t>
      </w:r>
    </w:p>
    <w:p w:rsidRPr="00732036" w:rsidR="00FB1D8C" w:rsidP="00FB1D8C" w:rsidRDefault="00FB1D8C" w14:paraId="43B0AA56" w14:textId="5DC6F2D2">
      <w:pPr>
        <w:shd w:val="clear" w:color="auto" w:fill="FFFFFF"/>
        <w:spacing w:after="0" w:line="300" w:lineRule="atLeast"/>
        <w:rPr>
          <w:rFonts w:ascii="Raleway" w:hAnsi="Raleway" w:eastAsia="Times New Roman" w:cs="Times New Roman"/>
          <w:b/>
          <w:bCs/>
          <w:color w:val="000000"/>
          <w:sz w:val="20"/>
          <w:szCs w:val="20"/>
        </w:rPr>
      </w:pPr>
      <w:r w:rsidRPr="00732036">
        <w:rPr>
          <w:rFonts w:ascii="Raleway" w:hAnsi="Raleway" w:eastAsia="Times New Roman" w:cs="Times New Roman"/>
          <w:b/>
          <w:bCs/>
          <w:color w:val="000000"/>
          <w:sz w:val="20"/>
          <w:szCs w:val="20"/>
        </w:rPr>
        <w:t>Credit card payment are subject to additional 3% processing fee. </w:t>
      </w:r>
    </w:p>
    <w:p w:rsidR="00722D39" w:rsidRDefault="00722D39" w14:paraId="360E60AE" w14:textId="77777777"/>
    <w:sectPr w:rsidR="00722D39">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C64312" w:rsidP="00200730" w:rsidRDefault="00C64312" w14:paraId="3FBCF683" w14:textId="77777777">
      <w:pPr>
        <w:spacing w:after="0" w:line="240" w:lineRule="auto"/>
      </w:pPr>
      <w:r>
        <w:separator/>
      </w:r>
    </w:p>
  </w:endnote>
  <w:endnote w:type="continuationSeparator" w:id="0">
    <w:p w:rsidR="00C64312" w:rsidP="00200730" w:rsidRDefault="00C64312" w14:paraId="5D2779A7" w14:textId="77777777">
      <w:pPr>
        <w:spacing w:after="0" w:line="240" w:lineRule="auto"/>
      </w:pPr>
      <w:r>
        <w:continuationSeparator/>
      </w:r>
    </w:p>
  </w:endnote>
  <w:endnote w:type="continuationNotice" w:id="1">
    <w:p w:rsidR="00C64312" w:rsidRDefault="00C64312" w14:paraId="2716A6A8"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aleway">
    <w:altName w:val="Trebuchet MS"/>
    <w:charset w:val="00"/>
    <w:family w:val="auto"/>
    <w:pitch w:val="variable"/>
    <w:sig w:usb0="A00002FF" w:usb1="5000205B" w:usb2="00000000" w:usb3="00000000" w:csb0="00000197"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C64312" w:rsidP="00200730" w:rsidRDefault="00C64312" w14:paraId="55C14823" w14:textId="77777777">
      <w:pPr>
        <w:spacing w:after="0" w:line="240" w:lineRule="auto"/>
      </w:pPr>
      <w:r>
        <w:separator/>
      </w:r>
    </w:p>
  </w:footnote>
  <w:footnote w:type="continuationSeparator" w:id="0">
    <w:p w:rsidR="00C64312" w:rsidP="00200730" w:rsidRDefault="00C64312" w14:paraId="5F147A6C" w14:textId="77777777">
      <w:pPr>
        <w:spacing w:after="0" w:line="240" w:lineRule="auto"/>
      </w:pPr>
      <w:r>
        <w:continuationSeparator/>
      </w:r>
    </w:p>
  </w:footnote>
  <w:footnote w:type="continuationNotice" w:id="1">
    <w:p w:rsidR="00C64312" w:rsidRDefault="00C64312" w14:paraId="0ED87C6C" w14:textId="77777777">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4B0660"/>
    <w:multiLevelType w:val="hybridMultilevel"/>
    <w:tmpl w:val="6AC0A96C"/>
    <w:lvl w:ilvl="0" w:tplc="463854F6">
      <w:start w:val="1"/>
      <w:numFmt w:val="bullet"/>
      <w:lvlText w:val=""/>
      <w:lvlJc w:val="left"/>
      <w:pPr>
        <w:ind w:left="720" w:hanging="360"/>
      </w:pPr>
      <w:rPr>
        <w:rFonts w:hint="default" w:ascii="Symbol" w:hAnsi="Symbol"/>
        <w:color w:val="auto"/>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15:restartNumberingAfterBreak="0">
    <w:nsid w:val="6C542830"/>
    <w:multiLevelType w:val="hybridMultilevel"/>
    <w:tmpl w:val="D2ACC630"/>
    <w:lvl w:ilvl="0" w:tplc="463854F6">
      <w:start w:val="1"/>
      <w:numFmt w:val="bullet"/>
      <w:lvlText w:val=""/>
      <w:lvlJc w:val="left"/>
      <w:pPr>
        <w:ind w:left="770" w:hanging="360"/>
      </w:pPr>
      <w:rPr>
        <w:rFonts w:hint="default" w:ascii="Symbol" w:hAnsi="Symbol"/>
        <w:color w:val="auto"/>
      </w:rPr>
    </w:lvl>
    <w:lvl w:ilvl="1" w:tplc="04090003" w:tentative="1">
      <w:start w:val="1"/>
      <w:numFmt w:val="bullet"/>
      <w:lvlText w:val="o"/>
      <w:lvlJc w:val="left"/>
      <w:pPr>
        <w:ind w:left="1490" w:hanging="360"/>
      </w:pPr>
      <w:rPr>
        <w:rFonts w:hint="default" w:ascii="Courier New" w:hAnsi="Courier New" w:cs="Courier New"/>
      </w:rPr>
    </w:lvl>
    <w:lvl w:ilvl="2" w:tplc="04090005" w:tentative="1">
      <w:start w:val="1"/>
      <w:numFmt w:val="bullet"/>
      <w:lvlText w:val=""/>
      <w:lvlJc w:val="left"/>
      <w:pPr>
        <w:ind w:left="2210" w:hanging="360"/>
      </w:pPr>
      <w:rPr>
        <w:rFonts w:hint="default" w:ascii="Wingdings" w:hAnsi="Wingdings"/>
      </w:rPr>
    </w:lvl>
    <w:lvl w:ilvl="3" w:tplc="04090001" w:tentative="1">
      <w:start w:val="1"/>
      <w:numFmt w:val="bullet"/>
      <w:lvlText w:val=""/>
      <w:lvlJc w:val="left"/>
      <w:pPr>
        <w:ind w:left="2930" w:hanging="360"/>
      </w:pPr>
      <w:rPr>
        <w:rFonts w:hint="default" w:ascii="Symbol" w:hAnsi="Symbol"/>
      </w:rPr>
    </w:lvl>
    <w:lvl w:ilvl="4" w:tplc="04090003" w:tentative="1">
      <w:start w:val="1"/>
      <w:numFmt w:val="bullet"/>
      <w:lvlText w:val="o"/>
      <w:lvlJc w:val="left"/>
      <w:pPr>
        <w:ind w:left="3650" w:hanging="360"/>
      </w:pPr>
      <w:rPr>
        <w:rFonts w:hint="default" w:ascii="Courier New" w:hAnsi="Courier New" w:cs="Courier New"/>
      </w:rPr>
    </w:lvl>
    <w:lvl w:ilvl="5" w:tplc="04090005" w:tentative="1">
      <w:start w:val="1"/>
      <w:numFmt w:val="bullet"/>
      <w:lvlText w:val=""/>
      <w:lvlJc w:val="left"/>
      <w:pPr>
        <w:ind w:left="4370" w:hanging="360"/>
      </w:pPr>
      <w:rPr>
        <w:rFonts w:hint="default" w:ascii="Wingdings" w:hAnsi="Wingdings"/>
      </w:rPr>
    </w:lvl>
    <w:lvl w:ilvl="6" w:tplc="04090001" w:tentative="1">
      <w:start w:val="1"/>
      <w:numFmt w:val="bullet"/>
      <w:lvlText w:val=""/>
      <w:lvlJc w:val="left"/>
      <w:pPr>
        <w:ind w:left="5090" w:hanging="360"/>
      </w:pPr>
      <w:rPr>
        <w:rFonts w:hint="default" w:ascii="Symbol" w:hAnsi="Symbol"/>
      </w:rPr>
    </w:lvl>
    <w:lvl w:ilvl="7" w:tplc="04090003" w:tentative="1">
      <w:start w:val="1"/>
      <w:numFmt w:val="bullet"/>
      <w:lvlText w:val="o"/>
      <w:lvlJc w:val="left"/>
      <w:pPr>
        <w:ind w:left="5810" w:hanging="360"/>
      </w:pPr>
      <w:rPr>
        <w:rFonts w:hint="default" w:ascii="Courier New" w:hAnsi="Courier New" w:cs="Courier New"/>
      </w:rPr>
    </w:lvl>
    <w:lvl w:ilvl="8" w:tplc="04090005" w:tentative="1">
      <w:start w:val="1"/>
      <w:numFmt w:val="bullet"/>
      <w:lvlText w:val=""/>
      <w:lvlJc w:val="left"/>
      <w:pPr>
        <w:ind w:left="6530" w:hanging="360"/>
      </w:pPr>
      <w:rPr>
        <w:rFonts w:hint="default" w:ascii="Wingdings" w:hAnsi="Wingdings"/>
      </w:rPr>
    </w:lvl>
  </w:abstractNum>
  <w:num w:numId="1" w16cid:durableId="2015835700">
    <w:abstractNumId w:val="0"/>
  </w:num>
  <w:num w:numId="2" w16cid:durableId="147095259">
    <w:abstractNumId w:val="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WxNLQ0MgECY2MTAyUdpeDU4uLM/DyQAsNaAGC56BksAAAA"/>
  </w:docVars>
  <w:rsids>
    <w:rsidRoot w:val="00F1679F"/>
    <w:rsid w:val="00016277"/>
    <w:rsid w:val="000166FD"/>
    <w:rsid w:val="00037EE4"/>
    <w:rsid w:val="000768AA"/>
    <w:rsid w:val="00096AC9"/>
    <w:rsid w:val="000A5AC7"/>
    <w:rsid w:val="000A5FB6"/>
    <w:rsid w:val="000B0984"/>
    <w:rsid w:val="000B0B43"/>
    <w:rsid w:val="000D1502"/>
    <w:rsid w:val="00104348"/>
    <w:rsid w:val="00120834"/>
    <w:rsid w:val="001224CD"/>
    <w:rsid w:val="00123C47"/>
    <w:rsid w:val="001254B8"/>
    <w:rsid w:val="001404AD"/>
    <w:rsid w:val="00140551"/>
    <w:rsid w:val="001B3A6D"/>
    <w:rsid w:val="001C7F08"/>
    <w:rsid w:val="001D2246"/>
    <w:rsid w:val="001F124B"/>
    <w:rsid w:val="001F5E68"/>
    <w:rsid w:val="00200730"/>
    <w:rsid w:val="002015E9"/>
    <w:rsid w:val="00257712"/>
    <w:rsid w:val="00263F60"/>
    <w:rsid w:val="0028241F"/>
    <w:rsid w:val="003043A9"/>
    <w:rsid w:val="0033185C"/>
    <w:rsid w:val="003357E0"/>
    <w:rsid w:val="00337A47"/>
    <w:rsid w:val="003742DF"/>
    <w:rsid w:val="00382A0D"/>
    <w:rsid w:val="00385943"/>
    <w:rsid w:val="003B5DAE"/>
    <w:rsid w:val="003D2A74"/>
    <w:rsid w:val="00405DED"/>
    <w:rsid w:val="00415BC9"/>
    <w:rsid w:val="00442BCC"/>
    <w:rsid w:val="00442D6F"/>
    <w:rsid w:val="00460137"/>
    <w:rsid w:val="00465C06"/>
    <w:rsid w:val="00477179"/>
    <w:rsid w:val="00486B7C"/>
    <w:rsid w:val="0049657D"/>
    <w:rsid w:val="004B0125"/>
    <w:rsid w:val="00503D86"/>
    <w:rsid w:val="005056AE"/>
    <w:rsid w:val="00505A6F"/>
    <w:rsid w:val="00506723"/>
    <w:rsid w:val="00522218"/>
    <w:rsid w:val="00542D8B"/>
    <w:rsid w:val="00552123"/>
    <w:rsid w:val="00557DB5"/>
    <w:rsid w:val="00567957"/>
    <w:rsid w:val="0057522B"/>
    <w:rsid w:val="0058377B"/>
    <w:rsid w:val="00604EF0"/>
    <w:rsid w:val="0060601F"/>
    <w:rsid w:val="006144AF"/>
    <w:rsid w:val="00627652"/>
    <w:rsid w:val="00633A50"/>
    <w:rsid w:val="00661407"/>
    <w:rsid w:val="00663A19"/>
    <w:rsid w:val="0067469D"/>
    <w:rsid w:val="006F5739"/>
    <w:rsid w:val="00700DC0"/>
    <w:rsid w:val="00722D39"/>
    <w:rsid w:val="007254EE"/>
    <w:rsid w:val="00732036"/>
    <w:rsid w:val="00763DBA"/>
    <w:rsid w:val="007827BE"/>
    <w:rsid w:val="007A03AF"/>
    <w:rsid w:val="007B60A6"/>
    <w:rsid w:val="007C109C"/>
    <w:rsid w:val="007E1A1C"/>
    <w:rsid w:val="007EE11F"/>
    <w:rsid w:val="00812FDD"/>
    <w:rsid w:val="0081317D"/>
    <w:rsid w:val="00857661"/>
    <w:rsid w:val="00857F3D"/>
    <w:rsid w:val="008B1E91"/>
    <w:rsid w:val="008F4EA5"/>
    <w:rsid w:val="008F6501"/>
    <w:rsid w:val="008F72EA"/>
    <w:rsid w:val="00930625"/>
    <w:rsid w:val="00944E56"/>
    <w:rsid w:val="009457C9"/>
    <w:rsid w:val="00986C22"/>
    <w:rsid w:val="009A1D47"/>
    <w:rsid w:val="009C1F1A"/>
    <w:rsid w:val="009C6632"/>
    <w:rsid w:val="00A31737"/>
    <w:rsid w:val="00A55257"/>
    <w:rsid w:val="00A61F03"/>
    <w:rsid w:val="00A829CB"/>
    <w:rsid w:val="00A86564"/>
    <w:rsid w:val="00A93D39"/>
    <w:rsid w:val="00A96B79"/>
    <w:rsid w:val="00AC23AF"/>
    <w:rsid w:val="00AF12E3"/>
    <w:rsid w:val="00B12E3B"/>
    <w:rsid w:val="00B15DF5"/>
    <w:rsid w:val="00B55233"/>
    <w:rsid w:val="00B624E5"/>
    <w:rsid w:val="00B65D44"/>
    <w:rsid w:val="00B755FB"/>
    <w:rsid w:val="00B80C41"/>
    <w:rsid w:val="00BB4108"/>
    <w:rsid w:val="00BC2822"/>
    <w:rsid w:val="00BC5329"/>
    <w:rsid w:val="00C26FA0"/>
    <w:rsid w:val="00C40290"/>
    <w:rsid w:val="00C55C7C"/>
    <w:rsid w:val="00C64312"/>
    <w:rsid w:val="00C67391"/>
    <w:rsid w:val="00C71381"/>
    <w:rsid w:val="00CB0FCA"/>
    <w:rsid w:val="00CB664F"/>
    <w:rsid w:val="00CD24E8"/>
    <w:rsid w:val="00CD7016"/>
    <w:rsid w:val="00CE407A"/>
    <w:rsid w:val="00D00557"/>
    <w:rsid w:val="00D07247"/>
    <w:rsid w:val="00D3656A"/>
    <w:rsid w:val="00D54D0C"/>
    <w:rsid w:val="00D60733"/>
    <w:rsid w:val="00DA4453"/>
    <w:rsid w:val="00DE191A"/>
    <w:rsid w:val="00DE613C"/>
    <w:rsid w:val="00E01EDB"/>
    <w:rsid w:val="00E33371"/>
    <w:rsid w:val="00E40794"/>
    <w:rsid w:val="00E426E8"/>
    <w:rsid w:val="00E621F3"/>
    <w:rsid w:val="00E72F7A"/>
    <w:rsid w:val="00E977B7"/>
    <w:rsid w:val="00EA724B"/>
    <w:rsid w:val="00EB0B29"/>
    <w:rsid w:val="00ED5880"/>
    <w:rsid w:val="00EF2769"/>
    <w:rsid w:val="00F13D47"/>
    <w:rsid w:val="00F1679F"/>
    <w:rsid w:val="00F45DF2"/>
    <w:rsid w:val="00F92180"/>
    <w:rsid w:val="00FB1D8C"/>
    <w:rsid w:val="00FC2902"/>
    <w:rsid w:val="00FC66A0"/>
    <w:rsid w:val="00FD5C1A"/>
    <w:rsid w:val="00FF78AD"/>
    <w:rsid w:val="01450F18"/>
    <w:rsid w:val="03EA0C23"/>
    <w:rsid w:val="04016CE8"/>
    <w:rsid w:val="04D5AEBF"/>
    <w:rsid w:val="050BF645"/>
    <w:rsid w:val="07D6CA13"/>
    <w:rsid w:val="0D0FFFCF"/>
    <w:rsid w:val="0D90BB98"/>
    <w:rsid w:val="0F2C8BF9"/>
    <w:rsid w:val="10D333DC"/>
    <w:rsid w:val="11B560B7"/>
    <w:rsid w:val="124EF5D5"/>
    <w:rsid w:val="144B7FD0"/>
    <w:rsid w:val="15586D50"/>
    <w:rsid w:val="15CE197E"/>
    <w:rsid w:val="15E75031"/>
    <w:rsid w:val="170C33F3"/>
    <w:rsid w:val="17D261EC"/>
    <w:rsid w:val="19F98AD0"/>
    <w:rsid w:val="1EB4AC48"/>
    <w:rsid w:val="1FBFF050"/>
    <w:rsid w:val="2182CBAA"/>
    <w:rsid w:val="24343D8C"/>
    <w:rsid w:val="2457BE58"/>
    <w:rsid w:val="253C3E30"/>
    <w:rsid w:val="2555668D"/>
    <w:rsid w:val="29EBB5DF"/>
    <w:rsid w:val="2B58A3FE"/>
    <w:rsid w:val="2D3B706D"/>
    <w:rsid w:val="2DE8D1BE"/>
    <w:rsid w:val="33AE2A92"/>
    <w:rsid w:val="3815315A"/>
    <w:rsid w:val="386B1956"/>
    <w:rsid w:val="38B7E08F"/>
    <w:rsid w:val="39138D10"/>
    <w:rsid w:val="3A8B7A4D"/>
    <w:rsid w:val="3AF8E5CF"/>
    <w:rsid w:val="416FAF37"/>
    <w:rsid w:val="4421A8C0"/>
    <w:rsid w:val="46F31B4E"/>
    <w:rsid w:val="4998E3E6"/>
    <w:rsid w:val="4A9FA4DE"/>
    <w:rsid w:val="4DEDEDFD"/>
    <w:rsid w:val="4EE430F0"/>
    <w:rsid w:val="504FA9D0"/>
    <w:rsid w:val="513F9DF0"/>
    <w:rsid w:val="518474E5"/>
    <w:rsid w:val="530A1AD7"/>
    <w:rsid w:val="580C18C0"/>
    <w:rsid w:val="58864254"/>
    <w:rsid w:val="59E45520"/>
    <w:rsid w:val="5BB7C24A"/>
    <w:rsid w:val="5C44D562"/>
    <w:rsid w:val="5E5BB324"/>
    <w:rsid w:val="64AD34B6"/>
    <w:rsid w:val="679DA044"/>
    <w:rsid w:val="6DDDCFE1"/>
    <w:rsid w:val="6F4DCC71"/>
    <w:rsid w:val="73F8B547"/>
    <w:rsid w:val="764D6994"/>
    <w:rsid w:val="777D47B1"/>
    <w:rsid w:val="78180EC8"/>
    <w:rsid w:val="78975CEB"/>
    <w:rsid w:val="7CD2578E"/>
    <w:rsid w:val="7DA90F9D"/>
    <w:rsid w:val="7DBE2CFB"/>
    <w:rsid w:val="7E9C0A69"/>
    <w:rsid w:val="7F1696B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B6728D"/>
  <w15:chartTrackingRefBased/>
  <w15:docId w15:val="{2A5961C5-43DE-48DB-BDCC-99AFDB0B8C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ppstylebody" w:customStyle="1">
    <w:name w:val="ppstylebody"/>
    <w:basedOn w:val="Normal"/>
    <w:rsid w:val="00EA724B"/>
    <w:pPr>
      <w:spacing w:before="100" w:beforeAutospacing="1" w:after="100" w:afterAutospacing="1" w:line="240" w:lineRule="auto"/>
    </w:pPr>
    <w:rPr>
      <w:rFonts w:ascii="Times New Roman" w:hAnsi="Times New Roman" w:eastAsia="Times New Roman" w:cs="Times New Roman"/>
      <w:sz w:val="24"/>
      <w:szCs w:val="24"/>
    </w:rPr>
  </w:style>
  <w:style w:type="character" w:styleId="Strong">
    <w:name w:val="Strong"/>
    <w:basedOn w:val="DefaultParagraphFont"/>
    <w:uiPriority w:val="22"/>
    <w:qFormat/>
    <w:rsid w:val="00EA724B"/>
    <w:rPr>
      <w:b/>
      <w:bCs/>
    </w:rPr>
  </w:style>
  <w:style w:type="paragraph" w:styleId="ppstyleheading3" w:customStyle="1">
    <w:name w:val="ppstyleheading3"/>
    <w:basedOn w:val="Normal"/>
    <w:rsid w:val="00EA724B"/>
    <w:pPr>
      <w:spacing w:before="100" w:beforeAutospacing="1" w:after="100" w:afterAutospacing="1" w:line="240" w:lineRule="auto"/>
    </w:pPr>
    <w:rPr>
      <w:rFonts w:ascii="Times New Roman" w:hAnsi="Times New Roman" w:eastAsia="Times New Roman" w:cs="Times New Roman"/>
      <w:sz w:val="24"/>
      <w:szCs w:val="24"/>
    </w:rPr>
  </w:style>
  <w:style w:type="paragraph" w:styleId="ppstyleheading4" w:customStyle="1">
    <w:name w:val="ppstyleheading4"/>
    <w:basedOn w:val="Normal"/>
    <w:rsid w:val="00EA724B"/>
    <w:pPr>
      <w:spacing w:before="100" w:beforeAutospacing="1" w:after="100" w:afterAutospacing="1" w:line="240" w:lineRule="auto"/>
    </w:pPr>
    <w:rPr>
      <w:rFonts w:ascii="Times New Roman" w:hAnsi="Times New Roman" w:eastAsia="Times New Roman" w:cs="Times New Roman"/>
      <w:sz w:val="24"/>
      <w:szCs w:val="24"/>
    </w:rPr>
  </w:style>
  <w:style w:type="paragraph" w:styleId="deep" w:customStyle="1">
    <w:name w:val="deep"/>
    <w:basedOn w:val="Normal"/>
    <w:rsid w:val="00EA724B"/>
    <w:pPr>
      <w:spacing w:before="100" w:beforeAutospacing="1" w:after="100" w:afterAutospacing="1" w:line="240" w:lineRule="auto"/>
    </w:pPr>
    <w:rPr>
      <w:rFonts w:ascii="Times New Roman" w:hAnsi="Times New Roman" w:eastAsia="Times New Roman" w:cs="Times New Roman"/>
      <w:sz w:val="24"/>
      <w:szCs w:val="24"/>
    </w:rPr>
  </w:style>
  <w:style w:type="paragraph" w:styleId="ListParagraph">
    <w:name w:val="List Paragraph"/>
    <w:basedOn w:val="Normal"/>
    <w:uiPriority w:val="34"/>
    <w:qFormat/>
    <w:rsid w:val="00EA724B"/>
    <w:pPr>
      <w:ind w:left="720"/>
      <w:contextualSpacing/>
    </w:pPr>
  </w:style>
  <w:style w:type="paragraph" w:styleId="ppstyleheading2" w:customStyle="1">
    <w:name w:val="ppstyleheading2"/>
    <w:basedOn w:val="Normal"/>
    <w:rsid w:val="00BC5329"/>
    <w:pPr>
      <w:spacing w:before="100" w:beforeAutospacing="1" w:after="100" w:afterAutospacing="1" w:line="240" w:lineRule="auto"/>
    </w:pPr>
    <w:rPr>
      <w:rFonts w:ascii="Times New Roman" w:hAnsi="Times New Roman" w:eastAsia="Times New Roman" w:cs="Times New Roman"/>
      <w:sz w:val="24"/>
      <w:szCs w:val="24"/>
    </w:rPr>
  </w:style>
  <w:style w:type="paragraph" w:styleId="NormalWeb">
    <w:name w:val="Normal (Web)"/>
    <w:basedOn w:val="Normal"/>
    <w:uiPriority w:val="99"/>
    <w:semiHidden/>
    <w:unhideWhenUsed/>
    <w:rsid w:val="00FB1D8C"/>
    <w:pPr>
      <w:spacing w:before="100" w:beforeAutospacing="1" w:after="100" w:afterAutospacing="1" w:line="240" w:lineRule="auto"/>
    </w:pPr>
    <w:rPr>
      <w:rFonts w:ascii="Times New Roman" w:hAnsi="Times New Roman" w:eastAsia="Times New Roman" w:cs="Times New Roman"/>
      <w:sz w:val="24"/>
      <w:szCs w:val="24"/>
    </w:rPr>
  </w:style>
  <w:style w:type="table" w:styleId="TableGrid">
    <w:name w:val="Table Grid"/>
    <w:basedOn w:val="TableNormal"/>
    <w:uiPriority w:val="39"/>
    <w:rsid w:val="00FB1D8C"/>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Header">
    <w:name w:val="header"/>
    <w:basedOn w:val="Normal"/>
    <w:link w:val="HeaderChar"/>
    <w:uiPriority w:val="99"/>
    <w:unhideWhenUsed/>
    <w:rsid w:val="00200730"/>
    <w:pPr>
      <w:tabs>
        <w:tab w:val="center" w:pos="4680"/>
        <w:tab w:val="right" w:pos="9360"/>
      </w:tabs>
      <w:spacing w:after="0" w:line="240" w:lineRule="auto"/>
    </w:pPr>
  </w:style>
  <w:style w:type="character" w:styleId="HeaderChar" w:customStyle="1">
    <w:name w:val="Header Char"/>
    <w:basedOn w:val="DefaultParagraphFont"/>
    <w:link w:val="Header"/>
    <w:uiPriority w:val="99"/>
    <w:rsid w:val="00200730"/>
  </w:style>
  <w:style w:type="paragraph" w:styleId="Footer">
    <w:name w:val="footer"/>
    <w:basedOn w:val="Normal"/>
    <w:link w:val="FooterChar"/>
    <w:uiPriority w:val="99"/>
    <w:unhideWhenUsed/>
    <w:rsid w:val="00200730"/>
    <w:pPr>
      <w:tabs>
        <w:tab w:val="center" w:pos="4680"/>
        <w:tab w:val="right" w:pos="9360"/>
      </w:tabs>
      <w:spacing w:after="0" w:line="240" w:lineRule="auto"/>
    </w:pPr>
  </w:style>
  <w:style w:type="character" w:styleId="FooterChar" w:customStyle="1">
    <w:name w:val="Footer Char"/>
    <w:basedOn w:val="DefaultParagraphFont"/>
    <w:link w:val="Footer"/>
    <w:uiPriority w:val="99"/>
    <w:rsid w:val="00200730"/>
  </w:style>
  <w:style w:type="character" w:styleId="Hyperlink">
    <w:name w:val="Hyperlink"/>
    <w:basedOn w:val="DefaultParagraphFont"/>
    <w:uiPriority w:val="99"/>
    <w:unhideWhenUsed/>
    <w:rsid w:val="00140551"/>
    <w:rPr>
      <w:color w:val="0563C1" w:themeColor="hyperlink"/>
      <w:u w:val="single"/>
    </w:rPr>
  </w:style>
  <w:style w:type="character" w:styleId="UnresolvedMention">
    <w:name w:val="Unresolved Mention"/>
    <w:basedOn w:val="DefaultParagraphFont"/>
    <w:uiPriority w:val="99"/>
    <w:semiHidden/>
    <w:unhideWhenUsed/>
    <w:rsid w:val="00140551"/>
    <w:rPr>
      <w:color w:val="605E5C"/>
      <w:shd w:val="clear" w:color="auto" w:fill="E1DFDD"/>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styleId="CommentTextChar" w:customStyle="1">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764554">
      <w:bodyDiv w:val="1"/>
      <w:marLeft w:val="0"/>
      <w:marRight w:val="0"/>
      <w:marTop w:val="0"/>
      <w:marBottom w:val="0"/>
      <w:divBdr>
        <w:top w:val="none" w:sz="0" w:space="0" w:color="auto"/>
        <w:left w:val="none" w:sz="0" w:space="0" w:color="auto"/>
        <w:bottom w:val="none" w:sz="0" w:space="0" w:color="auto"/>
        <w:right w:val="none" w:sz="0" w:space="0" w:color="auto"/>
      </w:divBdr>
    </w:div>
    <w:div w:id="49573159">
      <w:bodyDiv w:val="1"/>
      <w:marLeft w:val="0"/>
      <w:marRight w:val="0"/>
      <w:marTop w:val="0"/>
      <w:marBottom w:val="0"/>
      <w:divBdr>
        <w:top w:val="none" w:sz="0" w:space="0" w:color="auto"/>
        <w:left w:val="none" w:sz="0" w:space="0" w:color="auto"/>
        <w:bottom w:val="none" w:sz="0" w:space="0" w:color="auto"/>
        <w:right w:val="none" w:sz="0" w:space="0" w:color="auto"/>
      </w:divBdr>
    </w:div>
    <w:div w:id="149298354">
      <w:bodyDiv w:val="1"/>
      <w:marLeft w:val="0"/>
      <w:marRight w:val="0"/>
      <w:marTop w:val="0"/>
      <w:marBottom w:val="0"/>
      <w:divBdr>
        <w:top w:val="none" w:sz="0" w:space="0" w:color="auto"/>
        <w:left w:val="none" w:sz="0" w:space="0" w:color="auto"/>
        <w:bottom w:val="none" w:sz="0" w:space="0" w:color="auto"/>
        <w:right w:val="none" w:sz="0" w:space="0" w:color="auto"/>
      </w:divBdr>
    </w:div>
    <w:div w:id="750347680">
      <w:bodyDiv w:val="1"/>
      <w:marLeft w:val="0"/>
      <w:marRight w:val="0"/>
      <w:marTop w:val="0"/>
      <w:marBottom w:val="0"/>
      <w:divBdr>
        <w:top w:val="none" w:sz="0" w:space="0" w:color="auto"/>
        <w:left w:val="none" w:sz="0" w:space="0" w:color="auto"/>
        <w:bottom w:val="none" w:sz="0" w:space="0" w:color="auto"/>
        <w:right w:val="none" w:sz="0" w:space="0" w:color="auto"/>
      </w:divBdr>
    </w:div>
    <w:div w:id="868370121">
      <w:bodyDiv w:val="1"/>
      <w:marLeft w:val="0"/>
      <w:marRight w:val="0"/>
      <w:marTop w:val="0"/>
      <w:marBottom w:val="0"/>
      <w:divBdr>
        <w:top w:val="none" w:sz="0" w:space="0" w:color="auto"/>
        <w:left w:val="none" w:sz="0" w:space="0" w:color="auto"/>
        <w:bottom w:val="none" w:sz="0" w:space="0" w:color="auto"/>
        <w:right w:val="none" w:sz="0" w:space="0" w:color="auto"/>
      </w:divBdr>
    </w:div>
    <w:div w:id="1191456914">
      <w:bodyDiv w:val="1"/>
      <w:marLeft w:val="0"/>
      <w:marRight w:val="0"/>
      <w:marTop w:val="0"/>
      <w:marBottom w:val="0"/>
      <w:divBdr>
        <w:top w:val="none" w:sz="0" w:space="0" w:color="auto"/>
        <w:left w:val="none" w:sz="0" w:space="0" w:color="auto"/>
        <w:bottom w:val="none" w:sz="0" w:space="0" w:color="auto"/>
        <w:right w:val="none" w:sz="0" w:space="0" w:color="auto"/>
      </w:divBdr>
    </w:div>
    <w:div w:id="1310555299">
      <w:bodyDiv w:val="1"/>
      <w:marLeft w:val="0"/>
      <w:marRight w:val="0"/>
      <w:marTop w:val="0"/>
      <w:marBottom w:val="0"/>
      <w:divBdr>
        <w:top w:val="none" w:sz="0" w:space="0" w:color="auto"/>
        <w:left w:val="none" w:sz="0" w:space="0" w:color="auto"/>
        <w:bottom w:val="none" w:sz="0" w:space="0" w:color="auto"/>
        <w:right w:val="none" w:sz="0" w:space="0" w:color="auto"/>
      </w:divBdr>
    </w:div>
    <w:div w:id="1415279803">
      <w:bodyDiv w:val="1"/>
      <w:marLeft w:val="0"/>
      <w:marRight w:val="0"/>
      <w:marTop w:val="0"/>
      <w:marBottom w:val="0"/>
      <w:divBdr>
        <w:top w:val="none" w:sz="0" w:space="0" w:color="auto"/>
        <w:left w:val="none" w:sz="0" w:space="0" w:color="auto"/>
        <w:bottom w:val="none" w:sz="0" w:space="0" w:color="auto"/>
        <w:right w:val="none" w:sz="0" w:space="0" w:color="auto"/>
      </w:divBdr>
    </w:div>
    <w:div w:id="1589850015">
      <w:bodyDiv w:val="1"/>
      <w:marLeft w:val="0"/>
      <w:marRight w:val="0"/>
      <w:marTop w:val="0"/>
      <w:marBottom w:val="0"/>
      <w:divBdr>
        <w:top w:val="none" w:sz="0" w:space="0" w:color="auto"/>
        <w:left w:val="none" w:sz="0" w:space="0" w:color="auto"/>
        <w:bottom w:val="none" w:sz="0" w:space="0" w:color="auto"/>
        <w:right w:val="none" w:sz="0" w:space="0" w:color="auto"/>
      </w:divBdr>
    </w:div>
    <w:div w:id="1749571295">
      <w:bodyDiv w:val="1"/>
      <w:marLeft w:val="0"/>
      <w:marRight w:val="0"/>
      <w:marTop w:val="0"/>
      <w:marBottom w:val="0"/>
      <w:divBdr>
        <w:top w:val="none" w:sz="0" w:space="0" w:color="auto"/>
        <w:left w:val="none" w:sz="0" w:space="0" w:color="auto"/>
        <w:bottom w:val="none" w:sz="0" w:space="0" w:color="auto"/>
        <w:right w:val="none" w:sz="0" w:space="0" w:color="auto"/>
      </w:divBdr>
    </w:div>
    <w:div w:id="1809979671">
      <w:bodyDiv w:val="1"/>
      <w:marLeft w:val="0"/>
      <w:marRight w:val="0"/>
      <w:marTop w:val="0"/>
      <w:marBottom w:val="0"/>
      <w:divBdr>
        <w:top w:val="none" w:sz="0" w:space="0" w:color="auto"/>
        <w:left w:val="none" w:sz="0" w:space="0" w:color="auto"/>
        <w:bottom w:val="none" w:sz="0" w:space="0" w:color="auto"/>
        <w:right w:val="none" w:sz="0" w:space="0" w:color="auto"/>
      </w:divBdr>
    </w:div>
    <w:div w:id="1851599127">
      <w:bodyDiv w:val="1"/>
      <w:marLeft w:val="0"/>
      <w:marRight w:val="0"/>
      <w:marTop w:val="0"/>
      <w:marBottom w:val="0"/>
      <w:divBdr>
        <w:top w:val="none" w:sz="0" w:space="0" w:color="auto"/>
        <w:left w:val="none" w:sz="0" w:space="0" w:color="auto"/>
        <w:bottom w:val="none" w:sz="0" w:space="0" w:color="auto"/>
        <w:right w:val="none" w:sz="0" w:space="0" w:color="auto"/>
      </w:divBdr>
    </w:div>
    <w:div w:id="1938055019">
      <w:bodyDiv w:val="1"/>
      <w:marLeft w:val="0"/>
      <w:marRight w:val="0"/>
      <w:marTop w:val="0"/>
      <w:marBottom w:val="0"/>
      <w:divBdr>
        <w:top w:val="none" w:sz="0" w:space="0" w:color="auto"/>
        <w:left w:val="none" w:sz="0" w:space="0" w:color="auto"/>
        <w:bottom w:val="none" w:sz="0" w:space="0" w:color="auto"/>
        <w:right w:val="none" w:sz="0" w:space="0" w:color="auto"/>
      </w:divBdr>
    </w:div>
    <w:div w:id="20626274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theme" Target="theme/theme1.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fontTable" Target="fontTable.xml" Id="rId11" /><Relationship Type="http://schemas.openxmlformats.org/officeDocument/2006/relationships/numbering" Target="numbering.xml" Id="rId5" /><Relationship Type="http://schemas.openxmlformats.org/officeDocument/2006/relationships/endnotes" Target="endnotes.xml" Id="rId10" /><Relationship Type="http://schemas.openxmlformats.org/officeDocument/2006/relationships/customXml" Target="../customXml/item4.xml" Id="rId4" /><Relationship Type="http://schemas.openxmlformats.org/officeDocument/2006/relationships/footnotes" Target="footnotes.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TaxCatchAll xmlns="b6436579-e9de-498b-ab91-e2b9238ca78f" xsi:nil="true"/>
    <lcf76f155ced4ddcb4097134ff3c332f xmlns="26828747-cf0a-437b-8b7d-bf586826c5d3">
      <Terms xmlns="http://schemas.microsoft.com/office/infopath/2007/PartnerControls"/>
    </lcf76f155ced4ddcb4097134ff3c332f>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02E67D8C735B68478B80CFC12537129F" ma:contentTypeVersion="16" ma:contentTypeDescription="Create a new document." ma:contentTypeScope="" ma:versionID="91e75e9324af6482d8daee7efedf4202">
  <xsd:schema xmlns:xsd="http://www.w3.org/2001/XMLSchema" xmlns:xs="http://www.w3.org/2001/XMLSchema" xmlns:p="http://schemas.microsoft.com/office/2006/metadata/properties" xmlns:ns2="26828747-cf0a-437b-8b7d-bf586826c5d3" xmlns:ns3="b6436579-e9de-498b-ab91-e2b9238ca78f" targetNamespace="http://schemas.microsoft.com/office/2006/metadata/properties" ma:root="true" ma:fieldsID="5676c83a90fb14fc2b54dcbaeebf3731" ns2:_="" ns3:_="">
    <xsd:import namespace="26828747-cf0a-437b-8b7d-bf586826c5d3"/>
    <xsd:import namespace="b6436579-e9de-498b-ab91-e2b9238ca78f"/>
    <xsd:element name="properties">
      <xsd:complexType>
        <xsd:sequence>
          <xsd:element name="documentManagement">
            <xsd:complexType>
              <xsd:all>
                <xsd:element ref="ns2:MediaServiceMetadata" minOccurs="0"/>
                <xsd:element ref="ns2:MediaServiceFastMetadata" minOccurs="0"/>
                <xsd:element ref="ns2:MediaServiceAutoTags" minOccurs="0"/>
                <xsd:element ref="ns3:SharedWithUsers" minOccurs="0"/>
                <xsd:element ref="ns3:SharedWithDetails" minOccurs="0"/>
                <xsd:element ref="ns2:MediaServiceOCR" minOccurs="0"/>
                <xsd:element ref="ns2:MediaServiceDateTaken" minOccurs="0"/>
                <xsd:element ref="ns2:MediaServiceEventHashCode" minOccurs="0"/>
                <xsd:element ref="ns2:MediaServiceGenerationTime" minOccurs="0"/>
                <xsd:element ref="ns2:MediaServiceLocation"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6828747-cf0a-437b-8b7d-bf586826c5d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d3a26aa3-9c64-47b2-89ad-1622a0c354ce"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b6436579-e9de-498b-ab91-e2b9238ca78f"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325ab085-e8a6-4180-91f2-f3e8628fb991}" ma:internalName="TaxCatchAll" ma:showField="CatchAllData" ma:web="b6436579-e9de-498b-ab91-e2b9238ca78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28389B9-201E-4E5F-A3DD-B43ECB5D10B7}">
  <ds:schemaRefs>
    <ds:schemaRef ds:uri="http://schemas.microsoft.com/sharepoint/v3/contenttype/forms"/>
  </ds:schemaRefs>
</ds:datastoreItem>
</file>

<file path=customXml/itemProps2.xml><?xml version="1.0" encoding="utf-8"?>
<ds:datastoreItem xmlns:ds="http://schemas.openxmlformats.org/officeDocument/2006/customXml" ds:itemID="{6E2F1A01-EA10-47B9-845C-5EB0E473B629}">
  <ds:schemaRefs>
    <ds:schemaRef ds:uri="http://schemas.openxmlformats.org/officeDocument/2006/bibliography"/>
  </ds:schemaRefs>
</ds:datastoreItem>
</file>

<file path=customXml/itemProps3.xml><?xml version="1.0" encoding="utf-8"?>
<ds:datastoreItem xmlns:ds="http://schemas.openxmlformats.org/officeDocument/2006/customXml" ds:itemID="{330BAF24-CCB2-4E5C-AF42-59401F79F8FB}">
  <ds:schemaRefs>
    <ds:schemaRef ds:uri="http://schemas.microsoft.com/office/2006/metadata/properties"/>
    <ds:schemaRef ds:uri="http://schemas.microsoft.com/office/infopath/2007/PartnerControls"/>
    <ds:schemaRef ds:uri="b6436579-e9de-498b-ab91-e2b9238ca78f"/>
    <ds:schemaRef ds:uri="26828747-cf0a-437b-8b7d-bf586826c5d3"/>
  </ds:schemaRefs>
</ds:datastoreItem>
</file>

<file path=customXml/itemProps4.xml><?xml version="1.0" encoding="utf-8"?>
<ds:datastoreItem xmlns:ds="http://schemas.openxmlformats.org/officeDocument/2006/customXml" ds:itemID="{BBD1AD56-57DF-4216-A220-447AAEC3C61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6828747-cf0a-437b-8b7d-bf586826c5d3"/>
    <ds:schemaRef ds:uri="b6436579-e9de-498b-ab91-e2b9238ca78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Alec Herman</dc:creator>
  <keywords/>
  <dc:description/>
  <lastModifiedBy>Dan Hicks</lastModifiedBy>
  <revision>6</revision>
  <dcterms:created xsi:type="dcterms:W3CDTF">2023-03-09T20:30:00.0000000Z</dcterms:created>
  <dcterms:modified xsi:type="dcterms:W3CDTF">2023-10-17T21:16:13.2917415Z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0x01010002E67D8C735B68478B80CFC12537129F</vt:lpwstr>
  </property>
  <property fmtid="{D5CDD505-2E9C-101B-9397-08002B2CF9AE}" pid="3" name="MediaServiceImageTags">
    <vt:lpwstr/>
  </property>
</Properties>
</file>