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7D54" w14:textId="77777777" w:rsidR="000C079A" w:rsidRDefault="00761695" w:rsidP="000C079A">
      <w:pPr>
        <w:rPr>
          <w:lang w:val="pl-PL"/>
        </w:rPr>
      </w:pPr>
      <w:r>
        <w:rPr>
          <w:lang w:val="pl-PL"/>
        </w:rPr>
        <w:t>Eastron Decoder</w:t>
      </w:r>
      <w:r w:rsidR="000C079A">
        <w:rPr>
          <w:lang w:val="pl-PL"/>
        </w:rPr>
        <w:t xml:space="preserve"> 1-phase – SDM230</w:t>
      </w:r>
    </w:p>
    <w:p w14:paraId="6A66F516" w14:textId="397A7815" w:rsidR="00761695" w:rsidRPr="00761695" w:rsidRDefault="00761695" w:rsidP="00761695">
      <w:pPr>
        <w:pStyle w:val="ListParagraph"/>
        <w:numPr>
          <w:ilvl w:val="0"/>
          <w:numId w:val="1"/>
        </w:numPr>
      </w:pPr>
      <w:r w:rsidRPr="000C079A">
        <w:t>Options enabled – 3 parameters:</w:t>
      </w:r>
      <w:r w:rsidR="004136DA" w:rsidRPr="000C079A">
        <w:t xml:space="preserve"> </w:t>
      </w:r>
      <w:r w:rsidRPr="00761695">
        <w:t xml:space="preserve">Voltage, </w:t>
      </w:r>
      <w:r w:rsidR="003374F6">
        <w:t>Current</w:t>
      </w:r>
      <w:r w:rsidRPr="00761695">
        <w:t xml:space="preserve"> and </w:t>
      </w:r>
      <w:r w:rsidR="003374F6">
        <w:t>Total kWh</w:t>
      </w:r>
    </w:p>
    <w:p w14:paraId="6FFFD64A" w14:textId="49567A36" w:rsidR="00761695" w:rsidRDefault="000C079A" w:rsidP="00761695">
      <w:r>
        <w:br/>
      </w:r>
      <w:r w:rsidR="00761695">
        <w:t>To enable the above, queue the following:</w:t>
      </w:r>
    </w:p>
    <w:p w14:paraId="4417D0F9" w14:textId="04AEC7C9" w:rsidR="000E0D57" w:rsidRDefault="000E0D57" w:rsidP="000E0D57">
      <w:r>
        <w:t>010300180002440C</w:t>
      </w:r>
      <w:r w:rsidR="00A32235">
        <w:tab/>
      </w:r>
      <w:r w:rsidR="00A32235">
        <w:tab/>
      </w:r>
      <w:r w:rsidR="00A32235">
        <w:tab/>
        <w:t>}</w:t>
      </w:r>
    </w:p>
    <w:p w14:paraId="60B8B905" w14:textId="3A49A78F" w:rsidR="000E0D57" w:rsidRDefault="000E0D57" w:rsidP="000E0D57">
      <w:r>
        <w:t>01100018000204447A0000C62C</w:t>
      </w:r>
      <w:r w:rsidR="00A32235">
        <w:tab/>
      </w:r>
      <w:r w:rsidR="00821187">
        <w:t xml:space="preserve">} </w:t>
      </w:r>
    </w:p>
    <w:p w14:paraId="299EE97B" w14:textId="59697204" w:rsidR="000E0D57" w:rsidRDefault="000E0D57" w:rsidP="000E0D57">
      <w:r>
        <w:t>0103000E0002A5C8</w:t>
      </w:r>
      <w:r w:rsidR="00821187">
        <w:tab/>
      </w:r>
      <w:r w:rsidR="00821187">
        <w:tab/>
      </w:r>
      <w:r w:rsidR="00821187">
        <w:tab/>
        <w:t>}</w:t>
      </w:r>
      <w:r w:rsidR="000457F9">
        <w:t xml:space="preserve">} Checking and setting the password for </w:t>
      </w:r>
      <w:r w:rsidR="00820B8B">
        <w:t>configuration.</w:t>
      </w:r>
    </w:p>
    <w:p w14:paraId="58E94BCA" w14:textId="123E2845" w:rsidR="00260ACB" w:rsidRDefault="00260ACB" w:rsidP="000E0D57">
      <w:r w:rsidRPr="00260ACB">
        <w:t>0110FE120001020003FAEC</w:t>
      </w:r>
      <w:r>
        <w:tab/>
      </w:r>
      <w:r>
        <w:tab/>
        <w:t>}</w:t>
      </w:r>
      <w:r w:rsidR="0079139D">
        <w:t xml:space="preserve"> Set to </w:t>
      </w:r>
      <w:r w:rsidR="007A61AE">
        <w:t>3</w:t>
      </w:r>
      <w:r w:rsidR="0079139D">
        <w:t xml:space="preserve"> parameters at a </w:t>
      </w:r>
      <w:r w:rsidR="007A61AE">
        <w:t>time.</w:t>
      </w:r>
    </w:p>
    <w:p w14:paraId="2BDF3149" w14:textId="021C5B58" w:rsidR="001856B4" w:rsidRPr="007A61AE" w:rsidRDefault="000E0D57" w:rsidP="0079139D">
      <w:pPr>
        <w:ind w:left="3600" w:hanging="3600"/>
        <w:rPr>
          <w:i/>
          <w:iCs/>
        </w:rPr>
      </w:pPr>
      <w:r w:rsidRPr="007A61AE">
        <w:rPr>
          <w:i/>
          <w:iCs/>
        </w:rPr>
        <w:t xml:space="preserve">0110fe1200010200057aee </w:t>
      </w:r>
      <w:r w:rsidR="000457F9" w:rsidRPr="007A61AE">
        <w:rPr>
          <w:i/>
          <w:iCs/>
        </w:rPr>
        <w:tab/>
      </w:r>
      <w:r w:rsidR="007A61AE" w:rsidRPr="007A61AE">
        <w:rPr>
          <w:i/>
          <w:iCs/>
        </w:rPr>
        <w:t>(</w:t>
      </w:r>
      <w:r w:rsidR="00260ACB" w:rsidRPr="007A61AE">
        <w:rPr>
          <w:i/>
          <w:iCs/>
        </w:rPr>
        <w:t>Set to 5 parameters at a time if needed (replaces the message above</w:t>
      </w:r>
      <w:r w:rsidR="0079139D" w:rsidRPr="007A61AE">
        <w:rPr>
          <w:i/>
          <w:iCs/>
        </w:rPr>
        <w:t>.</w:t>
      </w:r>
      <w:r w:rsidR="007A61AE" w:rsidRPr="007A61AE">
        <w:rPr>
          <w:i/>
          <w:iCs/>
        </w:rPr>
        <w:t>)</w:t>
      </w:r>
    </w:p>
    <w:p w14:paraId="0456CD42" w14:textId="7668C1C9" w:rsidR="00482252" w:rsidRDefault="00482252" w:rsidP="000E0D57">
      <w:r>
        <w:t>Then:</w:t>
      </w:r>
    </w:p>
    <w:p w14:paraId="51CFFBA8" w14:textId="0B30FBD7" w:rsidR="00746149" w:rsidRDefault="000E7964" w:rsidP="00761695">
      <w:r w:rsidRPr="00C42FBE">
        <w:rPr>
          <w:b/>
          <w:bCs/>
          <w:color w:val="70AD47" w:themeColor="accent6"/>
        </w:rPr>
        <w:t>01</w:t>
      </w:r>
      <w:r w:rsidR="00A11A87">
        <w:rPr>
          <w:b/>
          <w:bCs/>
          <w:color w:val="70AD47" w:themeColor="accent6"/>
        </w:rPr>
        <w:t xml:space="preserve"> </w:t>
      </w:r>
      <w:r w:rsidRPr="00C42FBE">
        <w:rPr>
          <w:b/>
          <w:bCs/>
          <w:color w:val="5B9BD5" w:themeColor="accent5"/>
        </w:rPr>
        <w:t>10</w:t>
      </w:r>
      <w:r w:rsidR="00A11A87">
        <w:rPr>
          <w:b/>
          <w:bCs/>
          <w:color w:val="5B9BD5" w:themeColor="accent5"/>
        </w:rPr>
        <w:t xml:space="preserve"> </w:t>
      </w:r>
      <w:r w:rsidRPr="00C42FBE">
        <w:rPr>
          <w:b/>
          <w:bCs/>
          <w:color w:val="FFC000" w:themeColor="accent4"/>
        </w:rPr>
        <w:t>fe02</w:t>
      </w:r>
      <w:r w:rsidR="00A11A87">
        <w:rPr>
          <w:b/>
          <w:bCs/>
          <w:color w:val="FFC000" w:themeColor="accent4"/>
        </w:rPr>
        <w:t xml:space="preserve"> </w:t>
      </w:r>
      <w:r w:rsidRPr="00C42FBE">
        <w:rPr>
          <w:b/>
          <w:bCs/>
          <w:color w:val="A5A5A5" w:themeColor="accent3"/>
        </w:rPr>
        <w:t>000f</w:t>
      </w:r>
      <w:r w:rsidR="00A11A87">
        <w:rPr>
          <w:b/>
          <w:bCs/>
          <w:color w:val="A5A5A5" w:themeColor="accent3"/>
        </w:rPr>
        <w:t xml:space="preserve"> </w:t>
      </w:r>
      <w:r w:rsidRPr="00C42FBE">
        <w:rPr>
          <w:b/>
          <w:bCs/>
          <w:color w:val="ED7D31" w:themeColor="accent2"/>
        </w:rPr>
        <w:t>1e</w:t>
      </w:r>
      <w:r w:rsidR="00A11A87">
        <w:rPr>
          <w:b/>
          <w:bCs/>
          <w:color w:val="ED7D31" w:themeColor="accent2"/>
        </w:rPr>
        <w:t xml:space="preserve"> </w:t>
      </w:r>
      <w:r w:rsidR="00236526">
        <w:rPr>
          <w:b/>
          <w:bCs/>
          <w:color w:val="4472C4" w:themeColor="accent1"/>
        </w:rPr>
        <w:t>00020e</w:t>
      </w:r>
      <w:r w:rsidR="005F7BA1" w:rsidRPr="00C42FBE">
        <w:rPr>
          <w:b/>
          <w:bCs/>
          <w:color w:val="4472C4" w:themeColor="accent1"/>
        </w:rPr>
        <w:t>ffffffffffffffffffffffffffffffffffffffffffffffffffffff</w:t>
      </w:r>
      <w:r w:rsidR="00746149">
        <w:rPr>
          <w:b/>
          <w:bCs/>
          <w:color w:val="FF0000"/>
        </w:rPr>
        <w:t>126a</w:t>
      </w:r>
    </w:p>
    <w:p w14:paraId="39A9E963" w14:textId="014F1472" w:rsidR="00761695" w:rsidRDefault="00761695" w:rsidP="00761695">
      <w:r w:rsidRPr="00761695">
        <w:t>Where:</w:t>
      </w:r>
      <w:r>
        <w:rPr>
          <w:color w:val="FF0000"/>
        </w:rPr>
        <w:br/>
      </w:r>
      <w:r w:rsidRPr="00A440ED">
        <w:rPr>
          <w:b/>
          <w:bCs/>
          <w:color w:val="70AD47" w:themeColor="accent6"/>
        </w:rPr>
        <w:t>01</w:t>
      </w:r>
      <w:r>
        <w:t xml:space="preserve"> - slave address</w:t>
      </w:r>
    </w:p>
    <w:p w14:paraId="466B4D89" w14:textId="77777777" w:rsidR="00761695" w:rsidRDefault="00761695" w:rsidP="00761695">
      <w:r w:rsidRPr="00A440ED">
        <w:rPr>
          <w:b/>
          <w:bCs/>
          <w:color w:val="5B9BD5" w:themeColor="accent5"/>
        </w:rPr>
        <w:t>10</w:t>
      </w:r>
      <w:r>
        <w:t xml:space="preserve"> - function code</w:t>
      </w:r>
    </w:p>
    <w:p w14:paraId="1D8A610E" w14:textId="7D42B1EA" w:rsidR="00761695" w:rsidRDefault="00761695" w:rsidP="00761695">
      <w:r w:rsidRPr="00A440ED">
        <w:rPr>
          <w:b/>
          <w:bCs/>
          <w:color w:val="FFC000" w:themeColor="accent4"/>
        </w:rPr>
        <w:t>fe02</w:t>
      </w:r>
      <w:r w:rsidRPr="00761695">
        <w:rPr>
          <w:color w:val="FFC000" w:themeColor="accent4"/>
        </w:rPr>
        <w:t xml:space="preserve"> </w:t>
      </w:r>
      <w:r>
        <w:t xml:space="preserve">- address this setting is being sent to </w:t>
      </w:r>
    </w:p>
    <w:p w14:paraId="60BA1938" w14:textId="77777777" w:rsidR="00761695" w:rsidRDefault="00761695" w:rsidP="00761695">
      <w:r w:rsidRPr="00A440ED">
        <w:rPr>
          <w:b/>
          <w:bCs/>
          <w:color w:val="A5A5A5" w:themeColor="accent3"/>
        </w:rPr>
        <w:t>000f</w:t>
      </w:r>
      <w:r w:rsidRPr="00761695">
        <w:rPr>
          <w:color w:val="A5A5A5" w:themeColor="accent3"/>
        </w:rPr>
        <w:t xml:space="preserve"> </w:t>
      </w:r>
      <w:r>
        <w:t>- number of registers, 15</w:t>
      </w:r>
    </w:p>
    <w:p w14:paraId="5E666FF4" w14:textId="77777777" w:rsidR="00761695" w:rsidRDefault="00761695" w:rsidP="00761695">
      <w:r w:rsidRPr="00A440ED">
        <w:rPr>
          <w:b/>
          <w:bCs/>
          <w:color w:val="ED7D31" w:themeColor="accent2"/>
        </w:rPr>
        <w:t>1e</w:t>
      </w:r>
      <w:r w:rsidRPr="00761695">
        <w:rPr>
          <w:color w:val="ED7D31" w:themeColor="accent2"/>
        </w:rPr>
        <w:t xml:space="preserve"> </w:t>
      </w:r>
      <w:r>
        <w:t>- number of bytes, 30 (2 bytes per register)</w:t>
      </w:r>
    </w:p>
    <w:p w14:paraId="1AE1D216" w14:textId="1ADDFF98" w:rsidR="00761695" w:rsidRDefault="00A11A87" w:rsidP="00761695">
      <w:r>
        <w:rPr>
          <w:b/>
          <w:bCs/>
          <w:color w:val="4472C4" w:themeColor="accent1"/>
        </w:rPr>
        <w:t>00020e</w:t>
      </w:r>
      <w:r w:rsidRPr="00C42FBE">
        <w:rPr>
          <w:b/>
          <w:bCs/>
          <w:color w:val="4472C4" w:themeColor="accent1"/>
        </w:rPr>
        <w:t>ffffffffffffffffffffffffffffffffffffffffffffffffffffff</w:t>
      </w:r>
      <w:r>
        <w:rPr>
          <w:b/>
          <w:bCs/>
          <w:color w:val="4472C4" w:themeColor="accent1"/>
        </w:rPr>
        <w:t xml:space="preserve"> </w:t>
      </w:r>
      <w:r w:rsidR="00761695" w:rsidRPr="00761695">
        <w:rPr>
          <w:color w:val="4472C4" w:themeColor="accent1"/>
        </w:rPr>
        <w:t xml:space="preserve"> </w:t>
      </w:r>
      <w:r w:rsidR="00761695">
        <w:t>- the 30 bytes of parameters, we have turned on 00, 0</w:t>
      </w:r>
      <w:r w:rsidR="00E230A1">
        <w:t>2</w:t>
      </w:r>
      <w:r w:rsidR="00761695">
        <w:t xml:space="preserve"> &amp; 0</w:t>
      </w:r>
      <w:r w:rsidR="00E230A1">
        <w:t>e</w:t>
      </w:r>
      <w:r w:rsidR="00761695">
        <w:t>, all others are off (ff)</w:t>
      </w:r>
    </w:p>
    <w:p w14:paraId="0FC36EF9" w14:textId="3AB8C1ED" w:rsidR="00761695" w:rsidRDefault="00A11A87" w:rsidP="00761695">
      <w:r>
        <w:rPr>
          <w:b/>
          <w:bCs/>
          <w:color w:val="FF0000"/>
        </w:rPr>
        <w:t>126a</w:t>
      </w:r>
      <w:r w:rsidR="00761695" w:rsidRPr="00761695">
        <w:rPr>
          <w:color w:val="FF0000"/>
        </w:rPr>
        <w:t xml:space="preserve"> </w:t>
      </w:r>
      <w:r w:rsidR="00761695">
        <w:t>- MODBUS CRC</w:t>
      </w:r>
    </w:p>
    <w:p w14:paraId="0DFD03D8" w14:textId="28C32937" w:rsidR="00482252" w:rsidRDefault="00482252" w:rsidP="00761695">
      <w:r>
        <w:br/>
      </w:r>
      <w:r w:rsidRPr="00CA3A0C">
        <w:rPr>
          <w:b/>
          <w:bCs/>
        </w:rPr>
        <w:t>That will result with such payload messages:</w:t>
      </w:r>
      <w:r w:rsidRPr="00CA3A0C">
        <w:rPr>
          <w:b/>
          <w:bCs/>
        </w:rPr>
        <w:br/>
      </w:r>
      <w:r w:rsidR="00D9139C">
        <w:br/>
      </w:r>
      <w:r w:rsidR="00D9139C">
        <w:rPr>
          <w:i/>
          <w:iCs/>
        </w:rPr>
        <w:t>For Example:</w:t>
      </w:r>
      <w:r>
        <w:br/>
      </w:r>
      <w:r w:rsidR="00A368B8" w:rsidRPr="00A368B8">
        <w:t>01354c090</w:t>
      </w:r>
      <w:r w:rsidR="00A368B8" w:rsidRPr="00A368B8">
        <w:rPr>
          <w:b/>
          <w:bCs/>
        </w:rPr>
        <w:t>10c</w:t>
      </w:r>
      <w:r w:rsidR="00A368B8" w:rsidRPr="00AD0756">
        <w:rPr>
          <w:color w:val="00B050"/>
        </w:rPr>
        <w:t>4369c242</w:t>
      </w:r>
      <w:r w:rsidR="00A368B8" w:rsidRPr="00AD0756">
        <w:rPr>
          <w:color w:val="00B0F0"/>
        </w:rPr>
        <w:t>3dde4dd7</w:t>
      </w:r>
      <w:r w:rsidR="00A368B8" w:rsidRPr="00AD0756">
        <w:rPr>
          <w:color w:val="7030A0"/>
        </w:rPr>
        <w:t>40ab5c29</w:t>
      </w:r>
      <w:r w:rsidR="00A368B8" w:rsidRPr="00AD0756">
        <w:rPr>
          <w:color w:val="FF0000"/>
        </w:rPr>
        <w:t>89fa</w:t>
      </w:r>
      <w:r w:rsidR="00D9139C">
        <w:br/>
      </w:r>
      <w:r w:rsidR="00D9139C">
        <w:br/>
      </w:r>
      <w:r w:rsidR="00D9139C" w:rsidRPr="00D9139C">
        <w:rPr>
          <w:b/>
          <w:bCs/>
        </w:rPr>
        <w:t>10c</w:t>
      </w:r>
      <w:r w:rsidR="00D9139C">
        <w:t xml:space="preserve"> suggests that this is the first message. Every message contains 3 values.</w:t>
      </w:r>
    </w:p>
    <w:p w14:paraId="08ABA48D" w14:textId="428544F8" w:rsidR="00482252" w:rsidRDefault="00993D61" w:rsidP="00761695">
      <w:pPr>
        <w:rPr>
          <w:b/>
          <w:bCs/>
        </w:rPr>
      </w:pPr>
      <w:r>
        <w:t xml:space="preserve">Data </w:t>
      </w:r>
      <w:r w:rsidR="00482252">
        <w:t xml:space="preserve">itself is </w:t>
      </w:r>
      <w:r>
        <w:t xml:space="preserve">in between the message after </w:t>
      </w:r>
      <w:r w:rsidR="00482252">
        <w:t xml:space="preserve">0c and </w:t>
      </w:r>
      <w:r w:rsidR="00252B60">
        <w:t xml:space="preserve">the </w:t>
      </w:r>
      <w:r w:rsidR="00482252">
        <w:t xml:space="preserve">last </w:t>
      </w:r>
      <w:r w:rsidR="00D9139C">
        <w:t xml:space="preserve">2 bytes </w:t>
      </w:r>
      <w:r w:rsidR="00252B60">
        <w:t xml:space="preserve">which </w:t>
      </w:r>
      <w:r w:rsidR="00D9139C">
        <w:t xml:space="preserve">are </w:t>
      </w:r>
      <w:r w:rsidR="00252B60">
        <w:t xml:space="preserve">the Modbus </w:t>
      </w:r>
      <w:r w:rsidR="00D9139C">
        <w:t>CRC</w:t>
      </w:r>
      <w:r w:rsidR="00482252">
        <w:t>:</w:t>
      </w:r>
      <w:r w:rsidR="00482252">
        <w:br/>
      </w:r>
      <w:r w:rsidR="0013146D" w:rsidRPr="00687E05">
        <w:rPr>
          <w:b/>
          <w:bCs/>
          <w:color w:val="00B050"/>
        </w:rPr>
        <w:t xml:space="preserve">4369c242 </w:t>
      </w:r>
      <w:r w:rsidR="0013146D" w:rsidRPr="00687E05">
        <w:rPr>
          <w:b/>
          <w:bCs/>
          <w:color w:val="00B0F0"/>
        </w:rPr>
        <w:t xml:space="preserve">3dde4dd7 </w:t>
      </w:r>
      <w:r w:rsidR="0013146D" w:rsidRPr="00687E05">
        <w:rPr>
          <w:b/>
          <w:bCs/>
          <w:color w:val="7030A0"/>
        </w:rPr>
        <w:t>40ab5c29</w:t>
      </w:r>
      <w:r w:rsidR="00D9139C">
        <w:rPr>
          <w:b/>
          <w:bCs/>
        </w:rPr>
        <w:br/>
      </w:r>
      <w:r w:rsidR="00D9139C">
        <w:rPr>
          <w:b/>
          <w:bCs/>
        </w:rPr>
        <w:br/>
      </w:r>
      <w:r w:rsidR="00D9139C" w:rsidRPr="00D9139C">
        <w:t>This will translate to:</w:t>
      </w:r>
      <w:r w:rsidR="00D9139C">
        <w:rPr>
          <w:b/>
          <w:bCs/>
        </w:rPr>
        <w:br/>
      </w:r>
      <w:r w:rsidR="0050019F" w:rsidRPr="00687E05">
        <w:rPr>
          <w:b/>
          <w:bCs/>
          <w:color w:val="00B050"/>
        </w:rPr>
        <w:t xml:space="preserve">4369c242 </w:t>
      </w:r>
      <w:r w:rsidR="00D9139C">
        <w:rPr>
          <w:b/>
          <w:bCs/>
        </w:rPr>
        <w:t xml:space="preserve">– hex to float: </w:t>
      </w:r>
      <w:r w:rsidR="0013146D" w:rsidRPr="0013146D">
        <w:rPr>
          <w:b/>
          <w:bCs/>
        </w:rPr>
        <w:t xml:space="preserve">233.759 </w:t>
      </w:r>
      <w:r w:rsidR="00D9139C">
        <w:rPr>
          <w:b/>
          <w:bCs/>
        </w:rPr>
        <w:t>(V)</w:t>
      </w:r>
    </w:p>
    <w:p w14:paraId="6BF391C0" w14:textId="220F95E6" w:rsidR="00D9139C" w:rsidRDefault="0050019F" w:rsidP="00761695">
      <w:pPr>
        <w:rPr>
          <w:b/>
          <w:bCs/>
        </w:rPr>
      </w:pPr>
      <w:r w:rsidRPr="00687E05">
        <w:rPr>
          <w:b/>
          <w:bCs/>
          <w:color w:val="00B0F0"/>
        </w:rPr>
        <w:t xml:space="preserve">3dde4dd7 </w:t>
      </w:r>
      <w:r w:rsidR="00D9139C">
        <w:rPr>
          <w:b/>
          <w:bCs/>
        </w:rPr>
        <w:t xml:space="preserve">– hex to float: </w:t>
      </w:r>
      <w:r w:rsidR="00CD3E1D" w:rsidRPr="00CD3E1D">
        <w:rPr>
          <w:b/>
          <w:bCs/>
        </w:rPr>
        <w:t xml:space="preserve">0.108547 </w:t>
      </w:r>
      <w:r w:rsidR="00CD3E1D">
        <w:rPr>
          <w:b/>
          <w:bCs/>
        </w:rPr>
        <w:t>(A)</w:t>
      </w:r>
    </w:p>
    <w:p w14:paraId="154E8330" w14:textId="58FEA3C4" w:rsidR="00D9139C" w:rsidRDefault="0050019F" w:rsidP="00761695">
      <w:pPr>
        <w:rPr>
          <w:b/>
          <w:bCs/>
        </w:rPr>
      </w:pPr>
      <w:r w:rsidRPr="00687E05">
        <w:rPr>
          <w:b/>
          <w:bCs/>
          <w:color w:val="7030A0"/>
        </w:rPr>
        <w:t xml:space="preserve">40ab5c29 </w:t>
      </w:r>
      <w:r w:rsidR="00D9139C">
        <w:rPr>
          <w:b/>
          <w:bCs/>
        </w:rPr>
        <w:t xml:space="preserve">– hex to float: </w:t>
      </w:r>
      <w:r w:rsidR="00CD3E1D" w:rsidRPr="00CD3E1D">
        <w:rPr>
          <w:b/>
          <w:bCs/>
        </w:rPr>
        <w:t>5.355</w:t>
      </w:r>
      <w:r w:rsidR="00D9139C">
        <w:rPr>
          <w:b/>
          <w:bCs/>
        </w:rPr>
        <w:t xml:space="preserve"> (</w:t>
      </w:r>
      <w:r w:rsidR="00CD3E1D">
        <w:rPr>
          <w:b/>
          <w:bCs/>
        </w:rPr>
        <w:t>Total kWh</w:t>
      </w:r>
      <w:r w:rsidR="00D9139C">
        <w:rPr>
          <w:b/>
          <w:bCs/>
        </w:rPr>
        <w:t>)</w:t>
      </w:r>
    </w:p>
    <w:p w14:paraId="2450BF95" w14:textId="30577702" w:rsidR="00F93D38" w:rsidRDefault="005705F8" w:rsidP="00761695">
      <w:r>
        <w:rPr>
          <w:b/>
          <w:bCs/>
        </w:rPr>
        <w:lastRenderedPageBreak/>
        <w:t xml:space="preserve">Bytes decoding can be done by </w:t>
      </w:r>
      <w:r w:rsidR="00430F10">
        <w:rPr>
          <w:b/>
          <w:bCs/>
        </w:rPr>
        <w:t>hex to dec converter:</w:t>
      </w:r>
      <w:r w:rsidR="00430F10">
        <w:rPr>
          <w:b/>
          <w:bCs/>
        </w:rPr>
        <w:br/>
      </w:r>
      <w:hyperlink r:id="rId5" w:history="1">
        <w:r w:rsidR="00D31200">
          <w:rPr>
            <w:rStyle w:val="Hyperlink"/>
          </w:rPr>
          <w:t>Floating Point to Hex Converter (gregstoll.com)</w:t>
        </w:r>
      </w:hyperlink>
    </w:p>
    <w:p w14:paraId="17F74F5A" w14:textId="12EF84AC" w:rsidR="00A55418" w:rsidRPr="002C0B88" w:rsidRDefault="00A55418" w:rsidP="00761695"/>
    <w:p w14:paraId="4B4ACE3D" w14:textId="77777777" w:rsidR="00F93D38" w:rsidRDefault="00F93D38" w:rsidP="00761695"/>
    <w:sectPr w:rsidR="00F9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A6671"/>
    <w:multiLevelType w:val="hybridMultilevel"/>
    <w:tmpl w:val="B40CC4D2"/>
    <w:lvl w:ilvl="0" w:tplc="4EE4D7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87687"/>
    <w:multiLevelType w:val="hybridMultilevel"/>
    <w:tmpl w:val="4BD6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735F9"/>
    <w:multiLevelType w:val="hybridMultilevel"/>
    <w:tmpl w:val="E38C3148"/>
    <w:lvl w:ilvl="0" w:tplc="4EE4D7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113259">
    <w:abstractNumId w:val="1"/>
  </w:num>
  <w:num w:numId="2" w16cid:durableId="1983540141">
    <w:abstractNumId w:val="2"/>
  </w:num>
  <w:num w:numId="3" w16cid:durableId="11102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95"/>
    <w:rsid w:val="000457F9"/>
    <w:rsid w:val="00045C9A"/>
    <w:rsid w:val="00097538"/>
    <w:rsid w:val="000C079A"/>
    <w:rsid w:val="000E0D57"/>
    <w:rsid w:val="000E7964"/>
    <w:rsid w:val="00113526"/>
    <w:rsid w:val="0013146D"/>
    <w:rsid w:val="00160CAD"/>
    <w:rsid w:val="001856B4"/>
    <w:rsid w:val="001D23ED"/>
    <w:rsid w:val="00236526"/>
    <w:rsid w:val="00252B60"/>
    <w:rsid w:val="00260ACB"/>
    <w:rsid w:val="002C0B88"/>
    <w:rsid w:val="003374F6"/>
    <w:rsid w:val="003E282E"/>
    <w:rsid w:val="004136DA"/>
    <w:rsid w:val="00430F10"/>
    <w:rsid w:val="00434F1C"/>
    <w:rsid w:val="00482252"/>
    <w:rsid w:val="0050019F"/>
    <w:rsid w:val="005705F8"/>
    <w:rsid w:val="005F7BA1"/>
    <w:rsid w:val="00612132"/>
    <w:rsid w:val="00687E05"/>
    <w:rsid w:val="00746149"/>
    <w:rsid w:val="00761695"/>
    <w:rsid w:val="00775E98"/>
    <w:rsid w:val="0079139D"/>
    <w:rsid w:val="00796C35"/>
    <w:rsid w:val="007A61AE"/>
    <w:rsid w:val="00820B8B"/>
    <w:rsid w:val="00821187"/>
    <w:rsid w:val="00843346"/>
    <w:rsid w:val="0087251A"/>
    <w:rsid w:val="008E6869"/>
    <w:rsid w:val="00993D61"/>
    <w:rsid w:val="00A11A87"/>
    <w:rsid w:val="00A32235"/>
    <w:rsid w:val="00A368B8"/>
    <w:rsid w:val="00A440ED"/>
    <w:rsid w:val="00A55418"/>
    <w:rsid w:val="00A80D3C"/>
    <w:rsid w:val="00A863A1"/>
    <w:rsid w:val="00AD0756"/>
    <w:rsid w:val="00B40388"/>
    <w:rsid w:val="00C07B37"/>
    <w:rsid w:val="00C42FBE"/>
    <w:rsid w:val="00C45EB9"/>
    <w:rsid w:val="00CA3A0C"/>
    <w:rsid w:val="00CC0C50"/>
    <w:rsid w:val="00CD3E1D"/>
    <w:rsid w:val="00D31200"/>
    <w:rsid w:val="00D9139C"/>
    <w:rsid w:val="00E230A1"/>
    <w:rsid w:val="00E47C0D"/>
    <w:rsid w:val="00F066A0"/>
    <w:rsid w:val="00F93D38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EB1EF"/>
  <w15:chartTrackingRefBased/>
  <w15:docId w15:val="{B5CCE5E0-FFB1-49F3-8B1C-9E1A625E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12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egstoll.com/~gregstoll/floattohex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3A01A452C0174392B7EBA56B053E6C" ma:contentTypeVersion="16" ma:contentTypeDescription="Utwórz nowy dokument." ma:contentTypeScope="" ma:versionID="77ddcc5f864571b9b4f54227848e64da">
  <xsd:schema xmlns:xsd="http://www.w3.org/2001/XMLSchema" xmlns:xs="http://www.w3.org/2001/XMLSchema" xmlns:p="http://schemas.microsoft.com/office/2006/metadata/properties" xmlns:ns2="df3099d1-9348-467c-b9f0-60c543e21ae8" xmlns:ns3="f792b86b-3f2a-4381-9910-b4d97d0142d2" targetNamespace="http://schemas.microsoft.com/office/2006/metadata/properties" ma:root="true" ma:fieldsID="e37eff2963beda9df9ba2e2276f040e1" ns2:_="" ns3:_="">
    <xsd:import namespace="df3099d1-9348-467c-b9f0-60c543e21ae8"/>
    <xsd:import namespace="f792b86b-3f2a-4381-9910-b4d97d014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099d1-9348-467c-b9f0-60c543e21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c19563fb-5d4b-4161-abbe-ed7d7818a0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2b86b-3f2a-4381-9910-b4d97d0142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c257862-dd0e-4c34-951d-76f1e98d64a2}" ma:internalName="TaxCatchAll" ma:showField="CatchAllData" ma:web="f792b86b-3f2a-4381-9910-b4d97d014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4517DE-EDC5-42F5-9E01-F0D01AABF116}"/>
</file>

<file path=customXml/itemProps2.xml><?xml version="1.0" encoding="utf-8"?>
<ds:datastoreItem xmlns:ds="http://schemas.openxmlformats.org/officeDocument/2006/customXml" ds:itemID="{8A0B8D07-473B-4B6C-822E-8490C8D3DA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Kochan</dc:creator>
  <cp:keywords/>
  <dc:description/>
  <cp:lastModifiedBy>Wiktor Kochan</cp:lastModifiedBy>
  <cp:revision>40</cp:revision>
  <dcterms:created xsi:type="dcterms:W3CDTF">2023-04-26T08:22:00Z</dcterms:created>
  <dcterms:modified xsi:type="dcterms:W3CDTF">2023-04-28T09:14:00Z</dcterms:modified>
</cp:coreProperties>
</file>