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81AF" w14:textId="24CA9A7D" w:rsidR="00874DE7" w:rsidRPr="00CB7B4E" w:rsidRDefault="005428AC" w:rsidP="00874DE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T</w:t>
      </w:r>
      <w:r w:rsidR="00874DE7" w:rsidRPr="00CB7B4E">
        <w:rPr>
          <w:rFonts w:ascii="Calibri" w:hAnsi="Calibri" w:cs="Calibri"/>
          <w:b/>
          <w:bCs/>
          <w:sz w:val="32"/>
          <w:szCs w:val="36"/>
        </w:rPr>
        <w:t>heory of probability and random graphs – HW</w:t>
      </w:r>
      <w:r w:rsidR="00C01FDE">
        <w:rPr>
          <w:rFonts w:ascii="Calibri" w:hAnsi="Calibri" w:cs="Calibri"/>
          <w:b/>
          <w:bCs/>
          <w:sz w:val="32"/>
          <w:szCs w:val="36"/>
        </w:rPr>
        <w:t>1</w:t>
      </w:r>
      <w:r w:rsidR="00676B05">
        <w:rPr>
          <w:rFonts w:ascii="Calibri" w:hAnsi="Calibri" w:cs="Calibri" w:hint="eastAsia"/>
          <w:b/>
          <w:bCs/>
          <w:sz w:val="32"/>
          <w:szCs w:val="36"/>
        </w:rPr>
        <w:t>1</w:t>
      </w:r>
    </w:p>
    <w:p w14:paraId="27B04FF7" w14:textId="7279552C" w:rsidR="002F36DB" w:rsidRPr="002F36DB" w:rsidRDefault="00994B07" w:rsidP="00994B07">
      <w:pPr>
        <w:pStyle w:val="a7"/>
        <w:ind w:firstLineChars="0" w:firstLine="0"/>
        <w:rPr>
          <w:b/>
          <w:bCs/>
        </w:rPr>
      </w:pPr>
      <w:r>
        <w:rPr>
          <w:b/>
          <w:bCs/>
          <w:iCs/>
        </w:rPr>
        <w:t>Q1</w:t>
      </w:r>
      <w:r w:rsidRPr="000E71ED">
        <w:rPr>
          <w:b/>
          <w:bCs/>
          <w:iCs/>
        </w:rPr>
        <w:t xml:space="preserve">. </w:t>
      </w:r>
      <w:r>
        <w:rPr>
          <w:rFonts w:hint="eastAsia"/>
          <w:b/>
          <w:bCs/>
          <w:iCs/>
        </w:rPr>
        <w:t>Solution</w:t>
      </w:r>
      <w:r>
        <w:rPr>
          <w:b/>
          <w:bCs/>
          <w:iCs/>
        </w:rPr>
        <w:t>:</w:t>
      </w:r>
    </w:p>
    <w:p w14:paraId="3D284B9C" w14:textId="2FAEAAA8" w:rsidR="009C6393" w:rsidRDefault="002D3818" w:rsidP="009C6393">
      <w:pPr>
        <w:pStyle w:val="a7"/>
        <w:numPr>
          <w:ilvl w:val="0"/>
          <w:numId w:val="9"/>
        </w:numPr>
        <w:ind w:firstLineChars="0"/>
        <w:rPr>
          <w:rFonts w:ascii="Calibri" w:hAnsi="Calibri" w:cs="Calibri"/>
          <w:bCs/>
        </w:rPr>
      </w:pPr>
      <w:r>
        <w:rPr>
          <w:rFonts w:ascii="Calibri" w:hAnsi="Calibri" w:cs="Calibri" w:hint="eastAsia"/>
          <w:bCs/>
        </w:rPr>
        <w:t>必要性</w:t>
      </w:r>
      <w:r w:rsidR="009C6393">
        <w:rPr>
          <w:rFonts w:ascii="Calibri" w:hAnsi="Calibri" w:cs="Calibri" w:hint="eastAsia"/>
          <w:bCs/>
        </w:rPr>
        <w:t>证明：</w:t>
      </w:r>
    </w:p>
    <w:p w14:paraId="05554443" w14:textId="4743DC40" w:rsidR="009C6393" w:rsidRDefault="009C6393" w:rsidP="009C6393">
      <w:pPr>
        <w:ind w:left="420"/>
        <w:rPr>
          <w:rFonts w:ascii="Calibri" w:hAnsi="Calibri" w:cs="Calibri"/>
          <w:bCs/>
        </w:rPr>
      </w:pPr>
      <w:r>
        <w:rPr>
          <w:rFonts w:ascii="Calibri" w:hAnsi="Calibri" w:cs="Calibri" w:hint="eastAsia"/>
          <w:bCs/>
        </w:rPr>
        <w:t>令</w:t>
      </w:r>
      <m:oMath>
        <m:r>
          <w:rPr>
            <w:rFonts w:ascii="Cambria Math" w:hAnsi="Cambria Math" w:cs="Calibri"/>
          </w:rPr>
          <m:t>k</m:t>
        </m:r>
        <m:r>
          <w:rPr>
            <w:rFonts w:ascii="Cambria Math" w:hAnsi="Cambria Math" w:cs="Calibri" w:hint="eastAsia"/>
          </w:rPr>
          <m:t>=n</m:t>
        </m:r>
        <m:r>
          <w:rPr>
            <w:rFonts w:ascii="Cambria Math" w:hAnsi="Cambria Math" w:cs="Calibri"/>
          </w:rPr>
          <m:t>-1,I=∅</m:t>
        </m:r>
      </m:oMath>
      <w:r>
        <w:rPr>
          <w:rFonts w:ascii="Calibri" w:hAnsi="Calibri" w:cs="Calibri" w:hint="eastAsia"/>
          <w:bCs/>
        </w:rPr>
        <w:t>，可得</w:t>
      </w:r>
    </w:p>
    <w:p w14:paraId="52EA7902" w14:textId="6327A3AC" w:rsidR="009C6393" w:rsidRPr="007B09A7" w:rsidRDefault="0067514E" w:rsidP="009C6393">
      <w:pPr>
        <w:ind w:left="420"/>
        <w:rPr>
          <w:rFonts w:ascii="Calibri" w:hAnsi="Calibri" w:cs="Calibr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n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n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n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n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8F32A0D" w14:textId="1865DE5D" w:rsidR="007B09A7" w:rsidRPr="007B09A7" w:rsidRDefault="007B09A7" w:rsidP="007B09A7">
      <w:pPr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/>
        </w:rPr>
        <w:tab/>
      </w:r>
      <w:r>
        <w:rPr>
          <w:rFonts w:ascii="Calibri" w:hAnsi="Calibri" w:cs="Calibri" w:hint="eastAsia"/>
          <w:bCs/>
          <w:iCs/>
        </w:rPr>
        <w:t>即可证明</w:t>
      </w:r>
      <w:r>
        <w:rPr>
          <w:rFonts w:ascii="Calibri" w:hAnsi="Calibri" w:cs="Calibri" w:hint="eastAsia"/>
          <w:bCs/>
        </w:rPr>
        <w:t>Markov</w:t>
      </w:r>
      <w:r>
        <w:rPr>
          <w:rFonts w:ascii="Calibri" w:hAnsi="Calibri" w:cs="Calibri" w:hint="eastAsia"/>
          <w:bCs/>
        </w:rPr>
        <w:t>性质</w:t>
      </w:r>
    </w:p>
    <w:p w14:paraId="4A70B084" w14:textId="5506B603" w:rsidR="002F36DB" w:rsidRDefault="002D3818" w:rsidP="009C6393">
      <w:pPr>
        <w:pStyle w:val="a7"/>
        <w:numPr>
          <w:ilvl w:val="0"/>
          <w:numId w:val="9"/>
        </w:numPr>
        <w:ind w:firstLineChars="0"/>
        <w:rPr>
          <w:rFonts w:ascii="Calibri" w:hAnsi="Calibri" w:cs="Calibri"/>
          <w:bCs/>
        </w:rPr>
      </w:pPr>
      <w:r w:rsidRPr="009C6393">
        <w:rPr>
          <w:rFonts w:ascii="Calibri" w:hAnsi="Calibri" w:cs="Calibri" w:hint="eastAsia"/>
          <w:bCs/>
        </w:rPr>
        <w:t>充分性</w:t>
      </w:r>
      <w:r w:rsidR="009C6393">
        <w:rPr>
          <w:rFonts w:ascii="Calibri" w:hAnsi="Calibri" w:cs="Calibri" w:hint="eastAsia"/>
          <w:bCs/>
        </w:rPr>
        <w:t>证明：</w:t>
      </w:r>
    </w:p>
    <w:p w14:paraId="44F00F2C" w14:textId="1653556C" w:rsidR="00EE6FB8" w:rsidRPr="004B69C2" w:rsidRDefault="00EE6FB8" w:rsidP="004B69C2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  <w:bCs/>
        </w:rPr>
        <w:t>根据全概率公式</w:t>
      </w:r>
      <w:r w:rsidR="00221AA6">
        <w:rPr>
          <w:rFonts w:ascii="Calibri" w:hAnsi="Calibri" w:cs="Calibri" w:hint="eastAsia"/>
          <w:bCs/>
        </w:rPr>
        <w:t>和</w:t>
      </w:r>
      <w:r w:rsidR="00221AA6">
        <w:rPr>
          <w:rFonts w:ascii="Calibri" w:hAnsi="Calibri" w:cs="Calibri" w:hint="eastAsia"/>
          <w:bCs/>
        </w:rPr>
        <w:t>Markov</w:t>
      </w:r>
      <w:r w:rsidR="00221AA6">
        <w:rPr>
          <w:rFonts w:ascii="Calibri" w:hAnsi="Calibri" w:cs="Calibri" w:hint="eastAsia"/>
          <w:bCs/>
        </w:rPr>
        <w:t>性质</w:t>
      </w:r>
      <w:r>
        <w:rPr>
          <w:rFonts w:ascii="Calibri" w:hAnsi="Calibri" w:cs="Calibri" w:hint="eastAsia"/>
          <w:bCs/>
        </w:rPr>
        <w:t>可得</w:t>
      </w:r>
      <w:r w:rsidR="004B69C2">
        <w:rPr>
          <w:rFonts w:ascii="Calibri" w:hAnsi="Calibri" w:cs="Calibri" w:hint="eastAsia"/>
          <w:bCs/>
        </w:rPr>
        <w:t xml:space="preserve"> </w:t>
      </w:r>
    </w:p>
    <w:p w14:paraId="1176FD7E" w14:textId="3694F1DF" w:rsidR="00221AA6" w:rsidRPr="00221AA6" w:rsidRDefault="0067514E" w:rsidP="00EE6FB8">
      <w:pPr>
        <w:pStyle w:val="a7"/>
        <w:ind w:left="420" w:firstLineChars="0" w:firstLine="0"/>
        <w:rPr>
          <w:rFonts w:ascii="Calibri" w:hAnsi="Calibri" w:cs="Calibr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6AE6A4F" w14:textId="3C70A033" w:rsidR="00221AA6" w:rsidRDefault="00221AA6" w:rsidP="00690975">
      <w:pPr>
        <w:pStyle w:val="a7"/>
        <w:ind w:leftChars="200" w:left="420" w:firstLineChars="0" w:firstLine="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s∈S</m:t>
            </m:r>
          </m:sub>
          <m:sup/>
          <m:e>
            <m:func>
              <m:funcPr>
                <m:ctrlPr>
                  <w:rPr>
                    <w:rFonts w:ascii="Cambria Math" w:hAnsi="Cambria Math" w:cs="Calibr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 w:cs="Calibri"/>
          </w:rPr>
          <m:t>*</m:t>
        </m:r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=s</m:t>
                </m: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e>
            </m:d>
          </m:e>
        </m:func>
      </m:oMath>
      <w:r w:rsidR="00690975">
        <w:rPr>
          <w:rFonts w:ascii="Calibri" w:hAnsi="Calibri" w:cs="Calibri"/>
        </w:rPr>
        <w:t xml:space="preserve"> </w:t>
      </w:r>
    </w:p>
    <w:p w14:paraId="454D4A5C" w14:textId="3E4875B1" w:rsidR="00690975" w:rsidRDefault="00690975" w:rsidP="00690975">
      <w:pPr>
        <w:pStyle w:val="a7"/>
        <w:ind w:leftChars="200" w:left="420" w:firstLineChars="0" w:firstLine="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s∈S</m:t>
            </m:r>
          </m:sub>
          <m:sup/>
          <m:e>
            <m:func>
              <m:funcPr>
                <m:ctrlPr>
                  <w:rPr>
                    <w:rFonts w:ascii="Cambria Math" w:hAnsi="Cambria Math" w:cs="Calibr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k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 w:cs="Calibri"/>
          </w:rPr>
          <m:t>*</m:t>
        </m:r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=s</m:t>
                </m: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k</m:t>
                    </m:r>
                  </m:sub>
                </m:sSub>
              </m:e>
            </m:d>
          </m:e>
        </m:func>
      </m:oMath>
      <w:r>
        <w:rPr>
          <w:rFonts w:ascii="Calibri" w:hAnsi="Calibri" w:cs="Calibri"/>
        </w:rPr>
        <w:t xml:space="preserve"> </w:t>
      </w:r>
      <w:r w:rsidR="00542C2A">
        <w:rPr>
          <w:rFonts w:ascii="Calibri" w:hAnsi="Calibri" w:cs="Calibri"/>
        </w:rPr>
        <w:tab/>
      </w:r>
      <w:r w:rsidR="00542C2A">
        <w:rPr>
          <w:rFonts w:ascii="Calibri" w:hAnsi="Calibri" w:cs="Calibri"/>
        </w:rPr>
        <w:tab/>
      </w:r>
      <w:r w:rsidR="00542C2A" w:rsidRPr="00542C2A">
        <w:rPr>
          <w:rFonts w:ascii="Calibri" w:hAnsi="Calibri" w:cs="Calibri" w:hint="eastAsia"/>
          <w:b/>
        </w:rPr>
        <w:t>Markov</w:t>
      </w:r>
      <w:r w:rsidR="00542C2A" w:rsidRPr="00542C2A">
        <w:rPr>
          <w:rFonts w:ascii="Calibri" w:hAnsi="Calibri" w:cs="Calibri" w:hint="eastAsia"/>
          <w:b/>
        </w:rPr>
        <w:t>性质</w:t>
      </w:r>
    </w:p>
    <w:p w14:paraId="6995CA14" w14:textId="4B2F33BD" w:rsidR="004B69C2" w:rsidRDefault="004B69C2" w:rsidP="004B69C2">
      <w:pPr>
        <w:pStyle w:val="a7"/>
        <w:ind w:leftChars="200" w:left="420" w:firstLineChars="0" w:firstLine="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s∈S</m:t>
            </m:r>
          </m:sub>
          <m:sup/>
          <m:e>
            <m:func>
              <m:funcPr>
                <m:ctrlPr>
                  <w:rPr>
                    <w:rFonts w:ascii="Cambria Math" w:hAnsi="Cambria Math" w:cs="Calibr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k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ascii="Calibri" w:hAnsi="Calibri" w:cs="Calibri"/>
        </w:rPr>
        <w:t xml:space="preserve"> </w:t>
      </w:r>
      <w:r w:rsidR="00542C2A">
        <w:rPr>
          <w:rFonts w:ascii="Calibri" w:hAnsi="Calibri" w:cs="Calibri"/>
        </w:rPr>
        <w:tab/>
      </w:r>
      <w:r w:rsidR="00542C2A">
        <w:rPr>
          <w:rFonts w:ascii="Calibri" w:hAnsi="Calibri" w:cs="Calibri"/>
        </w:rPr>
        <w:tab/>
      </w:r>
      <m:oMath>
        <m:func>
          <m:funcPr>
            <m:ctrlPr>
              <w:rPr>
                <w:rFonts w:ascii="Cambria Math" w:hAnsi="Cambria Math" w:cs="Calibri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Calibri"/>
              </w:rPr>
              <m:t>P</m:t>
            </m:r>
          </m:fName>
          <m:e>
            <m:d>
              <m:d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A∩B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C</m:t>
                </m:r>
              </m:e>
            </m:d>
            <m:r>
              <m:rPr>
                <m:sty m:val="bi"/>
              </m:rPr>
              <w:rPr>
                <w:rFonts w:ascii="Cambria Math" w:hAnsi="Cambria Math" w:cs="Calibri"/>
              </w:rPr>
              <m:t>=P(A|B∩C)P(B|C)</m:t>
            </m:r>
          </m:e>
        </m:func>
      </m:oMath>
    </w:p>
    <w:p w14:paraId="67D5DD80" w14:textId="0813E4D9" w:rsidR="00766B08" w:rsidRPr="00221AA6" w:rsidRDefault="00766B08" w:rsidP="00766B08">
      <w:pPr>
        <w:pStyle w:val="a7"/>
        <w:ind w:left="420" w:firstLineChars="0" w:firstLine="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47BE98DC" w14:textId="48F8A939" w:rsidR="00690975" w:rsidRPr="00766B08" w:rsidRDefault="00F44E2B" w:rsidP="00690975">
      <w:pPr>
        <w:pStyle w:val="a7"/>
        <w:ind w:leftChars="200"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同理可证，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, i∈I</m:t>
                </m:r>
              </m:e>
            </m:d>
          </m:e>
        </m:func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k</m:t>
                    </m:r>
                  </m:sub>
                </m:sSub>
              </m:e>
            </m:d>
          </m:e>
        </m:func>
      </m:oMath>
    </w:p>
    <w:p w14:paraId="0194C148" w14:textId="2682034F" w:rsidR="00B03147" w:rsidRDefault="00B03147" w:rsidP="002F36DB">
      <w:pPr>
        <w:rPr>
          <w:rFonts w:ascii="Calibri" w:hAnsi="Calibri" w:cs="Calibri" w:hint="eastAsia"/>
          <w:b/>
        </w:rPr>
      </w:pPr>
    </w:p>
    <w:p w14:paraId="64C5B375" w14:textId="16F61AAE" w:rsidR="00360B08" w:rsidRPr="002F36DB" w:rsidRDefault="00994B07" w:rsidP="002F36DB">
      <w:pPr>
        <w:rPr>
          <w:rFonts w:ascii="Calibri" w:hAnsi="Calibri" w:cs="Calibri"/>
          <w:b/>
        </w:rPr>
      </w:pPr>
      <w:r>
        <w:rPr>
          <w:b/>
          <w:bCs/>
          <w:iCs/>
        </w:rPr>
        <w:t>Q</w:t>
      </w:r>
      <w:r>
        <w:rPr>
          <w:b/>
          <w:bCs/>
          <w:iCs/>
        </w:rPr>
        <w:t>2</w:t>
      </w:r>
      <w:r w:rsidRPr="000E71ED">
        <w:rPr>
          <w:b/>
          <w:bCs/>
          <w:iCs/>
        </w:rPr>
        <w:t xml:space="preserve">. </w:t>
      </w:r>
      <w:r>
        <w:rPr>
          <w:rFonts w:hint="eastAsia"/>
          <w:b/>
          <w:bCs/>
          <w:iCs/>
        </w:rPr>
        <w:t>Solution</w:t>
      </w:r>
      <w:r>
        <w:rPr>
          <w:b/>
          <w:bCs/>
          <w:iCs/>
        </w:rPr>
        <w:t>:</w:t>
      </w:r>
    </w:p>
    <w:p w14:paraId="21867E0E" w14:textId="65E455AC" w:rsidR="002F36DB" w:rsidRPr="00C039F5" w:rsidRDefault="0067514E" w:rsidP="00C039F5">
      <w:pPr>
        <w:ind w:leftChars="200" w:left="420"/>
        <w:rPr>
          <w:rFonts w:ascii="Calibri" w:hAnsi="Calibri" w:cs="Calibr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729682B" w14:textId="2C378589" w:rsidR="00C039F5" w:rsidRPr="00C039F5" w:rsidRDefault="00C039F5" w:rsidP="00C039F5">
      <w:pPr>
        <w:ind w:leftChars="200" w:left="4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Calibri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Calibri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⋯</m:t>
            </m:r>
          </m:e>
        </m:func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</m:e>
            </m:d>
          </m:e>
        </m:func>
      </m:oMath>
      <w:r w:rsidR="00253033">
        <w:rPr>
          <w:rFonts w:ascii="Calibri" w:hAnsi="Calibri" w:cs="Calibri"/>
        </w:rPr>
        <w:tab/>
      </w:r>
      <w:r w:rsidR="00253033">
        <w:rPr>
          <w:rFonts w:ascii="Calibri" w:hAnsi="Calibri" w:cs="Calibri"/>
        </w:rPr>
        <w:tab/>
      </w:r>
      <w:r w:rsidR="00253033">
        <w:rPr>
          <w:rFonts w:ascii="Calibri" w:hAnsi="Calibri" w:cs="Calibri"/>
        </w:rPr>
        <w:tab/>
      </w:r>
      <w:r w:rsidR="00675DBA">
        <w:rPr>
          <w:rFonts w:ascii="Calibri" w:hAnsi="Calibri" w:cs="Calibri" w:hint="eastAsia"/>
          <w:b/>
          <w:bCs/>
        </w:rPr>
        <w:t>链式法则</w:t>
      </w:r>
    </w:p>
    <w:p w14:paraId="51829ED0" w14:textId="3BD3A7E3" w:rsidR="00C039F5" w:rsidRPr="004B2A61" w:rsidRDefault="004B2A61" w:rsidP="001320C9">
      <w:pPr>
        <w:rPr>
          <w:rFonts w:hint="eastAsia"/>
          <w:iCs/>
        </w:rPr>
      </w:pPr>
      <w:r w:rsidRPr="00566B13">
        <w:rPr>
          <w:iCs/>
        </w:rPr>
        <w:t>the rest will be easy</w:t>
      </w:r>
    </w:p>
    <w:p w14:paraId="1F58A36B" w14:textId="77777777" w:rsidR="00360B08" w:rsidRPr="002F36DB" w:rsidRDefault="00360B08" w:rsidP="001320C9">
      <w:pPr>
        <w:rPr>
          <w:rFonts w:ascii="Calibri" w:hAnsi="Calibri" w:cs="Calibri" w:hint="eastAsia"/>
          <w:b/>
        </w:rPr>
      </w:pPr>
    </w:p>
    <w:p w14:paraId="431977B1" w14:textId="14966FF8" w:rsidR="004B2A61" w:rsidRPr="002F36DB" w:rsidRDefault="004B2A61" w:rsidP="004B2A61">
      <w:pPr>
        <w:rPr>
          <w:rFonts w:ascii="Calibri" w:hAnsi="Calibri" w:cs="Calibri"/>
          <w:b/>
        </w:rPr>
      </w:pPr>
      <w:r>
        <w:rPr>
          <w:b/>
          <w:bCs/>
          <w:iCs/>
        </w:rPr>
        <w:t>Q</w:t>
      </w:r>
      <w:r>
        <w:rPr>
          <w:b/>
          <w:bCs/>
          <w:iCs/>
        </w:rPr>
        <w:t>3</w:t>
      </w:r>
      <w:r w:rsidRPr="000E71ED">
        <w:rPr>
          <w:b/>
          <w:bCs/>
          <w:iCs/>
        </w:rPr>
        <w:t xml:space="preserve">. </w:t>
      </w:r>
      <w:r>
        <w:rPr>
          <w:rFonts w:hint="eastAsia"/>
          <w:b/>
          <w:bCs/>
          <w:iCs/>
        </w:rPr>
        <w:t>Solution</w:t>
      </w:r>
      <w:r>
        <w:rPr>
          <w:b/>
          <w:bCs/>
          <w:iCs/>
        </w:rPr>
        <w:t>:</w:t>
      </w:r>
    </w:p>
    <w:p w14:paraId="1DA32865" w14:textId="0FF16370" w:rsidR="008C68D7" w:rsidRDefault="00FD0C6C" w:rsidP="008C68D7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 w:hint="eastAsia"/>
          <w:bCs/>
        </w:rPr>
        <w:t>设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ad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bd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∈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D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883E32">
        <w:rPr>
          <w:rFonts w:ascii="Calibri" w:hAnsi="Calibri" w:cs="Calibri" w:hint="eastAsia"/>
          <w:bCs/>
        </w:rPr>
        <w:t xml:space="preserve">, </w:t>
      </w:r>
      <w:r w:rsidR="00CB3A1A">
        <w:rPr>
          <w:rFonts w:ascii="Calibri" w:hAnsi="Calibri" w:cs="Calibri" w:hint="eastAsia"/>
          <w:bCs/>
        </w:rPr>
        <w:t xml:space="preserve"> </w:t>
      </w:r>
      <w:r w:rsidR="00883E32">
        <w:rPr>
          <w:rFonts w:ascii="Calibri" w:hAnsi="Calibri" w:cs="Calibri"/>
          <w:bCs/>
        </w:rPr>
        <w:t xml:space="preserve">s.t. </w:t>
      </w:r>
      <m:oMath>
        <m:r>
          <w:rPr>
            <w:rFonts w:ascii="Cambria Math" w:hAnsi="Cambria Math" w:cs="Calibri"/>
          </w:rPr>
          <m:t>b-a=1</m:t>
        </m:r>
      </m:oMath>
      <w:r w:rsidR="00642704">
        <w:rPr>
          <w:rFonts w:ascii="Calibri" w:hAnsi="Calibri" w:cs="Calibri" w:hint="eastAsia"/>
          <w:bCs/>
        </w:rPr>
        <w:t>。</w:t>
      </w:r>
    </w:p>
    <w:p w14:paraId="3A571467" w14:textId="5D9015A5" w:rsidR="00642704" w:rsidRPr="00642704" w:rsidRDefault="00642704" w:rsidP="008C68D7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>
        <w:rPr>
          <w:rFonts w:ascii="Calibri" w:hAnsi="Calibri" w:cs="Calibri" w:hint="eastAsia"/>
          <w:bCs/>
        </w:rPr>
        <w:t>对于任何</w:t>
      </w:r>
      <w:r>
        <w:rPr>
          <w:rFonts w:ascii="Calibri" w:hAnsi="Calibri" w:cs="Calibri" w:hint="eastAsia"/>
          <w:bCs/>
        </w:rPr>
        <w:t>k</w:t>
      </w:r>
      <w:r>
        <w:rPr>
          <w:rFonts w:ascii="Calibri" w:hAnsi="Calibri" w:cs="Calibri" w:hint="eastAsia"/>
          <w:bCs/>
        </w:rPr>
        <w:t>，存在整数</w:t>
      </w:r>
      <w:r>
        <w:rPr>
          <w:rFonts w:ascii="Calibri" w:hAnsi="Calibri" w:cs="Calibri" w:hint="eastAsia"/>
          <w:bCs/>
        </w:rPr>
        <w:t xml:space="preserve"> </w:t>
      </w:r>
      <m:oMath>
        <m:r>
          <w:rPr>
            <w:rFonts w:ascii="Cambria Math" w:hAnsi="Cambria Math" w:cs="Calibri" w:hint="eastAsia"/>
          </w:rPr>
          <m:t>q</m:t>
        </m:r>
      </m:oMath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 w:hint="eastAsia"/>
          <w:bCs/>
        </w:rPr>
        <w:t>和</w:t>
      </w:r>
      <w:r>
        <w:rPr>
          <w:rFonts w:ascii="Calibri" w:hAnsi="Calibri" w:cs="Calibri" w:hint="eastAsia"/>
          <w:bCs/>
        </w:rPr>
        <w:t xml:space="preserve"> </w:t>
      </w:r>
      <m:oMath>
        <m:r>
          <w:rPr>
            <w:rFonts w:ascii="Cambria Math" w:hAnsi="Cambria Math" w:cs="Calibri" w:hint="eastAsia"/>
          </w:rPr>
          <m:t>r</m:t>
        </m:r>
        <m:r>
          <w:rPr>
            <w:rFonts w:ascii="Cambria Math" w:hAnsi="Cambria Math" w:cs="Calibri"/>
          </w:rPr>
          <m:t>&lt;</m:t>
        </m:r>
        <m:r>
          <w:rPr>
            <w:rFonts w:ascii="Cambria Math" w:hAnsi="Cambria Math" w:cs="Calibri" w:hint="eastAsia"/>
          </w:rPr>
          <m:t>a</m:t>
        </m:r>
      </m:oMath>
      <w:r>
        <w:rPr>
          <w:rFonts w:ascii="Calibri" w:hAnsi="Calibri" w:cs="Calibri" w:hint="eastAsia"/>
          <w:bCs/>
        </w:rPr>
        <w:t>,</w:t>
      </w:r>
      <w:r>
        <w:rPr>
          <w:rFonts w:ascii="Calibri" w:hAnsi="Calibri" w:cs="Calibri"/>
          <w:bCs/>
        </w:rPr>
        <w:t xml:space="preserve"> s.t. </w:t>
      </w:r>
      <m:oMath>
        <m:r>
          <w:rPr>
            <w:rFonts w:ascii="Cambria Math" w:hAnsi="Cambria Math" w:cs="Calibri"/>
          </w:rPr>
          <m:t>k=qa+r</m:t>
        </m:r>
      </m:oMath>
    </w:p>
    <w:p w14:paraId="1AFC2F87" w14:textId="4DF32438" w:rsidR="00FD0C6C" w:rsidRPr="00F510D1" w:rsidRDefault="00F510D1" w:rsidP="008C68D7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 w:hint="eastAsia"/>
          <w:bCs/>
        </w:rPr>
        <w:t>所以</w:t>
      </w:r>
      <w:r>
        <w:rPr>
          <w:rFonts w:ascii="Calibri" w:hAnsi="Calibri" w:cs="Calibri" w:hint="eastAsia"/>
          <w:bCs/>
        </w:rPr>
        <w:t xml:space="preserve"> </w:t>
      </w:r>
      <m:oMath>
        <m:r>
          <w:rPr>
            <w:rFonts w:ascii="Cambria Math" w:hAnsi="Cambria Math" w:cs="Calibri" w:hint="eastAsia"/>
          </w:rPr>
          <m:t>k</m:t>
        </m:r>
        <m:r>
          <w:rPr>
            <w:rFonts w:ascii="Cambria Math" w:hAnsi="Cambria Math" w:cs="Calibri"/>
          </w:rPr>
          <m:t>=qa+r</m:t>
        </m:r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b-a</m:t>
            </m:r>
          </m:e>
        </m:d>
        <m:r>
          <w:rPr>
            <w:rFonts w:ascii="Cambria Math" w:hAnsi="Cambria Math" w:cs="Calibri" w:hint="eastAsia"/>
          </w:rPr>
          <m:t>=</m:t>
        </m:r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r>
              <w:rPr>
                <w:rFonts w:ascii="Cambria Math" w:hAnsi="Cambria Math" w:cs="Calibri"/>
              </w:rPr>
              <m:t>q-r</m:t>
            </m:r>
          </m:e>
        </m:d>
        <m:r>
          <w:rPr>
            <w:rFonts w:ascii="Cambria Math" w:hAnsi="Cambria Math" w:cs="Calibri"/>
          </w:rPr>
          <m:t>a+rb</m:t>
        </m:r>
      </m:oMath>
    </w:p>
    <w:p w14:paraId="6252745E" w14:textId="127EBCDD" w:rsidR="00F510D1" w:rsidRDefault="00F510D1" w:rsidP="008C68D7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ab/>
      </w:r>
      <w:r w:rsidRPr="00F510D1">
        <w:rPr>
          <w:rFonts w:ascii="Calibri" w:hAnsi="Calibri" w:cs="Calibri" w:hint="eastAsia"/>
          <w:bCs/>
        </w:rPr>
        <w:t>当</w:t>
      </w:r>
      <w:r w:rsidRPr="00F510D1">
        <w:rPr>
          <w:rFonts w:ascii="Calibri" w:hAnsi="Calibri" w:cs="Calibri" w:hint="eastAsia"/>
          <w:bCs/>
        </w:rPr>
        <w:t>k</w:t>
      </w:r>
      <w:r w:rsidRPr="00F510D1">
        <w:rPr>
          <w:rFonts w:ascii="Calibri" w:hAnsi="Calibri" w:cs="Calibri" w:hint="eastAsia"/>
          <w:bCs/>
        </w:rPr>
        <w:t>足够大的时候，</w:t>
      </w:r>
      <m:oMath>
        <m:r>
          <w:rPr>
            <w:rFonts w:ascii="Cambria Math" w:hAnsi="Cambria Math" w:cs="Calibri"/>
          </w:rPr>
          <m:t>(q-r)&gt;0</m:t>
        </m:r>
      </m:oMath>
      <w:r>
        <w:rPr>
          <w:rFonts w:ascii="Calibri" w:hAnsi="Calibri" w:cs="Calibri" w:hint="eastAsia"/>
          <w:bCs/>
        </w:rPr>
        <w:t>,</w:t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 w:hint="eastAsia"/>
          <w:bCs/>
        </w:rPr>
        <w:t>可得</w:t>
      </w:r>
    </w:p>
    <w:p w14:paraId="185CED79" w14:textId="41FCFCF0" w:rsidR="00E71E3C" w:rsidRPr="004B2A61" w:rsidRDefault="00F510D1" w:rsidP="008C68D7">
      <w:pPr>
        <w:rPr>
          <w:rFonts w:ascii="Calibri" w:hAnsi="Calibri" w:cs="Calibri" w:hint="eastAsia"/>
          <w:bCs/>
        </w:rPr>
      </w:pPr>
      <w:r>
        <w:rPr>
          <w:rFonts w:ascii="Calibri" w:hAnsi="Calibri" w:cs="Calibri"/>
          <w:bCs/>
        </w:rPr>
        <w:tab/>
      </w:r>
      <m:oMath>
        <m:sSubSup>
          <m:sSubSupPr>
            <m:ctrlPr>
              <w:rPr>
                <w:rFonts w:ascii="Cambria Math" w:hAnsi="Cambria Math" w:cs="Calibri"/>
                <w:bCs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ii</m:t>
            </m:r>
          </m:sub>
          <m:sup>
            <m:r>
              <w:rPr>
                <w:rFonts w:ascii="Cambria Math" w:hAnsi="Cambria Math" w:cs="Calibri"/>
              </w:rPr>
              <m:t>(k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d</m:t>
                </m:r>
              </m:e>
              <m:sub>
                <m:r>
                  <w:rPr>
                    <w:rFonts w:ascii="Cambria Math" w:hAnsi="Cambria Math" w:cs="Calibri" w:hint="eastAsia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>)</m:t>
            </m:r>
          </m:sup>
        </m:sSubSup>
        <m:r>
          <w:rPr>
            <w:rFonts w:ascii="Cambria Math" w:hAnsi="Cambria Math" w:cs="Calibri"/>
          </w:rPr>
          <m:t>≥</m:t>
        </m:r>
        <m:sSup>
          <m:sSupPr>
            <m:ctrlPr>
              <w:rPr>
                <w:rFonts w:ascii="Cambria Math" w:hAnsi="Cambria Math" w:cs="Calibri"/>
                <w:bCs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(</m:t>
            </m:r>
            <m:sSubSup>
              <m:sSubSup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</w:rPr>
                  <m:t>ii</m:t>
                </m:r>
              </m:sub>
              <m:sup>
                <m:r>
                  <w:rPr>
                    <w:rFonts w:ascii="Cambria Math" w:hAnsi="Cambria Math" w:cs="Calibri"/>
                  </w:rPr>
                  <m:t>(a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 w:hint="eastAsi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)</m:t>
                </m:r>
              </m:sup>
            </m:sSubSup>
            <m:r>
              <w:rPr>
                <w:rFonts w:ascii="Cambria Math" w:hAnsi="Cambria Math" w:cs="Calibri"/>
              </w:rPr>
              <m:t>)</m:t>
            </m:r>
          </m:e>
          <m:sup>
            <m:r>
              <w:rPr>
                <w:rFonts w:ascii="Cambria Math" w:hAnsi="Cambria Math" w:cs="Calibri"/>
              </w:rPr>
              <m:t>q-r</m:t>
            </m:r>
          </m:sup>
        </m:sSup>
        <m:sSup>
          <m:sSupPr>
            <m:ctrlPr>
              <w:rPr>
                <w:rFonts w:ascii="Cambria Math" w:hAnsi="Cambria Math" w:cs="Calibri"/>
                <w:bCs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(</m:t>
            </m:r>
            <m:sSubSup>
              <m:sSubSup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</w:rPr>
                  <m:t>ii</m:t>
                </m:r>
              </m:sub>
              <m:sup>
                <m:r>
                  <w:rPr>
                    <w:rFonts w:ascii="Cambria Math" w:hAnsi="Cambria Math" w:cs="Calibri"/>
                  </w:rPr>
                  <m:t>(b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 w:hint="eastAsi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)</m:t>
                </m:r>
              </m:sup>
            </m:sSubSup>
            <m:r>
              <w:rPr>
                <w:rFonts w:ascii="Cambria Math" w:hAnsi="Cambria Math" w:cs="Calibri"/>
              </w:rPr>
              <m:t>)</m:t>
            </m:r>
          </m:e>
          <m:sup>
            <m:r>
              <w:rPr>
                <w:rFonts w:ascii="Cambria Math" w:hAnsi="Cambria Math" w:cs="Calibri"/>
              </w:rPr>
              <m:t>r</m:t>
            </m:r>
          </m:sup>
        </m:sSup>
        <m:r>
          <w:rPr>
            <w:rFonts w:ascii="Cambria Math" w:hAnsi="Cambria Math" w:cs="Calibri"/>
          </w:rPr>
          <m:t>&gt;0</m:t>
        </m:r>
      </m:oMath>
    </w:p>
    <w:p w14:paraId="1AE8E6F4" w14:textId="54E5228F" w:rsidR="00E71E3C" w:rsidRDefault="00E71E3C" w:rsidP="008C68D7">
      <w:pPr>
        <w:rPr>
          <w:rFonts w:ascii="Calibri" w:hAnsi="Calibri" w:cs="Calibri"/>
          <w:b/>
        </w:rPr>
      </w:pPr>
    </w:p>
    <w:p w14:paraId="756BA66E" w14:textId="747FD37D" w:rsidR="004B2A61" w:rsidRPr="008C68D7" w:rsidRDefault="004B2A61" w:rsidP="008C68D7">
      <w:pPr>
        <w:rPr>
          <w:rFonts w:ascii="Calibri" w:hAnsi="Calibri" w:cs="Calibri" w:hint="eastAsia"/>
          <w:b/>
        </w:rPr>
      </w:pPr>
      <w:r>
        <w:rPr>
          <w:b/>
          <w:bCs/>
          <w:iCs/>
        </w:rPr>
        <w:t>Q</w:t>
      </w:r>
      <w:r>
        <w:rPr>
          <w:b/>
          <w:bCs/>
          <w:iCs/>
        </w:rPr>
        <w:t>4</w:t>
      </w:r>
      <w:r w:rsidRPr="000E71ED">
        <w:rPr>
          <w:b/>
          <w:bCs/>
          <w:iCs/>
        </w:rPr>
        <w:t xml:space="preserve">. </w:t>
      </w:r>
      <w:r>
        <w:rPr>
          <w:rFonts w:hint="eastAsia"/>
          <w:b/>
          <w:bCs/>
          <w:iCs/>
        </w:rPr>
        <w:t>Solution</w:t>
      </w:r>
      <w:r>
        <w:rPr>
          <w:b/>
          <w:bCs/>
          <w:iCs/>
        </w:rPr>
        <w:t>:</w:t>
      </w:r>
    </w:p>
    <w:p w14:paraId="33992885" w14:textId="5B7AEA2A" w:rsidR="008C68D7" w:rsidRDefault="00704DA0" w:rsidP="008C68D7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ab/>
      </w:r>
      <m:oMath>
        <m:sSubSup>
          <m:sSubSupPr>
            <m:ctrlPr>
              <w:rPr>
                <w:rFonts w:ascii="Cambria Math" w:hAnsi="Cambria Math" w:cs="Calibri"/>
                <w:bCs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ij</m:t>
            </m:r>
          </m:sub>
          <m:sup>
            <m:r>
              <w:rPr>
                <w:rFonts w:ascii="Cambria Math" w:hAnsi="Cambria Math" w:cs="Calibri"/>
              </w:rPr>
              <m:t>(n)</m:t>
            </m:r>
          </m:sup>
        </m:sSubSup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</w:rPr>
                  <m:t>=j</m:t>
                </m: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libri"/>
                  </w:rPr>
                  <m:t>=i</m:t>
                </m:r>
              </m:e>
            </m:d>
          </m:e>
        </m:func>
        <m:r>
          <w:rPr>
            <w:rFonts w:ascii="Cambria Math" w:hAnsi="Cambria Math" w:cs="Calibri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Calibri"/>
                <w:bCs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k=1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Calibri"/>
                    <w:b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=j,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=i</m:t>
                    </m:r>
                  </m:e>
                </m:d>
              </m:e>
            </m:func>
          </m:e>
        </m:nary>
      </m:oMath>
    </w:p>
    <w:p w14:paraId="15762DEB" w14:textId="6BC27E8C" w:rsidR="00704DA0" w:rsidRPr="00704DA0" w:rsidRDefault="00704DA0" w:rsidP="00704DA0">
      <w:pPr>
        <w:ind w:leftChars="200" w:left="4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m:oMath>
        <m:r>
          <w:rPr>
            <w:rFonts w:ascii="Cambria Math" w:hAnsi="Cambria Math" w:cs="Calibri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Calibri"/>
                <w:bCs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k=1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Calibri"/>
                    <w:b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=j,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=i</m:t>
                    </m:r>
                  </m:e>
                </m:d>
              </m:e>
            </m:func>
          </m:e>
        </m:nary>
        <m:r>
          <w:rPr>
            <w:rFonts w:ascii="MS Mincho" w:eastAsia="MS Mincho" w:hAnsi="MS Mincho" w:cs="MS Mincho" w:hint="eastAsia"/>
          </w:rPr>
          <m:t>*</m:t>
        </m:r>
        <m:func>
          <m:funcPr>
            <m:ctrlPr>
              <w:rPr>
                <w:rFonts w:ascii="Cambria Math" w:hAnsi="Cambria Math" w:cs="Calibri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</w:rPr>
                  <m:t>=j</m:t>
                </m: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libri"/>
                  </w:rPr>
                  <m:t>=i</m:t>
                </m:r>
              </m:e>
            </m:d>
          </m:e>
        </m:func>
      </m:oMath>
      <w:r w:rsidR="004B2A61" w:rsidRPr="00704DA0">
        <w:rPr>
          <w:rFonts w:ascii="Calibri" w:hAnsi="Calibri" w:cs="Calibri"/>
          <w:bCs/>
        </w:rPr>
        <w:t xml:space="preserve"> </w:t>
      </w:r>
    </w:p>
    <w:p w14:paraId="5E4B2984" w14:textId="32F79C14" w:rsidR="007E2DE6" w:rsidRPr="0060084D" w:rsidRDefault="007E2DE6" w:rsidP="007E2DE6">
      <w:pPr>
        <w:ind w:leftChars="200" w:left="420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</w:rPr>
        <w:tab/>
      </w:r>
      <m:oMath>
        <m:r>
          <w:rPr>
            <w:rFonts w:ascii="Cambria Math" w:hAnsi="Cambria Math" w:cs="Calibri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Calibri"/>
                <w:bCs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k=1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Calibri"/>
                    <w:b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=i</m:t>
                    </m:r>
                  </m:e>
                </m:d>
              </m:e>
            </m:func>
            <m:r>
              <w:rPr>
                <w:rFonts w:ascii="Cambria Math" w:hAnsi="Cambria Math" w:cs="Calibri"/>
              </w:rPr>
              <m:t>*</m:t>
            </m:r>
            <m:func>
              <m:funcPr>
                <m:ctrlPr>
                  <w:rPr>
                    <w:rFonts w:ascii="Cambria Math" w:hAnsi="Cambria Math" w:cs="Calibri"/>
                    <w:b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=i</m:t>
                    </m:r>
                  </m:e>
                </m:d>
              </m:e>
            </m:func>
          </m:e>
        </m:nary>
      </m:oMath>
      <w:r w:rsidR="004B2A61" w:rsidRPr="0060084D">
        <w:rPr>
          <w:rFonts w:ascii="Calibri" w:hAnsi="Calibri" w:cs="Calibri"/>
          <w:bCs/>
          <w:i/>
        </w:rPr>
        <w:t xml:space="preserve"> </w:t>
      </w:r>
    </w:p>
    <w:p w14:paraId="51744769" w14:textId="602B8986" w:rsidR="004E34CE" w:rsidRPr="004B2A61" w:rsidRDefault="0060084D" w:rsidP="004B2A61">
      <w:pPr>
        <w:ind w:leftChars="200" w:left="420"/>
        <w:rPr>
          <w:rFonts w:ascii="Calibri" w:hAnsi="Calibri" w:cs="Calibri" w:hint="eastAsia"/>
          <w:bCs/>
          <w:i/>
        </w:rPr>
      </w:pPr>
      <w:r>
        <w:rPr>
          <w:rFonts w:ascii="Calibri" w:hAnsi="Calibri" w:cs="Calibri"/>
          <w:bCs/>
        </w:rPr>
        <w:tab/>
      </w:r>
      <m:oMath>
        <m:r>
          <w:rPr>
            <w:rFonts w:ascii="Cambria Math" w:hAnsi="Cambria Math" w:cs="Calibri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Calibri"/>
                <w:bCs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k=1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</w:rPr>
                  <m:t>ij</m:t>
                </m:r>
              </m:sub>
              <m:sup>
                <m:r>
                  <w:rPr>
                    <w:rFonts w:ascii="Cambria Math" w:hAnsi="Cambria Math" w:cs="Calibri"/>
                  </w:rPr>
                  <m:t>(k)</m:t>
                </m:r>
              </m:sup>
            </m:sSubSup>
          </m:e>
        </m:nary>
        <m:sSubSup>
          <m:sSubSupPr>
            <m:ctrlPr>
              <w:rPr>
                <w:rFonts w:ascii="Cambria Math" w:hAnsi="Cambria Math" w:cs="Calibri"/>
                <w:bCs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jj</m:t>
            </m:r>
          </m:sub>
          <m:sup>
            <m:r>
              <w:rPr>
                <w:rFonts w:ascii="Cambria Math" w:hAnsi="Cambria Math" w:cs="Calibri"/>
              </w:rPr>
              <m:t>(n-k)</m:t>
            </m:r>
          </m:sup>
        </m:sSubSup>
      </m:oMath>
    </w:p>
    <w:p w14:paraId="7863B579" w14:textId="39A4659F" w:rsidR="004E34CE" w:rsidRDefault="004E34CE" w:rsidP="008C68D7">
      <w:pPr>
        <w:rPr>
          <w:rFonts w:ascii="Calibri" w:hAnsi="Calibri" w:cs="Calibri"/>
          <w:b/>
        </w:rPr>
      </w:pPr>
    </w:p>
    <w:p w14:paraId="72DB6917" w14:textId="3F94A100" w:rsidR="004B2A61" w:rsidRPr="008C68D7" w:rsidRDefault="004B2A61" w:rsidP="008C68D7">
      <w:pPr>
        <w:rPr>
          <w:rFonts w:ascii="Calibri" w:hAnsi="Calibri" w:cs="Calibri" w:hint="eastAsia"/>
          <w:b/>
        </w:rPr>
      </w:pPr>
      <w:r>
        <w:rPr>
          <w:b/>
          <w:bCs/>
          <w:iCs/>
        </w:rPr>
        <w:t>Q</w:t>
      </w:r>
      <w:r>
        <w:rPr>
          <w:b/>
          <w:bCs/>
          <w:iCs/>
        </w:rPr>
        <w:t>5</w:t>
      </w:r>
      <w:r w:rsidRPr="000E71ED">
        <w:rPr>
          <w:b/>
          <w:bCs/>
          <w:iCs/>
        </w:rPr>
        <w:t xml:space="preserve">. </w:t>
      </w:r>
      <w:r>
        <w:rPr>
          <w:rFonts w:hint="eastAsia"/>
          <w:b/>
          <w:bCs/>
          <w:iCs/>
        </w:rPr>
        <w:t>Solution</w:t>
      </w:r>
      <w:r>
        <w:rPr>
          <w:b/>
          <w:bCs/>
          <w:iCs/>
        </w:rPr>
        <w:t>:</w:t>
      </w:r>
    </w:p>
    <w:p w14:paraId="36BD7AF1" w14:textId="538021D0" w:rsidR="00922434" w:rsidRPr="00922434" w:rsidRDefault="005A5F32" w:rsidP="008C68D7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ab/>
      </w:r>
      <w:r w:rsidR="00922434">
        <w:rPr>
          <w:rFonts w:ascii="Calibri" w:hAnsi="Calibri" w:cs="Calibri" w:hint="eastAsia"/>
          <w:bCs/>
        </w:rPr>
        <w:t>由于转移矩阵每一行的和必为</w:t>
      </w:r>
      <w:r w:rsidR="00922434">
        <w:rPr>
          <w:rFonts w:ascii="Calibri" w:hAnsi="Calibri" w:cs="Calibri" w:hint="eastAsia"/>
          <w:bCs/>
        </w:rPr>
        <w:t>1</w:t>
      </w:r>
      <w:r w:rsidR="00922434">
        <w:rPr>
          <w:rFonts w:ascii="Calibri" w:hAnsi="Calibri" w:cs="Calibri" w:hint="eastAsia"/>
          <w:bCs/>
        </w:rPr>
        <w:t>，我们有</w:t>
      </w:r>
      <w:r w:rsidR="00922434">
        <w:rPr>
          <w:rFonts w:ascii="Calibri" w:hAnsi="Calibri" w:cs="Calibri"/>
          <w:bCs/>
        </w:rPr>
        <w:tab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bCs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</w:rPr>
                  <m:t>ij</m:t>
                </m:r>
              </m:sub>
              <m:sup>
                <m:r>
                  <w:rPr>
                    <w:rFonts w:ascii="Cambria Math" w:hAnsi="Cambria Math" w:cs="Calibri"/>
                  </w:rPr>
                  <m:t>(n)</m:t>
                </m:r>
              </m:sup>
            </m:sSubSup>
          </m:e>
        </m:nary>
        <m:r>
          <w:rPr>
            <w:rFonts w:ascii="Cambria Math" w:hAnsi="Cambria Math" w:cs="Calibri"/>
          </w:rPr>
          <m:t>=1</m:t>
        </m:r>
      </m:oMath>
    </w:p>
    <w:p w14:paraId="574412B0" w14:textId="6BA80D65" w:rsidR="005A5F32" w:rsidRPr="005A5F32" w:rsidRDefault="005A5F32" w:rsidP="004B2A61">
      <w:pPr>
        <w:ind w:firstLine="420"/>
        <w:rPr>
          <w:rFonts w:ascii="Calibri" w:hAnsi="Calibri" w:cs="Calibri"/>
          <w:bCs/>
        </w:rPr>
      </w:pPr>
      <w:r w:rsidRPr="005A5F32">
        <w:rPr>
          <w:rFonts w:ascii="Calibri" w:hAnsi="Calibri" w:cs="Calibri" w:hint="eastAsia"/>
          <w:bCs/>
        </w:rPr>
        <w:t>假设给定</w:t>
      </w:r>
      <w:r w:rsidRPr="005A5F32">
        <w:rPr>
          <w:rFonts w:ascii="Calibri" w:hAnsi="Calibri" w:cs="Calibri"/>
          <w:bCs/>
        </w:rPr>
        <w:t>finite-state Markov chain</w:t>
      </w:r>
      <w:r>
        <w:rPr>
          <w:rFonts w:ascii="Calibri" w:hAnsi="Calibri" w:cs="Calibri" w:hint="eastAsia"/>
          <w:bCs/>
        </w:rPr>
        <w:t>所有状态都不是</w:t>
      </w:r>
      <w:r>
        <w:rPr>
          <w:rFonts w:ascii="Calibri" w:hAnsi="Calibri" w:cs="Calibri" w:hint="eastAsia"/>
          <w:bCs/>
        </w:rPr>
        <w:t>recurrent</w:t>
      </w:r>
      <w:r>
        <w:rPr>
          <w:rFonts w:ascii="Calibri" w:hAnsi="Calibri" w:cs="Calibri" w:hint="eastAsia"/>
          <w:bCs/>
        </w:rPr>
        <w:t>，则有</w:t>
      </w:r>
      <m:oMath>
        <m:func>
          <m:funcPr>
            <m:ctrlPr>
              <w:rPr>
                <w:rFonts w:ascii="Cambria Math" w:hAnsi="Cambria Math" w:cs="Calibri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lim</m:t>
                </m:r>
              </m:e>
              <m:lim>
                <m:r>
                  <w:rPr>
                    <w:rFonts w:ascii="Cambria Math" w:hAnsi="Cambria Math" w:cs="Calibri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</w:rPr>
                  <m:t>ij</m:t>
                </m:r>
              </m:sub>
              <m:sup>
                <m:r>
                  <w:rPr>
                    <w:rFonts w:ascii="Cambria Math" w:hAnsi="Cambria Math" w:cs="Calibri"/>
                  </w:rPr>
                  <m:t>(n)</m:t>
                </m:r>
              </m:sup>
            </m:sSubSup>
            <m:r>
              <w:rPr>
                <w:rFonts w:ascii="Cambria Math" w:hAnsi="Cambria Math" w:cs="Calibri"/>
              </w:rPr>
              <m:t>=0</m:t>
            </m:r>
          </m:e>
        </m:func>
      </m:oMath>
    </w:p>
    <w:p w14:paraId="15365E61" w14:textId="1B165029" w:rsidR="00A70ADC" w:rsidRPr="004B2A61" w:rsidRDefault="005A5F32" w:rsidP="00C84D92">
      <w:pPr>
        <w:rPr>
          <w:rFonts w:ascii="Calibri" w:hAnsi="Calibri" w:cs="Calibri" w:hint="eastAsia"/>
          <w:bCs/>
        </w:rPr>
      </w:pPr>
      <w:r>
        <w:rPr>
          <w:rFonts w:ascii="Calibri" w:hAnsi="Calibri" w:cs="Calibri"/>
          <w:bCs/>
        </w:rPr>
        <w:tab/>
      </w:r>
      <w:r w:rsidR="006F0DD5">
        <w:rPr>
          <w:rFonts w:ascii="Calibri" w:hAnsi="Calibri" w:cs="Calibri" w:hint="eastAsia"/>
          <w:bCs/>
        </w:rPr>
        <w:t>进一步可推得</w:t>
      </w:r>
      <w:r w:rsidR="006F0DD5">
        <w:rPr>
          <w:rFonts w:ascii="Calibri" w:hAnsi="Calibri" w:cs="Calibri" w:hint="eastAsia"/>
          <w:bCs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lim</m:t>
                </m:r>
              </m:e>
              <m:lim>
                <m:r>
                  <w:rPr>
                    <w:rFonts w:ascii="Cambria Math" w:hAnsi="Cambria Math" w:cs="Calibri"/>
                  </w:rPr>
                  <m:t>n→∞</m:t>
                </m:r>
              </m:lim>
            </m:limLow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Calibri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 w:cs="Calibri"/>
                  </w:rPr>
                  <m:t>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(n)</m:t>
                    </m:r>
                  </m:sup>
                </m:sSubSup>
              </m:e>
            </m:nary>
          </m:e>
        </m:func>
        <m:r>
          <w:rPr>
            <w:rFonts w:ascii="Cambria Math" w:hAnsi="Cambria Math" w:cs="Calibri" w:hint="eastAsia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bCs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j</m:t>
            </m:r>
          </m:sub>
          <m:sup/>
          <m:e>
            <m:func>
              <m:funcPr>
                <m:ctrlPr>
                  <w:rPr>
                    <w:rFonts w:ascii="Cambria Math" w:hAnsi="Cambria Math" w:cs="Calibri"/>
                    <w:bCs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</w:rPr>
                      <m:t>n→∞</m:t>
                    </m: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(n)</m:t>
                    </m:r>
                  </m:sup>
                </m:sSubSup>
              </m:e>
            </m:func>
          </m:e>
        </m:nary>
        <m:r>
          <w:rPr>
            <w:rFonts w:ascii="Cambria Math" w:hAnsi="Cambria Math" w:cs="Calibri" w:hint="eastAsia"/>
          </w:rPr>
          <m:t>=0</m:t>
        </m:r>
      </m:oMath>
      <w:r w:rsidR="004B2A61">
        <w:rPr>
          <w:rFonts w:ascii="Calibri" w:hAnsi="Calibri" w:cs="Calibri" w:hint="eastAsia"/>
        </w:rPr>
        <w:t>，与前面结论矛盾得证</w:t>
      </w:r>
      <w:bookmarkStart w:id="0" w:name="_GoBack"/>
      <w:bookmarkEnd w:id="0"/>
    </w:p>
    <w:sectPr w:rsidR="00A70ADC" w:rsidRPr="004B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0AB72" w14:textId="77777777" w:rsidR="0067514E" w:rsidRDefault="0067514E" w:rsidP="00874DE7">
      <w:r>
        <w:separator/>
      </w:r>
    </w:p>
  </w:endnote>
  <w:endnote w:type="continuationSeparator" w:id="0">
    <w:p w14:paraId="1012387C" w14:textId="77777777" w:rsidR="0067514E" w:rsidRDefault="0067514E" w:rsidP="00874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30698" w14:textId="77777777" w:rsidR="0067514E" w:rsidRDefault="0067514E" w:rsidP="00874DE7">
      <w:r>
        <w:separator/>
      </w:r>
    </w:p>
  </w:footnote>
  <w:footnote w:type="continuationSeparator" w:id="0">
    <w:p w14:paraId="1F636652" w14:textId="77777777" w:rsidR="0067514E" w:rsidRDefault="0067514E" w:rsidP="00874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FCC"/>
    <w:multiLevelType w:val="hybridMultilevel"/>
    <w:tmpl w:val="D3DC177C"/>
    <w:lvl w:ilvl="0" w:tplc="5E8CB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8397A"/>
    <w:multiLevelType w:val="hybridMultilevel"/>
    <w:tmpl w:val="6A98E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E2C59"/>
    <w:multiLevelType w:val="hybridMultilevel"/>
    <w:tmpl w:val="28FE1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69549D"/>
    <w:multiLevelType w:val="hybridMultilevel"/>
    <w:tmpl w:val="82D6ABBE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4A1A0E2A"/>
    <w:multiLevelType w:val="hybridMultilevel"/>
    <w:tmpl w:val="EFC6381E"/>
    <w:lvl w:ilvl="0" w:tplc="092A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919CE"/>
    <w:multiLevelType w:val="hybridMultilevel"/>
    <w:tmpl w:val="C1DED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CE6DFD"/>
    <w:multiLevelType w:val="hybridMultilevel"/>
    <w:tmpl w:val="85B62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6F02D1"/>
    <w:multiLevelType w:val="hybridMultilevel"/>
    <w:tmpl w:val="A38CC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CE046D"/>
    <w:multiLevelType w:val="hybridMultilevel"/>
    <w:tmpl w:val="DD70A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B0"/>
    <w:rsid w:val="00023369"/>
    <w:rsid w:val="000404EB"/>
    <w:rsid w:val="000572DB"/>
    <w:rsid w:val="00070478"/>
    <w:rsid w:val="000818B4"/>
    <w:rsid w:val="000867DA"/>
    <w:rsid w:val="000B640B"/>
    <w:rsid w:val="000E5A7A"/>
    <w:rsid w:val="000F6EE6"/>
    <w:rsid w:val="0010243D"/>
    <w:rsid w:val="0010334B"/>
    <w:rsid w:val="001157F8"/>
    <w:rsid w:val="001251EC"/>
    <w:rsid w:val="001320C9"/>
    <w:rsid w:val="00156AEF"/>
    <w:rsid w:val="00160DA2"/>
    <w:rsid w:val="00171596"/>
    <w:rsid w:val="00177CA5"/>
    <w:rsid w:val="00192AB5"/>
    <w:rsid w:val="001B0AB0"/>
    <w:rsid w:val="001B41B9"/>
    <w:rsid w:val="001B4745"/>
    <w:rsid w:val="001B6939"/>
    <w:rsid w:val="001C1A50"/>
    <w:rsid w:val="001C36F4"/>
    <w:rsid w:val="001E0BC9"/>
    <w:rsid w:val="0020240D"/>
    <w:rsid w:val="00221AA6"/>
    <w:rsid w:val="00253033"/>
    <w:rsid w:val="002C2EAF"/>
    <w:rsid w:val="002D0F4B"/>
    <w:rsid w:val="002D3818"/>
    <w:rsid w:val="002E63F0"/>
    <w:rsid w:val="002E7C69"/>
    <w:rsid w:val="002F10E0"/>
    <w:rsid w:val="002F36DB"/>
    <w:rsid w:val="002F5B2B"/>
    <w:rsid w:val="003124E8"/>
    <w:rsid w:val="0033190F"/>
    <w:rsid w:val="00351015"/>
    <w:rsid w:val="00360B08"/>
    <w:rsid w:val="00373008"/>
    <w:rsid w:val="00385FE2"/>
    <w:rsid w:val="00387D35"/>
    <w:rsid w:val="003A1AF0"/>
    <w:rsid w:val="003C2DE9"/>
    <w:rsid w:val="003E0345"/>
    <w:rsid w:val="003E1321"/>
    <w:rsid w:val="003F3C0A"/>
    <w:rsid w:val="003F571B"/>
    <w:rsid w:val="00403402"/>
    <w:rsid w:val="004053D7"/>
    <w:rsid w:val="00413081"/>
    <w:rsid w:val="0042163D"/>
    <w:rsid w:val="00445C81"/>
    <w:rsid w:val="004725C3"/>
    <w:rsid w:val="00475A63"/>
    <w:rsid w:val="00493461"/>
    <w:rsid w:val="004A41C1"/>
    <w:rsid w:val="004B18B8"/>
    <w:rsid w:val="004B2A61"/>
    <w:rsid w:val="004B3CCB"/>
    <w:rsid w:val="004B69C2"/>
    <w:rsid w:val="004C0CCD"/>
    <w:rsid w:val="004C74C3"/>
    <w:rsid w:val="004E0484"/>
    <w:rsid w:val="004E34CE"/>
    <w:rsid w:val="004F4B2E"/>
    <w:rsid w:val="00500B12"/>
    <w:rsid w:val="00523794"/>
    <w:rsid w:val="00530A66"/>
    <w:rsid w:val="00533C2B"/>
    <w:rsid w:val="005428AC"/>
    <w:rsid w:val="00542C2A"/>
    <w:rsid w:val="00566C68"/>
    <w:rsid w:val="00581558"/>
    <w:rsid w:val="005939AD"/>
    <w:rsid w:val="005A5F32"/>
    <w:rsid w:val="005B2D6B"/>
    <w:rsid w:val="005C0893"/>
    <w:rsid w:val="005C6D4D"/>
    <w:rsid w:val="005D1F3A"/>
    <w:rsid w:val="005D3D72"/>
    <w:rsid w:val="005E4E07"/>
    <w:rsid w:val="005F3BF0"/>
    <w:rsid w:val="0060018F"/>
    <w:rsid w:val="0060084D"/>
    <w:rsid w:val="0061145F"/>
    <w:rsid w:val="006250C1"/>
    <w:rsid w:val="00632A46"/>
    <w:rsid w:val="00642704"/>
    <w:rsid w:val="00650E53"/>
    <w:rsid w:val="0067514E"/>
    <w:rsid w:val="00675DBA"/>
    <w:rsid w:val="00676B05"/>
    <w:rsid w:val="00690975"/>
    <w:rsid w:val="00691D8C"/>
    <w:rsid w:val="006A07FC"/>
    <w:rsid w:val="006A0D99"/>
    <w:rsid w:val="006E222D"/>
    <w:rsid w:val="006F0DD5"/>
    <w:rsid w:val="006F5630"/>
    <w:rsid w:val="007002BF"/>
    <w:rsid w:val="00704DA0"/>
    <w:rsid w:val="00706C04"/>
    <w:rsid w:val="00724796"/>
    <w:rsid w:val="0074226C"/>
    <w:rsid w:val="0075159C"/>
    <w:rsid w:val="0075458C"/>
    <w:rsid w:val="00766B08"/>
    <w:rsid w:val="00771601"/>
    <w:rsid w:val="0077249F"/>
    <w:rsid w:val="0077493C"/>
    <w:rsid w:val="00776B08"/>
    <w:rsid w:val="007817CF"/>
    <w:rsid w:val="00785074"/>
    <w:rsid w:val="00786B5F"/>
    <w:rsid w:val="007931D5"/>
    <w:rsid w:val="00796E48"/>
    <w:rsid w:val="00797554"/>
    <w:rsid w:val="007B09A7"/>
    <w:rsid w:val="007C186B"/>
    <w:rsid w:val="007C1B54"/>
    <w:rsid w:val="007E2DE6"/>
    <w:rsid w:val="00803B3F"/>
    <w:rsid w:val="00811AB5"/>
    <w:rsid w:val="00816B0B"/>
    <w:rsid w:val="008474A7"/>
    <w:rsid w:val="00874DE7"/>
    <w:rsid w:val="008824AE"/>
    <w:rsid w:val="00883E32"/>
    <w:rsid w:val="008A1E65"/>
    <w:rsid w:val="008A3EB5"/>
    <w:rsid w:val="008C2C25"/>
    <w:rsid w:val="008C3B3C"/>
    <w:rsid w:val="008C68D7"/>
    <w:rsid w:val="008F4321"/>
    <w:rsid w:val="00916BA9"/>
    <w:rsid w:val="00916BE5"/>
    <w:rsid w:val="00920237"/>
    <w:rsid w:val="00922434"/>
    <w:rsid w:val="0092365D"/>
    <w:rsid w:val="00926CC8"/>
    <w:rsid w:val="0093123E"/>
    <w:rsid w:val="009373C3"/>
    <w:rsid w:val="0097100E"/>
    <w:rsid w:val="009746EF"/>
    <w:rsid w:val="0097548B"/>
    <w:rsid w:val="009815E0"/>
    <w:rsid w:val="009825EE"/>
    <w:rsid w:val="009836CA"/>
    <w:rsid w:val="00991E78"/>
    <w:rsid w:val="00994B07"/>
    <w:rsid w:val="009B778F"/>
    <w:rsid w:val="009C6393"/>
    <w:rsid w:val="00A1497F"/>
    <w:rsid w:val="00A2084B"/>
    <w:rsid w:val="00A211BB"/>
    <w:rsid w:val="00A31134"/>
    <w:rsid w:val="00A36785"/>
    <w:rsid w:val="00A409E7"/>
    <w:rsid w:val="00A4236A"/>
    <w:rsid w:val="00A70ADC"/>
    <w:rsid w:val="00A90222"/>
    <w:rsid w:val="00AA45D8"/>
    <w:rsid w:val="00AE7D7D"/>
    <w:rsid w:val="00AF1FCF"/>
    <w:rsid w:val="00B03147"/>
    <w:rsid w:val="00B155CC"/>
    <w:rsid w:val="00B27D48"/>
    <w:rsid w:val="00B501D3"/>
    <w:rsid w:val="00B61ECB"/>
    <w:rsid w:val="00B67404"/>
    <w:rsid w:val="00B74561"/>
    <w:rsid w:val="00B83927"/>
    <w:rsid w:val="00B842A6"/>
    <w:rsid w:val="00B9625A"/>
    <w:rsid w:val="00B962A3"/>
    <w:rsid w:val="00B97210"/>
    <w:rsid w:val="00BA4CAB"/>
    <w:rsid w:val="00BA7E88"/>
    <w:rsid w:val="00BB2AB5"/>
    <w:rsid w:val="00BB5CA5"/>
    <w:rsid w:val="00BB6B51"/>
    <w:rsid w:val="00BB6FD9"/>
    <w:rsid w:val="00BF3658"/>
    <w:rsid w:val="00C01FDE"/>
    <w:rsid w:val="00C039F5"/>
    <w:rsid w:val="00C30D1A"/>
    <w:rsid w:val="00C41E3D"/>
    <w:rsid w:val="00C4417C"/>
    <w:rsid w:val="00C55530"/>
    <w:rsid w:val="00C57715"/>
    <w:rsid w:val="00C708C1"/>
    <w:rsid w:val="00C73782"/>
    <w:rsid w:val="00C80370"/>
    <w:rsid w:val="00C825F7"/>
    <w:rsid w:val="00C84D92"/>
    <w:rsid w:val="00C90B57"/>
    <w:rsid w:val="00C97F52"/>
    <w:rsid w:val="00CB3A1A"/>
    <w:rsid w:val="00CC050D"/>
    <w:rsid w:val="00D02A48"/>
    <w:rsid w:val="00D03782"/>
    <w:rsid w:val="00D06D1C"/>
    <w:rsid w:val="00D31DA9"/>
    <w:rsid w:val="00D31F2E"/>
    <w:rsid w:val="00D5136A"/>
    <w:rsid w:val="00D52622"/>
    <w:rsid w:val="00D77BE7"/>
    <w:rsid w:val="00D90B34"/>
    <w:rsid w:val="00DB5CD3"/>
    <w:rsid w:val="00DC2B61"/>
    <w:rsid w:val="00DC4272"/>
    <w:rsid w:val="00DC4745"/>
    <w:rsid w:val="00DD2CB3"/>
    <w:rsid w:val="00DE4A38"/>
    <w:rsid w:val="00DE5373"/>
    <w:rsid w:val="00E15352"/>
    <w:rsid w:val="00E27636"/>
    <w:rsid w:val="00E329E8"/>
    <w:rsid w:val="00E669F2"/>
    <w:rsid w:val="00E71E3C"/>
    <w:rsid w:val="00E84A82"/>
    <w:rsid w:val="00E90BEE"/>
    <w:rsid w:val="00E9595A"/>
    <w:rsid w:val="00ED7071"/>
    <w:rsid w:val="00EE209F"/>
    <w:rsid w:val="00EE6FB8"/>
    <w:rsid w:val="00F03BEB"/>
    <w:rsid w:val="00F056F8"/>
    <w:rsid w:val="00F150E4"/>
    <w:rsid w:val="00F16D28"/>
    <w:rsid w:val="00F44E2B"/>
    <w:rsid w:val="00F475A5"/>
    <w:rsid w:val="00F50EBB"/>
    <w:rsid w:val="00F510D1"/>
    <w:rsid w:val="00F526AC"/>
    <w:rsid w:val="00F5365E"/>
    <w:rsid w:val="00F6265E"/>
    <w:rsid w:val="00F75244"/>
    <w:rsid w:val="00F879A4"/>
    <w:rsid w:val="00F971AB"/>
    <w:rsid w:val="00FA42CF"/>
    <w:rsid w:val="00FB4A51"/>
    <w:rsid w:val="00FB7625"/>
    <w:rsid w:val="00FC3702"/>
    <w:rsid w:val="00FC62D4"/>
    <w:rsid w:val="00FD0C6C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6AA1"/>
  <w15:chartTrackingRefBased/>
  <w15:docId w15:val="{708DC25E-913C-4D73-BED4-4C93F67F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DE7"/>
    <w:rPr>
      <w:sz w:val="18"/>
      <w:szCs w:val="18"/>
    </w:rPr>
  </w:style>
  <w:style w:type="paragraph" w:styleId="a7">
    <w:name w:val="List Paragraph"/>
    <w:basedOn w:val="a"/>
    <w:uiPriority w:val="34"/>
    <w:qFormat/>
    <w:rsid w:val="005428A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42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222</cp:revision>
  <dcterms:created xsi:type="dcterms:W3CDTF">2019-11-09T01:43:00Z</dcterms:created>
  <dcterms:modified xsi:type="dcterms:W3CDTF">2020-01-07T13:39:00Z</dcterms:modified>
</cp:coreProperties>
</file>