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CONTRATO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DO COMODATO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Nome: {{nome}}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CPF: {{cpf}}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RG: {{rg}}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CARGO: {{cargo}}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SETOR: {{setor}}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EQUIPAMENTOS: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{% for equipamento in equipamentos %}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Tipo: {{ equipamento.eq_tipo 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Modelo: {{ equipamento.eq_modelo 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Patrimônio: {{ equipamento.eq_patrimonio 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Serial: {{ equipamento.eq_serial 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IMEI: {{ equipamento.eq_imei 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Linha: {{ equipamento.eq_linha }}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Observações: {{ equipamento.eq_obs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