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3438" w14:textId="77777777" w:rsidR="00942E7C" w:rsidRDefault="00000000">
      <w:pPr>
        <w:pStyle w:val="Ttulo1"/>
        <w:suppressAutoHyphens w:val="0"/>
        <w:spacing w:beforeAutospacing="1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TERMO DE COMODATO E RESPONSABILIDADE DE DISPOSITIVOS CORPORATIVOS</w:t>
      </w:r>
    </w:p>
    <w:p w14:paraId="252DF993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Style w:val="Forte"/>
          <w:rFonts w:ascii="Arial" w:eastAsia="Times New Roman" w:hAnsi="Arial" w:cs="Arial"/>
          <w:sz w:val="24"/>
          <w:szCs w:val="24"/>
          <w:lang w:eastAsia="pt-BR"/>
        </w:rPr>
        <w:t>Anexo II – Termo de Comodato e Responsabilidade de Dispositivos Corporativos</w:t>
      </w:r>
    </w:p>
    <w:p w14:paraId="6FCC3CD7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Style w:val="Forte"/>
          <w:rFonts w:ascii="Arial" w:eastAsia="Times New Roman" w:hAnsi="Arial" w:cs="Arial"/>
          <w:sz w:val="24"/>
          <w:szCs w:val="24"/>
          <w:lang w:eastAsia="pt-BR"/>
        </w:rPr>
        <w:t>Referência: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POP-TI-002 – Rev. 02 – Uso e Conservação de Dispositivos Corporativos</w:t>
      </w:r>
    </w:p>
    <w:p w14:paraId="0946E60A" w14:textId="77777777" w:rsidR="00942E7C" w:rsidRDefault="00000000">
      <w:pPr>
        <w:pStyle w:val="Ttulo2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/>
        <w:t>1. IDENTIFICAÇÃO DAS PARTES</w:t>
      </w:r>
    </w:p>
    <w:p w14:paraId="7FF3D0B1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Style w:val="Forte"/>
          <w:rFonts w:ascii="Arial" w:eastAsia="Times New Roman" w:hAnsi="Arial" w:cs="Arial"/>
          <w:sz w:val="24"/>
          <w:szCs w:val="24"/>
          <w:lang w:eastAsia="pt-BR"/>
        </w:rPr>
        <w:t>COMODANTE</w:t>
      </w:r>
    </w:p>
    <w:p w14:paraId="479A05F2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JGB Equipamentos de Segurança LTDA, pessoa jurídica de direito privado, inscrita no CNPJ nº 90.278.565/0001-28, estabelecida na Rua JGB, nº 113, Bairro Lindos Ares, São Jerônimo/RS, CEP 96.700-000.</w:t>
      </w:r>
    </w:p>
    <w:p w14:paraId="7AE2E143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Style w:val="Forte"/>
          <w:rFonts w:ascii="Arial" w:eastAsia="Times New Roman" w:hAnsi="Arial" w:cs="Arial"/>
          <w:sz w:val="24"/>
          <w:szCs w:val="24"/>
          <w:lang w:eastAsia="pt-BR"/>
        </w:rPr>
        <w:t>COMODATÁRIO</w:t>
      </w:r>
    </w:p>
    <w:p w14:paraId="6CE8CB10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Nome: {{nome}}</w:t>
      </w:r>
    </w:p>
    <w:p w14:paraId="39C30B3D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CPF: {{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cpf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}}</w:t>
      </w:r>
    </w:p>
    <w:p w14:paraId="0A9308B1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RG: {{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rg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}}</w:t>
      </w:r>
    </w:p>
    <w:p w14:paraId="45C1267F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Cargo: {{cargo}}</w:t>
      </w:r>
    </w:p>
    <w:p w14:paraId="1DEEB8D2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Setor: {{setor}}</w:t>
      </w:r>
    </w:p>
    <w:p w14:paraId="6A350C3B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2. OBJETO</w:t>
      </w:r>
    </w:p>
    <w:p w14:paraId="10231944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 JGB Equipamentos de Segurança LTDA entrega ao colaborador abaixo identificado, em regime de comodato, os seguintes equipamentos de sua propriedade:</w:t>
      </w:r>
    </w:p>
    <w:tbl>
      <w:tblPr>
        <w:tblW w:w="7790" w:type="dxa"/>
        <w:tblInd w:w="3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2"/>
        <w:gridCol w:w="1487"/>
        <w:gridCol w:w="1128"/>
        <w:gridCol w:w="853"/>
        <w:gridCol w:w="804"/>
        <w:gridCol w:w="864"/>
        <w:gridCol w:w="1322"/>
      </w:tblGrid>
      <w:tr w:rsidR="00942E7C" w14:paraId="78AECD19" w14:textId="77777777">
        <w:trPr>
          <w:tblHeader/>
        </w:trPr>
        <w:tc>
          <w:tcPr>
            <w:tcW w:w="1332" w:type="dxa"/>
            <w:vAlign w:val="center"/>
          </w:tcPr>
          <w:p w14:paraId="2D8CF369" w14:textId="77777777" w:rsidR="00942E7C" w:rsidRDefault="00000000">
            <w:pPr>
              <w:pStyle w:val="Ttulodetabela"/>
            </w:pPr>
            <w:r>
              <w:t>Equipamento</w:t>
            </w:r>
          </w:p>
        </w:tc>
        <w:tc>
          <w:tcPr>
            <w:tcW w:w="1487" w:type="dxa"/>
            <w:vAlign w:val="center"/>
          </w:tcPr>
          <w:p w14:paraId="1362D558" w14:textId="77777777" w:rsidR="00942E7C" w:rsidRDefault="00000000">
            <w:pPr>
              <w:pStyle w:val="Ttulodetabela"/>
            </w:pPr>
            <w:r>
              <w:t>Marca/Modelo</w:t>
            </w:r>
          </w:p>
        </w:tc>
        <w:tc>
          <w:tcPr>
            <w:tcW w:w="1128" w:type="dxa"/>
            <w:vAlign w:val="center"/>
          </w:tcPr>
          <w:p w14:paraId="519F4E69" w14:textId="77777777" w:rsidR="00942E7C" w:rsidRDefault="00000000">
            <w:pPr>
              <w:pStyle w:val="Ttulodetabela"/>
            </w:pPr>
            <w:r>
              <w:t>Patrimônio</w:t>
            </w:r>
          </w:p>
        </w:tc>
        <w:tc>
          <w:tcPr>
            <w:tcW w:w="853" w:type="dxa"/>
            <w:vAlign w:val="center"/>
          </w:tcPr>
          <w:p w14:paraId="678FE9E2" w14:textId="77777777" w:rsidR="00942E7C" w:rsidRDefault="00000000">
            <w:pPr>
              <w:pStyle w:val="Ttulodetabela"/>
            </w:pPr>
            <w:r>
              <w:t>Nº Série</w:t>
            </w:r>
          </w:p>
        </w:tc>
        <w:tc>
          <w:tcPr>
            <w:tcW w:w="804" w:type="dxa"/>
            <w:vAlign w:val="center"/>
          </w:tcPr>
          <w:p w14:paraId="170C77D8" w14:textId="77777777" w:rsidR="00942E7C" w:rsidRDefault="00000000">
            <w:pPr>
              <w:pStyle w:val="Ttulodetabela"/>
            </w:pPr>
            <w:r>
              <w:t>IMEI</w:t>
            </w:r>
          </w:p>
        </w:tc>
        <w:tc>
          <w:tcPr>
            <w:tcW w:w="864" w:type="dxa"/>
            <w:vAlign w:val="center"/>
          </w:tcPr>
          <w:p w14:paraId="545E4CCB" w14:textId="77777777" w:rsidR="00942E7C" w:rsidRDefault="00000000">
            <w:pPr>
              <w:pStyle w:val="Ttulodetabela"/>
            </w:pPr>
            <w:r>
              <w:t>Linha</w:t>
            </w:r>
          </w:p>
        </w:tc>
        <w:tc>
          <w:tcPr>
            <w:tcW w:w="1322" w:type="dxa"/>
            <w:vAlign w:val="center"/>
          </w:tcPr>
          <w:p w14:paraId="40B4F1D8" w14:textId="77777777" w:rsidR="00942E7C" w:rsidRDefault="00000000">
            <w:pPr>
              <w:pStyle w:val="Ttulodetabela"/>
            </w:pPr>
            <w:r>
              <w:t>Observações</w:t>
            </w:r>
          </w:p>
        </w:tc>
      </w:tr>
      <w:tr w:rsidR="00942E7C" w14:paraId="4FCD5E8A" w14:textId="77777777">
        <w:tc>
          <w:tcPr>
            <w:tcW w:w="1332" w:type="dxa"/>
            <w:vAlign w:val="center"/>
          </w:tcPr>
          <w:p w14:paraId="64FF2BEB" w14:textId="2090A099" w:rsidR="00942E7C" w:rsidRDefault="00EA7BB5">
            <w:pPr>
              <w:pStyle w:val="Contedodatabela"/>
              <w:jc w:val="center"/>
              <w:rPr>
                <w:sz w:val="18"/>
                <w:szCs w:val="18"/>
              </w:rPr>
            </w:pPr>
            <w:r w:rsidRPr="00EA7BB5">
              <w:rPr>
                <w:sz w:val="18"/>
                <w:szCs w:val="18"/>
              </w:rPr>
              <w:t xml:space="preserve">{% for </w:t>
            </w:r>
            <w:proofErr w:type="spellStart"/>
            <w:r w:rsidRPr="00EA7BB5">
              <w:rPr>
                <w:sz w:val="18"/>
                <w:szCs w:val="18"/>
              </w:rPr>
              <w:t>eq</w:t>
            </w:r>
            <w:proofErr w:type="spellEnd"/>
            <w:r w:rsidRPr="00EA7BB5">
              <w:rPr>
                <w:sz w:val="18"/>
                <w:szCs w:val="18"/>
              </w:rPr>
              <w:t xml:space="preserve"> in equipamentos %}</w:t>
            </w:r>
          </w:p>
        </w:tc>
        <w:tc>
          <w:tcPr>
            <w:tcW w:w="1487" w:type="dxa"/>
            <w:vAlign w:val="center"/>
          </w:tcPr>
          <w:p w14:paraId="2C44CFAE" w14:textId="77777777" w:rsidR="00942E7C" w:rsidRDefault="00000000">
            <w:pPr>
              <w:pStyle w:val="Contedodatabela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{{marca}}</w:t>
            </w:r>
            <w:r>
              <w:rPr>
                <w:sz w:val="18"/>
                <w:szCs w:val="18"/>
              </w:rPr>
              <w:br/>
            </w:r>
          </w:p>
        </w:tc>
        <w:tc>
          <w:tcPr>
            <w:tcW w:w="1128" w:type="dxa"/>
            <w:vAlign w:val="center"/>
          </w:tcPr>
          <w:p w14:paraId="66E022F8" w14:textId="77777777" w:rsidR="00942E7C" w:rsidRDefault="00000000">
            <w:pPr>
              <w:pStyle w:val="Contedodatabela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patrimonio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853" w:type="dxa"/>
            <w:vAlign w:val="center"/>
          </w:tcPr>
          <w:p w14:paraId="3FAA7F5A" w14:textId="77777777" w:rsidR="00942E7C" w:rsidRDefault="00000000">
            <w:pPr>
              <w:pStyle w:val="Contedodatabela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{{serial}}</w:t>
            </w:r>
          </w:p>
        </w:tc>
        <w:tc>
          <w:tcPr>
            <w:tcW w:w="804" w:type="dxa"/>
            <w:vAlign w:val="center"/>
          </w:tcPr>
          <w:p w14:paraId="0AE471D2" w14:textId="77777777" w:rsidR="00942E7C" w:rsidRDefault="00000000">
            <w:pPr>
              <w:pStyle w:val="Contedodatabela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imei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864" w:type="dxa"/>
            <w:vAlign w:val="center"/>
          </w:tcPr>
          <w:p w14:paraId="78EF3BC2" w14:textId="77777777" w:rsidR="00942E7C" w:rsidRDefault="00000000">
            <w:pPr>
              <w:pStyle w:val="Contedodatabela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{{linha}}</w:t>
            </w:r>
          </w:p>
        </w:tc>
        <w:tc>
          <w:tcPr>
            <w:tcW w:w="1322" w:type="dxa"/>
            <w:vAlign w:val="center"/>
          </w:tcPr>
          <w:p w14:paraId="0CD483B5" w14:textId="13D885B9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</w:tr>
      <w:tr w:rsidR="00942E7C" w14:paraId="2AC35312" w14:textId="77777777">
        <w:tc>
          <w:tcPr>
            <w:tcW w:w="1332" w:type="dxa"/>
            <w:vAlign w:val="center"/>
          </w:tcPr>
          <w:p w14:paraId="14B0BF49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1487" w:type="dxa"/>
            <w:vAlign w:val="center"/>
          </w:tcPr>
          <w:p w14:paraId="5BA6FD41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304E871F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  <w:vAlign w:val="center"/>
          </w:tcPr>
          <w:p w14:paraId="4FA2884D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804" w:type="dxa"/>
            <w:vAlign w:val="center"/>
          </w:tcPr>
          <w:p w14:paraId="2953DC39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864" w:type="dxa"/>
            <w:vAlign w:val="center"/>
          </w:tcPr>
          <w:p w14:paraId="11343FEA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1322" w:type="dxa"/>
            <w:vAlign w:val="center"/>
          </w:tcPr>
          <w:p w14:paraId="1C84B93E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</w:tr>
      <w:tr w:rsidR="00942E7C" w14:paraId="7C261FE5" w14:textId="77777777">
        <w:tc>
          <w:tcPr>
            <w:tcW w:w="1332" w:type="dxa"/>
            <w:vAlign w:val="center"/>
          </w:tcPr>
          <w:p w14:paraId="2256A153" w14:textId="62D523D7" w:rsidR="00942E7C" w:rsidRDefault="00851797">
            <w:pPr>
              <w:pStyle w:val="Contedodatabela"/>
              <w:jc w:val="center"/>
              <w:rPr>
                <w:sz w:val="18"/>
                <w:szCs w:val="18"/>
              </w:rPr>
            </w:pPr>
            <w:r w:rsidRPr="00EA7BB5">
              <w:rPr>
                <w:sz w:val="18"/>
                <w:szCs w:val="18"/>
              </w:rPr>
              <w:t xml:space="preserve">{% </w:t>
            </w:r>
            <w:proofErr w:type="spellStart"/>
            <w:r w:rsidRPr="00EA7BB5">
              <w:rPr>
                <w:sz w:val="18"/>
                <w:szCs w:val="18"/>
              </w:rPr>
              <w:t>endfor</w:t>
            </w:r>
            <w:proofErr w:type="spellEnd"/>
            <w:r w:rsidRPr="00EA7BB5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1487" w:type="dxa"/>
            <w:vAlign w:val="center"/>
          </w:tcPr>
          <w:p w14:paraId="7077A113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 w14:paraId="386B5163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  <w:vAlign w:val="center"/>
          </w:tcPr>
          <w:p w14:paraId="081E03A2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804" w:type="dxa"/>
            <w:vAlign w:val="center"/>
          </w:tcPr>
          <w:p w14:paraId="027E07F7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864" w:type="dxa"/>
            <w:vAlign w:val="center"/>
          </w:tcPr>
          <w:p w14:paraId="3804455B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  <w:tc>
          <w:tcPr>
            <w:tcW w:w="1322" w:type="dxa"/>
            <w:vAlign w:val="center"/>
          </w:tcPr>
          <w:p w14:paraId="16E57780" w14:textId="77777777" w:rsidR="00942E7C" w:rsidRDefault="00942E7C">
            <w:pPr>
              <w:pStyle w:val="Contedodatabela"/>
              <w:jc w:val="center"/>
              <w:rPr>
                <w:sz w:val="18"/>
                <w:szCs w:val="18"/>
              </w:rPr>
            </w:pPr>
          </w:p>
        </w:tc>
      </w:tr>
    </w:tbl>
    <w:p w14:paraId="5DA28F72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colaborador declara que recebeu os equipamentos acima descritos em perfeito estado de funcionamento, comprometendo-se a utilizá-los exclusivamente para o desempenho de suas atividades profissionais.</w:t>
      </w:r>
    </w:p>
    <w:p w14:paraId="406600F9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>3. OBRIGAÇÕES DA EMPRESA</w:t>
      </w:r>
    </w:p>
    <w:p w14:paraId="24403443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 empresa compromete-se a:</w:t>
      </w:r>
    </w:p>
    <w:p w14:paraId="4E21C615" w14:textId="77777777" w:rsidR="00942E7C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Disponibilizar os equipamentos em condições adequadas de uso; </w:t>
      </w:r>
    </w:p>
    <w:p w14:paraId="00B8E202" w14:textId="77777777" w:rsidR="00942E7C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Realizar manutenção quando decorrente de desgaste natural; </w:t>
      </w:r>
    </w:p>
    <w:p w14:paraId="4FC31A0D" w14:textId="77777777" w:rsidR="00942E7C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Substituir os equipamentos quando necessário e autorizado; </w:t>
      </w:r>
    </w:p>
    <w:p w14:paraId="0ACB4ED3" w14:textId="77777777" w:rsidR="00942E7C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uppressAutoHyphens w:val="0"/>
        <w:spacing w:before="280" w:after="283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Manter a propriedade dos bens durante toda a vigência deste termo. </w:t>
      </w:r>
    </w:p>
    <w:p w14:paraId="349BBB63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4. RESPONSABILIDADES DO COLABORADOR</w:t>
      </w:r>
    </w:p>
    <w:p w14:paraId="55708A6C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colaborador compromete-se a:</w:t>
      </w:r>
    </w:p>
    <w:p w14:paraId="597B39AF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Utilizar os equipamentos exclusivamente para atividades profissionais; </w:t>
      </w:r>
    </w:p>
    <w:p w14:paraId="6760D05B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Conservar os equipamentos, zelando por sua guarda e integridade; </w:t>
      </w:r>
    </w:p>
    <w:p w14:paraId="08260E7A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Não emprestar, ceder ou permitir o uso por terceiros sem autorização da empresa; </w:t>
      </w:r>
    </w:p>
    <w:p w14:paraId="37060283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Comunicar imediatamente qualquer defeito, perda, furto, roubo ou dano; </w:t>
      </w:r>
    </w:p>
    <w:p w14:paraId="7C9B2B29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Registrar Boletim de Ocorrência em caso de furto ou roubo; </w:t>
      </w:r>
    </w:p>
    <w:p w14:paraId="67D3C059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Não realizar alterações de hardware, formatação, instalação de sistemas operacionais ou softwares sem autorização da TI; </w:t>
      </w:r>
    </w:p>
    <w:p w14:paraId="41870B4C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Não remover etiquetas patrimoniais; </w:t>
      </w:r>
    </w:p>
    <w:p w14:paraId="74C92AD6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Devolver todos os equipamentos e acessórios quando solicitado ou no desligamento da empresa; </w:t>
      </w:r>
    </w:p>
    <w:p w14:paraId="647D57D7" w14:textId="77777777" w:rsidR="00942E7C" w:rsidRDefault="00000000">
      <w:pPr>
        <w:pStyle w:val="Corpodetexto"/>
        <w:numPr>
          <w:ilvl w:val="0"/>
          <w:numId w:val="2"/>
        </w:numPr>
        <w:tabs>
          <w:tab w:val="clear" w:pos="709"/>
          <w:tab w:val="left" w:pos="0"/>
        </w:tabs>
        <w:suppressAutoHyphens w:val="0"/>
        <w:spacing w:before="280" w:after="283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Permitir auditorias e conferências realizadas pela área de Tecnologia da Informação. </w:t>
      </w:r>
    </w:p>
    <w:p w14:paraId="379FB5F0" w14:textId="77777777" w:rsidR="00942E7C" w:rsidRDefault="00942E7C">
      <w:pPr>
        <w:pStyle w:val="Linhahorizontal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138212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5. UTILIZAÇÃO DOS EQUIPAMENTOS</w:t>
      </w:r>
    </w:p>
    <w:p w14:paraId="5871A3C3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Os equipamentos permanecem como patrimônio exclusivo da empresa.</w:t>
      </w:r>
    </w:p>
    <w:p w14:paraId="1AA444A9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Sua utilização deverá observar as normas internas, sendo vedado:</w:t>
      </w:r>
    </w:p>
    <w:p w14:paraId="2AEAD28D" w14:textId="77777777" w:rsidR="00942E7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Utilização para fins ilícitos; </w:t>
      </w:r>
    </w:p>
    <w:p w14:paraId="0D9C25D2" w14:textId="77777777" w:rsidR="00942E7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Instalação de softwares não autorizados; </w:t>
      </w:r>
    </w:p>
    <w:p w14:paraId="3A639E6A" w14:textId="77777777" w:rsidR="00942E7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Descaracterização das configurações de segurança; </w:t>
      </w:r>
    </w:p>
    <w:p w14:paraId="1AC11A08" w14:textId="77777777" w:rsidR="00942E7C" w:rsidRDefault="00000000">
      <w:pPr>
        <w:pStyle w:val="Corpodetexto"/>
        <w:numPr>
          <w:ilvl w:val="0"/>
          <w:numId w:val="3"/>
        </w:numPr>
        <w:tabs>
          <w:tab w:val="clear" w:pos="709"/>
          <w:tab w:val="left" w:pos="0"/>
        </w:tabs>
        <w:suppressAutoHyphens w:val="0"/>
        <w:spacing w:before="280" w:after="283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Utilização inadequada que possa comprometer a segurança das informações corporativas. </w:t>
      </w:r>
    </w:p>
    <w:p w14:paraId="7D10705B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Quando houver aparelho celular corporativo, eventual utilização para fins particulares poderá gerar cobrança das despesas correspondentes, conforme política interna vigente.</w:t>
      </w:r>
    </w:p>
    <w:p w14:paraId="7AB34FE3" w14:textId="77777777" w:rsidR="00942E7C" w:rsidRDefault="00942E7C">
      <w:pPr>
        <w:pStyle w:val="Linhahorizontal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0CA8FB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6. DEVOLUÇÃO</w:t>
      </w:r>
    </w:p>
    <w:p w14:paraId="1CBB8638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Os equipamentos deverão ser devolvidos:</w:t>
      </w:r>
    </w:p>
    <w:p w14:paraId="6118CE6F" w14:textId="77777777" w:rsidR="00942E7C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Quando solicitados pela empresa; </w:t>
      </w:r>
    </w:p>
    <w:p w14:paraId="0FB46C17" w14:textId="77777777" w:rsidR="00942E7C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Na substituição dos equipamentos; </w:t>
      </w:r>
    </w:p>
    <w:p w14:paraId="17A37A30" w14:textId="77777777" w:rsidR="00942E7C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No afastamento definitivo; </w:t>
      </w:r>
    </w:p>
    <w:p w14:paraId="75933004" w14:textId="77777777" w:rsidR="00942E7C" w:rsidRDefault="00000000">
      <w:pPr>
        <w:pStyle w:val="Corpodetexto"/>
        <w:numPr>
          <w:ilvl w:val="0"/>
          <w:numId w:val="4"/>
        </w:numPr>
        <w:tabs>
          <w:tab w:val="clear" w:pos="709"/>
          <w:tab w:val="left" w:pos="0"/>
        </w:tabs>
        <w:suppressAutoHyphens w:val="0"/>
        <w:spacing w:before="280" w:after="283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Por ocasião do desligamento. </w:t>
      </w:r>
    </w:p>
    <w:p w14:paraId="2AA60C94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 devolução deverá ocorrer acompanhado de todos os acessórios fornecidos.</w:t>
      </w:r>
    </w:p>
    <w:p w14:paraId="3F3D5ECF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Caso os equipamentos não sejam devolvidos ou apresentem danos decorrentes de dolo, negligência ou mau uso, o colaborador responderá pelos prejuízos causados, observada a legislação vigente.</w:t>
      </w:r>
    </w:p>
    <w:p w14:paraId="306B0B42" w14:textId="77777777" w:rsidR="00942E7C" w:rsidRDefault="00942E7C">
      <w:pPr>
        <w:pStyle w:val="Linhahorizontal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59BB793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7. AUTORIZAÇÃO PARA DESCONTO</w:t>
      </w:r>
    </w:p>
    <w:p w14:paraId="11DE38A7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colaborador autoriza, desde já, quando legalmente permitido e devidamente comprovado, o desconto em folha de pagamento ou nas verbas rescisórias dos valores referentes a:</w:t>
      </w:r>
    </w:p>
    <w:p w14:paraId="153025A1" w14:textId="77777777" w:rsidR="00942E7C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Utilização particular de serviços custeados pela empresa; </w:t>
      </w:r>
    </w:p>
    <w:p w14:paraId="7320457C" w14:textId="77777777" w:rsidR="00942E7C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Danos ocasionados por mau uso; </w:t>
      </w:r>
    </w:p>
    <w:p w14:paraId="3816A87F" w14:textId="77777777" w:rsidR="00942E7C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  <w:suppressAutoHyphens w:val="0"/>
        <w:spacing w:before="280"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Perda, extravio ou não devolução dos equipamentos; </w:t>
      </w:r>
    </w:p>
    <w:p w14:paraId="584AF31E" w14:textId="77777777" w:rsidR="00942E7C" w:rsidRDefault="00000000">
      <w:pPr>
        <w:pStyle w:val="Corpodetexto"/>
        <w:numPr>
          <w:ilvl w:val="0"/>
          <w:numId w:val="5"/>
        </w:numPr>
        <w:tabs>
          <w:tab w:val="clear" w:pos="709"/>
          <w:tab w:val="left" w:pos="0"/>
        </w:tabs>
        <w:suppressAutoHyphens w:val="0"/>
        <w:spacing w:before="280" w:after="283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Acessórios não devolvidos com o equipamento principal. </w:t>
      </w:r>
    </w:p>
    <w:p w14:paraId="4E5D9DB7" w14:textId="77777777" w:rsidR="00942E7C" w:rsidRDefault="00942E7C">
      <w:pPr>
        <w:pStyle w:val="Linhahorizontal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784AD2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>8. VIGÊNCIA</w:t>
      </w:r>
    </w:p>
    <w:p w14:paraId="39DB5639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presente termo vigorará por prazo indeterminado, permanecendo válido enquanto durar o vínculo entre as partes ou até a devolução definitiva dos equipamentos.</w:t>
      </w:r>
    </w:p>
    <w:p w14:paraId="2E878CF8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9. DISPOSIÇÕES GERAIS</w:t>
      </w:r>
    </w:p>
    <w:p w14:paraId="2137CBC7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Este documento substitui, para fins de entrega e responsabilidade dos equipamentos corporativos, os registros individuais de entrega e responsabilidade anteriormente utilizados.</w:t>
      </w:r>
    </w:p>
    <w:p w14:paraId="74916848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 assinatura deste termo implica ciência e concordância integral com as regras de utilização e conservação dos equipamentos disponibilizados pela empresa.</w:t>
      </w:r>
    </w:p>
    <w:p w14:paraId="095A8DF1" w14:textId="77777777" w:rsidR="00942E7C" w:rsidRDefault="00000000">
      <w:pPr>
        <w:pStyle w:val="Ttulo1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10. FORO</w:t>
      </w:r>
    </w:p>
    <w:p w14:paraId="72040CB9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Fica eleito o Foro da Comarca de São Jerônimo/RS para dirimir quaisquer dúvidas oriundas deste instrumento.</w:t>
      </w:r>
    </w:p>
    <w:p w14:paraId="2068FB90" w14:textId="77777777" w:rsidR="00942E7C" w:rsidRDefault="00942E7C">
      <w:pPr>
        <w:pStyle w:val="Linhahorizontal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6877B95" w14:textId="77777777" w:rsidR="00942E7C" w:rsidRDefault="00000000">
      <w:pPr>
        <w:pStyle w:val="Ttulo2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ASSINATURAS</w:t>
      </w:r>
    </w:p>
    <w:p w14:paraId="469CECC7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Style w:val="Forte"/>
          <w:rFonts w:ascii="Arial" w:eastAsia="Times New Roman" w:hAnsi="Arial" w:cs="Arial"/>
          <w:sz w:val="24"/>
          <w:szCs w:val="24"/>
          <w:lang w:eastAsia="pt-BR"/>
        </w:rPr>
        <w:t>São Jerônimo/RS, {{data}}</w:t>
      </w:r>
    </w:p>
    <w:p w14:paraId="0D346CA2" w14:textId="77777777" w:rsidR="00942E7C" w:rsidRDefault="00000000">
      <w:pPr>
        <w:pStyle w:val="Ttulo3"/>
        <w:spacing w:before="280" w:after="2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Colaborador</w:t>
      </w:r>
    </w:p>
    <w:p w14:paraId="2F382A44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Nome: {{nome}}</w:t>
      </w:r>
    </w:p>
    <w:p w14:paraId="18BA3B03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Assinatura:</w:t>
      </w:r>
    </w:p>
    <w:p w14:paraId="3B76A06E" w14:textId="77777777" w:rsidR="00942E7C" w:rsidRDefault="00942E7C">
      <w:pPr>
        <w:pStyle w:val="Linhahorizontal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0F57A98" w14:textId="77777777" w:rsidR="00942E7C" w:rsidRDefault="00000000">
      <w:pPr>
        <w:pStyle w:val="Ttulo3"/>
        <w:spacing w:before="280" w:after="2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Responsável da Tecnologia da Informação</w:t>
      </w:r>
    </w:p>
    <w:p w14:paraId="746D02DD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Nome: Diego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Stelback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Brasil</w:t>
      </w:r>
    </w:p>
    <w:p w14:paraId="1513DCD6" w14:textId="77777777" w:rsidR="00942E7C" w:rsidRDefault="00000000">
      <w:pPr>
        <w:pStyle w:val="Corpodetexto"/>
        <w:suppressAutoHyphens w:val="0"/>
        <w:spacing w:before="280" w:after="2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Assinatura:</w:t>
      </w:r>
    </w:p>
    <w:p w14:paraId="360BBDA8" w14:textId="77777777" w:rsidR="00942E7C" w:rsidRDefault="00942E7C">
      <w:pPr>
        <w:suppressAutoHyphens w:val="0"/>
        <w:spacing w:beforeAutospacing="1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77AD8B" w14:textId="77777777" w:rsidR="00942E7C" w:rsidRDefault="00942E7C">
      <w:pPr>
        <w:suppressAutoHyphens w:val="0"/>
        <w:spacing w:beforeAutospacing="1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949B3B2" w14:textId="77777777" w:rsidR="00942E7C" w:rsidRDefault="00942E7C">
      <w:pPr>
        <w:suppressAutoHyphens w:val="0"/>
        <w:spacing w:beforeAutospacing="1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942E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91" w:bottom="1417" w:left="435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2AE49" w14:textId="77777777" w:rsidR="00DE36F0" w:rsidRDefault="00DE36F0">
      <w:pPr>
        <w:spacing w:after="0" w:line="240" w:lineRule="auto"/>
      </w:pPr>
      <w:r>
        <w:separator/>
      </w:r>
    </w:p>
  </w:endnote>
  <w:endnote w:type="continuationSeparator" w:id="0">
    <w:p w14:paraId="45E9E3BE" w14:textId="77777777" w:rsidR="00DE36F0" w:rsidRDefault="00DE3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</w:font>
  <w:font w:name="Tahoma">
    <w:panose1 w:val="020B0604030504040204"/>
    <w:charset w:val="00"/>
    <w:family w:val="roman"/>
    <w:pitch w:val="default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1345" w14:textId="77777777" w:rsidR="00942E7C" w:rsidRDefault="00942E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E5BA1" w14:textId="77777777" w:rsidR="00942E7C" w:rsidRDefault="00000000">
    <w:pPr>
      <w:pStyle w:val="Rodap"/>
    </w:pPr>
    <w:r>
      <w:rPr>
        <w:noProof/>
      </w:rPr>
      <w:drawing>
        <wp:inline distT="0" distB="0" distL="0" distR="0" wp14:anchorId="3984750B" wp14:editId="298AED35">
          <wp:extent cx="7117080" cy="762000"/>
          <wp:effectExtent l="0" t="0" r="0" b="0"/>
          <wp:docPr id="3" name="Imagem 5" descr="C:\Users\iasmin\Desktop\4.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5" descr="C:\Users\iasmin\Desktop\4.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17080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6E53" w14:textId="77777777" w:rsidR="00942E7C" w:rsidRDefault="00000000">
    <w:pPr>
      <w:pStyle w:val="Rodap"/>
    </w:pPr>
    <w:r>
      <w:rPr>
        <w:noProof/>
      </w:rPr>
      <w:drawing>
        <wp:inline distT="0" distB="0" distL="0" distR="0" wp14:anchorId="16D35AA8" wp14:editId="4549ACBB">
          <wp:extent cx="7117080" cy="762000"/>
          <wp:effectExtent l="0" t="0" r="0" b="0"/>
          <wp:docPr id="4" name="Imagem 5" descr="C:\Users\iasmin\Desktop\4.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5" descr="C:\Users\iasmin\Desktop\4.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17080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3ACF4" w14:textId="77777777" w:rsidR="00DE36F0" w:rsidRDefault="00DE36F0">
      <w:pPr>
        <w:spacing w:after="0" w:line="240" w:lineRule="auto"/>
      </w:pPr>
      <w:r>
        <w:separator/>
      </w:r>
    </w:p>
  </w:footnote>
  <w:footnote w:type="continuationSeparator" w:id="0">
    <w:p w14:paraId="43CBBEE5" w14:textId="77777777" w:rsidR="00DE36F0" w:rsidRDefault="00DE3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E697" w14:textId="77777777" w:rsidR="00942E7C" w:rsidRDefault="00942E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7FFBE" w14:textId="77777777" w:rsidR="00942E7C" w:rsidRDefault="00000000">
    <w:pPr>
      <w:pStyle w:val="Cabealho"/>
      <w:tabs>
        <w:tab w:val="clear" w:pos="8504"/>
      </w:tabs>
    </w:pPr>
    <w:r>
      <w:rPr>
        <w:noProof/>
      </w:rPr>
      <w:drawing>
        <wp:anchor distT="0" distB="0" distL="114300" distR="114300" simplePos="0" relativeHeight="251657216" behindDoc="1" locked="0" layoutInCell="0" allowOverlap="1" wp14:anchorId="17EE3FE8" wp14:editId="2A166DF1">
          <wp:simplePos x="0" y="0"/>
          <wp:positionH relativeFrom="page">
            <wp:posOffset>5912485</wp:posOffset>
          </wp:positionH>
          <wp:positionV relativeFrom="paragraph">
            <wp:posOffset>-182880</wp:posOffset>
          </wp:positionV>
          <wp:extent cx="1285875" cy="676275"/>
          <wp:effectExtent l="0" t="0" r="0" b="0"/>
          <wp:wrapSquare wrapText="bothSides"/>
          <wp:docPr id="1" name="Imagem 2" descr="JGB_marc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JGB_marca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76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                      </w:t>
    </w:r>
  </w:p>
  <w:p w14:paraId="7C8AE30D" w14:textId="77777777" w:rsidR="00942E7C" w:rsidRDefault="00942E7C">
    <w:pPr>
      <w:pStyle w:val="Cabealho"/>
      <w:tabs>
        <w:tab w:val="clear" w:pos="8504"/>
      </w:tabs>
    </w:pPr>
  </w:p>
  <w:p w14:paraId="7735716A" w14:textId="77777777" w:rsidR="00942E7C" w:rsidRDefault="00942E7C">
    <w:pPr>
      <w:pStyle w:val="Cabealho"/>
      <w:tabs>
        <w:tab w:val="clear" w:pos="8504"/>
      </w:tabs>
    </w:pPr>
  </w:p>
  <w:p w14:paraId="584CEDE9" w14:textId="77777777" w:rsidR="00942E7C" w:rsidRDefault="00942E7C">
    <w:pPr>
      <w:pStyle w:val="Cabealho"/>
      <w:tabs>
        <w:tab w:val="clear" w:pos="850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C904C" w14:textId="77777777" w:rsidR="00942E7C" w:rsidRDefault="00000000">
    <w:pPr>
      <w:pStyle w:val="Cabealho"/>
      <w:tabs>
        <w:tab w:val="clear" w:pos="8504"/>
      </w:tabs>
    </w:pPr>
    <w:r>
      <w:rPr>
        <w:noProof/>
      </w:rPr>
      <w:drawing>
        <wp:anchor distT="0" distB="0" distL="114300" distR="114300" simplePos="0" relativeHeight="251658240" behindDoc="1" locked="0" layoutInCell="0" allowOverlap="1" wp14:anchorId="51BAC54C" wp14:editId="052FD38C">
          <wp:simplePos x="0" y="0"/>
          <wp:positionH relativeFrom="page">
            <wp:posOffset>5912485</wp:posOffset>
          </wp:positionH>
          <wp:positionV relativeFrom="paragraph">
            <wp:posOffset>-182880</wp:posOffset>
          </wp:positionV>
          <wp:extent cx="1285875" cy="676275"/>
          <wp:effectExtent l="0" t="0" r="0" b="0"/>
          <wp:wrapSquare wrapText="bothSides"/>
          <wp:docPr id="2" name="Imagem 2" descr="JGB_marc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JGB_marca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76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                      </w:t>
    </w:r>
  </w:p>
  <w:p w14:paraId="48D86B48" w14:textId="77777777" w:rsidR="00942E7C" w:rsidRDefault="00942E7C">
    <w:pPr>
      <w:pStyle w:val="Cabealho"/>
      <w:tabs>
        <w:tab w:val="clear" w:pos="8504"/>
      </w:tabs>
    </w:pPr>
  </w:p>
  <w:p w14:paraId="3198816C" w14:textId="77777777" w:rsidR="00942E7C" w:rsidRDefault="00942E7C">
    <w:pPr>
      <w:pStyle w:val="Cabealho"/>
      <w:tabs>
        <w:tab w:val="clear" w:pos="8504"/>
      </w:tabs>
    </w:pPr>
  </w:p>
  <w:p w14:paraId="42A9E506" w14:textId="77777777" w:rsidR="00942E7C" w:rsidRDefault="00942E7C">
    <w:pPr>
      <w:pStyle w:val="Cabealho"/>
      <w:tabs>
        <w:tab w:val="clear" w:pos="85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85E"/>
    <w:multiLevelType w:val="multilevel"/>
    <w:tmpl w:val="77F20B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1646AC3"/>
    <w:multiLevelType w:val="multilevel"/>
    <w:tmpl w:val="035882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C446214"/>
    <w:multiLevelType w:val="multilevel"/>
    <w:tmpl w:val="D9C4EC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F8B1E3F"/>
    <w:multiLevelType w:val="multilevel"/>
    <w:tmpl w:val="39B09F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CDA7BB2"/>
    <w:multiLevelType w:val="multilevel"/>
    <w:tmpl w:val="71F4F7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EB666C4"/>
    <w:multiLevelType w:val="multilevel"/>
    <w:tmpl w:val="902E9F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885675206">
    <w:abstractNumId w:val="2"/>
  </w:num>
  <w:num w:numId="2" w16cid:durableId="140343364">
    <w:abstractNumId w:val="1"/>
  </w:num>
  <w:num w:numId="3" w16cid:durableId="717165760">
    <w:abstractNumId w:val="0"/>
  </w:num>
  <w:num w:numId="4" w16cid:durableId="354311447">
    <w:abstractNumId w:val="5"/>
  </w:num>
  <w:num w:numId="5" w16cid:durableId="204754244">
    <w:abstractNumId w:val="3"/>
  </w:num>
  <w:num w:numId="6" w16cid:durableId="54206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E7C"/>
    <w:rsid w:val="00422510"/>
    <w:rsid w:val="00851797"/>
    <w:rsid w:val="00942E7C"/>
    <w:rsid w:val="00DE36F0"/>
    <w:rsid w:val="00EA7BB5"/>
    <w:rsid w:val="00EB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554AE"/>
  <w15:docId w15:val="{9A9857B1-2F75-47D6-AED1-B5B30F01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62"/>
    <w:pPr>
      <w:spacing w:after="200" w:line="276" w:lineRule="auto"/>
    </w:pPr>
  </w:style>
  <w:style w:type="paragraph" w:styleId="Ttulo1">
    <w:name w:val="heading 1"/>
    <w:basedOn w:val="Ttulo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2">
    <w:name w:val="heading 2"/>
    <w:basedOn w:val="Ttulo"/>
    <w:next w:val="Corpodetexto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2073C7"/>
    <w:pPr>
      <w:suppressAutoHyphens w:val="0"/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B8244D"/>
  </w:style>
  <w:style w:type="character" w:customStyle="1" w:styleId="RodapChar">
    <w:name w:val="Rodapé Char"/>
    <w:basedOn w:val="Fontepargpadro"/>
    <w:link w:val="Rodap"/>
    <w:uiPriority w:val="99"/>
    <w:qFormat/>
    <w:rsid w:val="00B8244D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0467E4"/>
    <w:rPr>
      <w:rFonts w:ascii="Segoe UI" w:hAnsi="Segoe UI" w:cs="Segoe U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qFormat/>
    <w:rsid w:val="002073C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073C7"/>
    <w:rPr>
      <w:b/>
      <w:bCs/>
    </w:rPr>
  </w:style>
  <w:style w:type="character" w:styleId="nfase">
    <w:name w:val="Emphasis"/>
    <w:basedOn w:val="Fontepargpadro"/>
    <w:uiPriority w:val="20"/>
    <w:qFormat/>
    <w:rsid w:val="002073C7"/>
    <w:rPr>
      <w:i/>
      <w:i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customStyle="1" w:styleId="Cabealhoerodap2">
    <w:name w:val="Cabeçalho e rodapé2"/>
    <w:basedOn w:val="Normal"/>
    <w:qFormat/>
  </w:style>
  <w:style w:type="paragraph" w:customStyle="1" w:styleId="Cabealhoerodap3">
    <w:name w:val="Cabeçalho e rodapé3"/>
    <w:basedOn w:val="Normal"/>
    <w:qFormat/>
  </w:style>
  <w:style w:type="paragraph" w:customStyle="1" w:styleId="Cabealhoerodap4">
    <w:name w:val="Cabeçalho e rodapé4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B8244D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B8244D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47540E"/>
    <w:pPr>
      <w:ind w:left="720"/>
      <w:contextualSpacing/>
    </w:pPr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0467E4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7B671D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1367915348440851729msolistparagraph">
    <w:name w:val="m_1367915348440851729msolistparagraph"/>
    <w:basedOn w:val="Normal"/>
    <w:qFormat/>
    <w:rsid w:val="00E37B62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Tabelacomgrade">
    <w:name w:val="Table Grid"/>
    <w:basedOn w:val="Tabelanormal"/>
    <w:uiPriority w:val="59"/>
    <w:rsid w:val="00C00E6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3664</TotalTime>
  <Pages>1</Pages>
  <Words>680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Loris Silva</dc:creator>
  <dc:description/>
  <cp:lastModifiedBy>Arthur Procaska</cp:lastModifiedBy>
  <cp:revision>17</cp:revision>
  <cp:lastPrinted>2026-08-03T09:57:00Z</cp:lastPrinted>
  <dcterms:created xsi:type="dcterms:W3CDTF">2023-06-01T20:49:00Z</dcterms:created>
  <dcterms:modified xsi:type="dcterms:W3CDTF">2026-08-06T22:36:00Z</dcterms:modified>
  <dc:language>pt-BR</dc:language>
</cp:coreProperties>
</file>