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9D676" w14:textId="45A96A5D" w:rsidR="006531F2" w:rsidRDefault="00BB75C1" w:rsidP="00BB75C1">
      <w:pPr>
        <w:pStyle w:val="Titre"/>
        <w:spacing w:after="960"/>
        <w:jc w:val="center"/>
      </w:pPr>
      <w:r>
        <w:t>Inspiration</w:t>
      </w:r>
    </w:p>
    <w:p w14:paraId="218CF70C" w14:textId="77777777" w:rsidR="00BB75C1" w:rsidRDefault="00BB75C1" w:rsidP="00BB75C1">
      <w:r>
        <w:t>Ci-dessous le résultat de mes recherches.</w:t>
      </w:r>
    </w:p>
    <w:p w14:paraId="37EE5416" w14:textId="77777777" w:rsidR="00BB75C1" w:rsidRPr="00D97343" w:rsidRDefault="00BB75C1" w:rsidP="00BB75C1">
      <w:pPr>
        <w:rPr>
          <w:b/>
        </w:rPr>
      </w:pPr>
      <w:r>
        <w:tab/>
      </w:r>
      <w:proofErr w:type="spellStart"/>
      <w:r w:rsidRPr="00D97343">
        <w:rPr>
          <w:b/>
        </w:rPr>
        <w:t>Calendy</w:t>
      </w:r>
      <w:proofErr w:type="spellEnd"/>
    </w:p>
    <w:p w14:paraId="4D1CA9D5" w14:textId="77777777" w:rsidR="00BB75C1" w:rsidRDefault="00BB75C1" w:rsidP="00BB75C1">
      <w:pPr>
        <w:pStyle w:val="Paragraphedeliste"/>
        <w:numPr>
          <w:ilvl w:val="0"/>
          <w:numId w:val="1"/>
        </w:numPr>
      </w:pPr>
      <w:r>
        <w:t>Le site commence par nous demander les heures entre lesquelles on désire éditer son emploi du temps. Il est uniquement possible de choisir des heures pleines.</w:t>
      </w:r>
    </w:p>
    <w:p w14:paraId="5FAC220D" w14:textId="77777777" w:rsidR="00BB75C1" w:rsidRDefault="00BB75C1" w:rsidP="00BB75C1">
      <w:pPr>
        <w:pStyle w:val="Paragraphedeliste"/>
        <w:numPr>
          <w:ilvl w:val="0"/>
          <w:numId w:val="1"/>
        </w:numPr>
      </w:pPr>
      <w:r>
        <w:t>Le principe est de définir des événements, d’une durée variable, que l’on peut ensuite ajouter sur son calendrier. L’idée du code couleur pour les différents éléments est pas mal.</w:t>
      </w:r>
    </w:p>
    <w:p w14:paraId="69A3261C" w14:textId="77777777" w:rsidR="00BB75C1" w:rsidRDefault="00BB75C1" w:rsidP="00BB75C1">
      <w:r>
        <w:t>ATTENTION : comme on traite avec des chansons et d’autres activités de type court, on ne peut pas donner une taille cohérente aux blocs de jeu (sinon, soit le bloc Chanson sera minuscule, soit le bloc Acti-30min sera énorme pour conserver l’échelle.)</w:t>
      </w:r>
    </w:p>
    <w:p w14:paraId="32F9F4C3" w14:textId="77777777" w:rsidR="00BB75C1" w:rsidRDefault="00BB75C1" w:rsidP="00BB75C1">
      <w:proofErr w:type="spellStart"/>
      <w:r>
        <w:t>Gannt</w:t>
      </w:r>
      <w:proofErr w:type="spellEnd"/>
      <w:r>
        <w:t xml:space="preserve"> Chart. Visuel particulier pour un emploi du temps (plutôt adapté à la gestion de projet.)</w:t>
      </w:r>
    </w:p>
    <w:p w14:paraId="3A2FA898" w14:textId="77777777" w:rsidR="00BB75C1" w:rsidRPr="003A0BFF" w:rsidRDefault="00BB75C1" w:rsidP="00BB75C1">
      <w:pPr>
        <w:ind w:left="708"/>
        <w:rPr>
          <w:b/>
        </w:rPr>
      </w:pPr>
      <w:r w:rsidRPr="003A0BFF">
        <w:rPr>
          <w:b/>
        </w:rPr>
        <w:t xml:space="preserve">Google </w:t>
      </w:r>
      <w:proofErr w:type="spellStart"/>
      <w:r w:rsidRPr="003A0BFF">
        <w:rPr>
          <w:b/>
        </w:rPr>
        <w:t>Calendar</w:t>
      </w:r>
      <w:proofErr w:type="spellEnd"/>
    </w:p>
    <w:p w14:paraId="51639B32" w14:textId="77777777" w:rsidR="00BB75C1" w:rsidRDefault="00BB75C1" w:rsidP="00BB75C1">
      <w:pPr>
        <w:pStyle w:val="Paragraphedeliste"/>
        <w:numPr>
          <w:ilvl w:val="0"/>
          <w:numId w:val="2"/>
        </w:numPr>
      </w:pPr>
      <w:r>
        <w:t>On arrive sur un horaire vide. En un clic, on peut y ajouter un bloc événement, dont on peut aussi choisir la couleur et l’intitulé. Ici, les heures de début et de fin se choisissent par demi-heure.</w:t>
      </w:r>
    </w:p>
    <w:p w14:paraId="7545AE0B" w14:textId="77777777" w:rsidR="00BB75C1" w:rsidRDefault="00BB75C1" w:rsidP="00BB75C1">
      <w:pPr>
        <w:pStyle w:val="Paragraphedeliste"/>
        <w:numPr>
          <w:ilvl w:val="0"/>
          <w:numId w:val="2"/>
        </w:numPr>
      </w:pPr>
      <w:r>
        <w:t xml:space="preserve">On peut faire glisser les blocs. Si on en empile deux, ils se superposent et </w:t>
      </w:r>
    </w:p>
    <w:p w14:paraId="0D32D6E2" w14:textId="77777777" w:rsidR="00BB75C1" w:rsidRDefault="00BB75C1" w:rsidP="00BB75C1">
      <w:pPr>
        <w:pStyle w:val="Paragraphedeliste"/>
        <w:numPr>
          <w:ilvl w:val="0"/>
          <w:numId w:val="2"/>
        </w:numPr>
      </w:pPr>
      <w:r>
        <w:t>On peut allonger un bloc en tirant sur le bas.</w:t>
      </w:r>
    </w:p>
    <w:p w14:paraId="726A4B61" w14:textId="0056F94D" w:rsidR="00BB75C1" w:rsidRDefault="00BB75C1" w:rsidP="00BB75C1">
      <w:r>
        <w:t>Les apps de calendrier sont peut-être trop simples pour ce que je désire. Il faudrait trouver un service à destination de passionnés, qui pratiquent une activité particulière. Les culturistes ?</w:t>
      </w:r>
    </w:p>
    <w:p w14:paraId="23A6B7B2" w14:textId="53E0E99A" w:rsidR="00CA11C3" w:rsidRDefault="00CA11C3" w:rsidP="00BB75C1">
      <w:r>
        <w:t xml:space="preserve">PEAR Fitness Coach, </w:t>
      </w:r>
    </w:p>
    <w:p w14:paraId="72DAB9AD" w14:textId="77777777" w:rsidR="00BB75C1" w:rsidRPr="00CA11C3" w:rsidRDefault="00BB75C1" w:rsidP="00BB75C1">
      <w:pPr>
        <w:rPr>
          <w:b/>
        </w:rPr>
      </w:pPr>
      <w:r>
        <w:tab/>
      </w:r>
      <w:r w:rsidRPr="00CA11C3">
        <w:rPr>
          <w:b/>
        </w:rPr>
        <w:t>Planning scolaire pour écoliers et étudiants (</w:t>
      </w:r>
      <w:proofErr w:type="spellStart"/>
      <w:r w:rsidRPr="00CA11C3">
        <w:rPr>
          <w:b/>
        </w:rPr>
        <w:t>iStore</w:t>
      </w:r>
      <w:proofErr w:type="spellEnd"/>
      <w:r w:rsidRPr="00CA11C3">
        <w:rPr>
          <w:b/>
        </w:rPr>
        <w:t>)</w:t>
      </w:r>
    </w:p>
    <w:p w14:paraId="4C122259" w14:textId="77777777" w:rsidR="00BB75C1" w:rsidRDefault="00BB75C1" w:rsidP="00BB75C1">
      <w:pPr>
        <w:pStyle w:val="Paragraphedeliste"/>
        <w:numPr>
          <w:ilvl w:val="0"/>
          <w:numId w:val="3"/>
        </w:numPr>
      </w:pPr>
      <w:r>
        <w:t>Même principe que les précédents, sauf qu’on ne peut plus faire glisser les blocs. On les définit une fois, puis ensuite il faut les modifier.</w:t>
      </w:r>
    </w:p>
    <w:p w14:paraId="6EBC9DF3" w14:textId="65E1FE34" w:rsidR="00BB75C1" w:rsidRDefault="00CA11C3" w:rsidP="00BB75C1">
      <w:pPr>
        <w:pStyle w:val="Paragraphedeliste"/>
        <w:numPr>
          <w:ilvl w:val="0"/>
          <w:numId w:val="3"/>
        </w:numPr>
      </w:pPr>
      <w:r>
        <w:t>Certains effets visuels sont assez intéressants.</w:t>
      </w:r>
    </w:p>
    <w:p w14:paraId="29E20961" w14:textId="527D78AD" w:rsidR="00CA11C3" w:rsidRDefault="00CA11C3" w:rsidP="00BB75C1">
      <w:pPr>
        <w:pStyle w:val="Paragraphedeliste"/>
        <w:numPr>
          <w:ilvl w:val="0"/>
          <w:numId w:val="3"/>
        </w:numPr>
      </w:pPr>
      <w:r>
        <w:t>Ici, une croix permet d’ajouter un bloc. Peut-être une piste à explorer. Un seul bouton d’ajout, qui ensuite place le bloc voulu en mode Placement (où il suffit de le faire glisser jusqu’à la place voulue.)</w:t>
      </w:r>
    </w:p>
    <w:p w14:paraId="1ACE5102" w14:textId="4BD265A7" w:rsidR="00CA11C3" w:rsidRDefault="00CA11C3" w:rsidP="00CA11C3">
      <w:pPr>
        <w:pStyle w:val="Paragraphedeliste"/>
        <w:numPr>
          <w:ilvl w:val="0"/>
          <w:numId w:val="3"/>
        </w:numPr>
      </w:pPr>
      <w:r>
        <w:t>Un header fixe, avec le bouton d’option et celui d’ajout, avec en plus un bouton fixe dans le coin inférieur gauche, au cas où l’on voudrait ajouter une tâche.</w:t>
      </w:r>
    </w:p>
    <w:p w14:paraId="6192946D" w14:textId="77777777" w:rsidR="00CA11C3" w:rsidRDefault="00CA11C3" w:rsidP="00CA11C3"/>
    <w:p w14:paraId="6AC47FE7" w14:textId="63E49037" w:rsidR="00CA11C3" w:rsidRDefault="00CA11C3" w:rsidP="00CA11C3">
      <w:r>
        <w:t>Est-ce bien utile de songer aux déplacement à répétition des différents blocs ? Une fois la veillée décidée, il y a peu de chance que le déroulé se modifie.</w:t>
      </w:r>
    </w:p>
    <w:p w14:paraId="26FD8D43" w14:textId="41795AE3" w:rsidR="00CA11C3" w:rsidRDefault="00CA11C3" w:rsidP="00CA11C3">
      <w:r>
        <w:t>Néanmoins il est toujours bon d’envisager le pire des cas de figure.</w:t>
      </w:r>
    </w:p>
    <w:p w14:paraId="68EFB2BA" w14:textId="4EA87BAF" w:rsidR="003A5027" w:rsidRDefault="003A5027" w:rsidP="00CA11C3">
      <w:r>
        <w:lastRenderedPageBreak/>
        <w:t>Pour le bouton d’ajout, envisage de faire avec deux boutons. Un qui se place en fin d’horaire, et l’autre qui n’apparait que lorsqu’on est assez éloigné du premier.</w:t>
      </w:r>
    </w:p>
    <w:p w14:paraId="0CE7C4D7" w14:textId="309DDAEB" w:rsidR="00CA11C3" w:rsidRDefault="00CA11C3" w:rsidP="00CA11C3">
      <w:r>
        <w:t>IMPORTANT : pour les blocs Chanson, permettre d’entrer la page du chansonnier concernée.</w:t>
      </w:r>
    </w:p>
    <w:p w14:paraId="4FA56ADB" w14:textId="67FD91C5" w:rsidR="003A5027" w:rsidRDefault="003A5027" w:rsidP="00CA11C3">
      <w:r>
        <w:t>Est-ce utile d’avoir un code visuel indiquant l’intensité d’une activité ? Je dirais oui, mais on va peut-être faire une première version qui ne le prend pas en compte. Une façon de faire serait de jouer sur la teinte du bloc. Davantage de saturation ou de contraste = intensité plus importante.</w:t>
      </w:r>
    </w:p>
    <w:p w14:paraId="05CE2403" w14:textId="1A44B0F0" w:rsidR="00B013AC" w:rsidRPr="0097660E" w:rsidRDefault="0097660E" w:rsidP="00CA11C3">
      <w:pPr>
        <w:rPr>
          <w:b/>
        </w:rPr>
      </w:pPr>
      <w:r>
        <w:tab/>
      </w:r>
      <w:r w:rsidRPr="0097660E">
        <w:rPr>
          <w:b/>
        </w:rPr>
        <w:t>Trello</w:t>
      </w:r>
    </w:p>
    <w:p w14:paraId="5844ABE5" w14:textId="264A0D1E" w:rsidR="0097660E" w:rsidRDefault="0097660E" w:rsidP="0097660E">
      <w:pPr>
        <w:pStyle w:val="Paragraphedeliste"/>
        <w:numPr>
          <w:ilvl w:val="0"/>
          <w:numId w:val="4"/>
        </w:numPr>
      </w:pPr>
      <w:r>
        <w:t>Code couleur sous la forme d’une petite étiquette dans le coin supérieur. À éviter, car on travaille sur un emploi du temps. On doit marquer le rythme visuellement. Juste des carrés blancs serait trop neutre.</w:t>
      </w:r>
    </w:p>
    <w:p w14:paraId="01E6065A" w14:textId="482E997B" w:rsidR="0097660E" w:rsidRDefault="0097660E" w:rsidP="0097660E">
      <w:pPr>
        <w:pStyle w:val="Paragraphedeliste"/>
        <w:numPr>
          <w:ilvl w:val="0"/>
          <w:numId w:val="4"/>
        </w:numPr>
      </w:pPr>
      <w:r>
        <w:t>Lorsqu’on veut déplacer un bloc, celui-ci se penche, projette une ombre et laisse sous lui un emplacement vide. Quand on le déplace, les blocs restant bougent si on place notre curseur/doigt entre deux blocs. Quand on descend, c’est le bloc du haut qui remonte pour laisser sa place.</w:t>
      </w:r>
    </w:p>
    <w:p w14:paraId="3EC2D6C8" w14:textId="4F65079D" w:rsidR="0097660E" w:rsidRDefault="00AA73BF" w:rsidP="0097660E">
      <w:pPr>
        <w:pStyle w:val="Paragraphedeliste"/>
        <w:numPr>
          <w:ilvl w:val="0"/>
          <w:numId w:val="4"/>
        </w:numPr>
      </w:pPr>
      <w:r>
        <w:t xml:space="preserve">Pour toujours avoir un moyen rapide d’ajouter une tâche à la liste, l’app place ladite liste dans un container scrollable. Le bouton d’ajout se trouve en dehors, et lui ne peut pas sortir des limites du </w:t>
      </w:r>
      <w:proofErr w:type="spellStart"/>
      <w:r>
        <w:t>viewport</w:t>
      </w:r>
      <w:proofErr w:type="spellEnd"/>
      <w:r>
        <w:t>.</w:t>
      </w:r>
    </w:p>
    <w:p w14:paraId="71E1E73A" w14:textId="130BD793" w:rsidR="00AA73BF" w:rsidRDefault="00AA73BF" w:rsidP="0097660E">
      <w:pPr>
        <w:pStyle w:val="Paragraphedeliste"/>
        <w:numPr>
          <w:ilvl w:val="0"/>
          <w:numId w:val="4"/>
        </w:numPr>
      </w:pPr>
      <w:r>
        <w:t>Quand on veut taper quelque chose, la fenêtre d’entrée de texte remonte au-dessus du clavier, de sorte à ce que les touchent ne cachent jamais la case.</w:t>
      </w:r>
    </w:p>
    <w:p w14:paraId="4859E0E4" w14:textId="32508D28" w:rsidR="0058445E" w:rsidRDefault="0058445E" w:rsidP="0097660E">
      <w:pPr>
        <w:pStyle w:val="Paragraphedeliste"/>
        <w:numPr>
          <w:ilvl w:val="0"/>
          <w:numId w:val="4"/>
        </w:numPr>
      </w:pPr>
      <w:r>
        <w:t>Possibilité d’enregistrer des tableaux. Pas forcément très intéressant pour des veillées ou des journées d’</w:t>
      </w:r>
      <w:proofErr w:type="spellStart"/>
      <w:r>
        <w:t>acti</w:t>
      </w:r>
      <w:proofErr w:type="spellEnd"/>
      <w:r>
        <w:t>.</w:t>
      </w:r>
    </w:p>
    <w:p w14:paraId="57440FA5" w14:textId="481D7D9E" w:rsidR="00CD21DE" w:rsidRDefault="00CD21DE" w:rsidP="0097660E">
      <w:pPr>
        <w:pStyle w:val="Paragraphedeliste"/>
        <w:numPr>
          <w:ilvl w:val="0"/>
          <w:numId w:val="4"/>
        </w:numPr>
      </w:pPr>
      <w:r>
        <w:t xml:space="preserve">ATTENTION : </w:t>
      </w:r>
      <w:r w:rsidR="00B103AA">
        <w:t>les blocs de Trello font toujours la même largeur que le container dans lequel ils se trouvent tous. Ainsi, il peut devenir difficile de savoir où l’on place son bloc car il peut cacher ceux en dessous. Solution : permettre de déplacer le bloc horizontalement</w:t>
      </w:r>
      <w:r w:rsidR="009246E6">
        <w:t>, pour dégager la vue.</w:t>
      </w:r>
      <w:r w:rsidR="009E62B1">
        <w:t xml:space="preserve"> Surtout compliqué avec les très grands blocs.</w:t>
      </w:r>
      <w:bookmarkStart w:id="0" w:name="_GoBack"/>
      <w:bookmarkEnd w:id="0"/>
    </w:p>
    <w:p w14:paraId="3EC3B86F" w14:textId="77777777" w:rsidR="00CA11C3" w:rsidRDefault="00CA11C3" w:rsidP="00CA11C3"/>
    <w:p w14:paraId="0F623932" w14:textId="77777777" w:rsidR="00BB75C1" w:rsidRPr="00BB75C1" w:rsidRDefault="00BB75C1" w:rsidP="00BB75C1"/>
    <w:sectPr w:rsidR="00BB75C1" w:rsidRPr="00BB75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A1106"/>
    <w:multiLevelType w:val="hybridMultilevel"/>
    <w:tmpl w:val="B2A297BE"/>
    <w:lvl w:ilvl="0" w:tplc="080C0001">
      <w:start w:val="1"/>
      <w:numFmt w:val="bullet"/>
      <w:lvlText w:val=""/>
      <w:lvlJc w:val="left"/>
      <w:pPr>
        <w:ind w:left="1423" w:hanging="360"/>
      </w:pPr>
      <w:rPr>
        <w:rFonts w:ascii="Symbol" w:hAnsi="Symbol" w:hint="default"/>
      </w:rPr>
    </w:lvl>
    <w:lvl w:ilvl="1" w:tplc="080C0003" w:tentative="1">
      <w:start w:val="1"/>
      <w:numFmt w:val="bullet"/>
      <w:lvlText w:val="o"/>
      <w:lvlJc w:val="left"/>
      <w:pPr>
        <w:ind w:left="2143" w:hanging="360"/>
      </w:pPr>
      <w:rPr>
        <w:rFonts w:ascii="Courier New" w:hAnsi="Courier New" w:cs="Courier New" w:hint="default"/>
      </w:rPr>
    </w:lvl>
    <w:lvl w:ilvl="2" w:tplc="080C0005" w:tentative="1">
      <w:start w:val="1"/>
      <w:numFmt w:val="bullet"/>
      <w:lvlText w:val=""/>
      <w:lvlJc w:val="left"/>
      <w:pPr>
        <w:ind w:left="2863" w:hanging="360"/>
      </w:pPr>
      <w:rPr>
        <w:rFonts w:ascii="Wingdings" w:hAnsi="Wingdings" w:hint="default"/>
      </w:rPr>
    </w:lvl>
    <w:lvl w:ilvl="3" w:tplc="080C0001" w:tentative="1">
      <w:start w:val="1"/>
      <w:numFmt w:val="bullet"/>
      <w:lvlText w:val=""/>
      <w:lvlJc w:val="left"/>
      <w:pPr>
        <w:ind w:left="3583" w:hanging="360"/>
      </w:pPr>
      <w:rPr>
        <w:rFonts w:ascii="Symbol" w:hAnsi="Symbol" w:hint="default"/>
      </w:rPr>
    </w:lvl>
    <w:lvl w:ilvl="4" w:tplc="080C0003" w:tentative="1">
      <w:start w:val="1"/>
      <w:numFmt w:val="bullet"/>
      <w:lvlText w:val="o"/>
      <w:lvlJc w:val="left"/>
      <w:pPr>
        <w:ind w:left="4303" w:hanging="360"/>
      </w:pPr>
      <w:rPr>
        <w:rFonts w:ascii="Courier New" w:hAnsi="Courier New" w:cs="Courier New" w:hint="default"/>
      </w:rPr>
    </w:lvl>
    <w:lvl w:ilvl="5" w:tplc="080C0005" w:tentative="1">
      <w:start w:val="1"/>
      <w:numFmt w:val="bullet"/>
      <w:lvlText w:val=""/>
      <w:lvlJc w:val="left"/>
      <w:pPr>
        <w:ind w:left="5023" w:hanging="360"/>
      </w:pPr>
      <w:rPr>
        <w:rFonts w:ascii="Wingdings" w:hAnsi="Wingdings" w:hint="default"/>
      </w:rPr>
    </w:lvl>
    <w:lvl w:ilvl="6" w:tplc="080C0001" w:tentative="1">
      <w:start w:val="1"/>
      <w:numFmt w:val="bullet"/>
      <w:lvlText w:val=""/>
      <w:lvlJc w:val="left"/>
      <w:pPr>
        <w:ind w:left="5743" w:hanging="360"/>
      </w:pPr>
      <w:rPr>
        <w:rFonts w:ascii="Symbol" w:hAnsi="Symbol" w:hint="default"/>
      </w:rPr>
    </w:lvl>
    <w:lvl w:ilvl="7" w:tplc="080C0003" w:tentative="1">
      <w:start w:val="1"/>
      <w:numFmt w:val="bullet"/>
      <w:lvlText w:val="o"/>
      <w:lvlJc w:val="left"/>
      <w:pPr>
        <w:ind w:left="6463" w:hanging="360"/>
      </w:pPr>
      <w:rPr>
        <w:rFonts w:ascii="Courier New" w:hAnsi="Courier New" w:cs="Courier New" w:hint="default"/>
      </w:rPr>
    </w:lvl>
    <w:lvl w:ilvl="8" w:tplc="080C0005" w:tentative="1">
      <w:start w:val="1"/>
      <w:numFmt w:val="bullet"/>
      <w:lvlText w:val=""/>
      <w:lvlJc w:val="left"/>
      <w:pPr>
        <w:ind w:left="7183" w:hanging="360"/>
      </w:pPr>
      <w:rPr>
        <w:rFonts w:ascii="Wingdings" w:hAnsi="Wingdings" w:hint="default"/>
      </w:rPr>
    </w:lvl>
  </w:abstractNum>
  <w:abstractNum w:abstractNumId="1" w15:restartNumberingAfterBreak="0">
    <w:nsid w:val="160B6764"/>
    <w:multiLevelType w:val="hybridMultilevel"/>
    <w:tmpl w:val="8DBE4450"/>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 w15:restartNumberingAfterBreak="0">
    <w:nsid w:val="21E92BF0"/>
    <w:multiLevelType w:val="hybridMultilevel"/>
    <w:tmpl w:val="BF828E08"/>
    <w:lvl w:ilvl="0" w:tplc="080C0001">
      <w:start w:val="1"/>
      <w:numFmt w:val="bullet"/>
      <w:lvlText w:val=""/>
      <w:lvlJc w:val="left"/>
      <w:pPr>
        <w:ind w:left="1423" w:hanging="360"/>
      </w:pPr>
      <w:rPr>
        <w:rFonts w:ascii="Symbol" w:hAnsi="Symbol" w:hint="default"/>
      </w:rPr>
    </w:lvl>
    <w:lvl w:ilvl="1" w:tplc="080C0003" w:tentative="1">
      <w:start w:val="1"/>
      <w:numFmt w:val="bullet"/>
      <w:lvlText w:val="o"/>
      <w:lvlJc w:val="left"/>
      <w:pPr>
        <w:ind w:left="2143" w:hanging="360"/>
      </w:pPr>
      <w:rPr>
        <w:rFonts w:ascii="Courier New" w:hAnsi="Courier New" w:cs="Courier New" w:hint="default"/>
      </w:rPr>
    </w:lvl>
    <w:lvl w:ilvl="2" w:tplc="080C0005" w:tentative="1">
      <w:start w:val="1"/>
      <w:numFmt w:val="bullet"/>
      <w:lvlText w:val=""/>
      <w:lvlJc w:val="left"/>
      <w:pPr>
        <w:ind w:left="2863" w:hanging="360"/>
      </w:pPr>
      <w:rPr>
        <w:rFonts w:ascii="Wingdings" w:hAnsi="Wingdings" w:hint="default"/>
      </w:rPr>
    </w:lvl>
    <w:lvl w:ilvl="3" w:tplc="080C0001" w:tentative="1">
      <w:start w:val="1"/>
      <w:numFmt w:val="bullet"/>
      <w:lvlText w:val=""/>
      <w:lvlJc w:val="left"/>
      <w:pPr>
        <w:ind w:left="3583" w:hanging="360"/>
      </w:pPr>
      <w:rPr>
        <w:rFonts w:ascii="Symbol" w:hAnsi="Symbol" w:hint="default"/>
      </w:rPr>
    </w:lvl>
    <w:lvl w:ilvl="4" w:tplc="080C0003" w:tentative="1">
      <w:start w:val="1"/>
      <w:numFmt w:val="bullet"/>
      <w:lvlText w:val="o"/>
      <w:lvlJc w:val="left"/>
      <w:pPr>
        <w:ind w:left="4303" w:hanging="360"/>
      </w:pPr>
      <w:rPr>
        <w:rFonts w:ascii="Courier New" w:hAnsi="Courier New" w:cs="Courier New" w:hint="default"/>
      </w:rPr>
    </w:lvl>
    <w:lvl w:ilvl="5" w:tplc="080C0005" w:tentative="1">
      <w:start w:val="1"/>
      <w:numFmt w:val="bullet"/>
      <w:lvlText w:val=""/>
      <w:lvlJc w:val="left"/>
      <w:pPr>
        <w:ind w:left="5023" w:hanging="360"/>
      </w:pPr>
      <w:rPr>
        <w:rFonts w:ascii="Wingdings" w:hAnsi="Wingdings" w:hint="default"/>
      </w:rPr>
    </w:lvl>
    <w:lvl w:ilvl="6" w:tplc="080C0001" w:tentative="1">
      <w:start w:val="1"/>
      <w:numFmt w:val="bullet"/>
      <w:lvlText w:val=""/>
      <w:lvlJc w:val="left"/>
      <w:pPr>
        <w:ind w:left="5743" w:hanging="360"/>
      </w:pPr>
      <w:rPr>
        <w:rFonts w:ascii="Symbol" w:hAnsi="Symbol" w:hint="default"/>
      </w:rPr>
    </w:lvl>
    <w:lvl w:ilvl="7" w:tplc="080C0003" w:tentative="1">
      <w:start w:val="1"/>
      <w:numFmt w:val="bullet"/>
      <w:lvlText w:val="o"/>
      <w:lvlJc w:val="left"/>
      <w:pPr>
        <w:ind w:left="6463" w:hanging="360"/>
      </w:pPr>
      <w:rPr>
        <w:rFonts w:ascii="Courier New" w:hAnsi="Courier New" w:cs="Courier New" w:hint="default"/>
      </w:rPr>
    </w:lvl>
    <w:lvl w:ilvl="8" w:tplc="080C0005" w:tentative="1">
      <w:start w:val="1"/>
      <w:numFmt w:val="bullet"/>
      <w:lvlText w:val=""/>
      <w:lvlJc w:val="left"/>
      <w:pPr>
        <w:ind w:left="7183" w:hanging="360"/>
      </w:pPr>
      <w:rPr>
        <w:rFonts w:ascii="Wingdings" w:hAnsi="Wingdings" w:hint="default"/>
      </w:rPr>
    </w:lvl>
  </w:abstractNum>
  <w:abstractNum w:abstractNumId="3" w15:restartNumberingAfterBreak="0">
    <w:nsid w:val="51631194"/>
    <w:multiLevelType w:val="hybridMultilevel"/>
    <w:tmpl w:val="01486F7C"/>
    <w:lvl w:ilvl="0" w:tplc="080C0001">
      <w:start w:val="1"/>
      <w:numFmt w:val="bullet"/>
      <w:lvlText w:val=""/>
      <w:lvlJc w:val="left"/>
      <w:pPr>
        <w:ind w:left="1423" w:hanging="360"/>
      </w:pPr>
      <w:rPr>
        <w:rFonts w:ascii="Symbol" w:hAnsi="Symbol" w:hint="default"/>
      </w:rPr>
    </w:lvl>
    <w:lvl w:ilvl="1" w:tplc="080C0003" w:tentative="1">
      <w:start w:val="1"/>
      <w:numFmt w:val="bullet"/>
      <w:lvlText w:val="o"/>
      <w:lvlJc w:val="left"/>
      <w:pPr>
        <w:ind w:left="2143" w:hanging="360"/>
      </w:pPr>
      <w:rPr>
        <w:rFonts w:ascii="Courier New" w:hAnsi="Courier New" w:cs="Courier New" w:hint="default"/>
      </w:rPr>
    </w:lvl>
    <w:lvl w:ilvl="2" w:tplc="080C0005" w:tentative="1">
      <w:start w:val="1"/>
      <w:numFmt w:val="bullet"/>
      <w:lvlText w:val=""/>
      <w:lvlJc w:val="left"/>
      <w:pPr>
        <w:ind w:left="2863" w:hanging="360"/>
      </w:pPr>
      <w:rPr>
        <w:rFonts w:ascii="Wingdings" w:hAnsi="Wingdings" w:hint="default"/>
      </w:rPr>
    </w:lvl>
    <w:lvl w:ilvl="3" w:tplc="080C0001" w:tentative="1">
      <w:start w:val="1"/>
      <w:numFmt w:val="bullet"/>
      <w:lvlText w:val=""/>
      <w:lvlJc w:val="left"/>
      <w:pPr>
        <w:ind w:left="3583" w:hanging="360"/>
      </w:pPr>
      <w:rPr>
        <w:rFonts w:ascii="Symbol" w:hAnsi="Symbol" w:hint="default"/>
      </w:rPr>
    </w:lvl>
    <w:lvl w:ilvl="4" w:tplc="080C0003" w:tentative="1">
      <w:start w:val="1"/>
      <w:numFmt w:val="bullet"/>
      <w:lvlText w:val="o"/>
      <w:lvlJc w:val="left"/>
      <w:pPr>
        <w:ind w:left="4303" w:hanging="360"/>
      </w:pPr>
      <w:rPr>
        <w:rFonts w:ascii="Courier New" w:hAnsi="Courier New" w:cs="Courier New" w:hint="default"/>
      </w:rPr>
    </w:lvl>
    <w:lvl w:ilvl="5" w:tplc="080C0005" w:tentative="1">
      <w:start w:val="1"/>
      <w:numFmt w:val="bullet"/>
      <w:lvlText w:val=""/>
      <w:lvlJc w:val="left"/>
      <w:pPr>
        <w:ind w:left="5023" w:hanging="360"/>
      </w:pPr>
      <w:rPr>
        <w:rFonts w:ascii="Wingdings" w:hAnsi="Wingdings" w:hint="default"/>
      </w:rPr>
    </w:lvl>
    <w:lvl w:ilvl="6" w:tplc="080C0001" w:tentative="1">
      <w:start w:val="1"/>
      <w:numFmt w:val="bullet"/>
      <w:lvlText w:val=""/>
      <w:lvlJc w:val="left"/>
      <w:pPr>
        <w:ind w:left="5743" w:hanging="360"/>
      </w:pPr>
      <w:rPr>
        <w:rFonts w:ascii="Symbol" w:hAnsi="Symbol" w:hint="default"/>
      </w:rPr>
    </w:lvl>
    <w:lvl w:ilvl="7" w:tplc="080C0003" w:tentative="1">
      <w:start w:val="1"/>
      <w:numFmt w:val="bullet"/>
      <w:lvlText w:val="o"/>
      <w:lvlJc w:val="left"/>
      <w:pPr>
        <w:ind w:left="6463" w:hanging="360"/>
      </w:pPr>
      <w:rPr>
        <w:rFonts w:ascii="Courier New" w:hAnsi="Courier New" w:cs="Courier New" w:hint="default"/>
      </w:rPr>
    </w:lvl>
    <w:lvl w:ilvl="8" w:tplc="080C0005" w:tentative="1">
      <w:start w:val="1"/>
      <w:numFmt w:val="bullet"/>
      <w:lvlText w:val=""/>
      <w:lvlJc w:val="left"/>
      <w:pPr>
        <w:ind w:left="7183"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EF"/>
    <w:rsid w:val="003A5027"/>
    <w:rsid w:val="0058445E"/>
    <w:rsid w:val="006531F2"/>
    <w:rsid w:val="009246E6"/>
    <w:rsid w:val="00950AEF"/>
    <w:rsid w:val="0097660E"/>
    <w:rsid w:val="009E62B1"/>
    <w:rsid w:val="00AA73BF"/>
    <w:rsid w:val="00B013AC"/>
    <w:rsid w:val="00B103AA"/>
    <w:rsid w:val="00BB75C1"/>
    <w:rsid w:val="00CA11C3"/>
    <w:rsid w:val="00CD21D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106E"/>
  <w15:chartTrackingRefBased/>
  <w15:docId w15:val="{B373B1EF-BB2D-47F5-A6A3-29153EBC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B7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B75C1"/>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B7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3399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Geshef</dc:creator>
  <cp:keywords/>
  <dc:description/>
  <cp:lastModifiedBy>Lucas Geshef</cp:lastModifiedBy>
  <cp:revision>9</cp:revision>
  <dcterms:created xsi:type="dcterms:W3CDTF">2019-04-19T12:19:00Z</dcterms:created>
  <dcterms:modified xsi:type="dcterms:W3CDTF">2019-04-22T08:29:00Z</dcterms:modified>
</cp:coreProperties>
</file>