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w:t>
      </w:r>
    </w:p>
    <w:p>
      <w:pPr>
        <w:pStyle w:val="Normal"/>
        <w:spacing w:lineRule="auto" w:line="360"/>
        <w:ind w:firstLine="709" w:end="0"/>
        <w:jc w:val="both"/>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end="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д.ф.н.</w:t>
      </w:r>
    </w:p>
    <w:p>
      <w:pPr>
        <w:pStyle w:val="Normal"/>
        <w:spacing w:lineRule="auto" w:line="360"/>
        <w:ind w:firstLine="709" w:end="0"/>
        <w:jc w:val="both"/>
        <w:rPr/>
      </w:pPr>
      <w:r>
        <w:rPr>
          <w:sz w:val="28"/>
          <w:szCs w:val="28"/>
        </w:rPr>
        <w:t>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все – и острый галльский смысл, и сумрачный германский гений», но в то же время: «да, скифы мы», то есть мы – ещё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 универсальные языки, понятные всем во всем мире. Находить общие смыслы, ценности. И в конфликтных ситуациях – находить компромиссы в духе win-</w:t>
      </w:r>
      <w:r>
        <w:rPr>
          <w:sz w:val="28"/>
          <w:szCs w:val="28"/>
          <w:lang w:val="en-US"/>
        </w:rPr>
        <w:t>win</w:t>
      </w:r>
      <w:r>
        <w:rPr>
          <w:sz w:val="28"/>
          <w:szCs w:val="28"/>
        </w:rPr>
        <w:t>, когда в выигрыше оказываются все стороны. И сейчас, в сложной мировой ситуации, когда каждый тянет одеяло на себя, Россия остаётся той единственной страной, которая стремится к международной солидарности, к универсальности, к мировой гармонии.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w:t>
      </w:r>
    </w:p>
    <w:p>
      <w:pPr>
        <w:pStyle w:val="Normal"/>
        <w:spacing w:lineRule="auto" w:line="360"/>
        <w:ind w:firstLine="709" w:end="0"/>
        <w:jc w:val="both"/>
        <w:rPr>
          <w:b/>
          <w:sz w:val="28"/>
          <w:szCs w:val="28"/>
        </w:rPr>
      </w:pPr>
      <w:r>
        <w:rPr>
          <w:b/>
          <w:sz w:val="28"/>
          <w:szCs w:val="28"/>
        </w:rPr>
        <w:t>Щипков Александр Владимирович</w:t>
      </w:r>
    </w:p>
    <w:p>
      <w:pPr>
        <w:pStyle w:val="Normal"/>
        <w:spacing w:lineRule="auto" w:line="360"/>
        <w:ind w:firstLine="709" w:end="0"/>
        <w:jc w:val="both"/>
        <w:rPr>
          <w:i/>
          <w:sz w:val="28"/>
          <w:szCs w:val="28"/>
        </w:rPr>
      </w:pPr>
      <w:r>
        <w:rPr>
          <w:i/>
          <w:sz w:val="28"/>
          <w:szCs w:val="28"/>
        </w:rPr>
        <w:t>Ректор Российского православного университета св. Иоанна Богослова (с 2023), профессор кафедры философии политики и права философского факультета МГУ, д.п.н., к.ф.н.</w:t>
      </w:r>
    </w:p>
    <w:p>
      <w:pPr>
        <w:pStyle w:val="Normal"/>
        <w:spacing w:lineRule="auto" w:line="360"/>
        <w:ind w:firstLine="709" w:end="0"/>
        <w:jc w:val="both"/>
        <w:rPr>
          <w:sz w:val="28"/>
          <w:szCs w:val="28"/>
        </w:rPr>
      </w:pPr>
      <w:r>
        <w:rPr>
          <w:sz w:val="28"/>
          <w:szCs w:val="28"/>
        </w:rPr>
        <w:t xml:space="preserve">Одним из первых это выражение использовал ещё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живём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end="0"/>
        <w:jc w:val="both"/>
        <w:rPr/>
      </w:pPr>
      <w:r>
        <w:rPr>
          <w:sz w:val="28"/>
          <w:szCs w:val="28"/>
        </w:rPr>
        <w:t>В чем гениальность Путин</w:t>
      </w:r>
      <w:r>
        <w:rPr>
          <w:sz w:val="28"/>
          <w:szCs w:val="28"/>
        </w:rPr>
        <w:t>а</w:t>
      </w:r>
      <w:r>
        <w:rPr>
          <w:sz w:val="28"/>
          <w:szCs w:val="28"/>
        </w:rPr>
        <w:t xml:space="preserve"> как политика? Он, никому ничего не говоря, ещё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end="0"/>
        <w:jc w:val="both"/>
        <w:rPr/>
      </w:pPr>
      <w:r>
        <w:rPr>
          <w:sz w:val="28"/>
          <w:szCs w:val="28"/>
        </w:rPr>
        <w:t>Наши основы, в том числе, религиозные, православные, с переменным успехом расшатывали столетиями. Вот то, что не удаётся расшатать, то, что непоколебимо – это и есть код русской культуры.</w:t>
      </w:r>
    </w:p>
    <w:p>
      <w:pPr>
        <w:pStyle w:val="Normal"/>
        <w:spacing w:lineRule="auto" w:line="360"/>
        <w:ind w:firstLine="709" w:end="0"/>
        <w:jc w:val="both"/>
        <w:rPr>
          <w:sz w:val="28"/>
          <w:szCs w:val="28"/>
        </w:rPr>
      </w:pPr>
      <w:r>
        <w:rPr>
          <w:sz w:val="28"/>
          <w:szCs w:val="28"/>
        </w:rPr>
        <w:t>C0247, C0248</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w:t>
      </w:r>
    </w:p>
    <w:p>
      <w:pPr>
        <w:pStyle w:val="Normal"/>
        <w:spacing w:lineRule="auto" w:line="360"/>
        <w:ind w:firstLine="709" w:end="0"/>
        <w:jc w:val="both"/>
        <w:rPr>
          <w:b/>
          <w:sz w:val="28"/>
          <w:szCs w:val="28"/>
        </w:rPr>
      </w:pPr>
      <w:r>
        <w:rPr>
          <w:b/>
          <w:sz w:val="28"/>
          <w:szCs w:val="28"/>
        </w:rPr>
        <w:t>Руткевич Алексей Михайлович</w:t>
      </w:r>
    </w:p>
    <w:p>
      <w:pPr>
        <w:pStyle w:val="Normal"/>
        <w:spacing w:lineRule="auto" w:line="360"/>
        <w:ind w:firstLine="709" w:end="0"/>
        <w:jc w:val="both"/>
        <w:rPr>
          <w:i/>
          <w:sz w:val="28"/>
          <w:szCs w:val="28"/>
        </w:rPr>
      </w:pPr>
      <w:r>
        <w:rPr>
          <w:i/>
          <w:sz w:val="28"/>
          <w:szCs w:val="28"/>
        </w:rPr>
        <w:t>Заведующий кафедрой истории философии и декан философского факультета НИУ ВШЭ, заведующий сектором современной западной философии Института философии РАН, профессор, д.ф.н.</w:t>
      </w:r>
    </w:p>
    <w:p>
      <w:pPr>
        <w:pStyle w:val="Normal"/>
        <w:spacing w:lineRule="auto" w:line="360"/>
        <w:ind w:firstLine="709" w:end="0"/>
        <w:jc w:val="both"/>
        <w:rPr>
          <w:sz w:val="28"/>
          <w:szCs w:val="28"/>
        </w:rPr>
      </w:pPr>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все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end="0"/>
        <w:jc w:val="both"/>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чёткий водораздел между Западом и Востоком? Ещё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end="0"/>
        <w:jc w:val="both"/>
        <w:rPr>
          <w:sz w:val="28"/>
          <w:szCs w:val="28"/>
        </w:rPr>
      </w:pPr>
      <w:r>
        <w:rPr>
          <w:sz w:val="28"/>
          <w:szCs w:val="28"/>
        </w:rPr>
        <w:t>C0908, C0909</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4</w:t>
      </w:r>
    </w:p>
    <w:p>
      <w:pPr>
        <w:pStyle w:val="Normal"/>
        <w:spacing w:lineRule="auto" w:line="360"/>
        <w:ind w:firstLine="709" w:end="0"/>
        <w:jc w:val="both"/>
        <w:rPr>
          <w:b/>
          <w:sz w:val="28"/>
          <w:szCs w:val="28"/>
        </w:rPr>
      </w:pPr>
      <w:r>
        <w:rPr>
          <w:b/>
          <w:sz w:val="28"/>
          <w:szCs w:val="28"/>
        </w:rPr>
        <w:t xml:space="preserve">Вахитов Рустем Ринатович </w:t>
      </w:r>
    </w:p>
    <w:p>
      <w:pPr>
        <w:pStyle w:val="Normal"/>
        <w:spacing w:lineRule="auto" w:line="360"/>
        <w:ind w:firstLine="709" w:end="0"/>
        <w:jc w:val="both"/>
        <w:rPr>
          <w:i/>
          <w:sz w:val="28"/>
          <w:szCs w:val="28"/>
        </w:rPr>
      </w:pPr>
      <w:r>
        <w:rPr>
          <w:i/>
          <w:sz w:val="28"/>
          <w:szCs w:val="28"/>
        </w:rPr>
        <w:t>Доцент Башкирского государственного университета, к.ф.н.</w:t>
      </w:r>
    </w:p>
    <w:p>
      <w:pPr>
        <w:pStyle w:val="Normal"/>
        <w:spacing w:lineRule="auto" w:line="360"/>
        <w:ind w:firstLine="709" w:end="0"/>
        <w:jc w:val="both"/>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определённое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идёт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end="0"/>
        <w:jc w:val="both"/>
        <w:rPr>
          <w:sz w:val="28"/>
          <w:szCs w:val="28"/>
        </w:rPr>
      </w:pPr>
      <w:r>
        <w:rPr>
          <w:sz w:val="28"/>
          <w:szCs w:val="28"/>
        </w:rPr>
        <w:t>C0907</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rFonts w:cs="Times New Roman CYR"/>
          <w:b/>
          <w:sz w:val="28"/>
          <w:szCs w:val="28"/>
        </w:rPr>
      </w:pPr>
      <w:r>
        <w:rPr>
          <w:rFonts w:cs="Times New Roman CYR"/>
          <w:b/>
          <w:sz w:val="28"/>
          <w:szCs w:val="28"/>
        </w:rPr>
        <w:t>5</w:t>
      </w:r>
    </w:p>
    <w:p>
      <w:pPr>
        <w:pStyle w:val="Normal"/>
        <w:spacing w:lineRule="auto" w:line="360"/>
        <w:ind w:firstLine="709" w:end="0"/>
        <w:jc w:val="both"/>
        <w:rPr>
          <w:rFonts w:cs="Times New Roman CYR"/>
          <w:b/>
          <w:sz w:val="28"/>
          <w:szCs w:val="28"/>
        </w:rPr>
      </w:pPr>
      <w:r>
        <w:rPr>
          <w:rFonts w:cs="Times New Roman CYR"/>
          <w:b/>
          <w:sz w:val="28"/>
          <w:szCs w:val="28"/>
        </w:rPr>
        <w:t>Федоренко Сергей Владимирович</w:t>
      </w:r>
    </w:p>
    <w:p>
      <w:pPr>
        <w:pStyle w:val="Normal"/>
        <w:spacing w:lineRule="auto" w:line="360"/>
        <w:ind w:firstLine="709" w:end="0"/>
        <w:jc w:val="both"/>
        <w:rPr>
          <w:i/>
          <w:sz w:val="28"/>
          <w:szCs w:val="28"/>
        </w:rPr>
      </w:pPr>
      <w:r>
        <w:rPr>
          <w:i/>
          <w:sz w:val="28"/>
          <w:szCs w:val="28"/>
        </w:rPr>
        <w:t xml:space="preserve">Председатель Совета АСО «Альянс строителей Приморья», </w:t>
      </w:r>
      <w:r>
        <w:rPr>
          <w:rFonts w:cs="Times New Roman CYR"/>
          <w:i/>
          <w:sz w:val="28"/>
          <w:szCs w:val="28"/>
        </w:rPr>
        <w:t>аспирант Национального исследовательского Московского государственного строительного университета</w:t>
      </w:r>
    </w:p>
    <w:p>
      <w:pPr>
        <w:pStyle w:val="Normal"/>
        <w:spacing w:lineRule="auto" w:line="360"/>
        <w:ind w:firstLine="709" w:end="0"/>
        <w:jc w:val="both"/>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создаёт некий объем специфических рефлексий, которые можно назвать культурным кодом.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6</w:t>
      </w:r>
    </w:p>
    <w:p>
      <w:pPr>
        <w:pStyle w:val="Normal"/>
        <w:spacing w:lineRule="auto" w:line="360"/>
        <w:ind w:firstLine="709" w:end="0"/>
        <w:jc w:val="both"/>
        <w:rPr>
          <w:b/>
          <w:sz w:val="28"/>
          <w:szCs w:val="28"/>
        </w:rPr>
      </w:pPr>
      <w:r>
        <w:rPr>
          <w:b/>
          <w:sz w:val="28"/>
          <w:szCs w:val="28"/>
        </w:rPr>
        <w:t>Латыпов Ильдар Абдулхаевич</w:t>
      </w:r>
    </w:p>
    <w:p>
      <w:pPr>
        <w:pStyle w:val="Normal"/>
        <w:spacing w:lineRule="auto" w:line="360"/>
        <w:ind w:firstLine="709" w:end="0"/>
        <w:jc w:val="both"/>
        <w:rPr>
          <w:i/>
          <w:sz w:val="28"/>
          <w:szCs w:val="28"/>
        </w:rPr>
      </w:pPr>
      <w:r>
        <w:rPr>
          <w:i/>
          <w:sz w:val="28"/>
          <w:szCs w:val="28"/>
        </w:rPr>
        <w:t>Профессор кафедры истории, теории и практики социальных коммуникаций Удмуртского государственный университет, д.ф.н.</w:t>
      </w:r>
    </w:p>
    <w:p>
      <w:pPr>
        <w:pStyle w:val="Normal"/>
        <w:spacing w:lineRule="auto" w:line="360"/>
        <w:ind w:firstLine="709" w:end="0"/>
        <w:jc w:val="both"/>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найдёшь татарина», но верно и обратное: «поскреби татарина – найдёшь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идёт специальная военная операция.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7</w:t>
      </w:r>
    </w:p>
    <w:p>
      <w:pPr>
        <w:pStyle w:val="Normal"/>
        <w:spacing w:lineRule="auto" w:line="360"/>
        <w:ind w:firstLine="709" w:end="0"/>
        <w:jc w:val="both"/>
        <w:rPr>
          <w:b/>
          <w:sz w:val="28"/>
          <w:szCs w:val="28"/>
        </w:rPr>
      </w:pPr>
      <w:r>
        <w:rPr>
          <w:b/>
          <w:sz w:val="28"/>
          <w:szCs w:val="28"/>
        </w:rPr>
        <w:t>Львов Александр Александрович</w:t>
      </w:r>
    </w:p>
    <w:p>
      <w:pPr>
        <w:pStyle w:val="Normal"/>
        <w:spacing w:lineRule="auto" w:line="360"/>
        <w:ind w:firstLine="709" w:end="0"/>
        <w:jc w:val="both"/>
        <w:rPr/>
      </w:pPr>
      <w:r>
        <w:rPr>
          <w:i/>
          <w:sz w:val="28"/>
          <w:szCs w:val="28"/>
        </w:rPr>
        <w:t>Заведующий кафедрой истории и философии Санкт-Петербургского университета, профессор, к.ф.н.</w:t>
      </w:r>
    </w:p>
    <w:p>
      <w:pPr>
        <w:pStyle w:val="Normal"/>
        <w:spacing w:lineRule="auto" w:line="360"/>
        <w:ind w:firstLine="709" w:end="0"/>
        <w:jc w:val="both"/>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воплощённая в различные роды концептов.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ещё предстоит осмыслить до конца.</w:t>
      </w:r>
    </w:p>
    <w:p>
      <w:pPr>
        <w:pStyle w:val="Normal"/>
        <w:spacing w:lineRule="auto" w:line="360"/>
        <w:ind w:firstLine="709" w:end="0"/>
        <w:jc w:val="both"/>
        <w:rPr>
          <w:sz w:val="28"/>
          <w:szCs w:val="28"/>
        </w:rPr>
      </w:pPr>
      <w:r>
        <w:rPr>
          <w:sz w:val="28"/>
          <w:szCs w:val="28"/>
        </w:rPr>
        <w:t>C0254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8</w:t>
      </w:r>
    </w:p>
    <w:p>
      <w:pPr>
        <w:pStyle w:val="Normal"/>
        <w:spacing w:lineRule="auto" w:line="360"/>
        <w:ind w:firstLine="709" w:end="0"/>
        <w:jc w:val="both"/>
        <w:rPr>
          <w:b/>
          <w:sz w:val="28"/>
          <w:szCs w:val="28"/>
        </w:rPr>
      </w:pPr>
      <w:r>
        <w:rPr>
          <w:b/>
          <w:sz w:val="28"/>
          <w:szCs w:val="28"/>
        </w:rPr>
        <w:t>Резник Юрий Михайлович</w:t>
      </w:r>
    </w:p>
    <w:p>
      <w:pPr>
        <w:pStyle w:val="Normal"/>
        <w:spacing w:lineRule="auto" w:line="360"/>
        <w:ind w:firstLine="709" w:end="0"/>
        <w:jc w:val="both"/>
        <w:rPr>
          <w:i/>
          <w:sz w:val="28"/>
          <w:szCs w:val="28"/>
        </w:rPr>
      </w:pPr>
      <w:r>
        <w:rPr>
          <w:i/>
          <w:sz w:val="28"/>
          <w:szCs w:val="28"/>
        </w:rPr>
        <w:t>Вице-президент Российского философского общества, главный научный сотрудник, руководитель Центра философских коммуникаций Института философии РАН, профессор, д.ф.н.</w:t>
      </w:r>
    </w:p>
    <w:p>
      <w:pPr>
        <w:pStyle w:val="Normal"/>
        <w:spacing w:lineRule="auto" w:line="360"/>
        <w:ind w:firstLine="709" w:end="0"/>
        <w:jc w:val="both"/>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определённая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9</w:t>
      </w:r>
    </w:p>
    <w:p>
      <w:pPr>
        <w:pStyle w:val="Normal"/>
        <w:spacing w:lineRule="auto" w:line="360"/>
        <w:ind w:firstLine="709" w:end="0"/>
        <w:jc w:val="both"/>
        <w:rPr>
          <w:b/>
          <w:sz w:val="28"/>
          <w:szCs w:val="28"/>
        </w:rPr>
      </w:pPr>
      <w:r>
        <w:rPr>
          <w:b/>
          <w:sz w:val="28"/>
          <w:szCs w:val="28"/>
        </w:rPr>
        <w:t>Брызгалина Елена Владимировна</w:t>
      </w:r>
    </w:p>
    <w:p>
      <w:pPr>
        <w:pStyle w:val="Normal"/>
        <w:spacing w:lineRule="auto" w:line="360"/>
        <w:ind w:firstLine="709" w:end="0"/>
        <w:jc w:val="both"/>
        <w:rPr/>
      </w:pPr>
      <w:r>
        <w:rPr>
          <w:i/>
          <w:sz w:val="28"/>
          <w:szCs w:val="28"/>
        </w:rPr>
        <w:t>Заведующая кафедрой философии образования философского факультета МГУ, к.ф.н.</w:t>
      </w:r>
    </w:p>
    <w:p>
      <w:pPr>
        <w:pStyle w:val="Normal"/>
        <w:spacing w:lineRule="auto" w:line="360"/>
        <w:ind w:firstLine="709" w:end="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10</w:t>
      </w:r>
    </w:p>
    <w:p>
      <w:pPr>
        <w:pStyle w:val="Normal"/>
        <w:spacing w:lineRule="auto" w:line="360"/>
        <w:ind w:firstLine="709" w:end="0"/>
        <w:jc w:val="both"/>
        <w:rPr>
          <w:b/>
          <w:sz w:val="28"/>
          <w:szCs w:val="28"/>
        </w:rPr>
      </w:pPr>
      <w:r>
        <w:rPr>
          <w:b/>
          <w:sz w:val="28"/>
          <w:szCs w:val="28"/>
        </w:rPr>
        <w:t>Усачев Александр Владимирович</w:t>
      </w:r>
    </w:p>
    <w:p>
      <w:pPr>
        <w:pStyle w:val="Normal"/>
        <w:spacing w:lineRule="auto" w:line="360"/>
        <w:ind w:firstLine="709" w:end="0"/>
        <w:jc w:val="both"/>
        <w:rPr/>
      </w:pPr>
      <w:r>
        <w:rPr>
          <w:i/>
          <w:sz w:val="28"/>
          <w:szCs w:val="28"/>
        </w:rPr>
        <w:t>Профессор кафедры философии и социальных наук Елецкого государственного университета им. И. А. Бунина, д.ф.н.</w:t>
      </w:r>
    </w:p>
    <w:p>
      <w:pPr>
        <w:pStyle w:val="Normal"/>
        <w:spacing w:lineRule="auto" w:line="360"/>
        <w:ind w:firstLine="709" w:end="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11</w:t>
      </w:r>
    </w:p>
    <w:p>
      <w:pPr>
        <w:pStyle w:val="Normal"/>
        <w:spacing w:lineRule="auto" w:line="360"/>
        <w:ind w:firstLine="709" w:end="0"/>
        <w:jc w:val="both"/>
        <w:rPr>
          <w:b/>
          <w:sz w:val="28"/>
          <w:szCs w:val="28"/>
        </w:rPr>
      </w:pPr>
      <w:r>
        <w:rPr>
          <w:b/>
          <w:sz w:val="28"/>
          <w:szCs w:val="28"/>
        </w:rPr>
        <w:t>Зайкова Алина Сергеевна</w:t>
      </w:r>
    </w:p>
    <w:p>
      <w:pPr>
        <w:pStyle w:val="Normal"/>
        <w:spacing w:lineRule="auto" w:line="360"/>
        <w:ind w:firstLine="709" w:end="0"/>
        <w:jc w:val="both"/>
        <w:rPr>
          <w:b w:val="false"/>
          <w:bCs w:val="false"/>
          <w:i/>
          <w:iCs/>
          <w:sz w:val="28"/>
          <w:szCs w:val="28"/>
        </w:rPr>
      </w:pPr>
      <w:r>
        <w:rPr>
          <w:b w:val="false"/>
          <w:bCs w:val="false"/>
          <w:i/>
          <w:iCs/>
          <w:sz w:val="28"/>
          <w:szCs w:val="28"/>
        </w:rPr>
        <w:t>Участник Евразийской философской премии 2026</w:t>
      </w:r>
    </w:p>
    <w:p>
      <w:pPr>
        <w:pStyle w:val="Normal"/>
        <w:spacing w:lineRule="auto" w:line="360"/>
        <w:ind w:firstLine="709" w:end="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12</w:t>
      </w:r>
    </w:p>
    <w:p>
      <w:pPr>
        <w:pStyle w:val="Normal"/>
        <w:spacing w:lineRule="auto" w:line="360"/>
        <w:ind w:firstLine="709" w:end="0"/>
        <w:jc w:val="both"/>
        <w:rPr>
          <w:b/>
          <w:sz w:val="28"/>
          <w:szCs w:val="28"/>
        </w:rPr>
      </w:pPr>
      <w:r>
        <w:rPr>
          <w:b/>
          <w:sz w:val="28"/>
          <w:szCs w:val="28"/>
        </w:rPr>
        <w:t xml:space="preserve">Амелина Елена Михайловна </w:t>
      </w:r>
    </w:p>
    <w:p>
      <w:pPr>
        <w:pStyle w:val="Normal"/>
        <w:spacing w:lineRule="auto" w:line="360"/>
        <w:ind w:firstLine="709" w:end="0"/>
        <w:jc w:val="both"/>
        <w:rPr>
          <w:b w:val="false"/>
          <w:bCs w:val="false"/>
          <w:i/>
          <w:iCs/>
          <w:sz w:val="28"/>
          <w:szCs w:val="28"/>
        </w:rPr>
      </w:pPr>
      <w:r>
        <w:rPr>
          <w:b w:val="false"/>
          <w:bCs w:val="false"/>
          <w:i/>
          <w:iCs/>
          <w:sz w:val="28"/>
          <w:szCs w:val="28"/>
        </w:rPr>
        <w:t>Участник Евразийской философской премии 2026</w:t>
      </w:r>
    </w:p>
    <w:p>
      <w:pPr>
        <w:pStyle w:val="Normal"/>
        <w:spacing w:lineRule="auto" w:line="360"/>
        <w:ind w:firstLine="709" w:end="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13</w:t>
      </w:r>
    </w:p>
    <w:p>
      <w:pPr>
        <w:pStyle w:val="Normal"/>
        <w:spacing w:lineRule="auto" w:line="360"/>
        <w:ind w:firstLine="709" w:end="0"/>
        <w:jc w:val="both"/>
        <w:rPr>
          <w:b/>
          <w:sz w:val="28"/>
          <w:szCs w:val="28"/>
        </w:rPr>
      </w:pPr>
      <w:r>
        <w:rPr>
          <w:b/>
          <w:sz w:val="28"/>
          <w:szCs w:val="28"/>
        </w:rPr>
        <w:t>Гаязова Сарбиназ Равилевна</w:t>
      </w:r>
    </w:p>
    <w:p>
      <w:pPr>
        <w:pStyle w:val="Normal"/>
        <w:spacing w:lineRule="auto" w:line="360"/>
        <w:ind w:firstLine="709" w:end="0"/>
        <w:jc w:val="both"/>
        <w:rPr>
          <w:b w:val="false"/>
          <w:bCs w:val="false"/>
          <w:i/>
          <w:iCs/>
          <w:sz w:val="28"/>
          <w:szCs w:val="28"/>
        </w:rPr>
      </w:pPr>
      <w:r>
        <w:rPr>
          <w:b w:val="false"/>
          <w:bCs w:val="false"/>
          <w:i/>
          <w:iCs/>
          <w:sz w:val="28"/>
          <w:szCs w:val="28"/>
        </w:rPr>
        <w:t>Участник Евразийской философской премии 2026</w:t>
      </w:r>
    </w:p>
    <w:p>
      <w:pPr>
        <w:pStyle w:val="Normal"/>
        <w:spacing w:lineRule="auto" w:line="360"/>
        <w:ind w:firstLine="709" w:end="0"/>
        <w:jc w:val="both"/>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14</w:t>
      </w:r>
    </w:p>
    <w:p>
      <w:pPr>
        <w:pStyle w:val="Normal"/>
        <w:spacing w:lineRule="auto" w:line="360"/>
        <w:ind w:firstLine="709" w:end="0"/>
        <w:jc w:val="both"/>
        <w:rPr>
          <w:b/>
          <w:sz w:val="28"/>
          <w:szCs w:val="28"/>
        </w:rPr>
      </w:pPr>
      <w:r>
        <w:rPr>
          <w:b/>
          <w:sz w:val="28"/>
          <w:szCs w:val="28"/>
        </w:rPr>
        <w:t>Филиппов Сергей Иванович</w:t>
      </w:r>
    </w:p>
    <w:p>
      <w:pPr>
        <w:pStyle w:val="Normal"/>
        <w:spacing w:lineRule="auto" w:line="360"/>
        <w:ind w:firstLine="709" w:end="0"/>
        <w:jc w:val="both"/>
        <w:rPr>
          <w:b w:val="false"/>
          <w:bCs w:val="false"/>
          <w:i/>
          <w:iCs/>
          <w:sz w:val="28"/>
          <w:szCs w:val="28"/>
        </w:rPr>
      </w:pPr>
      <w:r>
        <w:rPr>
          <w:b w:val="false"/>
          <w:bCs w:val="false"/>
          <w:i/>
          <w:iCs/>
          <w:sz w:val="28"/>
          <w:szCs w:val="28"/>
        </w:rPr>
        <w:t>Участник Евразийской философской премии 2026</w:t>
      </w:r>
    </w:p>
    <w:p>
      <w:pPr>
        <w:pStyle w:val="Normal"/>
        <w:spacing w:lineRule="auto" w:line="360"/>
        <w:ind w:firstLine="709" w:end="0"/>
        <w:jc w:val="both"/>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15</w:t>
      </w:r>
    </w:p>
    <w:p>
      <w:pPr>
        <w:pStyle w:val="Normal"/>
        <w:spacing w:lineRule="auto" w:line="360"/>
        <w:ind w:firstLine="709" w:end="0"/>
        <w:jc w:val="both"/>
        <w:rPr>
          <w:b/>
          <w:sz w:val="28"/>
          <w:szCs w:val="28"/>
        </w:rPr>
      </w:pPr>
      <w:r>
        <w:rPr>
          <w:b/>
          <w:sz w:val="28"/>
          <w:szCs w:val="28"/>
        </w:rPr>
        <w:t xml:space="preserve">Муза Дмитрий Евгеньевич </w:t>
      </w:r>
    </w:p>
    <w:p>
      <w:pPr>
        <w:pStyle w:val="Normal"/>
        <w:spacing w:lineRule="auto" w:line="360"/>
        <w:ind w:firstLine="709" w:end="0"/>
        <w:jc w:val="both"/>
        <w:rPr>
          <w:i/>
          <w:sz w:val="28"/>
          <w:szCs w:val="28"/>
        </w:rPr>
      </w:pPr>
      <w:r>
        <w:rPr>
          <w:i/>
          <w:sz w:val="28"/>
          <w:szCs w:val="28"/>
        </w:rPr>
        <w:t>Заведующий кафедрой культурологии Донецкого государственного университета, действительный член Крымской академии наук, профессор, д.ф.н.</w:t>
      </w:r>
    </w:p>
    <w:p>
      <w:pPr>
        <w:pStyle w:val="Normal"/>
        <w:spacing w:lineRule="auto" w:line="360"/>
        <w:ind w:firstLine="709" w:end="0"/>
        <w:jc w:val="both"/>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трёх началах: вера, правда, справедливость. Впрочем, эта формула вполне может быть дополнена.</w:t>
      </w:r>
    </w:p>
    <w:p>
      <w:pPr>
        <w:pStyle w:val="Normal"/>
        <w:spacing w:lineRule="auto" w:line="360"/>
        <w:ind w:firstLine="709" w:end="0"/>
        <w:jc w:val="both"/>
        <w:rPr>
          <w:color w:val="FF0000"/>
          <w:sz w:val="28"/>
          <w:szCs w:val="28"/>
        </w:rPr>
      </w:pPr>
      <w:r>
        <w:rPr>
          <w:color w:val="FF0000"/>
          <w:sz w:val="28"/>
          <w:szCs w:val="28"/>
        </w:rPr>
        <w:t>НА СОГЛАСОВАНИИ</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16</w:t>
      </w:r>
    </w:p>
    <w:p>
      <w:pPr>
        <w:pStyle w:val="Normal"/>
        <w:spacing w:lineRule="auto" w:line="360"/>
        <w:ind w:firstLine="709" w:end="0"/>
        <w:jc w:val="both"/>
        <w:rPr>
          <w:b/>
          <w:sz w:val="28"/>
          <w:szCs w:val="28"/>
        </w:rPr>
      </w:pPr>
      <w:r>
        <w:rPr>
          <w:b/>
          <w:sz w:val="28"/>
          <w:szCs w:val="28"/>
        </w:rPr>
        <w:t>Гришаева Юлия Михайловна</w:t>
      </w:r>
    </w:p>
    <w:p>
      <w:pPr>
        <w:pStyle w:val="Normal"/>
        <w:spacing w:lineRule="auto" w:line="360"/>
        <w:ind w:firstLine="709" w:end="0"/>
        <w:jc w:val="both"/>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д.пед.н.</w:t>
      </w:r>
    </w:p>
    <w:p>
      <w:pPr>
        <w:pStyle w:val="Normal"/>
        <w:spacing w:lineRule="auto" w:line="360"/>
        <w:ind w:firstLine="709" w:end="0"/>
        <w:jc w:val="both"/>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идёт,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17</w:t>
      </w:r>
    </w:p>
    <w:p>
      <w:pPr>
        <w:pStyle w:val="Normal"/>
        <w:spacing w:lineRule="auto" w:line="360"/>
        <w:ind w:firstLine="709" w:end="0"/>
        <w:jc w:val="both"/>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end="0"/>
        <w:jc w:val="both"/>
        <w:rPr/>
      </w:pPr>
      <w:r>
        <w:rPr>
          <w:i/>
          <w:sz w:val="28"/>
          <w:szCs w:val="28"/>
        </w:rPr>
        <w:t>Доцент Института философии СПбГУ, к.ф.н.</w:t>
      </w:r>
    </w:p>
    <w:p>
      <w:pPr>
        <w:pStyle w:val="Normal"/>
        <w:spacing w:lineRule="auto" w:line="360"/>
        <w:ind w:firstLine="709" w:end="0"/>
        <w:jc w:val="both"/>
        <w:rPr/>
      </w:pPr>
      <w:r>
        <w:rPr>
          <w:sz w:val="28"/>
          <w:szCs w:val="28"/>
        </w:rPr>
        <w:t xml:space="preserve">Культурный код России заключается, на мой взгляд, в серьёзности и радикальности русской эстетики. Заимствуя ту или иную полюбившуюся нам идею у тех же европейцев, мы воплощаем её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18</w:t>
      </w:r>
    </w:p>
    <w:p>
      <w:pPr>
        <w:pStyle w:val="Normal"/>
        <w:spacing w:lineRule="auto" w:line="360"/>
        <w:ind w:firstLine="709" w:end="0"/>
        <w:jc w:val="both"/>
        <w:rPr>
          <w:b/>
          <w:sz w:val="28"/>
          <w:szCs w:val="28"/>
        </w:rPr>
      </w:pPr>
      <w:r>
        <w:rPr>
          <w:b/>
          <w:sz w:val="28"/>
          <w:szCs w:val="28"/>
        </w:rPr>
        <w:t>Крусанов Павел Васильевич</w:t>
      </w:r>
    </w:p>
    <w:p>
      <w:pPr>
        <w:pStyle w:val="Normal"/>
        <w:spacing w:lineRule="auto" w:line="360"/>
        <w:ind w:firstLine="709" w:end="0"/>
        <w:jc w:val="both"/>
        <w:rPr>
          <w:i/>
          <w:sz w:val="28"/>
          <w:szCs w:val="28"/>
        </w:rPr>
      </w:pPr>
      <w:r>
        <w:rPr>
          <w:i/>
          <w:sz w:val="28"/>
          <w:szCs w:val="28"/>
        </w:rPr>
        <w:t>Писатель</w:t>
      </w:r>
    </w:p>
    <w:p>
      <w:pPr>
        <w:pStyle w:val="Normal"/>
        <w:spacing w:lineRule="auto" w:line="360"/>
        <w:ind w:firstLine="709" w:end="0"/>
        <w:jc w:val="both"/>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затаённом, не всем доступном виде. Наверно, Россия действительно имеет перед собой определённую культурную задачу, как имеет политическую, экономическую и социальную. Другое дело – постоянна ли эта задача, неизменна ли. Как бы то на было, на сегодняшний день я, как и большой русский философ конца прошлого столетия Сергей Кур</w:t>
      </w:r>
      <w:r>
        <w:rPr>
          <w:sz w:val="28"/>
          <w:szCs w:val="28"/>
        </w:rPr>
        <w:t>ё</w:t>
      </w:r>
      <w:r>
        <w:rPr>
          <w:sz w:val="28"/>
          <w:szCs w:val="28"/>
        </w:rPr>
        <w:t>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обретёт мирные пути и одарит человечество сияющей энергией торжествующего духа.</w:t>
      </w:r>
    </w:p>
    <w:p>
      <w:pPr>
        <w:pStyle w:val="Normal"/>
        <w:spacing w:lineRule="auto" w:line="360"/>
        <w:ind w:firstLine="709" w:end="0"/>
        <w:jc w:val="both"/>
        <w:rPr>
          <w:sz w:val="28"/>
          <w:szCs w:val="28"/>
        </w:rPr>
      </w:pPr>
      <w:r>
        <w:rPr>
          <w:sz w:val="28"/>
          <w:szCs w:val="28"/>
        </w:rPr>
        <w:t>C0262</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19</w:t>
      </w:r>
    </w:p>
    <w:p>
      <w:pPr>
        <w:pStyle w:val="Normal"/>
        <w:spacing w:lineRule="auto" w:line="360"/>
        <w:ind w:firstLine="709" w:end="0"/>
        <w:jc w:val="both"/>
        <w:rPr>
          <w:b/>
          <w:sz w:val="28"/>
          <w:szCs w:val="28"/>
        </w:rPr>
      </w:pPr>
      <w:r>
        <w:rPr>
          <w:b/>
          <w:sz w:val="28"/>
          <w:szCs w:val="28"/>
        </w:rPr>
        <w:t>Рожкова Зинаида Игоревна</w:t>
      </w:r>
    </w:p>
    <w:p>
      <w:pPr>
        <w:pStyle w:val="Normal"/>
        <w:spacing w:lineRule="auto" w:line="360"/>
        <w:ind w:firstLine="709" w:end="0"/>
        <w:jc w:val="both"/>
        <w:rPr>
          <w:i/>
          <w:sz w:val="28"/>
          <w:szCs w:val="28"/>
        </w:rPr>
      </w:pPr>
      <w:r>
        <w:rPr>
          <w:i/>
          <w:sz w:val="28"/>
          <w:szCs w:val="28"/>
        </w:rPr>
        <w:t>Заместитель декана по науке факультета политологии Государственного университета гуманитарных наук, к.полит.н.</w:t>
      </w:r>
    </w:p>
    <w:p>
      <w:pPr>
        <w:pStyle w:val="Normal"/>
        <w:spacing w:lineRule="auto" w:line="360"/>
        <w:ind w:firstLine="709" w:end="0"/>
        <w:jc w:val="both"/>
        <w:rPr>
          <w:sz w:val="28"/>
          <w:szCs w:val="28"/>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firstLine="709" w:end="0"/>
        <w:jc w:val="both"/>
        <w:rPr>
          <w:sz w:val="28"/>
          <w:szCs w:val="28"/>
        </w:rPr>
      </w:pPr>
      <w:r>
        <w:rPr>
          <w:sz w:val="28"/>
          <w:szCs w:val="28"/>
        </w:rPr>
        <w:t>C0922</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20</w:t>
      </w:r>
    </w:p>
    <w:p>
      <w:pPr>
        <w:pStyle w:val="Normal"/>
        <w:spacing w:lineRule="auto" w:line="360"/>
        <w:ind w:firstLine="709" w:end="0"/>
        <w:jc w:val="both"/>
        <w:rPr>
          <w:b/>
          <w:sz w:val="28"/>
          <w:szCs w:val="28"/>
        </w:rPr>
      </w:pPr>
      <w:r>
        <w:rPr>
          <w:b/>
          <w:sz w:val="28"/>
          <w:szCs w:val="28"/>
        </w:rPr>
        <w:t>Кирий Иван Антонович</w:t>
      </w:r>
    </w:p>
    <w:p>
      <w:pPr>
        <w:pStyle w:val="Normal"/>
        <w:spacing w:lineRule="auto" w:line="360"/>
        <w:ind w:firstLine="709" w:end="0"/>
        <w:jc w:val="both"/>
        <w:rPr>
          <w:i/>
          <w:sz w:val="28"/>
          <w:szCs w:val="28"/>
        </w:rPr>
      </w:pPr>
      <w:r>
        <w:rPr>
          <w:i/>
          <w:sz w:val="28"/>
          <w:szCs w:val="28"/>
        </w:rPr>
        <w:t xml:space="preserve">Аспирант Государственного университета гуманитарных наук </w:t>
      </w:r>
    </w:p>
    <w:p>
      <w:pPr>
        <w:pStyle w:val="Normal"/>
        <w:spacing w:lineRule="auto" w:line="360"/>
        <w:ind w:firstLine="709" w:end="0"/>
        <w:jc w:val="both"/>
        <w:rPr>
          <w:sz w:val="28"/>
          <w:szCs w:val="28"/>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firstLine="709" w:end="0"/>
        <w:jc w:val="both"/>
        <w:rPr>
          <w:sz w:val="28"/>
          <w:szCs w:val="28"/>
        </w:rPr>
      </w:pPr>
      <w:r>
        <w:rPr>
          <w:sz w:val="28"/>
          <w:szCs w:val="28"/>
        </w:rPr>
        <w:t>C0923</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21</w:t>
      </w:r>
    </w:p>
    <w:p>
      <w:pPr>
        <w:pStyle w:val="Normal"/>
        <w:spacing w:lineRule="auto" w:line="360"/>
        <w:ind w:firstLine="709" w:end="0"/>
        <w:jc w:val="both"/>
        <w:rPr>
          <w:b/>
          <w:sz w:val="28"/>
          <w:szCs w:val="28"/>
        </w:rPr>
      </w:pPr>
      <w:r>
        <w:rPr>
          <w:b/>
          <w:sz w:val="28"/>
          <w:szCs w:val="28"/>
        </w:rPr>
        <w:t>Гимкаева Альбина Динаровна</w:t>
      </w:r>
    </w:p>
    <w:p>
      <w:pPr>
        <w:pStyle w:val="Normal"/>
        <w:spacing w:lineRule="auto" w:line="360"/>
        <w:ind w:firstLine="709" w:end="0"/>
        <w:jc w:val="both"/>
        <w:rPr>
          <w:i/>
          <w:sz w:val="28"/>
          <w:szCs w:val="28"/>
        </w:rPr>
      </w:pPr>
      <w:r>
        <w:rPr>
          <w:i/>
          <w:sz w:val="28"/>
          <w:szCs w:val="28"/>
        </w:rPr>
        <w:t>Ассистент кафедры истории философии РУДН.</w:t>
      </w:r>
    </w:p>
    <w:p>
      <w:pPr>
        <w:pStyle w:val="Normal"/>
        <w:spacing w:lineRule="auto" w:line="360"/>
        <w:ind w:firstLine="709" w:end="0"/>
        <w:jc w:val="both"/>
        <w:rPr>
          <w:sz w:val="28"/>
          <w:szCs w:val="28"/>
        </w:rPr>
      </w:pPr>
      <w:r>
        <w:rPr>
          <w:sz w:val="28"/>
          <w:szCs w:val="28"/>
        </w:rPr>
        <w:t>Культурный код – это идентификатор определённой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firstLine="709" w:end="0"/>
        <w:jc w:val="both"/>
        <w:rPr>
          <w:sz w:val="28"/>
          <w:szCs w:val="28"/>
        </w:rPr>
      </w:pPr>
      <w:r>
        <w:rPr>
          <w:sz w:val="28"/>
          <w:szCs w:val="28"/>
        </w:rPr>
        <w:t>C0924</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22</w:t>
      </w:r>
    </w:p>
    <w:p>
      <w:pPr>
        <w:pStyle w:val="Normal"/>
        <w:spacing w:lineRule="auto" w:line="360"/>
        <w:ind w:firstLine="709" w:end="0"/>
        <w:jc w:val="both"/>
        <w:rPr>
          <w:b/>
          <w:sz w:val="28"/>
          <w:szCs w:val="28"/>
        </w:rPr>
      </w:pPr>
      <w:r>
        <w:rPr>
          <w:b/>
          <w:sz w:val="28"/>
          <w:szCs w:val="28"/>
        </w:rPr>
        <w:t>Ажимов Феликс Евгеньевич</w:t>
      </w:r>
    </w:p>
    <w:p>
      <w:pPr>
        <w:pStyle w:val="Normal"/>
        <w:spacing w:lineRule="auto" w:line="360"/>
        <w:ind w:firstLine="709" w:end="0"/>
        <w:jc w:val="both"/>
        <w:rPr>
          <w:i/>
          <w:sz w:val="28"/>
          <w:szCs w:val="28"/>
        </w:rPr>
      </w:pPr>
      <w:r>
        <w:rPr>
          <w:i/>
          <w:sz w:val="28"/>
          <w:szCs w:val="28"/>
        </w:rPr>
        <w:t>Декан факультета гуманитарных наук Национального исследовательского университета «Высшая школа экономики», профессор, д.ф.н.</w:t>
      </w:r>
    </w:p>
    <w:p>
      <w:pPr>
        <w:pStyle w:val="Normal"/>
        <w:spacing w:lineRule="auto" w:line="360"/>
        <w:ind w:firstLine="709" w:end="0"/>
        <w:jc w:val="both"/>
        <w:rPr>
          <w:sz w:val="28"/>
          <w:szCs w:val="28"/>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firstLine="709" w:end="0"/>
        <w:jc w:val="both"/>
        <w:rPr>
          <w:sz w:val="28"/>
          <w:szCs w:val="28"/>
        </w:rPr>
      </w:pPr>
      <w:r>
        <w:rPr>
          <w:sz w:val="28"/>
          <w:szCs w:val="28"/>
        </w:rPr>
        <w:t>C0925</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23</w:t>
      </w:r>
    </w:p>
    <w:p>
      <w:pPr>
        <w:pStyle w:val="Normal"/>
        <w:spacing w:lineRule="auto" w:line="360"/>
        <w:ind w:firstLine="709" w:end="0"/>
        <w:jc w:val="both"/>
        <w:rPr>
          <w:b/>
          <w:sz w:val="28"/>
          <w:szCs w:val="28"/>
        </w:rPr>
      </w:pPr>
      <w:r>
        <w:rPr>
          <w:b/>
          <w:sz w:val="28"/>
          <w:szCs w:val="28"/>
        </w:rPr>
        <w:t>Козырев Алексей Павлович</w:t>
      </w:r>
    </w:p>
    <w:p>
      <w:pPr>
        <w:pStyle w:val="Normal"/>
        <w:spacing w:lineRule="auto" w:line="360"/>
        <w:ind w:firstLine="709" w:end="0"/>
        <w:jc w:val="both"/>
        <w:rPr>
          <w:i/>
          <w:sz w:val="28"/>
          <w:szCs w:val="28"/>
        </w:rPr>
      </w:pPr>
      <w:r>
        <w:rPr>
          <w:i/>
          <w:sz w:val="28"/>
          <w:szCs w:val="28"/>
        </w:rPr>
        <w:t>И/о декана философского факультета МГУ им. М. В. Ломоносова, к.ф.н.</w:t>
      </w:r>
    </w:p>
    <w:p>
      <w:pPr>
        <w:pStyle w:val="Normal"/>
        <w:spacing w:lineRule="auto" w:line="360"/>
        <w:ind w:firstLine="709" w:end="0"/>
        <w:jc w:val="both"/>
        <w:rPr>
          <w:sz w:val="28"/>
          <w:szCs w:val="28"/>
        </w:rPr>
      </w:pPr>
      <w:r>
        <w:rPr>
          <w:sz w:val="28"/>
          <w:szCs w:val="28"/>
        </w:rPr>
        <w:t xml:space="preserve">Я не большой сторонник термин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передаётся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end="0"/>
        <w:jc w:val="both"/>
        <w:rPr>
          <w:sz w:val="28"/>
          <w:szCs w:val="28"/>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firstLine="709" w:end="0"/>
        <w:jc w:val="both"/>
        <w:rPr>
          <w:sz w:val="28"/>
          <w:szCs w:val="28"/>
        </w:rPr>
      </w:pPr>
      <w:r>
        <w:rPr>
          <w:sz w:val="28"/>
          <w:szCs w:val="28"/>
        </w:rPr>
        <w:t>C0253, C0911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24</w:t>
      </w:r>
    </w:p>
    <w:p>
      <w:pPr>
        <w:pStyle w:val="Normal"/>
        <w:spacing w:lineRule="auto" w:line="360"/>
        <w:ind w:firstLine="709" w:end="0"/>
        <w:jc w:val="both"/>
        <w:rPr>
          <w:b/>
          <w:sz w:val="28"/>
          <w:szCs w:val="28"/>
        </w:rPr>
      </w:pPr>
      <w:r>
        <w:rPr>
          <w:b/>
          <w:sz w:val="28"/>
          <w:szCs w:val="28"/>
        </w:rPr>
        <w:t>Тихомиров Виктор Иванович</w:t>
      </w:r>
    </w:p>
    <w:p>
      <w:pPr>
        <w:pStyle w:val="Normal"/>
        <w:spacing w:lineRule="auto" w:line="360"/>
        <w:ind w:firstLine="709" w:end="0"/>
        <w:jc w:val="both"/>
        <w:rPr>
          <w:i/>
          <w:sz w:val="28"/>
          <w:szCs w:val="28"/>
        </w:rPr>
      </w:pPr>
      <w:r>
        <w:rPr>
          <w:i/>
          <w:sz w:val="28"/>
          <w:szCs w:val="28"/>
        </w:rPr>
        <w:t>Российский художник, писатель, сценарист и кинорежиссёр, член творческой группы «Митьки»</w:t>
      </w:r>
    </w:p>
    <w:p>
      <w:pPr>
        <w:pStyle w:val="Normal"/>
        <w:spacing w:lineRule="auto" w:line="360"/>
        <w:ind w:firstLine="709" w:end="0"/>
        <w:jc w:val="both"/>
        <w:rPr>
          <w:sz w:val="28"/>
          <w:szCs w:val="28"/>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напряжённой,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двадцать лет спокойствия, а его никак не наступит. </w:t>
      </w:r>
    </w:p>
    <w:p>
      <w:pPr>
        <w:pStyle w:val="Normal"/>
        <w:spacing w:lineRule="auto" w:line="360"/>
        <w:ind w:firstLine="709" w:end="0"/>
        <w:jc w:val="both"/>
        <w:rPr>
          <w:sz w:val="28"/>
          <w:szCs w:val="28"/>
        </w:rPr>
      </w:pPr>
      <w:r>
        <w:rPr>
          <w:sz w:val="28"/>
          <w:szCs w:val="28"/>
        </w:rPr>
        <w:t>A004_01161630_C001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25</w:t>
      </w:r>
    </w:p>
    <w:p>
      <w:pPr>
        <w:pStyle w:val="Normal"/>
        <w:spacing w:lineRule="auto" w:line="360"/>
        <w:ind w:firstLine="709" w:end="0"/>
        <w:jc w:val="both"/>
        <w:rPr>
          <w:b/>
          <w:sz w:val="28"/>
          <w:szCs w:val="28"/>
        </w:rPr>
      </w:pPr>
      <w:r>
        <w:rPr>
          <w:b/>
          <w:sz w:val="28"/>
          <w:szCs w:val="28"/>
        </w:rPr>
        <w:t>Кирабаев Нур Серикович</w:t>
      </w:r>
    </w:p>
    <w:p>
      <w:pPr>
        <w:pStyle w:val="Normal"/>
        <w:spacing w:lineRule="auto" w:line="360"/>
        <w:ind w:firstLine="709" w:end="0"/>
        <w:jc w:val="both"/>
        <w:rPr>
          <w:i/>
          <w:sz w:val="28"/>
          <w:szCs w:val="28"/>
        </w:rPr>
      </w:pPr>
      <w:r>
        <w:rPr>
          <w:i/>
          <w:sz w:val="28"/>
          <w:szCs w:val="28"/>
        </w:rPr>
        <w:t>Проректор РУДН по научной работе, профессор, д.ф.н., академик НАН РК, заслуженный деятель науки РФ.</w:t>
      </w:r>
    </w:p>
    <w:p>
      <w:pPr>
        <w:pStyle w:val="Normal"/>
        <w:spacing w:lineRule="auto" w:line="360"/>
        <w:ind w:firstLine="709" w:end="0"/>
        <w:jc w:val="both"/>
        <w:rPr/>
      </w:pPr>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end="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солёному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firstLine="709" w:end="0"/>
        <w:jc w:val="both"/>
        <w:rPr>
          <w:sz w:val="28"/>
          <w:szCs w:val="28"/>
        </w:rPr>
      </w:pPr>
      <w:r>
        <w:rPr>
          <w:sz w:val="28"/>
          <w:szCs w:val="28"/>
        </w:rPr>
        <w:t>C0251</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26</w:t>
      </w:r>
    </w:p>
    <w:p>
      <w:pPr>
        <w:pStyle w:val="Normal"/>
        <w:spacing w:lineRule="auto" w:line="360"/>
        <w:ind w:firstLine="709" w:end="0"/>
        <w:jc w:val="both"/>
        <w:rPr>
          <w:b/>
          <w:sz w:val="28"/>
          <w:szCs w:val="28"/>
        </w:rPr>
      </w:pPr>
      <w:r>
        <w:rPr>
          <w:b/>
          <w:sz w:val="28"/>
          <w:szCs w:val="28"/>
        </w:rPr>
        <w:t>Анисин Андрей Леонидович</w:t>
      </w:r>
    </w:p>
    <w:p>
      <w:pPr>
        <w:pStyle w:val="Normal"/>
        <w:spacing w:lineRule="auto" w:line="360"/>
        <w:ind w:firstLine="709" w:end="0"/>
        <w:jc w:val="both"/>
        <w:rPr>
          <w:i/>
          <w:sz w:val="28"/>
          <w:szCs w:val="28"/>
        </w:rPr>
      </w:pPr>
      <w:r>
        <w:rPr>
          <w:i/>
          <w:sz w:val="28"/>
          <w:szCs w:val="28"/>
        </w:rPr>
        <w:t xml:space="preserve">Ведущий научный сотрудник отдела философии Института философии и права УрО РАН, доцент, д.ф.н. </w:t>
      </w:r>
    </w:p>
    <w:p>
      <w:pPr>
        <w:pStyle w:val="Normal"/>
        <w:spacing w:lineRule="auto" w:line="360"/>
        <w:ind w:firstLine="709" w:end="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живём совсем не так. Но оттого, что жизнь идеалу не соответствует, идеал не становится менее значимым. То, что правды нет на земле, не отменяет необходимости её искать, потому что – «без правды жить легче, вот только помирать тяжело»!</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27</w:t>
      </w:r>
    </w:p>
    <w:p>
      <w:pPr>
        <w:pStyle w:val="Normal"/>
        <w:spacing w:lineRule="auto" w:line="360"/>
        <w:ind w:firstLine="709" w:end="0"/>
        <w:jc w:val="both"/>
        <w:rPr>
          <w:b/>
          <w:sz w:val="28"/>
          <w:szCs w:val="28"/>
        </w:rPr>
      </w:pPr>
      <w:r>
        <w:rPr>
          <w:b/>
          <w:sz w:val="28"/>
          <w:szCs w:val="28"/>
        </w:rPr>
        <w:t>Докучаев Илья Игоревич</w:t>
      </w:r>
    </w:p>
    <w:p>
      <w:pPr>
        <w:pStyle w:val="Normal"/>
        <w:spacing w:lineRule="auto" w:line="360"/>
        <w:ind w:firstLine="709" w:end="0"/>
        <w:jc w:val="both"/>
        <w:rPr>
          <w:i/>
          <w:sz w:val="28"/>
          <w:szCs w:val="28"/>
        </w:rPr>
      </w:pPr>
      <w:r>
        <w:rPr>
          <w:i/>
          <w:sz w:val="28"/>
          <w:szCs w:val="28"/>
        </w:rPr>
        <w:t>Профессор кафедры философии Дальневосточного федерального университета, д.ф.н.</w:t>
      </w:r>
    </w:p>
    <w:p>
      <w:pPr>
        <w:pStyle w:val="Normal"/>
        <w:spacing w:lineRule="auto" w:line="360"/>
        <w:ind w:firstLine="709" w:end="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28</w:t>
      </w:r>
    </w:p>
    <w:p>
      <w:pPr>
        <w:pStyle w:val="Normal"/>
        <w:spacing w:lineRule="auto" w:line="360"/>
        <w:ind w:firstLine="709" w:end="0"/>
        <w:jc w:val="both"/>
        <w:rPr/>
      </w:pPr>
      <w:r>
        <w:rPr>
          <w:b/>
          <w:sz w:val="28"/>
          <w:szCs w:val="28"/>
        </w:rPr>
        <w:t>Васильев Вадим</w:t>
      </w:r>
      <w:r>
        <w:rPr>
          <w:b/>
        </w:rPr>
        <w:t xml:space="preserve"> </w:t>
      </w:r>
      <w:r>
        <w:rPr>
          <w:b/>
          <w:sz w:val="28"/>
          <w:szCs w:val="28"/>
        </w:rPr>
        <w:t>Валерьевич</w:t>
      </w:r>
    </w:p>
    <w:p>
      <w:pPr>
        <w:pStyle w:val="Normal"/>
        <w:spacing w:lineRule="auto" w:line="360"/>
        <w:ind w:firstLine="709" w:end="0"/>
        <w:jc w:val="both"/>
        <w:rPr>
          <w:i/>
          <w:sz w:val="28"/>
          <w:szCs w:val="28"/>
        </w:rPr>
      </w:pPr>
      <w:r>
        <w:rPr>
          <w:i/>
          <w:sz w:val="28"/>
          <w:szCs w:val="28"/>
        </w:rPr>
        <w:t>Заведующий кафедрой истории зарубежной философии философского факультета МГУ, профессор, член-корреспондент РАН, д.ф.н.</w:t>
      </w:r>
    </w:p>
    <w:p>
      <w:pPr>
        <w:pStyle w:val="Normal"/>
        <w:spacing w:lineRule="auto" w:line="360"/>
        <w:ind w:firstLine="709" w:end="0"/>
        <w:jc w:val="both"/>
        <w:rPr>
          <w:sz w:val="28"/>
          <w:szCs w:val="28"/>
        </w:rPr>
      </w:pPr>
      <w:r>
        <w:rPr>
          <w:sz w:val="28"/>
          <w:szCs w:val="28"/>
        </w:rPr>
        <w:t>Россия – страна великой культуры. Её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расчёт во всех важных решениях.</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29</w:t>
      </w:r>
    </w:p>
    <w:p>
      <w:pPr>
        <w:pStyle w:val="Normal"/>
        <w:spacing w:lineRule="auto" w:line="360"/>
        <w:ind w:firstLine="709" w:end="0"/>
        <w:jc w:val="both"/>
        <w:rPr>
          <w:b/>
          <w:sz w:val="28"/>
          <w:szCs w:val="28"/>
        </w:rPr>
      </w:pPr>
      <w:r>
        <w:rPr>
          <w:b/>
          <w:sz w:val="28"/>
          <w:szCs w:val="28"/>
        </w:rPr>
        <w:t>Смирнов Андрей Вадимович</w:t>
      </w:r>
    </w:p>
    <w:p>
      <w:pPr>
        <w:pStyle w:val="Normal"/>
        <w:spacing w:lineRule="auto" w:line="360"/>
        <w:ind w:firstLine="709" w:end="0"/>
        <w:jc w:val="both"/>
        <w:rPr>
          <w:i/>
          <w:sz w:val="28"/>
          <w:szCs w:val="28"/>
        </w:rPr>
      </w:pPr>
      <w:r>
        <w:rPr>
          <w:i/>
          <w:sz w:val="28"/>
          <w:szCs w:val="28"/>
        </w:rPr>
        <w:t>Президент Российского философского общества, профессор, академик РАН, д.ф.н.</w:t>
      </w:r>
    </w:p>
    <w:p>
      <w:pPr>
        <w:pStyle w:val="Normal"/>
        <w:spacing w:lineRule="auto" w:line="360"/>
        <w:ind w:firstLine="709" w:end="0"/>
        <w:jc w:val="both"/>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передаётся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определённых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приносят искомый результат. </w:t>
      </w:r>
    </w:p>
    <w:p>
      <w:pPr>
        <w:pStyle w:val="Normal"/>
        <w:spacing w:lineRule="auto" w:line="360"/>
        <w:ind w:firstLine="709" w:end="0"/>
        <w:jc w:val="both"/>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неё,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30</w:t>
      </w:r>
    </w:p>
    <w:p>
      <w:pPr>
        <w:pStyle w:val="Normal"/>
        <w:spacing w:lineRule="auto" w:line="360"/>
        <w:ind w:firstLine="709" w:end="0"/>
        <w:jc w:val="both"/>
        <w:rPr>
          <w:b/>
          <w:sz w:val="28"/>
          <w:szCs w:val="28"/>
        </w:rPr>
      </w:pPr>
      <w:r>
        <w:rPr>
          <w:b/>
          <w:sz w:val="28"/>
          <w:szCs w:val="28"/>
        </w:rPr>
        <w:t xml:space="preserve">Ермишина Ксения Борисовна </w:t>
      </w:r>
    </w:p>
    <w:p>
      <w:pPr>
        <w:pStyle w:val="Normal"/>
        <w:spacing w:lineRule="auto" w:line="360"/>
        <w:ind w:firstLine="709" w:end="0"/>
        <w:jc w:val="both"/>
        <w:rPr>
          <w:i/>
          <w:sz w:val="28"/>
          <w:szCs w:val="28"/>
        </w:rPr>
      </w:pPr>
      <w:r>
        <w:rPr>
          <w:i/>
          <w:sz w:val="28"/>
          <w:szCs w:val="28"/>
        </w:rPr>
        <w:t>Старший научный сотрудник кафедры истории русской философии философского факультета МГУ, к.ф.н.</w:t>
      </w:r>
    </w:p>
    <w:p>
      <w:pPr>
        <w:pStyle w:val="Normal"/>
        <w:spacing w:lineRule="auto" w:line="360"/>
        <w:ind w:firstLine="709" w:end="0"/>
        <w:jc w:val="both"/>
        <w:rPr>
          <w:sz w:val="28"/>
          <w:szCs w:val="28"/>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 В. Вернадский), «лежащего на берегу Северного Ледовитого океана» (Д. 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предпочёл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её романтизация, и как её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end="0"/>
        <w:jc w:val="both"/>
        <w:rPr>
          <w:sz w:val="28"/>
          <w:szCs w:val="28"/>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её, уничтожая её, презирая её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её, прибегать к её живительным силам. Храм и Собор строится в России на возвышенности, так, чтобы он возглавлял природу, становился её маяком, венчанием и главным украшением. </w:t>
      </w:r>
    </w:p>
    <w:p>
      <w:pPr>
        <w:pStyle w:val="Normal"/>
        <w:spacing w:lineRule="auto" w:line="360"/>
        <w:ind w:firstLine="709" w:end="0"/>
        <w:jc w:val="both"/>
        <w:rPr>
          <w:sz w:val="28"/>
          <w:szCs w:val="28"/>
        </w:rPr>
      </w:pPr>
      <w:r>
        <w:rPr>
          <w:sz w:val="28"/>
          <w:szCs w:val="28"/>
        </w:rPr>
        <w:t xml:space="preserve">Россия, как наследница Авеля, как новая Филадельфийская церковь (В. А. Тернавцев) рано сталкивается с тем, что её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становиться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 А. Бердяев), страна увлекающаяся и открытая всечеловеческому братству (Ф. М. Достоевский) Россия забыла себя, заговорив по-французски, по-немецки, по-английски, в своём наивном прельщении предполагая, что там, на Западе, «в стране святых чудес» (А. С. Хомяков) её ждут как сестру, и по-христиански, по-вселенски готовы принять её, дивится её сокровищам, радоваться её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end="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возделователя и хранителя Природы, строителя Города Авеля, носителя любви Христа – может быть болезненным и даже мучительным. Если не вернёмся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переживём период раздробленности, период забвения себя, жизни под чужими началами, в служении чужим целям. Россия – на распутьи. Есть те, кто выбрал Христа, семью, род, духовные начала, любовь к природе и жажду труда и подвига, есть те, кто покорился суете и пошёл вслед Каину, отвергнув призыв «познай самого себя и будь самим собой» (Н. 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31</w:t>
      </w:r>
    </w:p>
    <w:p>
      <w:pPr>
        <w:pStyle w:val="Normal"/>
        <w:spacing w:lineRule="auto" w:line="360"/>
        <w:ind w:firstLine="709" w:end="0"/>
        <w:jc w:val="both"/>
        <w:rPr>
          <w:b/>
          <w:sz w:val="28"/>
          <w:szCs w:val="28"/>
        </w:rPr>
      </w:pPr>
      <w:r>
        <w:rPr>
          <w:b/>
          <w:sz w:val="28"/>
          <w:szCs w:val="28"/>
        </w:rPr>
        <w:t>Куликов Владимир Борисович</w:t>
      </w:r>
    </w:p>
    <w:p>
      <w:pPr>
        <w:pStyle w:val="Normal"/>
        <w:spacing w:lineRule="auto" w:line="360"/>
        <w:ind w:firstLine="709" w:end="0"/>
        <w:jc w:val="both"/>
        <w:rPr>
          <w:i/>
          <w:sz w:val="28"/>
          <w:szCs w:val="28"/>
        </w:rPr>
      </w:pPr>
      <w:r>
        <w:rPr>
          <w:i/>
          <w:sz w:val="28"/>
          <w:szCs w:val="28"/>
        </w:rPr>
        <w:t>Профессор кафедры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 Н. Ельцина, д.ф.н.</w:t>
      </w:r>
    </w:p>
    <w:p>
      <w:pPr>
        <w:pStyle w:val="Normal"/>
        <w:spacing w:lineRule="auto" w:line="360"/>
        <w:ind w:firstLine="709" w:end="0"/>
        <w:jc w:val="both"/>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убеждён: культурный код раскрывается именно на границе – там, где встречаются «своё» и «чужое», где происходит напряжённый, иногда болезненный, но всегда продуктивный обмен смыслами.</w:t>
      </w:r>
    </w:p>
    <w:p>
      <w:pPr>
        <w:pStyle w:val="Normal"/>
        <w:spacing w:lineRule="auto" w:line="360"/>
        <w:ind w:firstLine="709" w:end="0"/>
        <w:jc w:val="both"/>
        <w:rPr/>
      </w:pPr>
      <w:r>
        <w:rPr>
          <w:sz w:val="28"/>
          <w:szCs w:val="28"/>
        </w:rPr>
        <w:t>Россия исторически формировалась как страна-перекрёсток. На её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end="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end="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смысловому: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32</w:t>
      </w:r>
    </w:p>
    <w:p>
      <w:pPr>
        <w:pStyle w:val="Normal"/>
        <w:spacing w:lineRule="auto" w:line="360"/>
        <w:ind w:firstLine="709" w:end="0"/>
        <w:jc w:val="both"/>
        <w:rPr>
          <w:b/>
          <w:sz w:val="28"/>
          <w:szCs w:val="28"/>
        </w:rPr>
      </w:pPr>
      <w:r>
        <w:rPr>
          <w:b/>
          <w:sz w:val="28"/>
          <w:szCs w:val="28"/>
        </w:rPr>
        <w:t>Беляков Анатолий Владиславович</w:t>
      </w:r>
    </w:p>
    <w:p>
      <w:pPr>
        <w:pStyle w:val="Normal"/>
        <w:spacing w:lineRule="auto" w:line="360"/>
        <w:ind w:firstLine="709" w:end="0"/>
        <w:jc w:val="both"/>
        <w:rPr/>
      </w:pPr>
      <w:r>
        <w:rPr>
          <w:i/>
          <w:sz w:val="28"/>
          <w:szCs w:val="28"/>
        </w:rPr>
        <w:t>Член наблюдательного совета Фонда реализации общественных проектов «Время», литератор, к.ф.н.</w:t>
      </w:r>
    </w:p>
    <w:p>
      <w:pPr>
        <w:pStyle w:val="Normal"/>
        <w:spacing w:lineRule="auto" w:line="360"/>
        <w:ind w:firstLine="709" w:end="0"/>
        <w:jc w:val="both"/>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«ещё не»: ещё не справедливость, ещё не свобода, ещё не преображение, ещё не настоящая жизнь. Отсюда и тоска, и утопизм, и литературная мощь.</w:t>
      </w:r>
    </w:p>
    <w:p>
      <w:pPr>
        <w:pStyle w:val="Normal"/>
        <w:spacing w:lineRule="auto" w:line="360"/>
        <w:ind w:firstLine="709" w:end="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зовёт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end="0"/>
        <w:jc w:val="both"/>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Её код – это напряжение между памятью и возможностью, между словом и преображением.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33</w:t>
      </w:r>
    </w:p>
    <w:p>
      <w:pPr>
        <w:pStyle w:val="Normal"/>
        <w:spacing w:lineRule="auto" w:line="360"/>
        <w:ind w:firstLine="709" w:end="0"/>
        <w:jc w:val="both"/>
        <w:rPr>
          <w:b/>
          <w:sz w:val="28"/>
          <w:szCs w:val="28"/>
        </w:rPr>
      </w:pPr>
      <w:r>
        <w:rPr>
          <w:b/>
          <w:sz w:val="28"/>
          <w:szCs w:val="28"/>
        </w:rPr>
        <w:t xml:space="preserve">Лысенко Виктория Георгиевна </w:t>
      </w:r>
    </w:p>
    <w:p>
      <w:pPr>
        <w:pStyle w:val="Normal"/>
        <w:spacing w:lineRule="auto" w:line="360"/>
        <w:ind w:firstLine="709" w:end="0"/>
        <w:jc w:val="both"/>
        <w:rPr>
          <w:i/>
          <w:sz w:val="28"/>
          <w:szCs w:val="28"/>
        </w:rPr>
      </w:pPr>
      <w:r>
        <w:rPr>
          <w:i/>
          <w:sz w:val="28"/>
          <w:szCs w:val="28"/>
        </w:rPr>
        <w:t>Главный научный сотрудник Института философии РАН, руководитель сектора восточных философий, д.ф.н.</w:t>
      </w:r>
    </w:p>
    <w:p>
      <w:pPr>
        <w:pStyle w:val="Normal"/>
        <w:spacing w:lineRule="auto" w:line="360"/>
        <w:ind w:firstLine="709" w:end="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задаёт себе и миру. И сама способность задавать этот вопрос – быть может, и есть самое ценное в её культурной традиции.</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34</w:t>
      </w:r>
    </w:p>
    <w:p>
      <w:pPr>
        <w:pStyle w:val="Normal"/>
        <w:spacing w:lineRule="auto" w:line="360"/>
        <w:ind w:firstLine="709" w:end="0"/>
        <w:jc w:val="both"/>
        <w:rPr>
          <w:b/>
          <w:sz w:val="28"/>
          <w:szCs w:val="28"/>
        </w:rPr>
      </w:pPr>
      <w:r>
        <w:rPr>
          <w:b/>
          <w:sz w:val="28"/>
          <w:szCs w:val="28"/>
        </w:rPr>
        <w:t>Логинов Евгений Владимирович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МГУ, к.ф.н., главный редактор журнала «Финиковый компот».</w:t>
      </w:r>
    </w:p>
    <w:p>
      <w:pPr>
        <w:pStyle w:val="Normal"/>
        <w:spacing w:lineRule="auto" w:line="360"/>
        <w:ind w:firstLine="709" w:end="0"/>
        <w:jc w:val="both"/>
        <w:rPr>
          <w:sz w:val="28"/>
          <w:szCs w:val="28"/>
        </w:rPr>
      </w:pPr>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b/>
          <w:sz w:val="28"/>
          <w:szCs w:val="28"/>
        </w:rPr>
      </w:pPr>
      <w:r>
        <w:rPr>
          <w:b/>
          <w:sz w:val="28"/>
          <w:szCs w:val="28"/>
        </w:rPr>
        <w:t>35</w:t>
      </w:r>
    </w:p>
    <w:p>
      <w:pPr>
        <w:pStyle w:val="Normal"/>
        <w:spacing w:lineRule="auto" w:line="360"/>
        <w:ind w:firstLine="709" w:end="0"/>
        <w:jc w:val="both"/>
        <w:rPr>
          <w:b/>
          <w:sz w:val="28"/>
          <w:szCs w:val="28"/>
        </w:rPr>
      </w:pPr>
      <w:r>
        <w:rPr>
          <w:b/>
          <w:sz w:val="28"/>
          <w:szCs w:val="28"/>
        </w:rPr>
        <w:t>Кузнецов Антон Викторович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философского факультета МГУ, к.ф.н.</w:t>
      </w:r>
    </w:p>
    <w:p>
      <w:pPr>
        <w:pStyle w:val="Normal"/>
        <w:spacing w:lineRule="auto" w:line="360"/>
        <w:ind w:firstLine="709" w:end="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заключён в языке, на котором мы говорим.</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b/>
          <w:sz w:val="28"/>
          <w:szCs w:val="28"/>
        </w:rPr>
      </w:pPr>
      <w:r>
        <w:rPr>
          <w:b/>
          <w:sz w:val="28"/>
          <w:szCs w:val="28"/>
        </w:rPr>
        <w:t>36</w:t>
      </w:r>
    </w:p>
    <w:p>
      <w:pPr>
        <w:pStyle w:val="Normal"/>
        <w:spacing w:lineRule="auto" w:line="360"/>
        <w:ind w:firstLine="709" w:end="0"/>
        <w:jc w:val="both"/>
        <w:rPr>
          <w:b/>
          <w:sz w:val="28"/>
          <w:szCs w:val="28"/>
        </w:rPr>
      </w:pPr>
      <w:r>
        <w:rPr>
          <w:b/>
          <w:sz w:val="28"/>
          <w:szCs w:val="28"/>
        </w:rPr>
        <w:t xml:space="preserve">Филиппов Александр Фридрихович </w:t>
      </w:r>
    </w:p>
    <w:p>
      <w:pPr>
        <w:pStyle w:val="Normal"/>
        <w:spacing w:lineRule="auto" w:line="360"/>
        <w:ind w:firstLine="709" w:end="0"/>
        <w:jc w:val="both"/>
        <w:rPr>
          <w:i/>
          <w:sz w:val="28"/>
          <w:szCs w:val="28"/>
        </w:rPr>
      </w:pPr>
      <w:r>
        <w:rPr>
          <w:i/>
          <w:sz w:val="28"/>
          <w:szCs w:val="28"/>
        </w:rPr>
        <w:t xml:space="preserve">Профессор, заведующий кафедрой практической философии Национального исследовательского университета «Высшая школа экономики», к.ф.н., д.соц.н. </w:t>
      </w:r>
    </w:p>
    <w:p>
      <w:pPr>
        <w:pStyle w:val="Normal"/>
        <w:spacing w:lineRule="auto" w:line="360"/>
        <w:ind w:firstLine="709" w:end="0"/>
        <w:jc w:val="both"/>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учёные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ещё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end="0"/>
        <w:jc w:val="both"/>
        <w:rPr/>
      </w:pPr>
      <w:r>
        <w:rPr>
          <w:sz w:val="28"/>
          <w:szCs w:val="28"/>
        </w:rPr>
        <w:t xml:space="preserve">Однако оба подхода имеют между собой нечто общее. Как ни странно, это общее можно было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ждёт, пока его найдут. Это несёт с собой не только интересные результаты, но и риски. Словно бы нужен только ключ или пароль – и механизм заработает ещё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работали бы и через дискутирующих. </w:t>
      </w:r>
    </w:p>
    <w:p>
      <w:pPr>
        <w:pStyle w:val="Normal"/>
        <w:spacing w:lineRule="auto" w:line="360"/>
        <w:ind w:firstLine="709" w:end="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учёные</w:t>
      </w:r>
      <w:r>
        <w:rPr>
          <w:sz w:val="28"/>
          <w:szCs w:val="28"/>
        </w:rPr>
        <w:t xml:space="preserve">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firstLine="709" w:end="0"/>
        <w:jc w:val="both"/>
        <w:rPr>
          <w:color w:val="FF0000"/>
          <w:sz w:val="28"/>
          <w:szCs w:val="28"/>
        </w:rPr>
      </w:pPr>
      <w:r>
        <w:rPr>
          <w:color w:val="FF0000"/>
          <w:sz w:val="28"/>
          <w:szCs w:val="28"/>
        </w:rPr>
        <w:t>СОГЛАСОВАНО</w:t>
      </w:r>
    </w:p>
    <w:p>
      <w:pPr>
        <w:pStyle w:val="Normal"/>
        <w:spacing w:lineRule="auto" w:line="360"/>
        <w:ind w:firstLine="709" w:end="0"/>
        <w:jc w:val="both"/>
        <w:rPr>
          <w:color w:val="FF0000"/>
          <w:sz w:val="28"/>
          <w:szCs w:val="28"/>
        </w:rPr>
      </w:pPr>
      <w:r>
        <w:rPr>
          <w:color w:val="FF0000"/>
          <w:sz w:val="28"/>
          <w:szCs w:val="28"/>
        </w:rPr>
      </w:r>
    </w:p>
    <w:p>
      <w:pPr>
        <w:pStyle w:val="Normal"/>
        <w:spacing w:lineRule="auto" w:line="360"/>
        <w:ind w:firstLine="709" w:end="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Liberation Sans">
    <w:altName w:val="Arial"/>
    <w:charset w:val="01" w:characterSet="utf-8"/>
    <w:family w:val="swiss"/>
    <w:pitch w:val="variable"/>
  </w:font>
  <w:font w:name="Times New Roman CYR">
    <w:charset w:val="cc" w:characterSet="windows-1251"/>
    <w:family w:val="roman"/>
    <w:pitch w:val="variable"/>
  </w:font>
</w:fonts>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bidi="ar-SA" w:val="ru-RU" w:eastAsia="zh-CN"/>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Normal_x0000_</Template>
  <TotalTime>7078</TotalTime>
  <Application>LibreOffice/26.2.4.2$Linux_X86_64 LibreOffice_project/620$Build-2</Application>
  <AppVersion>15.0000</AppVersion>
  <Pages>25</Pages>
  <Words>5307</Words>
  <Characters>33340</Characters>
  <CharactersWithSpaces>38605</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2026-07-07T12:49:00Z</dcterms:created>
  <dc:creator>Анатолий</dc:creator>
  <dc:description/>
  <cp:keywords/>
  <dc:language>ru-RU</dc:language>
  <cp:lastModifiedBy/>
  <dcterms:modified xsi:type="dcterms:W3CDTF">2026-07-17T01:12:10Z</dcterms:modified>
  <cp:revision>143</cp:revision>
  <dc:subject/>
  <dc:title>«Русская эстетика всегда была радикальной</dc:title>
</cp:coreProperties>
</file>