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ProcureChain – Admin &amp; Partner Management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Azure-Ready Architecture &amp; Role-Based Access Control (RBAC)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Document Version: 1.0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Product: ProcureChain (formerly E-Connect)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Audience: Software Developers, Solution Architects, Cloud Engineers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Cloud Target: Microsoft Azure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Prepared by: Product &amp; Platform Architecture Team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Purpose of This Document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document defines the Admin, Partner, and Data Governance model for ProcureChain, including: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Hierarchical admin views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Partner (country / region) ownership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Role-based access control (RBAC)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Data scoping &amp; visibility rules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Reporting &amp; communication requirements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Azure integration requirements (Identity, Data, Analytics)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goal is to ensure: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Secure multi-tenant operation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Clear territorial ownership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Enterprise-grade scalability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Compatibility with Microsoft Azure native services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2. Core Operating Model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ProcureChain operates as a Global Multi-Tenant SaaS Platform with: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Global Controlling Entity (ProcureChain HQ)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Regional / Country Partners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Buyers &amp; Suppliers scoped to countries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Strict data isolation between partners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Partner A controls: Congo, Gabon, Cameroon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Partner A can only see data for these countries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ProcureChain HQ can see all partners and countries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Role Hierarchy &amp; Permissions (RBAC)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3.1 Role Definitions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 Super Admin (ProcureChain HQ)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Scope: Global (All Partners, All Countries)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Full read/write access to all data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Create, update, suspend partners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Assign countries to partners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View all buyers, suppliers, RFQs, bids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View global analytics &amp; financial metrics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Manage newsletters &amp; announcements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Export all datasets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View system audit logs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2. Partner Admin (Regional / Country Controller)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Scope: Assigned countries only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View dashboards for assigned countries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Create &amp; manage buyers and suppliers in territory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View RFQs, bids, awards within territory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Export reports (CSV / PDF)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View engagement and performance analytics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Access buyer &amp; supplier contact details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Manage partner-level users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Restrictions: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Cannot view other partners’ data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Cannot modify global system settings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Cannot see global pricing or contracts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Partner Operations User (Optional)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Scope: Assigned countries (read-only or limited write)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Permissions: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View dashboards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Support onboarding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Assist with RFQs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No access to financial summaries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Buyer Admin / Supplier Admin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Scope: Own organization only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(Standard ProcureChain permissions apply)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4. Data Ownership &amp; Scoping Rules (Critical)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4.1 Mandatory Fields (All Core Tables)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Every core entity must include the following fields: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"partner_id": "UUID | NULL",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"country_code": "ISO-3166-1 Alpha-2",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"created_by_user_id": "UUID",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"created_at": "timestamp",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"status": "active | suspended | archived"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4.2 Entity-Specific Models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PARTNERS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"partner_id": "UUID",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"partner_name": "string",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"assigned_countries": ["CG", "GA", "CM"],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"contract_start_date": "date",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"contract_end_date": "date",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"status": "active | suspended"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"user_id": "UUID",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"email": "string",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"role": "super_admin | partner_admin | partner_ops | buyer_admin | supplier_admin",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"partner_id": "UUID | NULL",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"country_code": "string",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"is_active": true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COMPANIES (Buyers &amp; Suppliers)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"company_id": "UUID",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"company_type": "buyer | supplier",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"company_name": "string",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"partner_id": "UUID",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"country_code": "string",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"industry": "string",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"contact_emails": ["email1", "email2"],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"subscription_tier": "free | pro | enterprise"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RFQs / TENDERS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Copy code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"rfq_id": "UUID",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"buyer_id": "UUID",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"partner_id": "UUID",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"country_code": "string",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"category": "string",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"status": "draft | live | awarded | cancelled",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"award_value": "decimal"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5. Admin Views &amp; Dashboards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5.1 Global Admin Dashboard (HQ)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KPIs: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Total RFQs (global)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RFQs per country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RFQs per partner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Active buyers &amp; suppliers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Award conversion rate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Revenue / GMV (if enabled)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Logistics volumes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Capabilities: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Partner comparison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Country benchmarking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Drill-down: Partner → Country → Buyer → RFQ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5.2 Partner Admin Dashboard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KPIs (per assigned country):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RFQs created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RFQs awarded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Active buyers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Active suppliers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Average bid count per RFQ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Cycle time (RFQ → Award)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Views: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Country overview tiles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Buyer list with activity metrics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Supplier list with win rate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RFQ pipeline status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5.3 Buyer &amp; Supplier Detail View (CRM-style)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Fields visible to Partner &amp; Global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Admins: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Industry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Contact persons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Emails &amp; phone numbers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RFQ participation history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Spend / award value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Last active date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Newsletters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Announcements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Commercial follow-ups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6. Communications &amp; Newsletter Module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Global Admin: Global &amp; segmented sends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Partner Admin: Only assigned countries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Segmentation Filters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Role (buyer/supplier)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Country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Partner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Activity level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Subscription tier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Email opt-in / opt-out tracking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Communication audit logs (who sent what, when)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7. Reporting &amp; Quarterly Partner Reviews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Built-In Reports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RFQ volume per quarter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Awards &amp; conversion rates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Top buyers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Top suppliers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Category performance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QoQ growth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Export Formats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PowerPoint (future phase)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8. Microsoft Azure Integration Requirements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8.1 Identity &amp; Access Management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Azure AD / Azure AD B2C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Role claims: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partner_id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country_code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Token-based access enforcement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8.2 Backend &amp; Data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Azure SQL / Cosmos DB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Row-Level Security (RLS) based on: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partner_id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country_code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Azure Functions for workflows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8.3 Analytics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Power BI Embedded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Partner-scoped datasets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Global dashboards for HQ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8.4 Security &amp; Compliance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Audit logs (Azure Monitor)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GDPR-ready data access controls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SOC2 / ISO27001 alignment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9. MVP vs Enterprise Implementation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MVP (Bubble / Early Azure)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Role-based UI filtering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Partner &amp; country tagging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Manual reporting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CSV exports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Enterprise (Azure Native)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Claims-based RBAC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Power BI Embedded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Automated reports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Full audit &amp; compliance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10. Non-Negotiable Rules (Developer Notes)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No data without partner_id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Country must always be enforced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Partner Admin can never query outside scope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All admin actions must be logged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RBAC enforced at API + DB level (not UI only)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