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6D447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|| — оттенок значения</w:t>
      </w:r>
    </w:p>
    <w:p w14:paraId="3C2A6802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| — употребление</w:t>
      </w:r>
    </w:p>
    <w:p w14:paraId="41E4E1C1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(«тире Срезневского») — аспект значения или применение</w:t>
      </w:r>
    </w:p>
    <w:p w14:paraId="04B57877" w14:textId="6E80E812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◊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(стоячий ромб) — </w:t>
      </w:r>
      <w:r w:rsidR="009A4158" w:rsidRPr="009A4158">
        <w:rPr>
          <w:rFonts w:ascii="Tahoma" w:eastAsia="MS Mincho" w:hAnsi="Tahoma" w:cs="Tahoma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SYM_COLLOCATION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несвободное устойчивое сочетание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0DB2E6B" w14:textId="6253DAF8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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(лежачий ромб) 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SYM_SYNTAX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синтаксической сочетаемости слов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339099C3" w14:textId="4604539B" w:rsidR="00DE3059" w:rsidRPr="00DE3059" w:rsidRDefault="00944A4C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□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SYM_GRAM_ADD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дополнительные грамматические формы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D678DFA" w14:textId="09D672AD" w:rsidR="00DE3059" w:rsidRPr="00DE3059" w:rsidRDefault="00944A4C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>▭</w:t>
      </w:r>
      <w:r>
        <w:rPr>
          <w:rFonts w:ascii="Cambria Math" w:eastAsia="Times New Roman" w:hAnsi="Cambria Math" w:cs="Cambria Math"/>
          <w:color w:val="000000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SYM_GRAM_CHANGE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показатель изменения исходной грамматической характеристики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18BE9C3F" w14:textId="77777777" w:rsidR="00DE3059" w:rsidRPr="00DE3059" w:rsidRDefault="00DE3059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(субстантивация, адъективация, предикативность, безличность и т. п.)</w:t>
      </w:r>
    </w:p>
    <w:p w14:paraId="637CC9FE" w14:textId="02FA1F9B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650B9F">
        <w:rPr>
          <w:b/>
          <w:bCs/>
          <w:sz w:val="28"/>
          <w:szCs w:val="24"/>
          <w:lang w:eastAsia="ru-RU"/>
        </w:rPr>
        <w:t>~</w:t>
      </w:r>
      <w:r w:rsidR="00944A4C">
        <w:rPr>
          <w:b/>
          <w:bCs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 фразеология</w:t>
      </w:r>
    </w:p>
    <w:p w14:paraId="7DC0540F" w14:textId="509B3F18" w:rsidR="009A4158" w:rsidRPr="009A4158" w:rsidRDefault="002F3F8E" w:rsidP="00DE305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D332D">
        <w:rPr>
          <w:rFonts w:ascii="Sym0" w:hAnsi="Sym0"/>
          <w:sz w:val="28"/>
          <w:szCs w:val="28"/>
          <w:lang w:val="en-US"/>
        </w:rPr>
        <w:t></w:t>
      </w:r>
      <w:r w:rsid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9A4158" w:rsidRPr="009A4158">
        <w:rPr>
          <w:rFonts w:ascii="Times New Roman" w:eastAsia="Times New Roman" w:hAnsi="Times New Roman" w:cs="Times New Roman"/>
          <w:sz w:val="32"/>
          <w:szCs w:val="32"/>
          <w:lang w:eastAsia="ru-RU"/>
        </w:rPr>
        <w:t>SYM_NEW_WORD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r w:rsidR="009A4158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 (вариант, форма)</w:t>
      </w:r>
      <w:r w:rsid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1AAA630" w14:textId="6ED067FD" w:rsidR="00DE3059" w:rsidRPr="00DE3059" w:rsidRDefault="002F3F8E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Arial" w:hAnsi="Arial" w:cs="Arial"/>
          <w:sz w:val="28"/>
          <w:szCs w:val="28"/>
          <w:lang w:eastAsia="ru-RU"/>
        </w:rPr>
        <w:t>◄</w:t>
      </w:r>
      <w:r w:rsidR="00944A4C">
        <w:rPr>
          <w:rFonts w:ascii="Sym0" w:hAnsi="Sym0"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SYM_OBSOLETE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 (вариант, форма), выпавшее из употребления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AB6542E" w14:textId="4C3257CF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Code2000" w:hAnsi="Code2000"/>
          <w:sz w:val="28"/>
          <w:szCs w:val="28"/>
          <w:lang w:eastAsia="ru-RU"/>
        </w:rPr>
        <w:sym w:font="Sym0" w:char="F047"/>
      </w:r>
      <w:r w:rsidR="00944A4C">
        <w:rPr>
          <w:sz w:val="28"/>
          <w:szCs w:val="28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SYM_EXPANDED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расширившее употребление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FC85342" w14:textId="0D903E5C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</w:t>
      </w:r>
      <w:r w:rsidR="00DE3059">
        <w:rPr>
          <w:rFonts w:ascii="Sym0" w:hAnsi="Sym0"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—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SYM_OBSOLESCENT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слово, выходящее из употребления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532EF00E" w14:textId="71B50FDC" w:rsidR="00DE3059" w:rsidRPr="00DE3059" w:rsidRDefault="003B0DD5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D6E71">
        <w:rPr>
          <w:rFonts w:ascii="Sym0" w:hAnsi="Sym0"/>
          <w:sz w:val="28"/>
          <w:szCs w:val="24"/>
          <w:lang w:eastAsia="ru-RU"/>
        </w:rPr>
        <w:t></w:t>
      </w:r>
      <w:r>
        <w:rPr>
          <w:rFonts w:ascii="Sym0" w:hAnsi="Sym0"/>
          <w:sz w:val="28"/>
          <w:szCs w:val="24"/>
          <w:lang w:eastAsia="ru-RU"/>
        </w:rPr>
        <w:t xml:space="preserve"> 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SYM_OBS_18C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новое слово, в XVIII в. вышедшее из употребления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ABC2433" w14:textId="4A2E4CDA" w:rsidR="00DE3059" w:rsidRPr="00DE3059" w:rsidRDefault="00541C26" w:rsidP="00DE305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sz w:val="28"/>
          <w:szCs w:val="24"/>
          <w:lang w:eastAsia="ru-RU"/>
        </w:rPr>
        <w:t>→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 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⸢</w:t>
      </w:r>
      <w:r w:rsidR="00355F75" w:rsidRP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SYM_STYLE_DIR</w:t>
      </w:r>
      <w:r w:rsidR="009A4158" w:rsidRPr="009A41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⸣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указатель направления в изменении стилистической характеристики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</w:p>
    <w:p w14:paraId="46729C41" w14:textId="7649EB64" w:rsidR="00420E05" w:rsidRPr="009A4158" w:rsidRDefault="00944A4C" w:rsidP="008C3E85">
      <w:pPr>
        <w:rPr>
          <w:rFonts w:ascii="Times New Roman" w:hAnsi="Times New Roman" w:cs="Times New Roman"/>
          <w:sz w:val="32"/>
          <w:szCs w:val="32"/>
          <w:lang w:eastAsia="ru-RU"/>
        </w:rPr>
      </w:pPr>
      <w:r w:rsidRPr="00D17E47">
        <w:rPr>
          <w:sz w:val="28"/>
          <w:szCs w:val="24"/>
          <w:lang w:eastAsia="ru-RU"/>
        </w:rPr>
        <w:t>&lt;</w:t>
      </w:r>
      <w:r w:rsidR="00DE3059" w:rsidRPr="00DE305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—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(</w:t>
      </w:r>
      <w:r w:rsidR="00DE3059" w:rsidRPr="00233D0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указание на этимон заимствованного слова ( &lt; гр. — из греческого)</w:t>
      </w:r>
      <w:r w:rsidR="00355F7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Pr="00233D0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*Полностью совпадает со случаями </w:t>
      </w:r>
      <w:bookmarkStart w:id="0" w:name="_Hlk214580582"/>
      <w:r w:rsidRPr="00233D0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</w:t>
      </w:r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Одна &lt;десятина земли&gt; </w:t>
      </w:r>
      <w:bookmarkEnd w:id="0"/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моя», можно добавить правило, чтобы в </w:t>
      </w:r>
      <w:proofErr w:type="spellStart"/>
      <w:r w:rsidRPr="00233D0B">
        <w:rPr>
          <w:rFonts w:ascii="Times New Roman" w:hAnsi="Times New Roman" w:cs="Times New Roman"/>
          <w:sz w:val="32"/>
          <w:szCs w:val="32"/>
          <w:lang w:eastAsia="ru-RU"/>
        </w:rPr>
        <w:t>теч</w:t>
      </w:r>
      <w:proofErr w:type="spellEnd"/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. 15 символов после </w:t>
      </w:r>
      <w:proofErr w:type="gramStart"/>
      <w:r w:rsidRPr="00233D0B">
        <w:rPr>
          <w:rFonts w:ascii="Times New Roman" w:hAnsi="Times New Roman" w:cs="Times New Roman"/>
          <w:sz w:val="32"/>
          <w:szCs w:val="32"/>
          <w:lang w:eastAsia="ru-RU"/>
        </w:rPr>
        <w:t>&lt; обязательно</w:t>
      </w:r>
      <w:proofErr w:type="gramEnd"/>
      <w:r w:rsidRPr="00233D0B">
        <w:rPr>
          <w:rFonts w:ascii="Times New Roman" w:hAnsi="Times New Roman" w:cs="Times New Roman"/>
          <w:sz w:val="32"/>
          <w:szCs w:val="32"/>
          <w:lang w:eastAsia="ru-RU"/>
        </w:rPr>
        <w:t xml:space="preserve"> не было символа &gt;.</w:t>
      </w:r>
      <w:r w:rsidR="009A4158" w:rsidRPr="009A4158">
        <w:rPr>
          <w:rFonts w:ascii="Times New Roman" w:hAnsi="Times New Roman" w:cs="Times New Roman"/>
          <w:sz w:val="32"/>
          <w:szCs w:val="32"/>
          <w:lang w:eastAsia="ru-RU"/>
        </w:rPr>
        <w:t xml:space="preserve"> </w:t>
      </w:r>
    </w:p>
    <w:p w14:paraId="1D4D31AB" w14:textId="21A6AEFE" w:rsidR="00420E05" w:rsidRPr="00681CC4" w:rsidRDefault="00420E05" w:rsidP="008C3E85">
      <w:pPr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12940DFC" wp14:editId="75ACE7E3">
            <wp:extent cx="5257800" cy="264792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4" cy="266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E05" w:rsidRPr="00681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0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de2000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59"/>
    <w:rsid w:val="00151DE6"/>
    <w:rsid w:val="001D2867"/>
    <w:rsid w:val="001F3C76"/>
    <w:rsid w:val="00233D0B"/>
    <w:rsid w:val="002F3F8E"/>
    <w:rsid w:val="002F7F98"/>
    <w:rsid w:val="00355F75"/>
    <w:rsid w:val="003B0DD5"/>
    <w:rsid w:val="00420E05"/>
    <w:rsid w:val="0043728A"/>
    <w:rsid w:val="00455D1B"/>
    <w:rsid w:val="00541C26"/>
    <w:rsid w:val="005F3537"/>
    <w:rsid w:val="00681CC4"/>
    <w:rsid w:val="006E338B"/>
    <w:rsid w:val="007D2F71"/>
    <w:rsid w:val="00853490"/>
    <w:rsid w:val="008B58DF"/>
    <w:rsid w:val="008C3E85"/>
    <w:rsid w:val="00944A4C"/>
    <w:rsid w:val="009A4158"/>
    <w:rsid w:val="00BC41FB"/>
    <w:rsid w:val="00DE3059"/>
    <w:rsid w:val="00E4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81C7B"/>
  <w15:chartTrackingRefBased/>
  <w15:docId w15:val="{88134DC1-6AB9-4AD6-B8BB-41716D27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1D2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Мазилкин</dc:creator>
  <cp:keywords/>
  <dc:description/>
  <cp:lastModifiedBy>Никита Мазилкин</cp:lastModifiedBy>
  <cp:revision>3</cp:revision>
  <dcterms:created xsi:type="dcterms:W3CDTF">2026-04-06T22:40:00Z</dcterms:created>
  <dcterms:modified xsi:type="dcterms:W3CDTF">2026-04-06T23:03:00Z</dcterms:modified>
</cp:coreProperties>
</file>