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2C5066" w14:paraId="485E79EA" w14:textId="77777777">
        <w:tc>
          <w:tcPr>
            <w:tcW w:w="4677" w:type="dxa"/>
          </w:tcPr>
          <w:p w14:paraId="7E8AB0A7" w14:textId="77777777" w:rsidR="002C5066" w:rsidRDefault="009D62B0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29A7F885" w14:textId="77777777" w:rsidR="002C5066" w:rsidRDefault="009D62B0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2BF5D7EA" w14:textId="77777777" w:rsidR="002C5066" w:rsidRDefault="009D62B0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1168FE6F" w14:textId="77777777" w:rsidR="002C5066" w:rsidRDefault="009D62B0">
            <w:pPr>
              <w:pStyle w:val="GostTitle"/>
              <w:spacing w:before="80"/>
            </w:pPr>
            <w:r>
              <w:t>_____________ И.О. Фамилия</w:t>
            </w:r>
          </w:p>
          <w:p w14:paraId="03F59450" w14:textId="77777777" w:rsidR="002C5066" w:rsidRDefault="009D62B0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7F476613" w14:textId="77777777" w:rsidR="002C5066" w:rsidRDefault="009D62B0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7123DCC3" w14:textId="77777777" w:rsidR="002C5066" w:rsidRDefault="009D62B0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07D91A68" w14:textId="77777777" w:rsidR="002C5066" w:rsidRDefault="009D62B0">
            <w:pPr>
              <w:pStyle w:val="GostTitle"/>
              <w:spacing w:before="80"/>
            </w:pPr>
            <w:r>
              <w:t>DV Group</w:t>
            </w:r>
          </w:p>
          <w:p w14:paraId="2ED6BB1C" w14:textId="77777777" w:rsidR="002C5066" w:rsidRDefault="009D62B0">
            <w:pPr>
              <w:pStyle w:val="GostTitle"/>
              <w:spacing w:before="80"/>
            </w:pPr>
            <w:r>
              <w:t>_____________ И.О. Фамилия</w:t>
            </w:r>
          </w:p>
          <w:p w14:paraId="7ED4E4E7" w14:textId="77777777" w:rsidR="002C5066" w:rsidRDefault="009D62B0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6B77D38E" w14:textId="77777777" w:rsidR="002C5066" w:rsidRDefault="002C5066">
      <w:pPr>
        <w:pStyle w:val="GostCenter"/>
      </w:pPr>
    </w:p>
    <w:p w14:paraId="6EFBEEB6" w14:textId="77777777" w:rsidR="002C5066" w:rsidRDefault="002C5066">
      <w:pPr>
        <w:pStyle w:val="GostCenter"/>
      </w:pPr>
    </w:p>
    <w:p w14:paraId="5201AD55" w14:textId="77777777" w:rsidR="002C5066" w:rsidRDefault="002C5066">
      <w:pPr>
        <w:pStyle w:val="GostCenter"/>
      </w:pPr>
    </w:p>
    <w:p w14:paraId="25638167" w14:textId="77777777" w:rsidR="002C5066" w:rsidRDefault="002C5066">
      <w:pPr>
        <w:pStyle w:val="GostCenter"/>
      </w:pPr>
    </w:p>
    <w:p w14:paraId="756818FE" w14:textId="77777777" w:rsidR="002C5066" w:rsidRDefault="002C5066">
      <w:pPr>
        <w:pStyle w:val="GostCenter"/>
      </w:pPr>
    </w:p>
    <w:p w14:paraId="3593BA8A" w14:textId="77777777" w:rsidR="002C5066" w:rsidRDefault="009D62B0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7F681A1E" w14:textId="77777777" w:rsidR="002C5066" w:rsidRDefault="009D62B0">
      <w:pPr>
        <w:pStyle w:val="GostCenter"/>
      </w:pPr>
      <w:r>
        <w:rPr>
          <w:b/>
        </w:rPr>
        <w:t>«CRM Недвижимость»</w:t>
      </w:r>
    </w:p>
    <w:p w14:paraId="57BEF6DE" w14:textId="77777777" w:rsidR="002C5066" w:rsidRDefault="002C5066">
      <w:pPr>
        <w:pStyle w:val="GostCenter"/>
      </w:pPr>
    </w:p>
    <w:p w14:paraId="54119A28" w14:textId="77777777" w:rsidR="002C5066" w:rsidRDefault="009D62B0">
      <w:pPr>
        <w:pStyle w:val="GostCenter"/>
      </w:pPr>
      <w:r>
        <w:rPr>
          <w:b/>
          <w:sz w:val="32"/>
        </w:rPr>
        <w:t>ПОЯСНИТЕЛЬНАЯ ЗАПИСКА К ТЕХНИЧЕСКОМУ ПРОЕКТУ</w:t>
      </w:r>
    </w:p>
    <w:p w14:paraId="4253E5DE" w14:textId="77777777" w:rsidR="002C5066" w:rsidRDefault="002C5066">
      <w:pPr>
        <w:pStyle w:val="GostCenter"/>
      </w:pPr>
    </w:p>
    <w:p w14:paraId="27A660B9" w14:textId="77777777" w:rsidR="002C5066" w:rsidRDefault="009D62B0">
      <w:pPr>
        <w:pStyle w:val="GostCenter"/>
      </w:pPr>
      <w:r>
        <w:t>ХХХХ.ХХХХХХ.001.П2</w:t>
      </w:r>
    </w:p>
    <w:p w14:paraId="34D96257" w14:textId="2AE577F4" w:rsidR="002C5066" w:rsidRDefault="009D62B0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376907">
        <w:rPr>
          <w:noProof/>
        </w:rPr>
        <w:t>18</w:t>
      </w:r>
      <w:r>
        <w:fldChar w:fldCharType="end"/>
      </w:r>
    </w:p>
    <w:p w14:paraId="129E61E0" w14:textId="77777777" w:rsidR="002C5066" w:rsidRDefault="002C5066">
      <w:pPr>
        <w:pStyle w:val="GostCenter"/>
      </w:pPr>
    </w:p>
    <w:p w14:paraId="611D7FAD" w14:textId="77777777" w:rsidR="002C5066" w:rsidRDefault="002C5066">
      <w:pPr>
        <w:pStyle w:val="GostCenter"/>
      </w:pPr>
    </w:p>
    <w:p w14:paraId="43B7FD9E" w14:textId="77777777" w:rsidR="002C5066" w:rsidRDefault="002C5066">
      <w:pPr>
        <w:pStyle w:val="GostCenter"/>
      </w:pPr>
    </w:p>
    <w:p w14:paraId="04897436" w14:textId="77777777" w:rsidR="002C5066" w:rsidRDefault="002C5066">
      <w:pPr>
        <w:pStyle w:val="GostCenter"/>
      </w:pPr>
    </w:p>
    <w:p w14:paraId="283BFEFB" w14:textId="77777777" w:rsidR="002C5066" w:rsidRDefault="002C5066">
      <w:pPr>
        <w:pStyle w:val="GostCenter"/>
      </w:pPr>
    </w:p>
    <w:p w14:paraId="20B1A1FA" w14:textId="77777777" w:rsidR="002C5066" w:rsidRDefault="002C5066">
      <w:pPr>
        <w:pStyle w:val="GostCenter"/>
      </w:pPr>
    </w:p>
    <w:p w14:paraId="599FAF89" w14:textId="77777777" w:rsidR="002C5066" w:rsidRDefault="009D62B0">
      <w:pPr>
        <w:pStyle w:val="GostCenter"/>
      </w:pPr>
      <w:r>
        <w:t>Ташкент 2026</w:t>
      </w:r>
    </w:p>
    <w:p w14:paraId="5E1E120E" w14:textId="77777777" w:rsidR="002C5066" w:rsidRDefault="009D62B0">
      <w:r>
        <w:br w:type="page"/>
      </w:r>
    </w:p>
    <w:p w14:paraId="42A78385" w14:textId="77777777" w:rsidR="002C5066" w:rsidRDefault="009D62B0">
      <w:pPr>
        <w:pStyle w:val="GostStruct"/>
      </w:pPr>
      <w:r>
        <w:lastRenderedPageBreak/>
        <w:t>СОДЕРЖАНИЕ</w:t>
      </w:r>
    </w:p>
    <w:p w14:paraId="3473AFC1" w14:textId="2D1727EF" w:rsidR="00376907" w:rsidRDefault="009D62B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57247" w:history="1">
        <w:r w:rsidR="00376907" w:rsidRPr="00620AA2">
          <w:rPr>
            <w:rStyle w:val="aff8"/>
            <w:noProof/>
          </w:rPr>
          <w:t>ПЕРЕЧЕНЬ ТЕРМИНОВ И СОКРАЩЕНИЙ</w:t>
        </w:r>
        <w:r w:rsidR="00376907">
          <w:rPr>
            <w:noProof/>
            <w:webHidden/>
          </w:rPr>
          <w:tab/>
        </w:r>
        <w:r w:rsidR="00376907">
          <w:rPr>
            <w:noProof/>
            <w:webHidden/>
          </w:rPr>
          <w:fldChar w:fldCharType="begin"/>
        </w:r>
        <w:r w:rsidR="00376907">
          <w:rPr>
            <w:noProof/>
            <w:webHidden/>
          </w:rPr>
          <w:instrText xml:space="preserve"> PAGEREF _Toc242457247 \h </w:instrText>
        </w:r>
        <w:r w:rsidR="00376907">
          <w:rPr>
            <w:noProof/>
            <w:webHidden/>
          </w:rPr>
        </w:r>
        <w:r w:rsidR="00376907">
          <w:rPr>
            <w:noProof/>
            <w:webHidden/>
          </w:rPr>
          <w:fldChar w:fldCharType="separate"/>
        </w:r>
        <w:r w:rsidR="00376907">
          <w:rPr>
            <w:noProof/>
            <w:webHidden/>
          </w:rPr>
          <w:t>4</w:t>
        </w:r>
        <w:r w:rsidR="00376907">
          <w:rPr>
            <w:noProof/>
            <w:webHidden/>
          </w:rPr>
          <w:fldChar w:fldCharType="end"/>
        </w:r>
      </w:hyperlink>
    </w:p>
    <w:p w14:paraId="552A5A86" w14:textId="4920596F" w:rsidR="00376907" w:rsidRDefault="0037690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48" w:history="1">
        <w:r w:rsidRPr="00620AA2">
          <w:rPr>
            <w:rStyle w:val="aff8"/>
            <w:noProof/>
          </w:rPr>
          <w:t>1 Общие положения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DFB798" w14:textId="0A73F11A" w:rsidR="00376907" w:rsidRDefault="0037690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49" w:history="1">
        <w:r w:rsidRPr="00620AA2">
          <w:rPr>
            <w:rStyle w:val="aff8"/>
            <w:noProof/>
          </w:rPr>
          <w:t>1.1 Наименование системы и документы-основания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5933828" w14:textId="05D90819" w:rsidR="00376907" w:rsidRDefault="0037690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50" w:history="1">
        <w:r w:rsidRPr="00620AA2">
          <w:rPr>
            <w:rStyle w:val="aff8"/>
            <w:noProof/>
          </w:rPr>
          <w:t>1.2 Организации-участники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DE2CA0" w14:textId="2A263F55" w:rsidR="00376907" w:rsidRDefault="0037690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51" w:history="1">
        <w:r w:rsidRPr="00620AA2">
          <w:rPr>
            <w:rStyle w:val="aff8"/>
            <w:noProof/>
          </w:rPr>
          <w:t>1.3 Стадии создания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62C4A7" w14:textId="11AA82E7" w:rsidR="00376907" w:rsidRDefault="0037690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52" w:history="1">
        <w:r w:rsidRPr="00620AA2">
          <w:rPr>
            <w:rStyle w:val="aff8"/>
            <w:noProof/>
          </w:rPr>
          <w:t>1.4 Цели, назначение и области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91EFBEF" w14:textId="42431B4F" w:rsidR="00376907" w:rsidRDefault="0037690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53" w:history="1">
        <w:r w:rsidRPr="00620AA2">
          <w:rPr>
            <w:rStyle w:val="aff8"/>
            <w:noProof/>
          </w:rPr>
          <w:t>1.5 Нормативно-технические документы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4B3BB52" w14:textId="53E42249" w:rsidR="00376907" w:rsidRDefault="0037690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54" w:history="1">
        <w:r w:rsidRPr="00620AA2">
          <w:rPr>
            <w:rStyle w:val="aff8"/>
            <w:noProof/>
          </w:rPr>
          <w:t>1.6 Очерёдность создания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E25F4CF" w14:textId="2729CA1C" w:rsidR="00376907" w:rsidRDefault="0037690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55" w:history="1">
        <w:r w:rsidRPr="00620AA2">
          <w:rPr>
            <w:rStyle w:val="aff8"/>
            <w:noProof/>
          </w:rPr>
          <w:t>2 Описание процесса деятельности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2D6FA2" w14:textId="43BF6B63" w:rsidR="00376907" w:rsidRDefault="0037690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56" w:history="1">
        <w:r w:rsidRPr="00620AA2">
          <w:rPr>
            <w:rStyle w:val="aff8"/>
            <w:noProof/>
          </w:rPr>
          <w:t>3 Основные технические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72069CD" w14:textId="6AABED6B" w:rsidR="00376907" w:rsidRDefault="0037690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57" w:history="1">
        <w:r w:rsidRPr="00620AA2">
          <w:rPr>
            <w:rStyle w:val="aff8"/>
            <w:noProof/>
          </w:rPr>
          <w:t>3.1 Решения по структуре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187B00A" w14:textId="4102BCF6" w:rsidR="00376907" w:rsidRDefault="0037690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58" w:history="1">
        <w:r w:rsidRPr="00620AA2">
          <w:rPr>
            <w:rStyle w:val="aff8"/>
            <w:noProof/>
          </w:rPr>
          <w:t>3.1.1 Функциональная структура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D797647" w14:textId="303D2591" w:rsidR="00376907" w:rsidRDefault="0037690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59" w:history="1">
        <w:r w:rsidRPr="00620AA2">
          <w:rPr>
            <w:rStyle w:val="aff8"/>
            <w:noProof/>
          </w:rPr>
          <w:t>3.1.2 Структура программно-технического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BB6B5E" w14:textId="36018163" w:rsidR="00376907" w:rsidRDefault="0037690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60" w:history="1">
        <w:r w:rsidRPr="00620AA2">
          <w:rPr>
            <w:rStyle w:val="aff8"/>
            <w:noProof/>
          </w:rPr>
          <w:t>3.2 Решения по взаимосвязям со смежными системами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C12CC71" w14:textId="5204537E" w:rsidR="00376907" w:rsidRDefault="0037690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61" w:history="1">
        <w:r w:rsidRPr="00620AA2">
          <w:rPr>
            <w:rStyle w:val="aff8"/>
            <w:noProof/>
          </w:rPr>
          <w:t>3.3 Решения по режимам функционирования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839D5FA" w14:textId="2DE300AD" w:rsidR="00376907" w:rsidRDefault="0037690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62" w:history="1">
        <w:r w:rsidRPr="00620AA2">
          <w:rPr>
            <w:rStyle w:val="aff8"/>
            <w:noProof/>
          </w:rPr>
          <w:t>3.4 Решения по численности, квалификации и функциям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DD2CA3D" w14:textId="55807AC4" w:rsidR="00376907" w:rsidRDefault="0037690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63" w:history="1">
        <w:r w:rsidRPr="00620AA2">
          <w:rPr>
            <w:rStyle w:val="aff8"/>
            <w:noProof/>
          </w:rPr>
          <w:t>3.5 Обеспечение потребительских характеристик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AA547A5" w14:textId="42F1D275" w:rsidR="00376907" w:rsidRDefault="0037690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64" w:history="1">
        <w:r w:rsidRPr="00620AA2">
          <w:rPr>
            <w:rStyle w:val="aff8"/>
            <w:noProof/>
          </w:rPr>
          <w:t>3.6 Решения по комплексу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1BA7BB3" w14:textId="3D134397" w:rsidR="00376907" w:rsidRDefault="0037690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65" w:history="1">
        <w:r w:rsidRPr="00620AA2">
          <w:rPr>
            <w:rStyle w:val="aff8"/>
            <w:noProof/>
          </w:rPr>
          <w:t>3.7 Решения по информационному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A287E68" w14:textId="6455EFFD" w:rsidR="00376907" w:rsidRDefault="0037690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66" w:history="1">
        <w:r w:rsidRPr="00620AA2">
          <w:rPr>
            <w:rStyle w:val="aff8"/>
            <w:noProof/>
          </w:rPr>
          <w:t>3.8 Решения по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E8649B4" w14:textId="14631CC8" w:rsidR="00376907" w:rsidRDefault="0037690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67" w:history="1">
        <w:r w:rsidRPr="00620AA2">
          <w:rPr>
            <w:rStyle w:val="aff8"/>
            <w:noProof/>
          </w:rPr>
          <w:t>3.9 Решения по защите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0C643C6" w14:textId="603B6629" w:rsidR="00376907" w:rsidRDefault="0037690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68" w:history="1">
        <w:r w:rsidRPr="00620AA2">
          <w:rPr>
            <w:rStyle w:val="aff8"/>
            <w:noProof/>
          </w:rPr>
          <w:t>3.9.1 Аутентификация и сессии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122E469" w14:textId="4826FDC7" w:rsidR="00376907" w:rsidRDefault="0037690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69" w:history="1">
        <w:r w:rsidRPr="00620AA2">
          <w:rPr>
            <w:rStyle w:val="aff8"/>
            <w:noProof/>
          </w:rPr>
          <w:t>3.9.2 Разграничение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2A1760D" w14:textId="7F07A779" w:rsidR="00376907" w:rsidRDefault="0037690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70" w:history="1">
        <w:r w:rsidRPr="00620AA2">
          <w:rPr>
            <w:rStyle w:val="aff8"/>
            <w:noProof/>
          </w:rPr>
          <w:t>3.9.3 Изоляция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73A8565" w14:textId="0E8DC8BC" w:rsidR="00376907" w:rsidRDefault="0037690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71" w:history="1">
        <w:r w:rsidRPr="00620AA2">
          <w:rPr>
            <w:rStyle w:val="aff8"/>
            <w:noProof/>
          </w:rPr>
          <w:t>3.9.4 Защита файлов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B1C6820" w14:textId="5C25E7F4" w:rsidR="00376907" w:rsidRDefault="0037690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72" w:history="1">
        <w:r w:rsidRPr="00620AA2">
          <w:rPr>
            <w:rStyle w:val="aff8"/>
            <w:noProof/>
          </w:rPr>
          <w:t>3.9.5 Защита публичного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BD39E2C" w14:textId="02B7035B" w:rsidR="00376907" w:rsidRDefault="0037690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73" w:history="1">
        <w:r w:rsidRPr="00620AA2">
          <w:rPr>
            <w:rStyle w:val="aff8"/>
            <w:noProof/>
          </w:rPr>
          <w:t>3.9.6 Журналирование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067ABEA" w14:textId="58C0AE0C" w:rsidR="00376907" w:rsidRDefault="0037690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74" w:history="1">
        <w:r w:rsidRPr="00620AA2">
          <w:rPr>
            <w:rStyle w:val="aff8"/>
            <w:noProof/>
          </w:rPr>
          <w:t>3.9.7 Защита передачи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43B171C" w14:textId="5D6A8677" w:rsidR="00376907" w:rsidRDefault="0037690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75" w:history="1">
        <w:r w:rsidRPr="00620AA2">
          <w:rPr>
            <w:rStyle w:val="aff8"/>
            <w:noProof/>
          </w:rPr>
          <w:t>3.10 Решения по обеспечению надёжности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9F2649D" w14:textId="7DD3E9C6" w:rsidR="00376907" w:rsidRDefault="0037690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76" w:history="1">
        <w:r w:rsidRPr="00620AA2">
          <w:rPr>
            <w:rStyle w:val="aff8"/>
            <w:noProof/>
          </w:rPr>
          <w:t>3.11 Решения по многоязычности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30AB3E6" w14:textId="61F1F495" w:rsidR="00376907" w:rsidRDefault="0037690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77" w:history="1">
        <w:r w:rsidRPr="00620AA2">
          <w:rPr>
            <w:rStyle w:val="aff8"/>
            <w:noProof/>
          </w:rPr>
          <w:t>4 Мероприятия по подготовке объекта автоматизации к вводу системы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CA468BB" w14:textId="47925CED" w:rsidR="00376907" w:rsidRDefault="0037690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78" w:history="1">
        <w:r w:rsidRPr="00620AA2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F6D5664" w14:textId="1A52902C" w:rsidR="002C5066" w:rsidRDefault="009D62B0">
      <w:pPr>
        <w:ind w:firstLine="0"/>
      </w:pPr>
      <w:r>
        <w:fldChar w:fldCharType="end"/>
      </w:r>
    </w:p>
    <w:p w14:paraId="10980256" w14:textId="77777777" w:rsidR="002C5066" w:rsidRDefault="009D62B0">
      <w:pPr>
        <w:pStyle w:val="1"/>
        <w:pageBreakBefore/>
        <w:ind w:firstLine="0"/>
        <w:jc w:val="center"/>
      </w:pPr>
      <w:bookmarkStart w:id="0" w:name="_Toc242457247"/>
      <w:r>
        <w:lastRenderedPageBreak/>
        <w:t>ПЕРЕЧЕНЬ ТЕРМИНОВ И СОКРАЩЕНИЙ</w:t>
      </w:r>
      <w:bookmarkEnd w:id="0"/>
    </w:p>
    <w:p w14:paraId="329E6613" w14:textId="77777777" w:rsidR="002C5066" w:rsidRDefault="009D62B0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2C5066" w14:paraId="55F1D8FC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01BEAFA9" w14:textId="77777777" w:rsidR="002C5066" w:rsidRDefault="009D62B0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0B65A82F" w14:textId="77777777" w:rsidR="002C5066" w:rsidRDefault="009D62B0">
            <w:pPr>
              <w:pStyle w:val="GostTableHead"/>
            </w:pPr>
            <w:r>
              <w:t>Расшифровка</w:t>
            </w:r>
          </w:p>
        </w:tc>
      </w:tr>
      <w:tr w:rsidR="002C5066" w14:paraId="0537717C" w14:textId="77777777">
        <w:trPr>
          <w:cantSplit/>
          <w:jc w:val="center"/>
        </w:trPr>
        <w:tc>
          <w:tcPr>
            <w:tcW w:w="2058" w:type="dxa"/>
          </w:tcPr>
          <w:p w14:paraId="3A1E1813" w14:textId="77777777" w:rsidR="002C5066" w:rsidRDefault="009D62B0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2F8E67F8" w14:textId="77777777" w:rsidR="002C5066" w:rsidRDefault="009D62B0">
            <w:pPr>
              <w:pStyle w:val="GostTable"/>
            </w:pPr>
            <w:r>
              <w:t>Автоматизированная система</w:t>
            </w:r>
          </w:p>
        </w:tc>
      </w:tr>
      <w:tr w:rsidR="002C5066" w14:paraId="520CC529" w14:textId="77777777">
        <w:trPr>
          <w:cantSplit/>
          <w:jc w:val="center"/>
        </w:trPr>
        <w:tc>
          <w:tcPr>
            <w:tcW w:w="2058" w:type="dxa"/>
          </w:tcPr>
          <w:p w14:paraId="3B095419" w14:textId="77777777" w:rsidR="002C5066" w:rsidRDefault="009D62B0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6FEC29CE" w14:textId="77777777" w:rsidR="002C5066" w:rsidRDefault="009D62B0">
            <w:pPr>
              <w:pStyle w:val="GostTable"/>
            </w:pPr>
            <w:r>
              <w:t>База данных</w:t>
            </w:r>
          </w:p>
        </w:tc>
      </w:tr>
      <w:tr w:rsidR="002C5066" w14:paraId="03D8669F" w14:textId="77777777">
        <w:trPr>
          <w:cantSplit/>
          <w:jc w:val="center"/>
        </w:trPr>
        <w:tc>
          <w:tcPr>
            <w:tcW w:w="2058" w:type="dxa"/>
          </w:tcPr>
          <w:p w14:paraId="4EF4A384" w14:textId="77777777" w:rsidR="002C5066" w:rsidRDefault="009D62B0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1A31CED4" w14:textId="77777777" w:rsidR="002C5066" w:rsidRDefault="009D62B0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2C5066" w14:paraId="2690155B" w14:textId="77777777">
        <w:trPr>
          <w:cantSplit/>
          <w:jc w:val="center"/>
        </w:trPr>
        <w:tc>
          <w:tcPr>
            <w:tcW w:w="2058" w:type="dxa"/>
          </w:tcPr>
          <w:p w14:paraId="1FE59FCE" w14:textId="77777777" w:rsidR="002C5066" w:rsidRDefault="009D62B0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47306499" w14:textId="77777777" w:rsidR="002C5066" w:rsidRDefault="009D62B0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2C5066" w14:paraId="4B48C449" w14:textId="77777777">
        <w:trPr>
          <w:cantSplit/>
          <w:jc w:val="center"/>
        </w:trPr>
        <w:tc>
          <w:tcPr>
            <w:tcW w:w="2058" w:type="dxa"/>
          </w:tcPr>
          <w:p w14:paraId="008FFA63" w14:textId="77777777" w:rsidR="002C5066" w:rsidRDefault="009D62B0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2E854F87" w14:textId="77777777" w:rsidR="002C5066" w:rsidRDefault="009D62B0">
            <w:pPr>
              <w:pStyle w:val="GostTable"/>
            </w:pPr>
            <w:r>
              <w:t>Жилой комплекс</w:t>
            </w:r>
          </w:p>
        </w:tc>
      </w:tr>
      <w:tr w:rsidR="002C5066" w14:paraId="02EFB791" w14:textId="77777777">
        <w:trPr>
          <w:cantSplit/>
          <w:jc w:val="center"/>
        </w:trPr>
        <w:tc>
          <w:tcPr>
            <w:tcW w:w="2058" w:type="dxa"/>
          </w:tcPr>
          <w:p w14:paraId="419F0C7C" w14:textId="77777777" w:rsidR="002C5066" w:rsidRDefault="009D62B0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0DAEB8AF" w14:textId="77777777" w:rsidR="002C5066" w:rsidRDefault="009D62B0">
            <w:pPr>
              <w:pStyle w:val="GostTable"/>
            </w:pPr>
            <w:r>
              <w:t>Информационное обеспечение</w:t>
            </w:r>
          </w:p>
        </w:tc>
      </w:tr>
      <w:tr w:rsidR="002C5066" w14:paraId="6ADCEF5B" w14:textId="77777777">
        <w:trPr>
          <w:cantSplit/>
          <w:jc w:val="center"/>
        </w:trPr>
        <w:tc>
          <w:tcPr>
            <w:tcW w:w="2058" w:type="dxa"/>
          </w:tcPr>
          <w:p w14:paraId="4161ECAC" w14:textId="77777777" w:rsidR="002C5066" w:rsidRDefault="009D62B0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64C168C3" w14:textId="77777777" w:rsidR="002C5066" w:rsidRDefault="009D62B0">
            <w:pPr>
              <w:pStyle w:val="GostTable"/>
            </w:pPr>
            <w:r>
              <w:t>Операционная система</w:t>
            </w:r>
          </w:p>
        </w:tc>
      </w:tr>
      <w:tr w:rsidR="002C5066" w14:paraId="6B0BA8B3" w14:textId="77777777">
        <w:trPr>
          <w:cantSplit/>
          <w:jc w:val="center"/>
        </w:trPr>
        <w:tc>
          <w:tcPr>
            <w:tcW w:w="2058" w:type="dxa"/>
          </w:tcPr>
          <w:p w14:paraId="38D77331" w14:textId="77777777" w:rsidR="002C5066" w:rsidRDefault="009D62B0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3C6ADF77" w14:textId="77777777" w:rsidR="002C5066" w:rsidRDefault="009D62B0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2C5066" w14:paraId="111B7C7B" w14:textId="77777777">
        <w:trPr>
          <w:cantSplit/>
          <w:jc w:val="center"/>
        </w:trPr>
        <w:tc>
          <w:tcPr>
            <w:tcW w:w="2058" w:type="dxa"/>
          </w:tcPr>
          <w:p w14:paraId="3953DE61" w14:textId="77777777" w:rsidR="002C5066" w:rsidRDefault="009D62B0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6186F2BF" w14:textId="77777777" w:rsidR="002C5066" w:rsidRDefault="009D62B0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2C5066" w14:paraId="697F1010" w14:textId="77777777">
        <w:trPr>
          <w:cantSplit/>
          <w:jc w:val="center"/>
        </w:trPr>
        <w:tc>
          <w:tcPr>
            <w:tcW w:w="2058" w:type="dxa"/>
          </w:tcPr>
          <w:p w14:paraId="66832E28" w14:textId="77777777" w:rsidR="002C5066" w:rsidRDefault="009D62B0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518EAC91" w14:textId="77777777" w:rsidR="002C5066" w:rsidRDefault="009D62B0">
            <w:pPr>
              <w:pStyle w:val="GostTable"/>
            </w:pPr>
            <w:r>
              <w:t>Программное обеспечение</w:t>
            </w:r>
          </w:p>
        </w:tc>
      </w:tr>
      <w:tr w:rsidR="002C5066" w14:paraId="6391CCF6" w14:textId="77777777">
        <w:trPr>
          <w:cantSplit/>
          <w:jc w:val="center"/>
        </w:trPr>
        <w:tc>
          <w:tcPr>
            <w:tcW w:w="2058" w:type="dxa"/>
          </w:tcPr>
          <w:p w14:paraId="4A982A67" w14:textId="77777777" w:rsidR="002C5066" w:rsidRDefault="009D62B0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4A9F7D2C" w14:textId="77777777" w:rsidR="002C5066" w:rsidRDefault="009D62B0">
            <w:pPr>
              <w:pStyle w:val="GostTable"/>
            </w:pPr>
            <w:r>
              <w:t>Руководитель отдела продаж</w:t>
            </w:r>
          </w:p>
        </w:tc>
      </w:tr>
      <w:tr w:rsidR="002C5066" w14:paraId="18BE6436" w14:textId="77777777">
        <w:trPr>
          <w:cantSplit/>
          <w:jc w:val="center"/>
        </w:trPr>
        <w:tc>
          <w:tcPr>
            <w:tcW w:w="2058" w:type="dxa"/>
          </w:tcPr>
          <w:p w14:paraId="6B70DA3F" w14:textId="77777777" w:rsidR="002C5066" w:rsidRDefault="009D62B0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63719DC4" w14:textId="77777777" w:rsidR="002C5066" w:rsidRDefault="009D62B0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2C5066" w14:paraId="487CFA47" w14:textId="77777777">
        <w:trPr>
          <w:cantSplit/>
          <w:jc w:val="center"/>
        </w:trPr>
        <w:tc>
          <w:tcPr>
            <w:tcW w:w="2058" w:type="dxa"/>
          </w:tcPr>
          <w:p w14:paraId="5B1736B2" w14:textId="77777777" w:rsidR="002C5066" w:rsidRDefault="009D62B0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249A24A8" w14:textId="77777777" w:rsidR="002C5066" w:rsidRDefault="009D62B0">
            <w:pPr>
              <w:pStyle w:val="GostTable"/>
            </w:pPr>
            <w:r>
              <w:t>Техническое задание</w:t>
            </w:r>
          </w:p>
        </w:tc>
      </w:tr>
      <w:tr w:rsidR="002C5066" w14:paraId="7CBDB1E6" w14:textId="77777777">
        <w:trPr>
          <w:cantSplit/>
          <w:jc w:val="center"/>
        </w:trPr>
        <w:tc>
          <w:tcPr>
            <w:tcW w:w="2058" w:type="dxa"/>
          </w:tcPr>
          <w:p w14:paraId="7D9A46F0" w14:textId="77777777" w:rsidR="002C5066" w:rsidRDefault="009D62B0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22A05A87" w14:textId="77777777" w:rsidR="002C5066" w:rsidRDefault="009D62B0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2C5066" w14:paraId="7216B4FA" w14:textId="77777777">
        <w:trPr>
          <w:cantSplit/>
          <w:jc w:val="center"/>
        </w:trPr>
        <w:tc>
          <w:tcPr>
            <w:tcW w:w="2058" w:type="dxa"/>
          </w:tcPr>
          <w:p w14:paraId="145EC1FD" w14:textId="77777777" w:rsidR="002C5066" w:rsidRDefault="009D62B0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1244BD16" w14:textId="77777777" w:rsidR="002C5066" w:rsidRDefault="009D62B0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2C5066" w14:paraId="65EF77C0" w14:textId="77777777">
        <w:trPr>
          <w:cantSplit/>
          <w:jc w:val="center"/>
        </w:trPr>
        <w:tc>
          <w:tcPr>
            <w:tcW w:w="2058" w:type="dxa"/>
          </w:tcPr>
          <w:p w14:paraId="6C29DFAA" w14:textId="77777777" w:rsidR="002C5066" w:rsidRDefault="009D62B0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1D767EE9" w14:textId="77777777" w:rsidR="002C5066" w:rsidRDefault="009D62B0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2C5066" w14:paraId="33B97D55" w14:textId="77777777">
        <w:trPr>
          <w:cantSplit/>
          <w:jc w:val="center"/>
        </w:trPr>
        <w:tc>
          <w:tcPr>
            <w:tcW w:w="2058" w:type="dxa"/>
          </w:tcPr>
          <w:p w14:paraId="2ED1E90D" w14:textId="77777777" w:rsidR="002C5066" w:rsidRDefault="009D62B0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45E66B91" w14:textId="77777777" w:rsidR="002C5066" w:rsidRDefault="009D62B0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2C5066" w14:paraId="50E4A7BD" w14:textId="77777777">
        <w:trPr>
          <w:cantSplit/>
          <w:jc w:val="center"/>
        </w:trPr>
        <w:tc>
          <w:tcPr>
            <w:tcW w:w="2058" w:type="dxa"/>
          </w:tcPr>
          <w:p w14:paraId="6E09EFAE" w14:textId="77777777" w:rsidR="002C5066" w:rsidRDefault="009D62B0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0E3CE332" w14:textId="77777777" w:rsidR="002C5066" w:rsidRDefault="009D62B0">
            <w:pPr>
              <w:pStyle w:val="GostTable"/>
            </w:pPr>
            <w:r>
              <w:t>Формат токена доступа (JSON Web Token)</w:t>
            </w:r>
          </w:p>
        </w:tc>
      </w:tr>
      <w:tr w:rsidR="002C5066" w14:paraId="15FCE473" w14:textId="77777777">
        <w:trPr>
          <w:cantSplit/>
          <w:jc w:val="center"/>
        </w:trPr>
        <w:tc>
          <w:tcPr>
            <w:tcW w:w="2058" w:type="dxa"/>
          </w:tcPr>
          <w:p w14:paraId="6F03EECD" w14:textId="77777777" w:rsidR="002C5066" w:rsidRDefault="009D62B0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04ED12F5" w14:textId="77777777" w:rsidR="002C5066" w:rsidRDefault="009D62B0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2C5066" w14:paraId="66B40E9C" w14:textId="77777777">
        <w:trPr>
          <w:cantSplit/>
          <w:jc w:val="center"/>
        </w:trPr>
        <w:tc>
          <w:tcPr>
            <w:tcW w:w="2058" w:type="dxa"/>
          </w:tcPr>
          <w:p w14:paraId="21D4C009" w14:textId="77777777" w:rsidR="002C5066" w:rsidRDefault="009D62B0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79D7CBD8" w14:textId="77777777" w:rsidR="002C5066" w:rsidRDefault="009D62B0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24A15B4D" w14:textId="77777777" w:rsidR="002C5066" w:rsidRDefault="002C5066">
      <w:pPr>
        <w:spacing w:line="240" w:lineRule="auto"/>
      </w:pPr>
    </w:p>
    <w:p w14:paraId="5D3870A3" w14:textId="77777777" w:rsidR="002C5066" w:rsidRDefault="009D62B0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2C5066" w14:paraId="43C4E3C8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59460AFC" w14:textId="77777777" w:rsidR="002C5066" w:rsidRDefault="009D62B0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6F20435B" w14:textId="77777777" w:rsidR="002C5066" w:rsidRDefault="009D62B0">
            <w:pPr>
              <w:pStyle w:val="GostTableHead"/>
            </w:pPr>
            <w:r>
              <w:t>Определение</w:t>
            </w:r>
          </w:p>
        </w:tc>
      </w:tr>
      <w:tr w:rsidR="002C5066" w14:paraId="069BE420" w14:textId="77777777">
        <w:trPr>
          <w:cantSplit/>
          <w:jc w:val="center"/>
        </w:trPr>
        <w:tc>
          <w:tcPr>
            <w:tcW w:w="2245" w:type="dxa"/>
          </w:tcPr>
          <w:p w14:paraId="736354E2" w14:textId="77777777" w:rsidR="002C5066" w:rsidRDefault="009D62B0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44BC4B27" w14:textId="77777777" w:rsidR="002C5066" w:rsidRDefault="009D62B0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2C5066" w14:paraId="50E29DC3" w14:textId="77777777">
        <w:trPr>
          <w:cantSplit/>
          <w:jc w:val="center"/>
        </w:trPr>
        <w:tc>
          <w:tcPr>
            <w:tcW w:w="2245" w:type="dxa"/>
          </w:tcPr>
          <w:p w14:paraId="258B41A5" w14:textId="77777777" w:rsidR="002C5066" w:rsidRDefault="009D62B0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6A621C3F" w14:textId="77777777" w:rsidR="002C5066" w:rsidRDefault="009D62B0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2C5066" w14:paraId="20F816E0" w14:textId="77777777">
        <w:trPr>
          <w:cantSplit/>
          <w:jc w:val="center"/>
        </w:trPr>
        <w:tc>
          <w:tcPr>
            <w:tcW w:w="2245" w:type="dxa"/>
          </w:tcPr>
          <w:p w14:paraId="20CB2BDE" w14:textId="77777777" w:rsidR="002C5066" w:rsidRDefault="009D62B0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2D5E97F3" w14:textId="77777777" w:rsidR="002C5066" w:rsidRDefault="009D62B0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2C5066" w14:paraId="7644D0E1" w14:textId="77777777">
        <w:trPr>
          <w:cantSplit/>
          <w:jc w:val="center"/>
        </w:trPr>
        <w:tc>
          <w:tcPr>
            <w:tcW w:w="2245" w:type="dxa"/>
          </w:tcPr>
          <w:p w14:paraId="689261CB" w14:textId="77777777" w:rsidR="002C5066" w:rsidRDefault="009D62B0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52BEA174" w14:textId="77777777" w:rsidR="002C5066" w:rsidRDefault="009D62B0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2C5066" w14:paraId="2D04C10F" w14:textId="77777777">
        <w:trPr>
          <w:cantSplit/>
          <w:jc w:val="center"/>
        </w:trPr>
        <w:tc>
          <w:tcPr>
            <w:tcW w:w="2245" w:type="dxa"/>
          </w:tcPr>
          <w:p w14:paraId="490E3D9A" w14:textId="77777777" w:rsidR="002C5066" w:rsidRDefault="009D62B0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425E0C25" w14:textId="77777777" w:rsidR="002C5066" w:rsidRDefault="009D62B0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2C5066" w14:paraId="12B85167" w14:textId="77777777">
        <w:trPr>
          <w:cantSplit/>
          <w:jc w:val="center"/>
        </w:trPr>
        <w:tc>
          <w:tcPr>
            <w:tcW w:w="2245" w:type="dxa"/>
          </w:tcPr>
          <w:p w14:paraId="2A6F1938" w14:textId="77777777" w:rsidR="002C5066" w:rsidRDefault="009D62B0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032738BD" w14:textId="77777777" w:rsidR="002C5066" w:rsidRDefault="009D62B0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2C5066" w14:paraId="4AF0A01C" w14:textId="77777777">
        <w:trPr>
          <w:cantSplit/>
          <w:jc w:val="center"/>
        </w:trPr>
        <w:tc>
          <w:tcPr>
            <w:tcW w:w="2245" w:type="dxa"/>
          </w:tcPr>
          <w:p w14:paraId="44178C60" w14:textId="77777777" w:rsidR="002C5066" w:rsidRDefault="009D62B0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567112F2" w14:textId="77777777" w:rsidR="002C5066" w:rsidRDefault="009D62B0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2C5066" w14:paraId="4F9A55B0" w14:textId="77777777">
        <w:trPr>
          <w:cantSplit/>
          <w:jc w:val="center"/>
        </w:trPr>
        <w:tc>
          <w:tcPr>
            <w:tcW w:w="2245" w:type="dxa"/>
          </w:tcPr>
          <w:p w14:paraId="0C3B35FB" w14:textId="77777777" w:rsidR="002C5066" w:rsidRDefault="009D62B0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56928F8F" w14:textId="77777777" w:rsidR="002C5066" w:rsidRDefault="009D62B0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2C5066" w14:paraId="6EA0AA56" w14:textId="77777777">
        <w:trPr>
          <w:cantSplit/>
          <w:jc w:val="center"/>
        </w:trPr>
        <w:tc>
          <w:tcPr>
            <w:tcW w:w="2245" w:type="dxa"/>
          </w:tcPr>
          <w:p w14:paraId="6ED61AA0" w14:textId="77777777" w:rsidR="002C5066" w:rsidRDefault="009D62B0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26C8563A" w14:textId="77777777" w:rsidR="002C5066" w:rsidRDefault="009D62B0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2C5066" w14:paraId="5EB81D29" w14:textId="77777777">
        <w:trPr>
          <w:cantSplit/>
          <w:jc w:val="center"/>
        </w:trPr>
        <w:tc>
          <w:tcPr>
            <w:tcW w:w="2245" w:type="dxa"/>
          </w:tcPr>
          <w:p w14:paraId="24B39915" w14:textId="77777777" w:rsidR="002C5066" w:rsidRDefault="009D62B0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19048D94" w14:textId="77777777" w:rsidR="002C5066" w:rsidRDefault="009D62B0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2C5066" w14:paraId="0E0066B9" w14:textId="77777777">
        <w:trPr>
          <w:cantSplit/>
          <w:jc w:val="center"/>
        </w:trPr>
        <w:tc>
          <w:tcPr>
            <w:tcW w:w="2245" w:type="dxa"/>
          </w:tcPr>
          <w:p w14:paraId="5843A927" w14:textId="77777777" w:rsidR="002C5066" w:rsidRDefault="009D62B0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36BD0F4A" w14:textId="77777777" w:rsidR="002C5066" w:rsidRDefault="009D62B0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2C5066" w14:paraId="4B7F3E53" w14:textId="77777777">
        <w:trPr>
          <w:cantSplit/>
          <w:jc w:val="center"/>
        </w:trPr>
        <w:tc>
          <w:tcPr>
            <w:tcW w:w="2245" w:type="dxa"/>
          </w:tcPr>
          <w:p w14:paraId="40717CB5" w14:textId="77777777" w:rsidR="002C5066" w:rsidRDefault="009D62B0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5CC9F9C1" w14:textId="77777777" w:rsidR="002C5066" w:rsidRDefault="009D62B0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2C5066" w14:paraId="513E1BA4" w14:textId="77777777">
        <w:trPr>
          <w:cantSplit/>
          <w:jc w:val="center"/>
        </w:trPr>
        <w:tc>
          <w:tcPr>
            <w:tcW w:w="2245" w:type="dxa"/>
          </w:tcPr>
          <w:p w14:paraId="6B86CE7E" w14:textId="77777777" w:rsidR="002C5066" w:rsidRDefault="009D62B0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2DAC9789" w14:textId="77777777" w:rsidR="002C5066" w:rsidRDefault="009D62B0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2C5066" w14:paraId="2528716F" w14:textId="77777777">
        <w:trPr>
          <w:cantSplit/>
          <w:jc w:val="center"/>
        </w:trPr>
        <w:tc>
          <w:tcPr>
            <w:tcW w:w="2245" w:type="dxa"/>
          </w:tcPr>
          <w:p w14:paraId="56B7373F" w14:textId="77777777" w:rsidR="002C5066" w:rsidRDefault="009D62B0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4DCF4F77" w14:textId="77777777" w:rsidR="002C5066" w:rsidRDefault="009D62B0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2C5066" w14:paraId="6D876F84" w14:textId="77777777">
        <w:trPr>
          <w:cantSplit/>
          <w:jc w:val="center"/>
        </w:trPr>
        <w:tc>
          <w:tcPr>
            <w:tcW w:w="2245" w:type="dxa"/>
          </w:tcPr>
          <w:p w14:paraId="1B9463B4" w14:textId="77777777" w:rsidR="002C5066" w:rsidRDefault="009D62B0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26C1A298" w14:textId="77777777" w:rsidR="002C5066" w:rsidRDefault="009D62B0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7FCE1409" w14:textId="77777777" w:rsidR="002C5066" w:rsidRDefault="002C5066">
      <w:pPr>
        <w:spacing w:line="240" w:lineRule="auto"/>
      </w:pPr>
    </w:p>
    <w:p w14:paraId="1FE38B7E" w14:textId="77777777" w:rsidR="002C5066" w:rsidRDefault="009D62B0">
      <w:pPr>
        <w:pStyle w:val="1"/>
        <w:pageBreakBefore/>
      </w:pPr>
      <w:bookmarkStart w:id="1" w:name="_Toc242457248"/>
      <w:r>
        <w:lastRenderedPageBreak/>
        <w:t>1 Общие положения</w:t>
      </w:r>
      <w:bookmarkEnd w:id="1"/>
    </w:p>
    <w:p w14:paraId="776B1BBD" w14:textId="77777777" w:rsidR="002C5066" w:rsidRDefault="009D62B0">
      <w:pPr>
        <w:pStyle w:val="21"/>
      </w:pPr>
      <w:bookmarkStart w:id="2" w:name="_Toc242457249"/>
      <w:r>
        <w:t>1.1 Наименование системы и документы-основания</w:t>
      </w:r>
      <w:bookmarkEnd w:id="2"/>
    </w:p>
    <w:p w14:paraId="63141FFD" w14:textId="77777777" w:rsidR="002C5066" w:rsidRDefault="009D62B0">
      <w:r>
        <w:t>Полное наименование системы — автоматизированная система управления продажами объектов недвижимости «CRM Недвижимость». Основанием для разработки является техническое задание на систему (документ того же комплекта, код ТЗ).</w:t>
      </w:r>
    </w:p>
    <w:p w14:paraId="161C1058" w14:textId="77777777" w:rsidR="002C5066" w:rsidRDefault="009D62B0">
      <w:pPr>
        <w:pStyle w:val="21"/>
      </w:pPr>
      <w:bookmarkStart w:id="3" w:name="_Toc242457250"/>
      <w:r>
        <w:t>1.2 Организации-участники</w:t>
      </w:r>
      <w:bookmarkEnd w:id="3"/>
    </w:p>
    <w:p w14:paraId="4DABB4DE" w14:textId="77777777" w:rsidR="002C5066" w:rsidRDefault="009D62B0">
      <w:r>
        <w:t>Заказчик — DV Group. Разработчик — организация, указанная на титульном листе.</w:t>
      </w:r>
    </w:p>
    <w:p w14:paraId="4F468BA1" w14:textId="77777777" w:rsidR="002C5066" w:rsidRDefault="009D62B0">
      <w:pPr>
        <w:pStyle w:val="21"/>
      </w:pPr>
      <w:bookmarkStart w:id="4" w:name="_Toc242457251"/>
      <w:r>
        <w:t>1.3 Стадии создания</w:t>
      </w:r>
      <w:bookmarkEnd w:id="4"/>
    </w:p>
    <w:p w14:paraId="6067774D" w14:textId="77777777" w:rsidR="002C5066" w:rsidRDefault="009D62B0">
      <w:r>
        <w:t>Система разработана и введена в эксплуатацию. Настоящий документ составлен по фактическому состоянию системы и описывает принятые проектные решения, чтобы обеспечить её сопровождение и развитие.</w:t>
      </w:r>
    </w:p>
    <w:p w14:paraId="7C58C0AD" w14:textId="77777777" w:rsidR="002C5066" w:rsidRDefault="009D62B0">
      <w:pPr>
        <w:pStyle w:val="21"/>
      </w:pPr>
      <w:bookmarkStart w:id="5" w:name="_Toc242457252"/>
      <w:r>
        <w:t>1.4 Цели, назначение и области использования</w:t>
      </w:r>
      <w:bookmarkEnd w:id="5"/>
    </w:p>
    <w:p w14:paraId="73E4A8C7" w14:textId="77777777" w:rsidR="002C5066" w:rsidRDefault="009D62B0">
      <w:r>
        <w:t>Назначение и цели создания системы приведены в техническом задании (раздел 2). Область использования — отделы продаж компаний-застройщиков и агентств недвижимости; одна установка системы обслуживает несколько компаний.</w:t>
      </w:r>
    </w:p>
    <w:p w14:paraId="262BC4EB" w14:textId="77777777" w:rsidR="002C5066" w:rsidRDefault="009D62B0">
      <w:pPr>
        <w:pStyle w:val="21"/>
      </w:pPr>
      <w:bookmarkStart w:id="6" w:name="_Toc242457253"/>
      <w:r>
        <w:t>1.5 Нормативно-технические документы</w:t>
      </w:r>
      <w:bookmarkEnd w:id="6"/>
    </w:p>
    <w:p w14:paraId="782E3120" w14:textId="77777777" w:rsidR="002C5066" w:rsidRDefault="009D62B0">
      <w:r>
        <w:t>Перечень нормативно-технических документов приведён в техническом задании (подраздел 1.8).</w:t>
      </w:r>
    </w:p>
    <w:p w14:paraId="1F1F9CF3" w14:textId="77777777" w:rsidR="002C5066" w:rsidRDefault="009D62B0">
      <w:pPr>
        <w:pStyle w:val="21"/>
      </w:pPr>
      <w:bookmarkStart w:id="7" w:name="_Toc242457254"/>
      <w:r>
        <w:t>1.6 Очерёдность создания</w:t>
      </w:r>
      <w:bookmarkEnd w:id="7"/>
    </w:p>
    <w:p w14:paraId="1AD4E7BA" w14:textId="77777777" w:rsidR="002C5066" w:rsidRDefault="009D62B0">
      <w:r>
        <w:t>Система создана одной очередью. Работы по развитию выполняются очередями в рамках сопровождения по перечню требований технического задания (подраздел 4.1.1).</w:t>
      </w:r>
    </w:p>
    <w:p w14:paraId="74CA8F0D" w14:textId="77777777" w:rsidR="002C5066" w:rsidRDefault="009D62B0">
      <w:pPr>
        <w:pStyle w:val="1"/>
        <w:pageBreakBefore/>
      </w:pPr>
      <w:bookmarkStart w:id="8" w:name="_Toc242457255"/>
      <w:r>
        <w:lastRenderedPageBreak/>
        <w:t>2 Описание процесса деятельности</w:t>
      </w:r>
      <w:bookmarkEnd w:id="8"/>
    </w:p>
    <w:p w14:paraId="19DEE6AD" w14:textId="77777777" w:rsidR="002C5066" w:rsidRDefault="009D62B0">
      <w:r>
        <w:t>Деятельность отдела продаж, поддерживаемая системой, организована следующим образом.</w:t>
      </w:r>
    </w:p>
    <w:p w14:paraId="1744458E" w14:textId="77777777" w:rsidR="002C5066" w:rsidRDefault="009D62B0">
      <w:r>
        <w:t>Обращение клиента регистрируется заявкой — вручную менеджером (звонок, визит в офис) или автоматически, если обращение пришло с сайта или от партнёра через публичный API. Менеджер берёт заявку в работу, уточняет интересы клиента (тип недвижимости, площадь, этаж, проекты) и назначает встречу. После встречи менеджер вводит её результат.</w:t>
      </w:r>
    </w:p>
    <w:p w14:paraId="312D0FBC" w14:textId="77777777" w:rsidR="002C5066" w:rsidRDefault="009D62B0">
      <w:r>
        <w:t>Подбор объекта выполняется по шахматке дома: цвет ячейки показывает, свободен ли объект. Выбранный объект бронируется — создаётся сделка в статусе «Бронь», объект выводится из продажи, цена фиксируется. Менеджер согласует с клиентом стоимость по договору, применяя только утверждённые скидки, и вместе с финансистом строит график платежей; с сохранением графика сделка переходит в работу.</w:t>
      </w:r>
    </w:p>
    <w:p w14:paraId="28C16D26" w14:textId="77777777" w:rsidR="002C5066" w:rsidRDefault="009D62B0">
      <w:r>
        <w:t>Специалист по оформлению проверяет данные клиента, присваивает номер и дату договора, формирует договор из шаблона, после подписания загружает скан и вводит даты подписания — сделка закрывается автоматически, а заявка, из которой она выросла, получает статус «Успешно закрыта».</w:t>
      </w:r>
    </w:p>
    <w:p w14:paraId="1F851A15" w14:textId="77777777" w:rsidR="002C5066" w:rsidRDefault="009D62B0">
      <w:r>
        <w:t>Финансист ежедневно отмечает поступления по графикам. Неоплаченные в срок платежи система переводит в просроченные; при расторжении сделки полученные деньги переходят в статус «К возврату» и закрываются после фактического возврата.</w:t>
      </w:r>
    </w:p>
    <w:p w14:paraId="504651D9" w14:textId="77777777" w:rsidR="002C5066" w:rsidRDefault="009D62B0">
      <w:r>
        <w:t>Руководитель отдела контролирует воронку (забытые заявки, просроченные встречи), сделки и дебиторскую задолженность, загружает планы продаж и анализирует отчёты «план-факт». Администратор поддерживает структуру, права, справочники, каталог и шаблоны. Последовательность функций и правила их выполнения приведены в документе «Описание автоматизированных функций».</w:t>
      </w:r>
    </w:p>
    <w:p w14:paraId="34BED0D8" w14:textId="77777777" w:rsidR="002C5066" w:rsidRDefault="009D62B0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1CCB4ABD" wp14:editId="3DFF0309">
            <wp:extent cx="5760000" cy="288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deal-stat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EAE3C" w14:textId="77777777" w:rsidR="002C5066" w:rsidRDefault="009D62B0">
      <w:pPr>
        <w:pStyle w:val="GostCenter"/>
        <w:spacing w:after="120"/>
      </w:pPr>
      <w:r>
        <w:t>Рисунок 1 – Диаграмма состояний сделки и связанные статусы объекта</w:t>
      </w:r>
    </w:p>
    <w:p w14:paraId="264EFD61" w14:textId="77777777" w:rsidR="002C5066" w:rsidRDefault="009D62B0">
      <w:pPr>
        <w:pStyle w:val="1"/>
        <w:pageBreakBefore/>
      </w:pPr>
      <w:bookmarkStart w:id="9" w:name="_Toc242457256"/>
      <w:r>
        <w:lastRenderedPageBreak/>
        <w:t>3 Основные технические решения</w:t>
      </w:r>
      <w:bookmarkEnd w:id="9"/>
    </w:p>
    <w:p w14:paraId="3F5B33F3" w14:textId="77777777" w:rsidR="002C5066" w:rsidRDefault="009D62B0">
      <w:pPr>
        <w:pStyle w:val="21"/>
      </w:pPr>
      <w:bookmarkStart w:id="10" w:name="_Toc242457257"/>
      <w:r>
        <w:t>3.1 Решения по структуре системы</w:t>
      </w:r>
      <w:bookmarkEnd w:id="10"/>
    </w:p>
    <w:p w14:paraId="28E4D695" w14:textId="77777777" w:rsidR="002C5066" w:rsidRDefault="009D62B0">
      <w:pPr>
        <w:pStyle w:val="31"/>
      </w:pPr>
      <w:bookmarkStart w:id="11" w:name="_Toc242457258"/>
      <w:r>
        <w:t>3.1.1 Функциональная структура</w:t>
      </w:r>
      <w:bookmarkEnd w:id="11"/>
    </w:p>
    <w:p w14:paraId="6E08DBC8" w14:textId="77777777" w:rsidR="002C5066" w:rsidRDefault="009D62B0">
      <w:r>
        <w:t>Система разделена на десять функциональных подсистем (таблица 3). Подсистемы используют общую БД, общую модель разграничения доступа и общий программный интерфейс; разделение отражает предметные области и соответствует структуре исходных текстов (приложения Django).</w:t>
      </w:r>
    </w:p>
    <w:p w14:paraId="64E476B3" w14:textId="77777777" w:rsidR="002C5066" w:rsidRDefault="009D62B0">
      <w:pPr>
        <w:pStyle w:val="GostCaption"/>
      </w:pPr>
      <w:r>
        <w:t>Таблица 3 – Подсистемы и их программная реализация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2806"/>
        <w:gridCol w:w="3742"/>
      </w:tblGrid>
      <w:tr w:rsidR="002C5066" w14:paraId="13C8B637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2BAA925C" w14:textId="77777777" w:rsidR="002C5066" w:rsidRDefault="009D62B0">
            <w:pPr>
              <w:pStyle w:val="GostTableHead"/>
            </w:pPr>
            <w:r>
              <w:t>Подсистема</w:t>
            </w:r>
          </w:p>
        </w:tc>
        <w:tc>
          <w:tcPr>
            <w:tcW w:w="2806" w:type="dxa"/>
            <w:vAlign w:val="center"/>
          </w:tcPr>
          <w:p w14:paraId="49BDAB63" w14:textId="77777777" w:rsidR="002C5066" w:rsidRDefault="009D62B0">
            <w:pPr>
              <w:pStyle w:val="GostTableHead"/>
            </w:pPr>
            <w:r>
              <w:t>Приложение серверной части</w:t>
            </w:r>
          </w:p>
        </w:tc>
        <w:tc>
          <w:tcPr>
            <w:tcW w:w="3742" w:type="dxa"/>
            <w:vAlign w:val="center"/>
          </w:tcPr>
          <w:p w14:paraId="0C64D840" w14:textId="77777777" w:rsidR="002C5066" w:rsidRDefault="009D62B0">
            <w:pPr>
              <w:pStyle w:val="GostTableHead"/>
            </w:pPr>
            <w:r>
              <w:t>Разделы интерфейса</w:t>
            </w:r>
          </w:p>
        </w:tc>
      </w:tr>
      <w:tr w:rsidR="002C5066" w14:paraId="5EE79FED" w14:textId="77777777">
        <w:trPr>
          <w:cantSplit/>
          <w:jc w:val="center"/>
        </w:trPr>
        <w:tc>
          <w:tcPr>
            <w:tcW w:w="2806" w:type="dxa"/>
          </w:tcPr>
          <w:p w14:paraId="160320D8" w14:textId="77777777" w:rsidR="002C5066" w:rsidRDefault="009D62B0">
            <w:pPr>
              <w:pStyle w:val="GostTable"/>
            </w:pPr>
            <w:r>
              <w:t>Организационная структура и права доступа (ОРГ)</w:t>
            </w:r>
          </w:p>
        </w:tc>
        <w:tc>
          <w:tcPr>
            <w:tcW w:w="2806" w:type="dxa"/>
          </w:tcPr>
          <w:p w14:paraId="110FAF2D" w14:textId="77777777" w:rsidR="002C5066" w:rsidRDefault="009D62B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</w:p>
        </w:tc>
        <w:tc>
          <w:tcPr>
            <w:tcW w:w="3742" w:type="dxa"/>
          </w:tcPr>
          <w:p w14:paraId="21C00760" w14:textId="77777777" w:rsidR="002C5066" w:rsidRDefault="009D62B0">
            <w:pPr>
              <w:pStyle w:val="GostTable"/>
            </w:pPr>
            <w:r>
              <w:t>Настройки: Компании, Отделы, Роли, Пользователи; вход и восстановление пароля</w:t>
            </w:r>
          </w:p>
        </w:tc>
      </w:tr>
      <w:tr w:rsidR="002C5066" w14:paraId="17B002E8" w14:textId="77777777">
        <w:trPr>
          <w:cantSplit/>
          <w:jc w:val="center"/>
        </w:trPr>
        <w:tc>
          <w:tcPr>
            <w:tcW w:w="2806" w:type="dxa"/>
          </w:tcPr>
          <w:p w14:paraId="76EF2DD2" w14:textId="77777777" w:rsidR="002C5066" w:rsidRDefault="009D62B0">
            <w:pPr>
              <w:pStyle w:val="GostTable"/>
            </w:pPr>
            <w:r>
              <w:t>Каталог недвижимости (КАТ)</w:t>
            </w:r>
          </w:p>
        </w:tc>
        <w:tc>
          <w:tcPr>
            <w:tcW w:w="2806" w:type="dxa"/>
          </w:tcPr>
          <w:p w14:paraId="50BDD29D" w14:textId="77777777" w:rsidR="002C5066" w:rsidRDefault="009D62B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apps.realty</w:t>
            </w:r>
          </w:p>
        </w:tc>
        <w:tc>
          <w:tcPr>
            <w:tcW w:w="3742" w:type="dxa"/>
          </w:tcPr>
          <w:p w14:paraId="1D45BEA8" w14:textId="77777777" w:rsidR="002C5066" w:rsidRDefault="009D62B0">
            <w:pPr>
              <w:pStyle w:val="GostTable"/>
            </w:pPr>
            <w:r>
              <w:t>Проекты, карточка дома, Скидки; Настройки: Недвижимость</w:t>
            </w:r>
          </w:p>
        </w:tc>
      </w:tr>
      <w:tr w:rsidR="002C5066" w14:paraId="4E0CA5AE" w14:textId="77777777">
        <w:trPr>
          <w:cantSplit/>
          <w:jc w:val="center"/>
        </w:trPr>
        <w:tc>
          <w:tcPr>
            <w:tcW w:w="2806" w:type="dxa"/>
          </w:tcPr>
          <w:p w14:paraId="566C49E2" w14:textId="77777777" w:rsidR="002C5066" w:rsidRDefault="009D62B0">
            <w:pPr>
              <w:pStyle w:val="GostTable"/>
            </w:pPr>
            <w:r>
              <w:t>Работа с клиентами (КЛИ)</w:t>
            </w:r>
          </w:p>
        </w:tc>
        <w:tc>
          <w:tcPr>
            <w:tcW w:w="2806" w:type="dxa"/>
          </w:tcPr>
          <w:p w14:paraId="135B4782" w14:textId="77777777" w:rsidR="002C5066" w:rsidRDefault="009D62B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</w:p>
        </w:tc>
        <w:tc>
          <w:tcPr>
            <w:tcW w:w="3742" w:type="dxa"/>
          </w:tcPr>
          <w:p w14:paraId="2FD308FD" w14:textId="77777777" w:rsidR="002C5066" w:rsidRDefault="009D62B0">
            <w:pPr>
              <w:pStyle w:val="GostTable"/>
            </w:pPr>
            <w:r>
              <w:t>Клиенты, Заявки, Встречи; Настройки: Заявки</w:t>
            </w:r>
          </w:p>
        </w:tc>
      </w:tr>
      <w:tr w:rsidR="002C5066" w14:paraId="30E2A1A3" w14:textId="77777777">
        <w:trPr>
          <w:cantSplit/>
          <w:jc w:val="center"/>
        </w:trPr>
        <w:tc>
          <w:tcPr>
            <w:tcW w:w="2806" w:type="dxa"/>
          </w:tcPr>
          <w:p w14:paraId="563CE0E5" w14:textId="77777777" w:rsidR="002C5066" w:rsidRDefault="009D62B0">
            <w:pPr>
              <w:pStyle w:val="GostTable"/>
            </w:pPr>
            <w:r>
              <w:t>Сделки (СДЕ)</w:t>
            </w:r>
          </w:p>
        </w:tc>
        <w:tc>
          <w:tcPr>
            <w:tcW w:w="2806" w:type="dxa"/>
          </w:tcPr>
          <w:p w14:paraId="788CA57A" w14:textId="77777777" w:rsidR="002C5066" w:rsidRDefault="009D62B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</w:p>
        </w:tc>
        <w:tc>
          <w:tcPr>
            <w:tcW w:w="3742" w:type="dxa"/>
          </w:tcPr>
          <w:p w14:paraId="46B535ED" w14:textId="77777777" w:rsidR="002C5066" w:rsidRDefault="009D62B0">
            <w:pPr>
              <w:pStyle w:val="GostTable"/>
            </w:pPr>
            <w:r>
              <w:t>Сделки, карточка сделки</w:t>
            </w:r>
          </w:p>
        </w:tc>
      </w:tr>
      <w:tr w:rsidR="002C5066" w14:paraId="7BE8F561" w14:textId="77777777">
        <w:trPr>
          <w:cantSplit/>
          <w:jc w:val="center"/>
        </w:trPr>
        <w:tc>
          <w:tcPr>
            <w:tcW w:w="2806" w:type="dxa"/>
          </w:tcPr>
          <w:p w14:paraId="015FAA35" w14:textId="77777777" w:rsidR="002C5066" w:rsidRDefault="009D62B0">
            <w:pPr>
              <w:pStyle w:val="GostTable"/>
            </w:pPr>
            <w:r>
              <w:t>Финансы (ФИН)</w:t>
            </w:r>
          </w:p>
        </w:tc>
        <w:tc>
          <w:tcPr>
            <w:tcW w:w="2806" w:type="dxa"/>
          </w:tcPr>
          <w:p w14:paraId="4E116B60" w14:textId="77777777" w:rsidR="002C5066" w:rsidRDefault="009D62B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3742" w:type="dxa"/>
          </w:tcPr>
          <w:p w14:paraId="0D511D98" w14:textId="77777777" w:rsidR="002C5066" w:rsidRDefault="009D62B0">
            <w:pPr>
              <w:pStyle w:val="GostTable"/>
            </w:pPr>
            <w:r>
              <w:t>Финансы, шаг «График платежей»; Настройки: Финансы, Валюты</w:t>
            </w:r>
          </w:p>
        </w:tc>
      </w:tr>
      <w:tr w:rsidR="002C5066" w14:paraId="0592AB6F" w14:textId="77777777">
        <w:trPr>
          <w:cantSplit/>
          <w:jc w:val="center"/>
        </w:trPr>
        <w:tc>
          <w:tcPr>
            <w:tcW w:w="2806" w:type="dxa"/>
          </w:tcPr>
          <w:p w14:paraId="331A8E0A" w14:textId="77777777" w:rsidR="002C5066" w:rsidRDefault="009D62B0">
            <w:pPr>
              <w:pStyle w:val="GostTable"/>
            </w:pPr>
            <w:r>
              <w:t>Шаблоны документов (ДОК)</w:t>
            </w:r>
          </w:p>
        </w:tc>
        <w:tc>
          <w:tcPr>
            <w:tcW w:w="2806" w:type="dxa"/>
          </w:tcPr>
          <w:p w14:paraId="1CC7DC98" w14:textId="77777777" w:rsidR="002C5066" w:rsidRDefault="009D62B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</w:t>
            </w:r>
          </w:p>
        </w:tc>
        <w:tc>
          <w:tcPr>
            <w:tcW w:w="3742" w:type="dxa"/>
          </w:tcPr>
          <w:p w14:paraId="3A666738" w14:textId="77777777" w:rsidR="002C5066" w:rsidRDefault="009D62B0">
            <w:pPr>
              <w:pStyle w:val="GostTable"/>
            </w:pPr>
            <w:r>
              <w:t>Настройки: Шаблоны; шаг «Документы» сделки</w:t>
            </w:r>
          </w:p>
        </w:tc>
      </w:tr>
      <w:tr w:rsidR="002C5066" w14:paraId="1B5B9424" w14:textId="77777777">
        <w:trPr>
          <w:cantSplit/>
          <w:jc w:val="center"/>
        </w:trPr>
        <w:tc>
          <w:tcPr>
            <w:tcW w:w="2806" w:type="dxa"/>
          </w:tcPr>
          <w:p w14:paraId="66C77DDD" w14:textId="77777777" w:rsidR="002C5066" w:rsidRDefault="009D62B0">
            <w:pPr>
              <w:pStyle w:val="GostTable"/>
            </w:pPr>
            <w:r>
              <w:t>Задачи (ЗАД)</w:t>
            </w:r>
          </w:p>
        </w:tc>
        <w:tc>
          <w:tcPr>
            <w:tcW w:w="2806" w:type="dxa"/>
          </w:tcPr>
          <w:p w14:paraId="0E347E80" w14:textId="77777777" w:rsidR="002C5066" w:rsidRDefault="009D62B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apps.tasks</w:t>
            </w:r>
          </w:p>
        </w:tc>
        <w:tc>
          <w:tcPr>
            <w:tcW w:w="3742" w:type="dxa"/>
          </w:tcPr>
          <w:p w14:paraId="0EE5A79B" w14:textId="77777777" w:rsidR="002C5066" w:rsidRDefault="009D62B0">
            <w:pPr>
              <w:pStyle w:val="GostTable"/>
            </w:pPr>
            <w:r>
              <w:t>Задачи</w:t>
            </w:r>
          </w:p>
        </w:tc>
      </w:tr>
      <w:tr w:rsidR="002C5066" w14:paraId="0B40C0EC" w14:textId="77777777">
        <w:trPr>
          <w:cantSplit/>
          <w:jc w:val="center"/>
        </w:trPr>
        <w:tc>
          <w:tcPr>
            <w:tcW w:w="2806" w:type="dxa"/>
          </w:tcPr>
          <w:p w14:paraId="234EF0B6" w14:textId="77777777" w:rsidR="002C5066" w:rsidRDefault="009D62B0">
            <w:pPr>
              <w:pStyle w:val="GostTable"/>
            </w:pPr>
            <w:r>
              <w:t>Аналитика и отчётность (АНА)</w:t>
            </w:r>
          </w:p>
        </w:tc>
        <w:tc>
          <w:tcPr>
            <w:tcW w:w="2806" w:type="dxa"/>
          </w:tcPr>
          <w:p w14:paraId="26754279" w14:textId="77777777" w:rsidR="002C5066" w:rsidRDefault="009D62B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apps.reports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 (дашборд)</w:t>
            </w:r>
          </w:p>
        </w:tc>
        <w:tc>
          <w:tcPr>
            <w:tcW w:w="3742" w:type="dxa"/>
          </w:tcPr>
          <w:p w14:paraId="7B83D2F3" w14:textId="77777777" w:rsidR="002C5066" w:rsidRDefault="009D62B0">
            <w:pPr>
              <w:pStyle w:val="GostTable"/>
            </w:pPr>
            <w:r>
              <w:t>Дашборд, Отчеты, сводные таблицы разделов</w:t>
            </w:r>
          </w:p>
        </w:tc>
      </w:tr>
      <w:tr w:rsidR="002C5066" w14:paraId="7D3D1B92" w14:textId="77777777">
        <w:trPr>
          <w:cantSplit/>
          <w:jc w:val="center"/>
        </w:trPr>
        <w:tc>
          <w:tcPr>
            <w:tcW w:w="2806" w:type="dxa"/>
          </w:tcPr>
          <w:p w14:paraId="4E35CEF6" w14:textId="77777777" w:rsidR="002C5066" w:rsidRDefault="009D62B0">
            <w:pPr>
              <w:pStyle w:val="GostTable"/>
            </w:pPr>
            <w:r>
              <w:t>Интеграция с партнёрами (ИНТ)</w:t>
            </w:r>
          </w:p>
        </w:tc>
        <w:tc>
          <w:tcPr>
            <w:tcW w:w="2806" w:type="dxa"/>
          </w:tcPr>
          <w:p w14:paraId="01519A2C" w14:textId="77777777" w:rsidR="002C5066" w:rsidRDefault="009D62B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 (публичный API), </w:t>
            </w: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  <w:r>
              <w:t xml:space="preserve"> (ключи)</w:t>
            </w:r>
          </w:p>
        </w:tc>
        <w:tc>
          <w:tcPr>
            <w:tcW w:w="3742" w:type="dxa"/>
          </w:tcPr>
          <w:p w14:paraId="3294458E" w14:textId="77777777" w:rsidR="002C5066" w:rsidRDefault="009D62B0">
            <w:pPr>
              <w:pStyle w:val="GostTable"/>
            </w:pPr>
            <w:r>
              <w:t>Настройки: API-ключи</w:t>
            </w:r>
          </w:p>
        </w:tc>
      </w:tr>
      <w:tr w:rsidR="002C5066" w14:paraId="34BF731B" w14:textId="77777777">
        <w:trPr>
          <w:cantSplit/>
          <w:jc w:val="center"/>
        </w:trPr>
        <w:tc>
          <w:tcPr>
            <w:tcW w:w="2806" w:type="dxa"/>
          </w:tcPr>
          <w:p w14:paraId="2C57A438" w14:textId="77777777" w:rsidR="002C5066" w:rsidRDefault="009D62B0">
            <w:pPr>
              <w:pStyle w:val="GostTable"/>
            </w:pPr>
            <w:r>
              <w:t>Регламентные задания (РЕГ)</w:t>
            </w:r>
          </w:p>
        </w:tc>
        <w:tc>
          <w:tcPr>
            <w:tcW w:w="2806" w:type="dxa"/>
          </w:tcPr>
          <w:p w14:paraId="3943B111" w14:textId="77777777" w:rsidR="002C5066" w:rsidRDefault="009D62B0">
            <w:pPr>
              <w:pStyle w:val="GostTable"/>
            </w:pPr>
            <w:r>
              <w:t xml:space="preserve">команды управления </w:t>
            </w: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3742" w:type="dxa"/>
          </w:tcPr>
          <w:p w14:paraId="74EC9FE8" w14:textId="77777777" w:rsidR="002C5066" w:rsidRDefault="009D62B0">
            <w:pPr>
              <w:pStyle w:val="GostTable"/>
            </w:pPr>
            <w:r>
              <w:t>—</w:t>
            </w:r>
          </w:p>
        </w:tc>
      </w:tr>
    </w:tbl>
    <w:p w14:paraId="2FAF94F9" w14:textId="77777777" w:rsidR="002C5066" w:rsidRDefault="002C5066">
      <w:pPr>
        <w:spacing w:line="240" w:lineRule="auto"/>
      </w:pPr>
    </w:p>
    <w:p w14:paraId="7DF2D6D7" w14:textId="77777777" w:rsidR="002C5066" w:rsidRDefault="009D62B0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7B2449F5" wp14:editId="3A36261A">
            <wp:extent cx="5760000" cy="32727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functio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7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8F3C2" w14:textId="77777777" w:rsidR="002C5066" w:rsidRDefault="009D62B0">
      <w:pPr>
        <w:pStyle w:val="GostCenter"/>
        <w:spacing w:after="120"/>
      </w:pPr>
      <w:r>
        <w:t>Рисунок 2 – Схема функциональной структуры</w:t>
      </w:r>
    </w:p>
    <w:p w14:paraId="061C4AD9" w14:textId="77777777" w:rsidR="002C5066" w:rsidRDefault="009D62B0">
      <w:pPr>
        <w:pStyle w:val="31"/>
      </w:pPr>
      <w:bookmarkStart w:id="12" w:name="_Toc242457259"/>
      <w:r>
        <w:t>3.1.2 Структура программно-технического комплекса</w:t>
      </w:r>
      <w:bookmarkEnd w:id="12"/>
    </w:p>
    <w:p w14:paraId="0670137E" w14:textId="77777777" w:rsidR="002C5066" w:rsidRDefault="009D62B0">
      <w:r>
        <w:t xml:space="preserve">Система построена по трёхзвенной архитектуре: клиентское веб-приложение, серверная часть с программным интерфейсом, СУБД. Компоненты выполняются в контейнерах Docker и описаны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(таблица 4, рисунок 3).</w:t>
      </w:r>
    </w:p>
    <w:p w14:paraId="14A88625" w14:textId="77777777" w:rsidR="002C5066" w:rsidRDefault="009D62B0">
      <w:pPr>
        <w:pStyle w:val="GostCaption"/>
      </w:pPr>
      <w:r>
        <w:t>Таблица 4 – Контейнеры комплекса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684"/>
        <w:gridCol w:w="2806"/>
        <w:gridCol w:w="4864"/>
      </w:tblGrid>
      <w:tr w:rsidR="002C5066" w14:paraId="5ACE8BA7" w14:textId="77777777">
        <w:trPr>
          <w:cantSplit/>
          <w:tblHeader/>
          <w:jc w:val="center"/>
        </w:trPr>
        <w:tc>
          <w:tcPr>
            <w:tcW w:w="1684" w:type="dxa"/>
            <w:vAlign w:val="center"/>
          </w:tcPr>
          <w:p w14:paraId="202EE3DA" w14:textId="77777777" w:rsidR="002C5066" w:rsidRDefault="009D62B0">
            <w:pPr>
              <w:pStyle w:val="GostTableHead"/>
            </w:pPr>
            <w:r>
              <w:t>Контейнер</w:t>
            </w:r>
          </w:p>
        </w:tc>
        <w:tc>
          <w:tcPr>
            <w:tcW w:w="2806" w:type="dxa"/>
            <w:vAlign w:val="center"/>
          </w:tcPr>
          <w:p w14:paraId="41E7F4B1" w14:textId="77777777" w:rsidR="002C5066" w:rsidRDefault="009D62B0">
            <w:pPr>
              <w:pStyle w:val="GostTableHead"/>
            </w:pPr>
            <w:r>
              <w:t>Образ / основа</w:t>
            </w:r>
          </w:p>
        </w:tc>
        <w:tc>
          <w:tcPr>
            <w:tcW w:w="4864" w:type="dxa"/>
            <w:vAlign w:val="center"/>
          </w:tcPr>
          <w:p w14:paraId="7AA3039D" w14:textId="77777777" w:rsidR="002C5066" w:rsidRDefault="009D62B0">
            <w:pPr>
              <w:pStyle w:val="GostTableHead"/>
            </w:pPr>
            <w:r>
              <w:t>Назначение</w:t>
            </w:r>
          </w:p>
        </w:tc>
      </w:tr>
      <w:tr w:rsidR="002C5066" w14:paraId="1A49B631" w14:textId="77777777">
        <w:trPr>
          <w:cantSplit/>
          <w:jc w:val="center"/>
        </w:trPr>
        <w:tc>
          <w:tcPr>
            <w:tcW w:w="1684" w:type="dxa"/>
          </w:tcPr>
          <w:p w14:paraId="40D07BFB" w14:textId="77777777" w:rsidR="002C5066" w:rsidRDefault="009D62B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2806" w:type="dxa"/>
          </w:tcPr>
          <w:p w14:paraId="19311EC2" w14:textId="77777777" w:rsidR="002C5066" w:rsidRDefault="009D62B0">
            <w:pPr>
              <w:pStyle w:val="GostTable"/>
            </w:pPr>
            <w:r>
              <w:t>nginx (собственная сборка)</w:t>
            </w:r>
          </w:p>
        </w:tc>
        <w:tc>
          <w:tcPr>
            <w:tcW w:w="4864" w:type="dxa"/>
          </w:tcPr>
          <w:p w14:paraId="0C75B266" w14:textId="77777777" w:rsidR="002C5066" w:rsidRDefault="009D62B0">
            <w:pPr>
              <w:pStyle w:val="GostTable"/>
            </w:pPr>
            <w:r>
              <w:t xml:space="preserve">Обратный прокси: единственная точка входа (порты 80, 443), HTTPS, маршрутизация </w:t>
            </w:r>
            <w:r>
              <w:rPr>
                <w:rFonts w:ascii="Courier New" w:eastAsia="Courier New" w:hAnsi="Courier New" w:cs="Courier New"/>
                <w:sz w:val="18"/>
              </w:rPr>
              <w:t>/api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/media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/admin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</w:t>
            </w:r>
            <w:r>
              <w:t xml:space="preserve"> по контейнерам, ограничение частоты запросов, отдача изображений и защищённых файлов</w:t>
            </w:r>
          </w:p>
        </w:tc>
      </w:tr>
      <w:tr w:rsidR="002C5066" w14:paraId="76C5CFD9" w14:textId="77777777">
        <w:trPr>
          <w:cantSplit/>
          <w:jc w:val="center"/>
        </w:trPr>
        <w:tc>
          <w:tcPr>
            <w:tcW w:w="1684" w:type="dxa"/>
          </w:tcPr>
          <w:p w14:paraId="18DF460D" w14:textId="77777777" w:rsidR="002C5066" w:rsidRDefault="009D62B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</w:t>
            </w:r>
          </w:p>
        </w:tc>
        <w:tc>
          <w:tcPr>
            <w:tcW w:w="2806" w:type="dxa"/>
          </w:tcPr>
          <w:p w14:paraId="488F28CE" w14:textId="77777777" w:rsidR="002C5066" w:rsidRDefault="009D62B0">
            <w:pPr>
              <w:pStyle w:val="GostTable"/>
            </w:pPr>
            <w:r>
              <w:t>Node.js при сборке, nginx при работе</w:t>
            </w:r>
          </w:p>
        </w:tc>
        <w:tc>
          <w:tcPr>
            <w:tcW w:w="4864" w:type="dxa"/>
          </w:tcPr>
          <w:p w14:paraId="371D36A3" w14:textId="77777777" w:rsidR="002C5066" w:rsidRDefault="009D62B0">
            <w:pPr>
              <w:pStyle w:val="GostTable"/>
            </w:pPr>
            <w:r>
              <w:t>Клиентское приложение React — набор статических файлов</w:t>
            </w:r>
          </w:p>
        </w:tc>
      </w:tr>
      <w:tr w:rsidR="002C5066" w14:paraId="4A4545BE" w14:textId="77777777">
        <w:trPr>
          <w:cantSplit/>
          <w:jc w:val="center"/>
        </w:trPr>
        <w:tc>
          <w:tcPr>
            <w:tcW w:w="1684" w:type="dxa"/>
          </w:tcPr>
          <w:p w14:paraId="1DC3A05C" w14:textId="77777777" w:rsidR="002C5066" w:rsidRDefault="009D62B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</w:p>
        </w:tc>
        <w:tc>
          <w:tcPr>
            <w:tcW w:w="2806" w:type="dxa"/>
          </w:tcPr>
          <w:p w14:paraId="74EBABE1" w14:textId="77777777" w:rsidR="002C5066" w:rsidRDefault="009D62B0">
            <w:pPr>
              <w:pStyle w:val="GostTable"/>
            </w:pPr>
            <w:r>
              <w:t>Python 3.12</w:t>
            </w:r>
          </w:p>
        </w:tc>
        <w:tc>
          <w:tcPr>
            <w:tcW w:w="4864" w:type="dxa"/>
          </w:tcPr>
          <w:p w14:paraId="102DDB5D" w14:textId="77777777" w:rsidR="002C5066" w:rsidRDefault="009D62B0">
            <w:pPr>
              <w:pStyle w:val="GostTable"/>
            </w:pPr>
            <w:r>
              <w:t>Серверная часть Django под управлением gunicorn (3 процесса по 2 потока); при запуске применяет миграции и собирает статические файлы</w:t>
            </w:r>
          </w:p>
        </w:tc>
      </w:tr>
      <w:tr w:rsidR="002C5066" w14:paraId="07460857" w14:textId="77777777">
        <w:trPr>
          <w:cantSplit/>
          <w:jc w:val="center"/>
        </w:trPr>
        <w:tc>
          <w:tcPr>
            <w:tcW w:w="1684" w:type="dxa"/>
          </w:tcPr>
          <w:p w14:paraId="5E916463" w14:textId="77777777" w:rsidR="002C5066" w:rsidRDefault="009D62B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2806" w:type="dxa"/>
          </w:tcPr>
          <w:p w14:paraId="0AC5060E" w14:textId="77777777" w:rsidR="002C5066" w:rsidRDefault="009D62B0">
            <w:pPr>
              <w:pStyle w:val="GostTable"/>
            </w:pPr>
            <w:r>
              <w:t>Python 3.12 (образ серверной части)</w:t>
            </w:r>
          </w:p>
        </w:tc>
        <w:tc>
          <w:tcPr>
            <w:tcW w:w="4864" w:type="dxa"/>
          </w:tcPr>
          <w:p w14:paraId="438603A1" w14:textId="77777777" w:rsidR="002C5066" w:rsidRDefault="009D62B0">
            <w:pPr>
              <w:pStyle w:val="GostTable"/>
            </w:pPr>
            <w:r>
              <w:t xml:space="preserve">Регламентные задания: раз в час команды </w:t>
            </w: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</w:p>
        </w:tc>
      </w:tr>
      <w:tr w:rsidR="002C5066" w14:paraId="5A9C4BFF" w14:textId="77777777">
        <w:trPr>
          <w:cantSplit/>
          <w:jc w:val="center"/>
        </w:trPr>
        <w:tc>
          <w:tcPr>
            <w:tcW w:w="1684" w:type="dxa"/>
          </w:tcPr>
          <w:p w14:paraId="24BAA4B5" w14:textId="77777777" w:rsidR="002C5066" w:rsidRDefault="009D62B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</w:t>
            </w:r>
          </w:p>
        </w:tc>
        <w:tc>
          <w:tcPr>
            <w:tcW w:w="2806" w:type="dxa"/>
          </w:tcPr>
          <w:p w14:paraId="274D88F3" w14:textId="77777777" w:rsidR="002C5066" w:rsidRDefault="009D62B0">
            <w:pPr>
              <w:pStyle w:val="GostTable"/>
            </w:pPr>
            <w:r>
              <w:t>postgres:16-alpine</w:t>
            </w:r>
          </w:p>
        </w:tc>
        <w:tc>
          <w:tcPr>
            <w:tcW w:w="4864" w:type="dxa"/>
          </w:tcPr>
          <w:p w14:paraId="648B99E8" w14:textId="77777777" w:rsidR="002C5066" w:rsidRDefault="009D62B0">
            <w:pPr>
              <w:pStyle w:val="GostTable"/>
            </w:pPr>
            <w:r>
              <w:t>СУБД PostgreSQL</w:t>
            </w:r>
          </w:p>
        </w:tc>
      </w:tr>
      <w:tr w:rsidR="002C5066" w14:paraId="6662D283" w14:textId="77777777">
        <w:trPr>
          <w:cantSplit/>
          <w:jc w:val="center"/>
        </w:trPr>
        <w:tc>
          <w:tcPr>
            <w:tcW w:w="1684" w:type="dxa"/>
          </w:tcPr>
          <w:p w14:paraId="391C5300" w14:textId="77777777" w:rsidR="002C5066" w:rsidRDefault="009D62B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redis</w:t>
            </w:r>
          </w:p>
        </w:tc>
        <w:tc>
          <w:tcPr>
            <w:tcW w:w="2806" w:type="dxa"/>
          </w:tcPr>
          <w:p w14:paraId="0EA8E6EB" w14:textId="77777777" w:rsidR="002C5066" w:rsidRDefault="009D62B0">
            <w:pPr>
              <w:pStyle w:val="GostTable"/>
            </w:pPr>
            <w:r>
              <w:t>redis:7-alpine</w:t>
            </w:r>
          </w:p>
        </w:tc>
        <w:tc>
          <w:tcPr>
            <w:tcW w:w="4864" w:type="dxa"/>
          </w:tcPr>
          <w:p w14:paraId="00AF7687" w14:textId="77777777" w:rsidR="002C5066" w:rsidRDefault="009D62B0">
            <w:pPr>
              <w:pStyle w:val="GostTable"/>
            </w:pPr>
            <w:r>
              <w:t>Кэш, счётчики ограничения частоты запросов, счётчики блокировки входа; память ограничена 128 МБ с вытеснением давно не использованных ключей</w:t>
            </w:r>
          </w:p>
        </w:tc>
      </w:tr>
      <w:tr w:rsidR="002C5066" w14:paraId="3CC520D0" w14:textId="77777777">
        <w:trPr>
          <w:cantSplit/>
          <w:jc w:val="center"/>
        </w:trPr>
        <w:tc>
          <w:tcPr>
            <w:tcW w:w="1684" w:type="dxa"/>
          </w:tcPr>
          <w:p w14:paraId="7832D1A4" w14:textId="77777777" w:rsidR="002C5066" w:rsidRDefault="009D62B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db-backup</w:t>
            </w:r>
          </w:p>
        </w:tc>
        <w:tc>
          <w:tcPr>
            <w:tcW w:w="2806" w:type="dxa"/>
          </w:tcPr>
          <w:p w14:paraId="50A17504" w14:textId="77777777" w:rsidR="002C5066" w:rsidRDefault="009D62B0">
            <w:pPr>
              <w:pStyle w:val="GostTable"/>
            </w:pPr>
            <w:r>
              <w:t>postgres-backup-local:16</w:t>
            </w:r>
          </w:p>
        </w:tc>
        <w:tc>
          <w:tcPr>
            <w:tcW w:w="4864" w:type="dxa"/>
          </w:tcPr>
          <w:p w14:paraId="5D12FEC8" w14:textId="77777777" w:rsidR="002C5066" w:rsidRDefault="009D62B0">
            <w:pPr>
              <w:pStyle w:val="GostTable"/>
            </w:pPr>
            <w:r>
              <w:t xml:space="preserve">Резервное копирование БД по расписанию в каталог </w:t>
            </w:r>
            <w:r>
              <w:rPr>
                <w:rFonts w:ascii="Courier New" w:eastAsia="Courier New" w:hAnsi="Courier New" w:cs="Courier New"/>
                <w:sz w:val="18"/>
              </w:rPr>
              <w:t>./backups</w:t>
            </w:r>
          </w:p>
        </w:tc>
      </w:tr>
    </w:tbl>
    <w:p w14:paraId="7188A373" w14:textId="77777777" w:rsidR="002C5066" w:rsidRDefault="002C5066">
      <w:pPr>
        <w:spacing w:line="240" w:lineRule="auto"/>
      </w:pPr>
    </w:p>
    <w:p w14:paraId="21F37574" w14:textId="77777777" w:rsidR="002C5066" w:rsidRDefault="009D62B0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4A609514" wp14:editId="7643EDBD">
            <wp:extent cx="5940000" cy="4212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DB497" w14:textId="77777777" w:rsidR="002C5066" w:rsidRDefault="009D62B0">
      <w:pPr>
        <w:pStyle w:val="GostCenter"/>
        <w:spacing w:after="120"/>
      </w:pPr>
      <w:r>
        <w:t>Рисунок 3 – Структурная схема программно-технического комплекса</w:t>
      </w:r>
    </w:p>
    <w:p w14:paraId="2135C958" w14:textId="77777777" w:rsidR="002C5066" w:rsidRDefault="009D62B0">
      <w:r>
        <w:t xml:space="preserve">Контейнеры разделены на три сети. Сеть </w:t>
      </w:r>
      <w:r>
        <w:rPr>
          <w:rFonts w:ascii="Courier New" w:eastAsia="Courier New" w:hAnsi="Courier New" w:cs="Courier New"/>
          <w:sz w:val="22"/>
        </w:rPr>
        <w:t>frontend_network</w:t>
      </w:r>
      <w:r>
        <w:t xml:space="preserve"> связывает обратный прокси с клиентским приложением. Сеть </w:t>
      </w:r>
      <w:r>
        <w:rPr>
          <w:rFonts w:ascii="Courier New" w:eastAsia="Courier New" w:hAnsi="Courier New" w:cs="Courier New"/>
          <w:sz w:val="22"/>
        </w:rPr>
        <w:t>backend_network</w:t>
      </w:r>
      <w:r>
        <w:t xml:space="preserve"> — внутренняя: она не имеет выхода в Интернет, и в ней работают серверная часть, СУБД, Redis, служба регламентных заданий и резервное копирование. Серверная часть и служба регламентных заданий дополнительно подключены к сети </w:t>
      </w:r>
      <w:r>
        <w:rPr>
          <w:rFonts w:ascii="Courier New" w:eastAsia="Courier New" w:hAnsi="Courier New" w:cs="Courier New"/>
          <w:sz w:val="22"/>
        </w:rPr>
        <w:t>egress_network</w:t>
      </w:r>
      <w:r>
        <w:t>, через которую выполняются только исходящие соединения: получение курсов валют ЦБ Узбекистана и отправка почты. Наружу открыты только порты обратного прокси; порты СУБД, Redis и серверной части наружу не публикуются.</w:t>
      </w:r>
    </w:p>
    <w:p w14:paraId="2779E932" w14:textId="77777777" w:rsidR="002C5066" w:rsidRDefault="009D62B0">
      <w:pPr>
        <w:pStyle w:val="21"/>
      </w:pPr>
      <w:bookmarkStart w:id="13" w:name="_Toc242457260"/>
      <w:r>
        <w:t>3.2 Решения по взаимосвязям со смежными системами</w:t>
      </w:r>
      <w:bookmarkEnd w:id="13"/>
    </w:p>
    <w:p w14:paraId="0AF3EDCC" w14:textId="77777777" w:rsidR="002C5066" w:rsidRDefault="009D62B0">
      <w:r>
        <w:t>Система взаимодействует со следующими внешними системами:</w:t>
      </w:r>
    </w:p>
    <w:p w14:paraId="4AF65B4A" w14:textId="77777777" w:rsidR="002C5066" w:rsidRDefault="009D62B0">
      <w:r>
        <w:t xml:space="preserve">– системы партнёров (сайты, боты, агентства) — через публичный API </w:t>
      </w:r>
      <w:r>
        <w:rPr>
          <w:rFonts w:ascii="Courier New" w:eastAsia="Courier New" w:hAnsi="Courier New" w:cs="Courier New"/>
          <w:sz w:val="22"/>
        </w:rPr>
        <w:t>/api/public/</w:t>
      </w:r>
      <w:r>
        <w:t xml:space="preserve"> по HTTPS с ключом в заголовке </w:t>
      </w:r>
      <w:r>
        <w:rPr>
          <w:rFonts w:ascii="Courier New" w:eastAsia="Courier New" w:hAnsi="Courier New" w:cs="Courier New"/>
          <w:sz w:val="22"/>
        </w:rPr>
        <w:t>X-API-Key</w:t>
      </w:r>
      <w:r>
        <w:t>; партнёр получает сведения о проектах, домах и планировках и передаёт заявки (функции ИНТ-01, ИНТ-02);</w:t>
      </w:r>
    </w:p>
    <w:p w14:paraId="6818F7DA" w14:textId="77777777" w:rsidR="002C5066" w:rsidRDefault="009D62B0">
      <w:r>
        <w:t xml:space="preserve">– почтовый сервер — по протоколу SMTP для писем восстановления пароля; параметры задаются переменными </w:t>
      </w:r>
      <w:r>
        <w:rPr>
          <w:rFonts w:ascii="Courier New" w:eastAsia="Courier New" w:hAnsi="Courier New" w:cs="Courier New"/>
          <w:sz w:val="22"/>
        </w:rPr>
        <w:t>EMAIL_*</w:t>
      </w:r>
      <w:r>
        <w:t>; при отсутствии настроек письма записываются в журнал сервера;</w:t>
      </w:r>
    </w:p>
    <w:p w14:paraId="20E95B76" w14:textId="77777777" w:rsidR="002C5066" w:rsidRDefault="009D62B0">
      <w:r>
        <w:lastRenderedPageBreak/>
        <w:t xml:space="preserve">– ЦБ Узбекистана — по HTTPS с открытого адреса </w:t>
      </w:r>
      <w:r>
        <w:rPr>
          <w:rFonts w:ascii="Courier New" w:eastAsia="Courier New" w:hAnsi="Courier New" w:cs="Courier New"/>
          <w:sz w:val="22"/>
        </w:rPr>
        <w:t>https://cbu.uz/ru/arkhiv-kursov-valyut/json/</w:t>
      </w:r>
      <w:r>
        <w:t xml:space="preserve"> получаются курсы валют (раз в час регламентным заданием и по кнопке в настройках); при недоступности ЦБ действует последний загруженный курс, а курс можно ввести вручную;</w:t>
      </w:r>
    </w:p>
    <w:p w14:paraId="33667B9C" w14:textId="77777777" w:rsidR="002C5066" w:rsidRDefault="009D62B0">
      <w:r>
        <w:t>– удостоверяющий центр Let's Encrypt (необязательно) — для выпуска сертификатов HTTPS.</w:t>
      </w:r>
    </w:p>
    <w:p w14:paraId="7DA0DCEB" w14:textId="77777777" w:rsidR="002C5066" w:rsidRDefault="009D62B0">
      <w:r>
        <w:t>Обмен с бухгалтерской системой автоматизированно не выполняется: данные о платежах выгружаются в Excel из сводной таблицы раздела «Финансы» и сверяются вручную.</w:t>
      </w:r>
    </w:p>
    <w:p w14:paraId="1F482DFE" w14:textId="77777777" w:rsidR="002C5066" w:rsidRDefault="009D62B0">
      <w:pPr>
        <w:pStyle w:val="21"/>
      </w:pPr>
      <w:bookmarkStart w:id="14" w:name="_Toc242457261"/>
      <w:r>
        <w:t>3.3 Решения по режимам функционирования</w:t>
      </w:r>
      <w:bookmarkEnd w:id="14"/>
    </w:p>
    <w:p w14:paraId="2F191E40" w14:textId="77777777" w:rsidR="002C5066" w:rsidRDefault="009D62B0">
      <w:r>
        <w:t xml:space="preserve">Штатный режим — круглосуточная работа. Регламентные задания выполняются раз в час без остановки работы пользователей. Резервное копирование БД выполняется без остановки системы (утилита </w:t>
      </w:r>
      <w:r>
        <w:rPr>
          <w:rFonts w:ascii="Courier New" w:eastAsia="Courier New" w:hAnsi="Courier New" w:cs="Courier New"/>
          <w:sz w:val="22"/>
        </w:rPr>
        <w:t>pg_dump</w:t>
      </w:r>
      <w:r>
        <w:t>).</w:t>
      </w:r>
    </w:p>
    <w:p w14:paraId="71AA40D5" w14:textId="77777777" w:rsidR="002C5066" w:rsidRDefault="009D62B0">
      <w:r>
        <w:t>Режим обслуживания — обновление выполняется пересборкой и перезапуском контейнеров; миграции БД применяются автоматически при запуске серверной части. Порядок приведён в документе «Руководство системного программиста».</w:t>
      </w:r>
    </w:p>
    <w:p w14:paraId="2B862570" w14:textId="77777777" w:rsidR="002C5066" w:rsidRDefault="009D62B0">
      <w:pPr>
        <w:pStyle w:val="21"/>
      </w:pPr>
      <w:bookmarkStart w:id="15" w:name="_Toc242457262"/>
      <w:r>
        <w:t>3.4 Решения по численности, квалификации и функциям персонала</w:t>
      </w:r>
      <w:bookmarkEnd w:id="15"/>
    </w:p>
    <w:p w14:paraId="54570F7B" w14:textId="77777777" w:rsidR="002C5066" w:rsidRDefault="009D62B0">
      <w:r>
        <w:t>Решения соответствуют требованиям технического задания (подраздел 4.1.2). Функции пользователей разграничиваются ролями: типовыми (SYSTEM_ADMIN, COMPANY_ADMIN, DEPARTMENT_MANAGER, MANAGER, VIEWER) и пользовательскими, которые администратор создаёт для специалистов по оформлению, финансистов и других должностей.</w:t>
      </w:r>
    </w:p>
    <w:p w14:paraId="2AF9BAB3" w14:textId="77777777" w:rsidR="002C5066" w:rsidRDefault="009D62B0">
      <w:pPr>
        <w:pStyle w:val="21"/>
      </w:pPr>
      <w:bookmarkStart w:id="16" w:name="_Toc242457263"/>
      <w:r>
        <w:t>3.5 Обеспечение потребительских характеристик</w:t>
      </w:r>
      <w:bookmarkEnd w:id="16"/>
    </w:p>
    <w:p w14:paraId="497C36C6" w14:textId="77777777" w:rsidR="002C5066" w:rsidRDefault="009D62B0">
      <w:r>
        <w:t>Производительность обеспечивается:</w:t>
      </w:r>
    </w:p>
    <w:p w14:paraId="3D4E2A4A" w14:textId="77777777" w:rsidR="002C5066" w:rsidRDefault="009D62B0">
      <w:r>
        <w:t>– выборкой связанных записей одним запросом при формировании списков;</w:t>
      </w:r>
    </w:p>
    <w:p w14:paraId="7AB922FC" w14:textId="77777777" w:rsidR="002C5066" w:rsidRDefault="009D62B0">
      <w:r>
        <w:t>– индексами по полям отбора и сортировки (компания, статус, даты, ответственный);</w:t>
      </w:r>
    </w:p>
    <w:p w14:paraId="2B80100A" w14:textId="77777777" w:rsidR="002C5066" w:rsidRDefault="009D62B0">
      <w:r>
        <w:t xml:space="preserve">– постраничной выдачей списков по запросу клиента (параметр </w:t>
      </w:r>
      <w:r>
        <w:rPr>
          <w:rFonts w:ascii="Courier New" w:eastAsia="Courier New" w:hAnsi="Courier New" w:cs="Courier New"/>
          <w:sz w:val="22"/>
        </w:rPr>
        <w:t>page</w:t>
      </w:r>
      <w:r>
        <w:t>, по умолчанию 50 записей, не более 500);</w:t>
      </w:r>
    </w:p>
    <w:p w14:paraId="6AF41816" w14:textId="77777777" w:rsidR="002C5066" w:rsidRDefault="009D62B0">
      <w:r>
        <w:t>– кэшированием в Redis.</w:t>
      </w:r>
    </w:p>
    <w:p w14:paraId="314CF6A2" w14:textId="77777777" w:rsidR="002C5066" w:rsidRDefault="009D62B0">
      <w:r>
        <w:t>Ограничение частоты запросов на уровне серверной части разделено по назначению: попытки входа — 5 в минуту с IP-адреса; работа пользователя — 300 запросов в ми</w:t>
      </w:r>
      <w:r>
        <w:lastRenderedPageBreak/>
        <w:t xml:space="preserve">нуту и 6 000 в час; анонимные запросы — 100 в час; партнёры — по лимитам своего ключа. Дополнительно обратный прокси ограничивает частоту обращений с одного IP-адреса к маршруту получения токена </w:t>
      </w:r>
      <w:r>
        <w:rPr>
          <w:rFonts w:ascii="Courier New" w:eastAsia="Courier New" w:hAnsi="Courier New" w:cs="Courier New"/>
          <w:sz w:val="22"/>
        </w:rPr>
        <w:t>/api/token/</w:t>
      </w:r>
      <w:r>
        <w:t xml:space="preserve"> (5 в секунду), к публичному API (20 в секунду) и к программному интерфейсу в целом (50 в секунду); вход через интерфейс (</w:t>
      </w:r>
      <w:r>
        <w:rPr>
          <w:rFonts w:ascii="Courier New" w:eastAsia="Courier New" w:hAnsi="Courier New" w:cs="Courier New"/>
          <w:sz w:val="22"/>
        </w:rPr>
        <w:t>/api/permissions/auth/login/</w:t>
      </w:r>
      <w:r>
        <w:t>) подпадает под общее ограничение прокси и под ограничение попыток входа серверной части.</w:t>
      </w:r>
    </w:p>
    <w:p w14:paraId="709E7B64" w14:textId="77777777" w:rsidR="002C5066" w:rsidRDefault="009D62B0">
      <w:pPr>
        <w:pStyle w:val="21"/>
      </w:pPr>
      <w:bookmarkStart w:id="17" w:name="_Toc242457264"/>
      <w:r>
        <w:t>3.6 Решения по комплексу технических средств</w:t>
      </w:r>
      <w:bookmarkEnd w:id="17"/>
    </w:p>
    <w:p w14:paraId="0AF0A3AB" w14:textId="77777777" w:rsidR="002C5066" w:rsidRDefault="009D62B0">
      <w:r>
        <w:t>Система размещается на одном сервере (виртуальной машине) под ОС Linux с Docker Engine и Docker Compose. Минимальная конфигурация приведена в техническом задании (подраздел 4.3, требования к техническому обеспечению). Данные размещаются в именованных томах Docker (БД, Redis, статические файлы, журналы) и в каталогах сервера (</w:t>
      </w:r>
      <w:r>
        <w:rPr>
          <w:rFonts w:ascii="Courier New" w:eastAsia="Courier New" w:hAnsi="Courier New" w:cs="Courier New"/>
          <w:sz w:val="22"/>
        </w:rPr>
        <w:t>backend/media</w:t>
      </w:r>
      <w:r>
        <w:t xml:space="preserve"> — файлы, </w:t>
      </w:r>
      <w:r>
        <w:rPr>
          <w:rFonts w:ascii="Courier New" w:eastAsia="Courier New" w:hAnsi="Courier New" w:cs="Courier New"/>
          <w:sz w:val="22"/>
        </w:rPr>
        <w:t>backups</w:t>
      </w:r>
      <w:r>
        <w:t xml:space="preserve"> — резервные копии), что позволяет переносить и копировать их средствами ОС.</w:t>
      </w:r>
    </w:p>
    <w:p w14:paraId="4CC37FCF" w14:textId="77777777" w:rsidR="002C5066" w:rsidRDefault="009D62B0">
      <w:pPr>
        <w:pStyle w:val="21"/>
      </w:pPr>
      <w:bookmarkStart w:id="18" w:name="_Toc242457265"/>
      <w:r>
        <w:t>3.7 Решения по информационному обеспечению</w:t>
      </w:r>
      <w:bookmarkEnd w:id="18"/>
    </w:p>
    <w:p w14:paraId="030AF3E1" w14:textId="77777777" w:rsidR="002C5066" w:rsidRDefault="009D62B0">
      <w:r>
        <w:t>Данные хранятся в одной БД PostgreSQL; структура БД задаётся моделями Django и изменяется только миграциями. Файлы (изображения, сканы, шаблоны) хранятся в файловом хранилище, в БД — пути к ним. Состав данных, классификаторы и структура таблиц приведены в документе «Описание информационного обеспечения системы».</w:t>
      </w:r>
    </w:p>
    <w:p w14:paraId="563AC3BF" w14:textId="77777777" w:rsidR="002C5066" w:rsidRDefault="009D62B0">
      <w:pPr>
        <w:pStyle w:val="21"/>
      </w:pPr>
      <w:bookmarkStart w:id="19" w:name="_Toc242457266"/>
      <w:r>
        <w:t>3.8 Решения по программному обеспечению</w:t>
      </w:r>
      <w:bookmarkEnd w:id="19"/>
    </w:p>
    <w:p w14:paraId="27745B65" w14:textId="77777777" w:rsidR="002C5066" w:rsidRDefault="009D62B0">
      <w:r>
        <w:t xml:space="preserve">Серверная часть реализована на Python с фреймворком Django и библиотекой Django REST framework, клиентская — на TypeScript с библиотекой React. Программный интерфейс описывается в формате OpenAPI 3 автоматически (библиотека drf-spectacular) и публикуется системой по адресам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/api/schema/redoc/</w:t>
      </w:r>
      <w:r>
        <w:t>. Состав ПО приведён в документе «Описание программного обеспечения».</w:t>
      </w:r>
    </w:p>
    <w:p w14:paraId="35E2F67A" w14:textId="77777777" w:rsidR="002C5066" w:rsidRDefault="009D62B0">
      <w:pPr>
        <w:pStyle w:val="21"/>
      </w:pPr>
      <w:bookmarkStart w:id="20" w:name="_Toc242457267"/>
      <w:r>
        <w:t>3.9 Решения по защите информации</w:t>
      </w:r>
      <w:bookmarkEnd w:id="20"/>
    </w:p>
    <w:p w14:paraId="5F16766B" w14:textId="77777777" w:rsidR="002C5066" w:rsidRDefault="009D62B0">
      <w:pPr>
        <w:pStyle w:val="31"/>
      </w:pPr>
      <w:bookmarkStart w:id="21" w:name="_Toc242457268"/>
      <w:r>
        <w:t>3.9.1 Аутентификация и сессии</w:t>
      </w:r>
      <w:bookmarkEnd w:id="21"/>
    </w:p>
    <w:p w14:paraId="7BC9C760" w14:textId="77777777" w:rsidR="002C5066" w:rsidRDefault="009D62B0">
      <w:r>
        <w:t xml:space="preserve">Аутентификация выполняется по имени пользователя и паролю. После успешного входа сервер выдаёт токен доступа JWT сроком 30 минут и токен обновления сроком 1 сутки. Токен доступа клиентское приложение держит только в оперативной памяти страницы, токен обновления сервер передаёт в cookie с признаками </w:t>
      </w:r>
      <w:r>
        <w:rPr>
          <w:rFonts w:ascii="Courier New" w:eastAsia="Courier New" w:hAnsi="Courier New" w:cs="Courier New"/>
          <w:sz w:val="22"/>
        </w:rPr>
        <w:t>HttpOnly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SameSite=Lax</w:t>
      </w:r>
      <w:r>
        <w:t xml:space="preserve"> (а при работе по HTTPS — </w:t>
      </w:r>
      <w:r>
        <w:rPr>
          <w:rFonts w:ascii="Courier New" w:eastAsia="Courier New" w:hAnsi="Courier New" w:cs="Courier New"/>
          <w:sz w:val="22"/>
        </w:rPr>
        <w:t>Secure</w:t>
      </w:r>
      <w:r>
        <w:t xml:space="preserve">), ограниченной путём </w:t>
      </w:r>
      <w:r>
        <w:rPr>
          <w:rFonts w:ascii="Courier New" w:eastAsia="Courier New" w:hAnsi="Courier New" w:cs="Courier New"/>
          <w:sz w:val="22"/>
        </w:rPr>
        <w:t>/api/</w:t>
      </w:r>
      <w:r>
        <w:t xml:space="preserve">. Такое </w:t>
      </w:r>
      <w:r>
        <w:lastRenderedPageBreak/>
        <w:t xml:space="preserve">хранение исключает кражу токенов сценариями страницы, в отличие от хранения в </w:t>
      </w:r>
      <w:r>
        <w:rPr>
          <w:rFonts w:ascii="Courier New" w:eastAsia="Courier New" w:hAnsi="Courier New" w:cs="Courier New"/>
          <w:sz w:val="22"/>
        </w:rPr>
        <w:t>localStorage</w:t>
      </w:r>
      <w:r>
        <w:t>.</w:t>
      </w:r>
    </w:p>
    <w:p w14:paraId="06F2AC48" w14:textId="77777777" w:rsidR="002C5066" w:rsidRDefault="009D62B0">
      <w:r>
        <w:t>Токены обновления заменяются при каждом использовании, использованные заносятся в чёрный список. При смене пароля все выданные пользователю токены обновления отзываются. Неудачные попытки входа подсчитываются в Redis; после 10 попыток вход по имени пользователя блокируется на 5 минут.</w:t>
      </w:r>
    </w:p>
    <w:p w14:paraId="26C80A1E" w14:textId="77777777" w:rsidR="002C5066" w:rsidRDefault="009D62B0">
      <w:pPr>
        <w:pStyle w:val="31"/>
      </w:pPr>
      <w:bookmarkStart w:id="22" w:name="_Toc242457269"/>
      <w:r>
        <w:t>3.9.2 Разграничение доступа</w:t>
      </w:r>
      <w:bookmarkEnd w:id="22"/>
    </w:p>
    <w:p w14:paraId="6338F112" w14:textId="77777777" w:rsidR="002C5066" w:rsidRDefault="009D62B0">
      <w:r>
        <w:t>Модель доступа основана на разрешениях вида «действие — ресурс — область видимости». Разрешения объединяются в роли; пользователь получает объединение разрешений своих ролей. Проверка выполняется на сервере в двух местах:</w:t>
      </w:r>
    </w:p>
    <w:p w14:paraId="1A852705" w14:textId="77777777" w:rsidR="002C5066" w:rsidRDefault="009D62B0">
      <w:r>
        <w:t>– при обращении к операции — по классам разрешений программного интерфейса (проверяется наличие разрешения на действие с ресурсом);</w:t>
      </w:r>
    </w:p>
    <w:p w14:paraId="01369861" w14:textId="77777777" w:rsidR="002C5066" w:rsidRDefault="009D62B0">
      <w:r>
        <w:t>– при выборке данных — отбором записей по области видимости (свои, отдел, компания, система).</w:t>
      </w:r>
    </w:p>
    <w:p w14:paraId="26805F23" w14:textId="77777777" w:rsidR="002C5066" w:rsidRDefault="009D62B0">
      <w:r>
        <w:t>Клиентское приложение скрывает недоступные разделы и действия, но не является средством защиты: все проверки дублируются на сервере.</w:t>
      </w:r>
    </w:p>
    <w:p w14:paraId="25CE8767" w14:textId="77777777" w:rsidR="002C5066" w:rsidRDefault="009D62B0">
      <w:pPr>
        <w:pStyle w:val="31"/>
      </w:pPr>
      <w:bookmarkStart w:id="23" w:name="_Toc242457270"/>
      <w:r>
        <w:t>3.9.3 Изоляция компаний</w:t>
      </w:r>
      <w:bookmarkEnd w:id="23"/>
    </w:p>
    <w:p w14:paraId="7F2D368B" w14:textId="77777777" w:rsidR="002C5066" w:rsidRDefault="009D62B0">
      <w:r>
        <w:t>Каждая бизнес-запись и каждая запись справочника хранит ссылку на компанию. Выборки ограничиваются компанией пользователя; при создании записи компания берётся из профиля пользователя, а не из запроса. Ссылки на записи другой компании (например, выбор чужого клиента в сделке или чужого счёта получателя в платеже) отклоняются при проверке входных данных. Уникальность адреса электронной почты клиента и номера договора обеспечивается в пределах компании, поэтому одинаковые сведения в разных компаниях не связыв</w:t>
      </w:r>
      <w:r>
        <w:t xml:space="preserve">ают их записи. Для поиска записей, оставшихся без компании, и закрепления их за компанией предусмотрена команда </w:t>
      </w:r>
      <w:r>
        <w:rPr>
          <w:rFonts w:ascii="Courier New" w:eastAsia="Courier New" w:hAnsi="Courier New" w:cs="Courier New"/>
          <w:sz w:val="22"/>
        </w:rPr>
        <w:t>check_company_isolation</w:t>
      </w:r>
      <w:r>
        <w:t>.</w:t>
      </w:r>
    </w:p>
    <w:p w14:paraId="04927CEE" w14:textId="77777777" w:rsidR="002C5066" w:rsidRDefault="009D62B0">
      <w:pPr>
        <w:pStyle w:val="31"/>
      </w:pPr>
      <w:bookmarkStart w:id="24" w:name="_Toc242457271"/>
      <w:r>
        <w:t>3.9.4 Защита файлов</w:t>
      </w:r>
      <w:bookmarkEnd w:id="24"/>
    </w:p>
    <w:p w14:paraId="02CF6D16" w14:textId="77777777" w:rsidR="002C5066" w:rsidRDefault="009D62B0">
      <w:r>
        <w:t xml:space="preserve">Изображения проектов, домов, планировок и аватары общедоступны и отдаются обратным прокси напрямую. Остальные файлы (сканы паспортов, договоры, вложения) выдаются только по ссылке с цифровой подписью сервера и сроком действия (по умолчанию 1 ч): серверная часть проверяет подпись и передаёт отдачу файла обратному прокси (заголовок </w:t>
      </w:r>
      <w:r>
        <w:rPr>
          <w:rFonts w:ascii="Courier New" w:eastAsia="Courier New" w:hAnsi="Courier New" w:cs="Courier New"/>
          <w:sz w:val="22"/>
        </w:rPr>
        <w:t>X-Accel-Redirect</w:t>
      </w:r>
      <w:r>
        <w:t>), который читает файл из внутреннего, недоступного снаружи пути.</w:t>
      </w:r>
    </w:p>
    <w:p w14:paraId="6A98A86D" w14:textId="77777777" w:rsidR="002C5066" w:rsidRDefault="009D62B0">
      <w:pPr>
        <w:pStyle w:val="31"/>
      </w:pPr>
      <w:bookmarkStart w:id="25" w:name="_Toc242457272"/>
      <w:r>
        <w:lastRenderedPageBreak/>
        <w:t>3.9.5 Защита публичного API</w:t>
      </w:r>
      <w:bookmarkEnd w:id="25"/>
    </w:p>
    <w:p w14:paraId="7D8249B8" w14:textId="77777777" w:rsidR="002C5066" w:rsidRDefault="009D62B0">
      <w:r>
        <w:t>Ключ партнёра — случайная строка из 64 шестнадцатеричных знаков. В БД хранятся HMAC-хеш ключа (для поиска) и его зашифрованное значение (алгоритм Fernet, ключ шифрования выводится из секретного ключа системы); открытый ключ показывается администратору один раз. Запрос принимается только по HTTPS, только с ключом в заголовке; проверяются срок действия и активность ключа, список разрешённых IP-адресов, разрешённое действие и лимиты частоты запросов ключа.</w:t>
      </w:r>
    </w:p>
    <w:p w14:paraId="0A530CCF" w14:textId="77777777" w:rsidR="002C5066" w:rsidRDefault="009D62B0">
      <w:pPr>
        <w:pStyle w:val="31"/>
      </w:pPr>
      <w:bookmarkStart w:id="26" w:name="_Toc242457273"/>
      <w:r>
        <w:t>3.9.6 Журналирование</w:t>
      </w:r>
      <w:bookmarkEnd w:id="26"/>
    </w:p>
    <w:p w14:paraId="2F1F2982" w14:textId="77777777" w:rsidR="002C5066" w:rsidRDefault="009D62B0">
      <w:r>
        <w:t xml:space="preserve">Изменения бизнес-записей фиксируются в журналах по видам записей (журналы заявок, клиентов, встреч, сделок, платежей, домов, скидок, задач) с автором и временем. Изменения ролей и прав фиксируются в журнале изменений прав с IP-адресом. События безопасности серверной части записываются в отдельный файл журнала </w:t>
      </w:r>
      <w:r>
        <w:rPr>
          <w:rFonts w:ascii="Courier New" w:eastAsia="Courier New" w:hAnsi="Courier New" w:cs="Courier New"/>
          <w:sz w:val="22"/>
        </w:rPr>
        <w:t>security.log</w:t>
      </w:r>
      <w:r>
        <w:t>.</w:t>
      </w:r>
    </w:p>
    <w:p w14:paraId="59881E91" w14:textId="77777777" w:rsidR="002C5066" w:rsidRDefault="009D62B0">
      <w:pPr>
        <w:pStyle w:val="31"/>
      </w:pPr>
      <w:bookmarkStart w:id="27" w:name="_Toc242457274"/>
      <w:r>
        <w:t>3.9.7 Защита передачи данных</w:t>
      </w:r>
      <w:bookmarkEnd w:id="27"/>
    </w:p>
    <w:p w14:paraId="56097F4F" w14:textId="77777777" w:rsidR="002C5066" w:rsidRDefault="009D62B0">
      <w:r>
        <w:t xml:space="preserve">В промышленной эксплуатации обратный прокси принимает соединения по HTTPS; включение перенаправления с HTTP на HTTPS и заголовка HSTS управляется переменной </w:t>
      </w:r>
      <w:r>
        <w:rPr>
          <w:rFonts w:ascii="Courier New" w:eastAsia="Courier New" w:hAnsi="Courier New" w:cs="Courier New"/>
          <w:sz w:val="22"/>
        </w:rPr>
        <w:t>SECURE_SSL_REDIRECT</w:t>
      </w:r>
      <w:r>
        <w:t xml:space="preserve">. Обратный прокси добавляет заголовки </w:t>
      </w:r>
      <w:r>
        <w:rPr>
          <w:rFonts w:ascii="Courier New" w:eastAsia="Courier New" w:hAnsi="Courier New" w:cs="Courier New"/>
          <w:sz w:val="22"/>
        </w:rPr>
        <w:t>X-Frame-Options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X-Content-Type-Options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X-XSS-Protection</w:t>
      </w:r>
      <w:r>
        <w:t xml:space="preserve">. Приём запросов с других источников ограничен списком </w:t>
      </w:r>
      <w:r>
        <w:rPr>
          <w:rFonts w:ascii="Courier New" w:eastAsia="Courier New" w:hAnsi="Courier New" w:cs="Courier New"/>
          <w:sz w:val="22"/>
        </w:rPr>
        <w:t>CORS_ORIGINS</w:t>
      </w:r>
      <w:r>
        <w:t>.</w:t>
      </w:r>
    </w:p>
    <w:p w14:paraId="4565E359" w14:textId="77777777" w:rsidR="002C5066" w:rsidRDefault="009D62B0">
      <w:pPr>
        <w:pStyle w:val="21"/>
      </w:pPr>
      <w:bookmarkStart w:id="28" w:name="_Toc242457275"/>
      <w:r>
        <w:t>3.10 Решения по обеспечению надёжности</w:t>
      </w:r>
      <w:bookmarkEnd w:id="28"/>
    </w:p>
    <w:p w14:paraId="70CFAB84" w14:textId="77777777" w:rsidR="002C5066" w:rsidRDefault="009D62B0">
      <w:r>
        <w:t>Операции, изменяющие несколько записей, выполняются в одной транзакции БД: создание брони (с блокировкой записи объекта, что исключает двойную бронь при одновременных запросах), сохранение графика платежей, отмена и расторжение сделки, отметка возврата с освобождением объекта.</w:t>
      </w:r>
    </w:p>
    <w:p w14:paraId="69F3CD27" w14:textId="77777777" w:rsidR="002C5066" w:rsidRDefault="009D62B0">
      <w:r>
        <w:t>Удаление заявок и встреч выполняется как мягкое; клиенты переводятся в архив; записи, на которые ссылаются сделки и платежи, защищены от удаления ограничениями целостности БД и проверками сервера.</w:t>
      </w:r>
    </w:p>
    <w:p w14:paraId="49124814" w14:textId="77777777" w:rsidR="002C5066" w:rsidRDefault="009D62B0">
      <w:r>
        <w:t>Контейнеры перезапускаются автоматически (</w:t>
      </w:r>
      <w:r>
        <w:rPr>
          <w:rFonts w:ascii="Courier New" w:eastAsia="Courier New" w:hAnsi="Courier New" w:cs="Courier New"/>
          <w:sz w:val="22"/>
        </w:rPr>
        <w:t>restart: unless-stopped</w:t>
      </w:r>
      <w:r>
        <w:t xml:space="preserve">); для серверной части, СУБД, Redis, клиентского приложения и обратного прокси настроены проверки работоспособности. Серверная часть ожидает готовности СУБД и Redis перед запуском. Резервные копии БД создаются еженедельно (воскресенье, 03:00) с хранением четырёх еженедельных и трёх ежемесячных копий. Файловое хранилище в резервное копирование контейнера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не входит и копируется средствами площадки.</w:t>
      </w:r>
    </w:p>
    <w:p w14:paraId="5D640B38" w14:textId="77777777" w:rsidR="002C5066" w:rsidRDefault="009D62B0">
      <w:pPr>
        <w:pStyle w:val="21"/>
      </w:pPr>
      <w:bookmarkStart w:id="29" w:name="_Toc242457276"/>
      <w:r>
        <w:lastRenderedPageBreak/>
        <w:t>3.11 Решения по многоязычности</w:t>
      </w:r>
      <w:bookmarkEnd w:id="29"/>
    </w:p>
    <w:p w14:paraId="620F4905" w14:textId="77777777" w:rsidR="002C5066" w:rsidRDefault="009D62B0">
      <w:r>
        <w:t>Все надписи интерфейса берутся из файлов локализации клиентского приложения (</w:t>
      </w:r>
      <w:r>
        <w:rPr>
          <w:rFonts w:ascii="Courier New" w:eastAsia="Courier New" w:hAnsi="Courier New" w:cs="Courier New"/>
          <w:sz w:val="22"/>
        </w:rPr>
        <w:t>ru.json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en.json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uz.json</w:t>
      </w:r>
      <w:r>
        <w:t>); язык по умолчанию — русский, он же используется, если перевода нет. Коды классификаторов (статусы, типы) передаются сервером латиницей и переводятся в интерфейсе. Сообщения сервера и тексты журналов формируются на русском языке; их локализация включена в перечень развития системы.</w:t>
      </w:r>
    </w:p>
    <w:p w14:paraId="7F71314F" w14:textId="77777777" w:rsidR="002C5066" w:rsidRDefault="009D62B0">
      <w:pPr>
        <w:pStyle w:val="1"/>
        <w:pageBreakBefore/>
      </w:pPr>
      <w:bookmarkStart w:id="30" w:name="_Toc242457277"/>
      <w:r>
        <w:lastRenderedPageBreak/>
        <w:t>4 Мероприятия по подготовке объекта автоматизации к вводу системы в действие</w:t>
      </w:r>
      <w:bookmarkEnd w:id="30"/>
    </w:p>
    <w:p w14:paraId="347DA481" w14:textId="77777777" w:rsidR="002C5066" w:rsidRDefault="009D62B0">
      <w:r>
        <w:t>Мероприятия приведены в техническом задании (раздел 8). Дополнительно до начала эксплуатации необходимо:</w:t>
      </w:r>
    </w:p>
    <w:p w14:paraId="531CA5A1" w14:textId="77777777" w:rsidR="002C5066" w:rsidRDefault="009D62B0">
      <w:r>
        <w:t xml:space="preserve">а) выпустить и установить сертификат HTTPS, включить </w:t>
      </w:r>
      <w:r>
        <w:rPr>
          <w:rFonts w:ascii="Courier New" w:eastAsia="Courier New" w:hAnsi="Courier New" w:cs="Courier New"/>
          <w:sz w:val="22"/>
        </w:rPr>
        <w:t>SECURE_SSL_REDIRECT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REFRESH_COOKIE_SECURE</w:t>
      </w:r>
      <w:r>
        <w:t>;</w:t>
      </w:r>
    </w:p>
    <w:p w14:paraId="0D0AF73F" w14:textId="77777777" w:rsidR="002C5066" w:rsidRDefault="009D62B0">
      <w:r>
        <w:t>б) задать надёжный секретный ключ системы и сохранить его в защищённом месте: от него зависят подписи ссылок на файлы, ссылки восстановления пароля и шифрование API-ключей партнёров;</w:t>
      </w:r>
    </w:p>
    <w:p w14:paraId="78BBD29F" w14:textId="77777777" w:rsidR="002C5066" w:rsidRDefault="009D62B0">
      <w:r>
        <w:t>в) настроить отправку почты для восстановления паролей;</w:t>
      </w:r>
    </w:p>
    <w:p w14:paraId="588C1A71" w14:textId="77777777" w:rsidR="002C5066" w:rsidRDefault="009D62B0">
      <w:r>
        <w:t>г) настроить резервное копирование файлового хранилища и проверить восстановление БД из резервной копии;</w:t>
      </w:r>
    </w:p>
    <w:p w14:paraId="11DF447C" w14:textId="77777777" w:rsidR="002C5066" w:rsidRDefault="009D62B0">
      <w:r>
        <w:t xml:space="preserve">д) выполнить первичную инициализацию прав доступа командой </w:t>
      </w:r>
      <w:r>
        <w:rPr>
          <w:rFonts w:ascii="Courier New" w:eastAsia="Courier New" w:hAnsi="Courier New" w:cs="Courier New"/>
          <w:sz w:val="22"/>
        </w:rPr>
        <w:t>init_permissions</w:t>
      </w:r>
      <w:r>
        <w:t xml:space="preserve"> и создать первого системного администратора.</w:t>
      </w:r>
    </w:p>
    <w:p w14:paraId="3D52FDF2" w14:textId="77777777" w:rsidR="002C5066" w:rsidRDefault="009D62B0">
      <w:pPr>
        <w:pStyle w:val="1"/>
        <w:pageBreakBefore/>
        <w:ind w:firstLine="0"/>
        <w:jc w:val="center"/>
      </w:pPr>
      <w:bookmarkStart w:id="31" w:name="_Toc242457278"/>
      <w:r>
        <w:lastRenderedPageBreak/>
        <w:t>ЛИСТ РЕГИСТРАЦИИ ИЗМЕНЕНИЙ</w:t>
      </w:r>
      <w:bookmarkEnd w:id="31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2C5066" w14:paraId="0EE8E08F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33E50FE5" w14:textId="77777777" w:rsidR="002C5066" w:rsidRDefault="009D62B0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759F9C01" w14:textId="77777777" w:rsidR="002C5066" w:rsidRDefault="009D62B0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0730CE13" w14:textId="77777777" w:rsidR="002C5066" w:rsidRDefault="002C5066">
            <w:pPr>
              <w:pStyle w:val="GostTableHead"/>
            </w:pPr>
          </w:p>
          <w:p w14:paraId="765E5E2E" w14:textId="77777777" w:rsidR="002C5066" w:rsidRDefault="002C5066">
            <w:pPr>
              <w:pStyle w:val="GostTableHead"/>
            </w:pPr>
          </w:p>
          <w:p w14:paraId="1D4FFC28" w14:textId="77777777" w:rsidR="002C5066" w:rsidRDefault="002C5066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20893E4F" w14:textId="77777777" w:rsidR="002C5066" w:rsidRDefault="009D62B0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4C2823E1" w14:textId="77777777" w:rsidR="002C5066" w:rsidRDefault="009D62B0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3AF55E02" w14:textId="77777777" w:rsidR="002C5066" w:rsidRDefault="009D62B0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72244273" w14:textId="77777777" w:rsidR="002C5066" w:rsidRDefault="009D62B0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741619CE" w14:textId="77777777" w:rsidR="002C5066" w:rsidRDefault="009D62B0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2C5066" w14:paraId="666E4983" w14:textId="77777777">
        <w:trPr>
          <w:tblHeader/>
          <w:jc w:val="center"/>
        </w:trPr>
        <w:tc>
          <w:tcPr>
            <w:tcW w:w="567" w:type="dxa"/>
            <w:vMerge/>
          </w:tcPr>
          <w:p w14:paraId="16FB9702" w14:textId="77777777" w:rsidR="002C5066" w:rsidRDefault="002C5066"/>
        </w:tc>
        <w:tc>
          <w:tcPr>
            <w:tcW w:w="907" w:type="dxa"/>
          </w:tcPr>
          <w:p w14:paraId="4CDCDF06" w14:textId="77777777" w:rsidR="002C5066" w:rsidRDefault="009D62B0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5064C4F7" w14:textId="77777777" w:rsidR="002C5066" w:rsidRDefault="009D62B0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44E52520" w14:textId="77777777" w:rsidR="002C5066" w:rsidRDefault="009D62B0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25CE1DF5" w14:textId="77777777" w:rsidR="002C5066" w:rsidRDefault="009D62B0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6F6017F8" w14:textId="77777777" w:rsidR="002C5066" w:rsidRDefault="002C5066"/>
        </w:tc>
        <w:tc>
          <w:tcPr>
            <w:tcW w:w="907" w:type="dxa"/>
            <w:vMerge/>
          </w:tcPr>
          <w:p w14:paraId="5484685F" w14:textId="77777777" w:rsidR="002C5066" w:rsidRDefault="002C5066"/>
        </w:tc>
        <w:tc>
          <w:tcPr>
            <w:tcW w:w="1304" w:type="dxa"/>
            <w:vMerge/>
          </w:tcPr>
          <w:p w14:paraId="76A4F846" w14:textId="77777777" w:rsidR="002C5066" w:rsidRDefault="002C5066"/>
        </w:tc>
        <w:tc>
          <w:tcPr>
            <w:tcW w:w="850" w:type="dxa"/>
            <w:vMerge/>
          </w:tcPr>
          <w:p w14:paraId="31D5879F" w14:textId="77777777" w:rsidR="002C5066" w:rsidRDefault="002C5066"/>
        </w:tc>
        <w:tc>
          <w:tcPr>
            <w:tcW w:w="850" w:type="dxa"/>
            <w:vMerge/>
          </w:tcPr>
          <w:p w14:paraId="67C0B1B5" w14:textId="77777777" w:rsidR="002C5066" w:rsidRDefault="002C5066"/>
        </w:tc>
      </w:tr>
      <w:tr w:rsidR="002C5066" w14:paraId="5C51798A" w14:textId="77777777">
        <w:trPr>
          <w:trHeight w:val="454"/>
          <w:jc w:val="center"/>
        </w:trPr>
        <w:tc>
          <w:tcPr>
            <w:tcW w:w="567" w:type="dxa"/>
          </w:tcPr>
          <w:p w14:paraId="300721D9" w14:textId="77777777" w:rsidR="002C5066" w:rsidRDefault="002C5066"/>
        </w:tc>
        <w:tc>
          <w:tcPr>
            <w:tcW w:w="907" w:type="dxa"/>
          </w:tcPr>
          <w:p w14:paraId="1CAA53F5" w14:textId="77777777" w:rsidR="002C5066" w:rsidRDefault="002C5066"/>
        </w:tc>
        <w:tc>
          <w:tcPr>
            <w:tcW w:w="907" w:type="dxa"/>
          </w:tcPr>
          <w:p w14:paraId="4D63947A" w14:textId="77777777" w:rsidR="002C5066" w:rsidRDefault="002C5066"/>
        </w:tc>
        <w:tc>
          <w:tcPr>
            <w:tcW w:w="907" w:type="dxa"/>
          </w:tcPr>
          <w:p w14:paraId="0043E830" w14:textId="77777777" w:rsidR="002C5066" w:rsidRDefault="002C5066"/>
        </w:tc>
        <w:tc>
          <w:tcPr>
            <w:tcW w:w="1020" w:type="dxa"/>
          </w:tcPr>
          <w:p w14:paraId="482F2113" w14:textId="77777777" w:rsidR="002C5066" w:rsidRDefault="002C5066"/>
        </w:tc>
        <w:tc>
          <w:tcPr>
            <w:tcW w:w="1134" w:type="dxa"/>
          </w:tcPr>
          <w:p w14:paraId="5314B31D" w14:textId="77777777" w:rsidR="002C5066" w:rsidRDefault="002C5066"/>
        </w:tc>
        <w:tc>
          <w:tcPr>
            <w:tcW w:w="907" w:type="dxa"/>
          </w:tcPr>
          <w:p w14:paraId="5C284643" w14:textId="77777777" w:rsidR="002C5066" w:rsidRDefault="002C5066"/>
        </w:tc>
        <w:tc>
          <w:tcPr>
            <w:tcW w:w="1304" w:type="dxa"/>
          </w:tcPr>
          <w:p w14:paraId="101C534E" w14:textId="77777777" w:rsidR="002C5066" w:rsidRDefault="002C5066"/>
        </w:tc>
        <w:tc>
          <w:tcPr>
            <w:tcW w:w="850" w:type="dxa"/>
          </w:tcPr>
          <w:p w14:paraId="29B49E72" w14:textId="77777777" w:rsidR="002C5066" w:rsidRDefault="002C5066"/>
        </w:tc>
        <w:tc>
          <w:tcPr>
            <w:tcW w:w="850" w:type="dxa"/>
          </w:tcPr>
          <w:p w14:paraId="112F3D5B" w14:textId="77777777" w:rsidR="002C5066" w:rsidRDefault="002C5066"/>
        </w:tc>
      </w:tr>
      <w:tr w:rsidR="002C5066" w14:paraId="09C573C6" w14:textId="77777777">
        <w:trPr>
          <w:trHeight w:val="454"/>
          <w:jc w:val="center"/>
        </w:trPr>
        <w:tc>
          <w:tcPr>
            <w:tcW w:w="567" w:type="dxa"/>
          </w:tcPr>
          <w:p w14:paraId="3CB086CA" w14:textId="77777777" w:rsidR="002C5066" w:rsidRDefault="002C5066"/>
        </w:tc>
        <w:tc>
          <w:tcPr>
            <w:tcW w:w="907" w:type="dxa"/>
          </w:tcPr>
          <w:p w14:paraId="5B2FBD30" w14:textId="77777777" w:rsidR="002C5066" w:rsidRDefault="002C5066"/>
        </w:tc>
        <w:tc>
          <w:tcPr>
            <w:tcW w:w="907" w:type="dxa"/>
          </w:tcPr>
          <w:p w14:paraId="5179B10E" w14:textId="77777777" w:rsidR="002C5066" w:rsidRDefault="002C5066"/>
        </w:tc>
        <w:tc>
          <w:tcPr>
            <w:tcW w:w="907" w:type="dxa"/>
          </w:tcPr>
          <w:p w14:paraId="448A3F07" w14:textId="77777777" w:rsidR="002C5066" w:rsidRDefault="002C5066"/>
        </w:tc>
        <w:tc>
          <w:tcPr>
            <w:tcW w:w="1020" w:type="dxa"/>
          </w:tcPr>
          <w:p w14:paraId="06A0BA53" w14:textId="77777777" w:rsidR="002C5066" w:rsidRDefault="002C5066"/>
        </w:tc>
        <w:tc>
          <w:tcPr>
            <w:tcW w:w="1134" w:type="dxa"/>
          </w:tcPr>
          <w:p w14:paraId="5F18C044" w14:textId="77777777" w:rsidR="002C5066" w:rsidRDefault="002C5066"/>
        </w:tc>
        <w:tc>
          <w:tcPr>
            <w:tcW w:w="907" w:type="dxa"/>
          </w:tcPr>
          <w:p w14:paraId="5394E0CC" w14:textId="77777777" w:rsidR="002C5066" w:rsidRDefault="002C5066"/>
        </w:tc>
        <w:tc>
          <w:tcPr>
            <w:tcW w:w="1304" w:type="dxa"/>
          </w:tcPr>
          <w:p w14:paraId="1180C1C3" w14:textId="77777777" w:rsidR="002C5066" w:rsidRDefault="002C5066"/>
        </w:tc>
        <w:tc>
          <w:tcPr>
            <w:tcW w:w="850" w:type="dxa"/>
          </w:tcPr>
          <w:p w14:paraId="13960C8A" w14:textId="77777777" w:rsidR="002C5066" w:rsidRDefault="002C5066"/>
        </w:tc>
        <w:tc>
          <w:tcPr>
            <w:tcW w:w="850" w:type="dxa"/>
          </w:tcPr>
          <w:p w14:paraId="7E6BD488" w14:textId="77777777" w:rsidR="002C5066" w:rsidRDefault="002C5066"/>
        </w:tc>
      </w:tr>
      <w:tr w:rsidR="002C5066" w14:paraId="61DBDAE0" w14:textId="77777777">
        <w:trPr>
          <w:trHeight w:val="454"/>
          <w:jc w:val="center"/>
        </w:trPr>
        <w:tc>
          <w:tcPr>
            <w:tcW w:w="567" w:type="dxa"/>
          </w:tcPr>
          <w:p w14:paraId="76F72AE6" w14:textId="77777777" w:rsidR="002C5066" w:rsidRDefault="002C5066"/>
        </w:tc>
        <w:tc>
          <w:tcPr>
            <w:tcW w:w="907" w:type="dxa"/>
          </w:tcPr>
          <w:p w14:paraId="0335ADB3" w14:textId="77777777" w:rsidR="002C5066" w:rsidRDefault="002C5066"/>
        </w:tc>
        <w:tc>
          <w:tcPr>
            <w:tcW w:w="907" w:type="dxa"/>
          </w:tcPr>
          <w:p w14:paraId="3D554E1F" w14:textId="77777777" w:rsidR="002C5066" w:rsidRDefault="002C5066"/>
        </w:tc>
        <w:tc>
          <w:tcPr>
            <w:tcW w:w="907" w:type="dxa"/>
          </w:tcPr>
          <w:p w14:paraId="0CA2C78B" w14:textId="77777777" w:rsidR="002C5066" w:rsidRDefault="002C5066"/>
        </w:tc>
        <w:tc>
          <w:tcPr>
            <w:tcW w:w="1020" w:type="dxa"/>
          </w:tcPr>
          <w:p w14:paraId="5BCDE687" w14:textId="77777777" w:rsidR="002C5066" w:rsidRDefault="002C5066"/>
        </w:tc>
        <w:tc>
          <w:tcPr>
            <w:tcW w:w="1134" w:type="dxa"/>
          </w:tcPr>
          <w:p w14:paraId="0511AA61" w14:textId="77777777" w:rsidR="002C5066" w:rsidRDefault="002C5066"/>
        </w:tc>
        <w:tc>
          <w:tcPr>
            <w:tcW w:w="907" w:type="dxa"/>
          </w:tcPr>
          <w:p w14:paraId="11C1FCD8" w14:textId="77777777" w:rsidR="002C5066" w:rsidRDefault="002C5066"/>
        </w:tc>
        <w:tc>
          <w:tcPr>
            <w:tcW w:w="1304" w:type="dxa"/>
          </w:tcPr>
          <w:p w14:paraId="5A0DA762" w14:textId="77777777" w:rsidR="002C5066" w:rsidRDefault="002C5066"/>
        </w:tc>
        <w:tc>
          <w:tcPr>
            <w:tcW w:w="850" w:type="dxa"/>
          </w:tcPr>
          <w:p w14:paraId="58DB4E4A" w14:textId="77777777" w:rsidR="002C5066" w:rsidRDefault="002C5066"/>
        </w:tc>
        <w:tc>
          <w:tcPr>
            <w:tcW w:w="850" w:type="dxa"/>
          </w:tcPr>
          <w:p w14:paraId="7057581A" w14:textId="77777777" w:rsidR="002C5066" w:rsidRDefault="002C5066"/>
        </w:tc>
      </w:tr>
      <w:tr w:rsidR="002C5066" w14:paraId="5BA77F9D" w14:textId="77777777">
        <w:trPr>
          <w:trHeight w:val="454"/>
          <w:jc w:val="center"/>
        </w:trPr>
        <w:tc>
          <w:tcPr>
            <w:tcW w:w="567" w:type="dxa"/>
          </w:tcPr>
          <w:p w14:paraId="4A689FE9" w14:textId="77777777" w:rsidR="002C5066" w:rsidRDefault="002C5066"/>
        </w:tc>
        <w:tc>
          <w:tcPr>
            <w:tcW w:w="907" w:type="dxa"/>
          </w:tcPr>
          <w:p w14:paraId="2ACB9400" w14:textId="77777777" w:rsidR="002C5066" w:rsidRDefault="002C5066"/>
        </w:tc>
        <w:tc>
          <w:tcPr>
            <w:tcW w:w="907" w:type="dxa"/>
          </w:tcPr>
          <w:p w14:paraId="5EF97C1F" w14:textId="77777777" w:rsidR="002C5066" w:rsidRDefault="002C5066"/>
        </w:tc>
        <w:tc>
          <w:tcPr>
            <w:tcW w:w="907" w:type="dxa"/>
          </w:tcPr>
          <w:p w14:paraId="241B8CFA" w14:textId="77777777" w:rsidR="002C5066" w:rsidRDefault="002C5066"/>
        </w:tc>
        <w:tc>
          <w:tcPr>
            <w:tcW w:w="1020" w:type="dxa"/>
          </w:tcPr>
          <w:p w14:paraId="4FFC12E2" w14:textId="77777777" w:rsidR="002C5066" w:rsidRDefault="002C5066"/>
        </w:tc>
        <w:tc>
          <w:tcPr>
            <w:tcW w:w="1134" w:type="dxa"/>
          </w:tcPr>
          <w:p w14:paraId="146D4D8F" w14:textId="77777777" w:rsidR="002C5066" w:rsidRDefault="002C5066"/>
        </w:tc>
        <w:tc>
          <w:tcPr>
            <w:tcW w:w="907" w:type="dxa"/>
          </w:tcPr>
          <w:p w14:paraId="4045182D" w14:textId="77777777" w:rsidR="002C5066" w:rsidRDefault="002C5066"/>
        </w:tc>
        <w:tc>
          <w:tcPr>
            <w:tcW w:w="1304" w:type="dxa"/>
          </w:tcPr>
          <w:p w14:paraId="35BD5D26" w14:textId="77777777" w:rsidR="002C5066" w:rsidRDefault="002C5066"/>
        </w:tc>
        <w:tc>
          <w:tcPr>
            <w:tcW w:w="850" w:type="dxa"/>
          </w:tcPr>
          <w:p w14:paraId="3CAB5CBD" w14:textId="77777777" w:rsidR="002C5066" w:rsidRDefault="002C5066"/>
        </w:tc>
        <w:tc>
          <w:tcPr>
            <w:tcW w:w="850" w:type="dxa"/>
          </w:tcPr>
          <w:p w14:paraId="151181A6" w14:textId="77777777" w:rsidR="002C5066" w:rsidRDefault="002C5066"/>
        </w:tc>
      </w:tr>
      <w:tr w:rsidR="002C5066" w14:paraId="236EDD14" w14:textId="77777777">
        <w:trPr>
          <w:trHeight w:val="454"/>
          <w:jc w:val="center"/>
        </w:trPr>
        <w:tc>
          <w:tcPr>
            <w:tcW w:w="567" w:type="dxa"/>
          </w:tcPr>
          <w:p w14:paraId="43D7A0B9" w14:textId="77777777" w:rsidR="002C5066" w:rsidRDefault="002C5066"/>
        </w:tc>
        <w:tc>
          <w:tcPr>
            <w:tcW w:w="907" w:type="dxa"/>
          </w:tcPr>
          <w:p w14:paraId="423DA842" w14:textId="77777777" w:rsidR="002C5066" w:rsidRDefault="002C5066"/>
        </w:tc>
        <w:tc>
          <w:tcPr>
            <w:tcW w:w="907" w:type="dxa"/>
          </w:tcPr>
          <w:p w14:paraId="526CB7A7" w14:textId="77777777" w:rsidR="002C5066" w:rsidRDefault="002C5066"/>
        </w:tc>
        <w:tc>
          <w:tcPr>
            <w:tcW w:w="907" w:type="dxa"/>
          </w:tcPr>
          <w:p w14:paraId="2FCE6D0B" w14:textId="77777777" w:rsidR="002C5066" w:rsidRDefault="002C5066"/>
        </w:tc>
        <w:tc>
          <w:tcPr>
            <w:tcW w:w="1020" w:type="dxa"/>
          </w:tcPr>
          <w:p w14:paraId="1D39FDA3" w14:textId="77777777" w:rsidR="002C5066" w:rsidRDefault="002C5066"/>
        </w:tc>
        <w:tc>
          <w:tcPr>
            <w:tcW w:w="1134" w:type="dxa"/>
          </w:tcPr>
          <w:p w14:paraId="54C42A5C" w14:textId="77777777" w:rsidR="002C5066" w:rsidRDefault="002C5066"/>
        </w:tc>
        <w:tc>
          <w:tcPr>
            <w:tcW w:w="907" w:type="dxa"/>
          </w:tcPr>
          <w:p w14:paraId="0499E497" w14:textId="77777777" w:rsidR="002C5066" w:rsidRDefault="002C5066"/>
        </w:tc>
        <w:tc>
          <w:tcPr>
            <w:tcW w:w="1304" w:type="dxa"/>
          </w:tcPr>
          <w:p w14:paraId="1EE32E2E" w14:textId="77777777" w:rsidR="002C5066" w:rsidRDefault="002C5066"/>
        </w:tc>
        <w:tc>
          <w:tcPr>
            <w:tcW w:w="850" w:type="dxa"/>
          </w:tcPr>
          <w:p w14:paraId="0C6F4C78" w14:textId="77777777" w:rsidR="002C5066" w:rsidRDefault="002C5066"/>
        </w:tc>
        <w:tc>
          <w:tcPr>
            <w:tcW w:w="850" w:type="dxa"/>
          </w:tcPr>
          <w:p w14:paraId="24D53C16" w14:textId="77777777" w:rsidR="002C5066" w:rsidRDefault="002C5066"/>
        </w:tc>
      </w:tr>
      <w:tr w:rsidR="002C5066" w14:paraId="6D2AD9C3" w14:textId="77777777">
        <w:trPr>
          <w:trHeight w:val="454"/>
          <w:jc w:val="center"/>
        </w:trPr>
        <w:tc>
          <w:tcPr>
            <w:tcW w:w="567" w:type="dxa"/>
          </w:tcPr>
          <w:p w14:paraId="6F240DDF" w14:textId="77777777" w:rsidR="002C5066" w:rsidRDefault="002C5066"/>
        </w:tc>
        <w:tc>
          <w:tcPr>
            <w:tcW w:w="907" w:type="dxa"/>
          </w:tcPr>
          <w:p w14:paraId="55351A66" w14:textId="77777777" w:rsidR="002C5066" w:rsidRDefault="002C5066"/>
        </w:tc>
        <w:tc>
          <w:tcPr>
            <w:tcW w:w="907" w:type="dxa"/>
          </w:tcPr>
          <w:p w14:paraId="71429497" w14:textId="77777777" w:rsidR="002C5066" w:rsidRDefault="002C5066"/>
        </w:tc>
        <w:tc>
          <w:tcPr>
            <w:tcW w:w="907" w:type="dxa"/>
          </w:tcPr>
          <w:p w14:paraId="224B6762" w14:textId="77777777" w:rsidR="002C5066" w:rsidRDefault="002C5066"/>
        </w:tc>
        <w:tc>
          <w:tcPr>
            <w:tcW w:w="1020" w:type="dxa"/>
          </w:tcPr>
          <w:p w14:paraId="41C9DE43" w14:textId="77777777" w:rsidR="002C5066" w:rsidRDefault="002C5066"/>
        </w:tc>
        <w:tc>
          <w:tcPr>
            <w:tcW w:w="1134" w:type="dxa"/>
          </w:tcPr>
          <w:p w14:paraId="78608B00" w14:textId="77777777" w:rsidR="002C5066" w:rsidRDefault="002C5066"/>
        </w:tc>
        <w:tc>
          <w:tcPr>
            <w:tcW w:w="907" w:type="dxa"/>
          </w:tcPr>
          <w:p w14:paraId="2AC176F6" w14:textId="77777777" w:rsidR="002C5066" w:rsidRDefault="002C5066"/>
        </w:tc>
        <w:tc>
          <w:tcPr>
            <w:tcW w:w="1304" w:type="dxa"/>
          </w:tcPr>
          <w:p w14:paraId="5AFD8DDD" w14:textId="77777777" w:rsidR="002C5066" w:rsidRDefault="002C5066"/>
        </w:tc>
        <w:tc>
          <w:tcPr>
            <w:tcW w:w="850" w:type="dxa"/>
          </w:tcPr>
          <w:p w14:paraId="4C383099" w14:textId="77777777" w:rsidR="002C5066" w:rsidRDefault="002C5066"/>
        </w:tc>
        <w:tc>
          <w:tcPr>
            <w:tcW w:w="850" w:type="dxa"/>
          </w:tcPr>
          <w:p w14:paraId="22AD4B34" w14:textId="77777777" w:rsidR="002C5066" w:rsidRDefault="002C5066"/>
        </w:tc>
      </w:tr>
      <w:tr w:rsidR="002C5066" w14:paraId="061E3BA9" w14:textId="77777777">
        <w:trPr>
          <w:trHeight w:val="454"/>
          <w:jc w:val="center"/>
        </w:trPr>
        <w:tc>
          <w:tcPr>
            <w:tcW w:w="567" w:type="dxa"/>
          </w:tcPr>
          <w:p w14:paraId="1FF0FFCF" w14:textId="77777777" w:rsidR="002C5066" w:rsidRDefault="002C5066"/>
        </w:tc>
        <w:tc>
          <w:tcPr>
            <w:tcW w:w="907" w:type="dxa"/>
          </w:tcPr>
          <w:p w14:paraId="7B926650" w14:textId="77777777" w:rsidR="002C5066" w:rsidRDefault="002C5066"/>
        </w:tc>
        <w:tc>
          <w:tcPr>
            <w:tcW w:w="907" w:type="dxa"/>
          </w:tcPr>
          <w:p w14:paraId="3A6BFB28" w14:textId="77777777" w:rsidR="002C5066" w:rsidRDefault="002C5066"/>
        </w:tc>
        <w:tc>
          <w:tcPr>
            <w:tcW w:w="907" w:type="dxa"/>
          </w:tcPr>
          <w:p w14:paraId="5B8EFD2E" w14:textId="77777777" w:rsidR="002C5066" w:rsidRDefault="002C5066"/>
        </w:tc>
        <w:tc>
          <w:tcPr>
            <w:tcW w:w="1020" w:type="dxa"/>
          </w:tcPr>
          <w:p w14:paraId="1793AAC6" w14:textId="77777777" w:rsidR="002C5066" w:rsidRDefault="002C5066"/>
        </w:tc>
        <w:tc>
          <w:tcPr>
            <w:tcW w:w="1134" w:type="dxa"/>
          </w:tcPr>
          <w:p w14:paraId="170B3856" w14:textId="77777777" w:rsidR="002C5066" w:rsidRDefault="002C5066"/>
        </w:tc>
        <w:tc>
          <w:tcPr>
            <w:tcW w:w="907" w:type="dxa"/>
          </w:tcPr>
          <w:p w14:paraId="247CFCE2" w14:textId="77777777" w:rsidR="002C5066" w:rsidRDefault="002C5066"/>
        </w:tc>
        <w:tc>
          <w:tcPr>
            <w:tcW w:w="1304" w:type="dxa"/>
          </w:tcPr>
          <w:p w14:paraId="69FE2212" w14:textId="77777777" w:rsidR="002C5066" w:rsidRDefault="002C5066"/>
        </w:tc>
        <w:tc>
          <w:tcPr>
            <w:tcW w:w="850" w:type="dxa"/>
          </w:tcPr>
          <w:p w14:paraId="556E00AD" w14:textId="77777777" w:rsidR="002C5066" w:rsidRDefault="002C5066"/>
        </w:tc>
        <w:tc>
          <w:tcPr>
            <w:tcW w:w="850" w:type="dxa"/>
          </w:tcPr>
          <w:p w14:paraId="781CDB83" w14:textId="77777777" w:rsidR="002C5066" w:rsidRDefault="002C5066"/>
        </w:tc>
      </w:tr>
      <w:tr w:rsidR="002C5066" w14:paraId="250F90B2" w14:textId="77777777">
        <w:trPr>
          <w:trHeight w:val="454"/>
          <w:jc w:val="center"/>
        </w:trPr>
        <w:tc>
          <w:tcPr>
            <w:tcW w:w="567" w:type="dxa"/>
          </w:tcPr>
          <w:p w14:paraId="50E37AAA" w14:textId="77777777" w:rsidR="002C5066" w:rsidRDefault="002C5066"/>
        </w:tc>
        <w:tc>
          <w:tcPr>
            <w:tcW w:w="907" w:type="dxa"/>
          </w:tcPr>
          <w:p w14:paraId="41E5B568" w14:textId="77777777" w:rsidR="002C5066" w:rsidRDefault="002C5066"/>
        </w:tc>
        <w:tc>
          <w:tcPr>
            <w:tcW w:w="907" w:type="dxa"/>
          </w:tcPr>
          <w:p w14:paraId="246D34F8" w14:textId="77777777" w:rsidR="002C5066" w:rsidRDefault="002C5066"/>
        </w:tc>
        <w:tc>
          <w:tcPr>
            <w:tcW w:w="907" w:type="dxa"/>
          </w:tcPr>
          <w:p w14:paraId="0C95CDF0" w14:textId="77777777" w:rsidR="002C5066" w:rsidRDefault="002C5066"/>
        </w:tc>
        <w:tc>
          <w:tcPr>
            <w:tcW w:w="1020" w:type="dxa"/>
          </w:tcPr>
          <w:p w14:paraId="6A0A1A5F" w14:textId="77777777" w:rsidR="002C5066" w:rsidRDefault="002C5066"/>
        </w:tc>
        <w:tc>
          <w:tcPr>
            <w:tcW w:w="1134" w:type="dxa"/>
          </w:tcPr>
          <w:p w14:paraId="20A29278" w14:textId="77777777" w:rsidR="002C5066" w:rsidRDefault="002C5066"/>
        </w:tc>
        <w:tc>
          <w:tcPr>
            <w:tcW w:w="907" w:type="dxa"/>
          </w:tcPr>
          <w:p w14:paraId="17D9C4E9" w14:textId="77777777" w:rsidR="002C5066" w:rsidRDefault="002C5066"/>
        </w:tc>
        <w:tc>
          <w:tcPr>
            <w:tcW w:w="1304" w:type="dxa"/>
          </w:tcPr>
          <w:p w14:paraId="1863E4C8" w14:textId="77777777" w:rsidR="002C5066" w:rsidRDefault="002C5066"/>
        </w:tc>
        <w:tc>
          <w:tcPr>
            <w:tcW w:w="850" w:type="dxa"/>
          </w:tcPr>
          <w:p w14:paraId="4B4C80BB" w14:textId="77777777" w:rsidR="002C5066" w:rsidRDefault="002C5066"/>
        </w:tc>
        <w:tc>
          <w:tcPr>
            <w:tcW w:w="850" w:type="dxa"/>
          </w:tcPr>
          <w:p w14:paraId="50F368FD" w14:textId="77777777" w:rsidR="002C5066" w:rsidRDefault="002C5066"/>
        </w:tc>
      </w:tr>
      <w:tr w:rsidR="002C5066" w14:paraId="2CA07448" w14:textId="77777777">
        <w:trPr>
          <w:trHeight w:val="454"/>
          <w:jc w:val="center"/>
        </w:trPr>
        <w:tc>
          <w:tcPr>
            <w:tcW w:w="567" w:type="dxa"/>
          </w:tcPr>
          <w:p w14:paraId="612ECDE2" w14:textId="77777777" w:rsidR="002C5066" w:rsidRDefault="002C5066"/>
        </w:tc>
        <w:tc>
          <w:tcPr>
            <w:tcW w:w="907" w:type="dxa"/>
          </w:tcPr>
          <w:p w14:paraId="5B9D5368" w14:textId="77777777" w:rsidR="002C5066" w:rsidRDefault="002C5066"/>
        </w:tc>
        <w:tc>
          <w:tcPr>
            <w:tcW w:w="907" w:type="dxa"/>
          </w:tcPr>
          <w:p w14:paraId="3D95A3BC" w14:textId="77777777" w:rsidR="002C5066" w:rsidRDefault="002C5066"/>
        </w:tc>
        <w:tc>
          <w:tcPr>
            <w:tcW w:w="907" w:type="dxa"/>
          </w:tcPr>
          <w:p w14:paraId="30B72CCE" w14:textId="77777777" w:rsidR="002C5066" w:rsidRDefault="002C5066"/>
        </w:tc>
        <w:tc>
          <w:tcPr>
            <w:tcW w:w="1020" w:type="dxa"/>
          </w:tcPr>
          <w:p w14:paraId="7E3E9594" w14:textId="77777777" w:rsidR="002C5066" w:rsidRDefault="002C5066"/>
        </w:tc>
        <w:tc>
          <w:tcPr>
            <w:tcW w:w="1134" w:type="dxa"/>
          </w:tcPr>
          <w:p w14:paraId="41FD3831" w14:textId="77777777" w:rsidR="002C5066" w:rsidRDefault="002C5066"/>
        </w:tc>
        <w:tc>
          <w:tcPr>
            <w:tcW w:w="907" w:type="dxa"/>
          </w:tcPr>
          <w:p w14:paraId="2A617928" w14:textId="77777777" w:rsidR="002C5066" w:rsidRDefault="002C5066"/>
        </w:tc>
        <w:tc>
          <w:tcPr>
            <w:tcW w:w="1304" w:type="dxa"/>
          </w:tcPr>
          <w:p w14:paraId="7871C6B3" w14:textId="77777777" w:rsidR="002C5066" w:rsidRDefault="002C5066"/>
        </w:tc>
        <w:tc>
          <w:tcPr>
            <w:tcW w:w="850" w:type="dxa"/>
          </w:tcPr>
          <w:p w14:paraId="3FE0B2B2" w14:textId="77777777" w:rsidR="002C5066" w:rsidRDefault="002C5066"/>
        </w:tc>
        <w:tc>
          <w:tcPr>
            <w:tcW w:w="850" w:type="dxa"/>
          </w:tcPr>
          <w:p w14:paraId="2A341F45" w14:textId="77777777" w:rsidR="002C5066" w:rsidRDefault="002C5066"/>
        </w:tc>
      </w:tr>
      <w:tr w:rsidR="002C5066" w14:paraId="76BACF63" w14:textId="77777777">
        <w:trPr>
          <w:trHeight w:val="454"/>
          <w:jc w:val="center"/>
        </w:trPr>
        <w:tc>
          <w:tcPr>
            <w:tcW w:w="567" w:type="dxa"/>
          </w:tcPr>
          <w:p w14:paraId="2299BC4F" w14:textId="77777777" w:rsidR="002C5066" w:rsidRDefault="002C5066"/>
        </w:tc>
        <w:tc>
          <w:tcPr>
            <w:tcW w:w="907" w:type="dxa"/>
          </w:tcPr>
          <w:p w14:paraId="7ED9E77B" w14:textId="77777777" w:rsidR="002C5066" w:rsidRDefault="002C5066"/>
        </w:tc>
        <w:tc>
          <w:tcPr>
            <w:tcW w:w="907" w:type="dxa"/>
          </w:tcPr>
          <w:p w14:paraId="08925026" w14:textId="77777777" w:rsidR="002C5066" w:rsidRDefault="002C5066"/>
        </w:tc>
        <w:tc>
          <w:tcPr>
            <w:tcW w:w="907" w:type="dxa"/>
          </w:tcPr>
          <w:p w14:paraId="70197C05" w14:textId="77777777" w:rsidR="002C5066" w:rsidRDefault="002C5066"/>
        </w:tc>
        <w:tc>
          <w:tcPr>
            <w:tcW w:w="1020" w:type="dxa"/>
          </w:tcPr>
          <w:p w14:paraId="1CB7D131" w14:textId="77777777" w:rsidR="002C5066" w:rsidRDefault="002C5066"/>
        </w:tc>
        <w:tc>
          <w:tcPr>
            <w:tcW w:w="1134" w:type="dxa"/>
          </w:tcPr>
          <w:p w14:paraId="52E10490" w14:textId="77777777" w:rsidR="002C5066" w:rsidRDefault="002C5066"/>
        </w:tc>
        <w:tc>
          <w:tcPr>
            <w:tcW w:w="907" w:type="dxa"/>
          </w:tcPr>
          <w:p w14:paraId="1D78F842" w14:textId="77777777" w:rsidR="002C5066" w:rsidRDefault="002C5066"/>
        </w:tc>
        <w:tc>
          <w:tcPr>
            <w:tcW w:w="1304" w:type="dxa"/>
          </w:tcPr>
          <w:p w14:paraId="44D8BDB0" w14:textId="77777777" w:rsidR="002C5066" w:rsidRDefault="002C5066"/>
        </w:tc>
        <w:tc>
          <w:tcPr>
            <w:tcW w:w="850" w:type="dxa"/>
          </w:tcPr>
          <w:p w14:paraId="49F1EE3E" w14:textId="77777777" w:rsidR="002C5066" w:rsidRDefault="002C5066"/>
        </w:tc>
        <w:tc>
          <w:tcPr>
            <w:tcW w:w="850" w:type="dxa"/>
          </w:tcPr>
          <w:p w14:paraId="614D8A2D" w14:textId="77777777" w:rsidR="002C5066" w:rsidRDefault="002C5066"/>
        </w:tc>
      </w:tr>
      <w:tr w:rsidR="002C5066" w14:paraId="532EA359" w14:textId="77777777">
        <w:trPr>
          <w:trHeight w:val="454"/>
          <w:jc w:val="center"/>
        </w:trPr>
        <w:tc>
          <w:tcPr>
            <w:tcW w:w="567" w:type="dxa"/>
          </w:tcPr>
          <w:p w14:paraId="77B31082" w14:textId="77777777" w:rsidR="002C5066" w:rsidRDefault="002C5066"/>
        </w:tc>
        <w:tc>
          <w:tcPr>
            <w:tcW w:w="907" w:type="dxa"/>
          </w:tcPr>
          <w:p w14:paraId="2B8D3BB2" w14:textId="77777777" w:rsidR="002C5066" w:rsidRDefault="002C5066"/>
        </w:tc>
        <w:tc>
          <w:tcPr>
            <w:tcW w:w="907" w:type="dxa"/>
          </w:tcPr>
          <w:p w14:paraId="6437E7DD" w14:textId="77777777" w:rsidR="002C5066" w:rsidRDefault="002C5066"/>
        </w:tc>
        <w:tc>
          <w:tcPr>
            <w:tcW w:w="907" w:type="dxa"/>
          </w:tcPr>
          <w:p w14:paraId="4FC6FF12" w14:textId="77777777" w:rsidR="002C5066" w:rsidRDefault="002C5066"/>
        </w:tc>
        <w:tc>
          <w:tcPr>
            <w:tcW w:w="1020" w:type="dxa"/>
          </w:tcPr>
          <w:p w14:paraId="20344410" w14:textId="77777777" w:rsidR="002C5066" w:rsidRDefault="002C5066"/>
        </w:tc>
        <w:tc>
          <w:tcPr>
            <w:tcW w:w="1134" w:type="dxa"/>
          </w:tcPr>
          <w:p w14:paraId="1023CA38" w14:textId="77777777" w:rsidR="002C5066" w:rsidRDefault="002C5066"/>
        </w:tc>
        <w:tc>
          <w:tcPr>
            <w:tcW w:w="907" w:type="dxa"/>
          </w:tcPr>
          <w:p w14:paraId="481186DB" w14:textId="77777777" w:rsidR="002C5066" w:rsidRDefault="002C5066"/>
        </w:tc>
        <w:tc>
          <w:tcPr>
            <w:tcW w:w="1304" w:type="dxa"/>
          </w:tcPr>
          <w:p w14:paraId="636F6875" w14:textId="77777777" w:rsidR="002C5066" w:rsidRDefault="002C5066"/>
        </w:tc>
        <w:tc>
          <w:tcPr>
            <w:tcW w:w="850" w:type="dxa"/>
          </w:tcPr>
          <w:p w14:paraId="440735BB" w14:textId="77777777" w:rsidR="002C5066" w:rsidRDefault="002C5066"/>
        </w:tc>
        <w:tc>
          <w:tcPr>
            <w:tcW w:w="850" w:type="dxa"/>
          </w:tcPr>
          <w:p w14:paraId="63A52FFB" w14:textId="77777777" w:rsidR="002C5066" w:rsidRDefault="002C5066"/>
        </w:tc>
      </w:tr>
      <w:tr w:rsidR="002C5066" w14:paraId="10298CD4" w14:textId="77777777">
        <w:trPr>
          <w:trHeight w:val="454"/>
          <w:jc w:val="center"/>
        </w:trPr>
        <w:tc>
          <w:tcPr>
            <w:tcW w:w="567" w:type="dxa"/>
          </w:tcPr>
          <w:p w14:paraId="3F3D6E24" w14:textId="77777777" w:rsidR="002C5066" w:rsidRDefault="002C5066"/>
        </w:tc>
        <w:tc>
          <w:tcPr>
            <w:tcW w:w="907" w:type="dxa"/>
          </w:tcPr>
          <w:p w14:paraId="32B728A1" w14:textId="77777777" w:rsidR="002C5066" w:rsidRDefault="002C5066"/>
        </w:tc>
        <w:tc>
          <w:tcPr>
            <w:tcW w:w="907" w:type="dxa"/>
          </w:tcPr>
          <w:p w14:paraId="379E8241" w14:textId="77777777" w:rsidR="002C5066" w:rsidRDefault="002C5066"/>
        </w:tc>
        <w:tc>
          <w:tcPr>
            <w:tcW w:w="907" w:type="dxa"/>
          </w:tcPr>
          <w:p w14:paraId="56F7C251" w14:textId="77777777" w:rsidR="002C5066" w:rsidRDefault="002C5066"/>
        </w:tc>
        <w:tc>
          <w:tcPr>
            <w:tcW w:w="1020" w:type="dxa"/>
          </w:tcPr>
          <w:p w14:paraId="79E67AEF" w14:textId="77777777" w:rsidR="002C5066" w:rsidRDefault="002C5066"/>
        </w:tc>
        <w:tc>
          <w:tcPr>
            <w:tcW w:w="1134" w:type="dxa"/>
          </w:tcPr>
          <w:p w14:paraId="1A07170A" w14:textId="77777777" w:rsidR="002C5066" w:rsidRDefault="002C5066"/>
        </w:tc>
        <w:tc>
          <w:tcPr>
            <w:tcW w:w="907" w:type="dxa"/>
          </w:tcPr>
          <w:p w14:paraId="1D0BA9FC" w14:textId="77777777" w:rsidR="002C5066" w:rsidRDefault="002C5066"/>
        </w:tc>
        <w:tc>
          <w:tcPr>
            <w:tcW w:w="1304" w:type="dxa"/>
          </w:tcPr>
          <w:p w14:paraId="6384E9BC" w14:textId="77777777" w:rsidR="002C5066" w:rsidRDefault="002C5066"/>
        </w:tc>
        <w:tc>
          <w:tcPr>
            <w:tcW w:w="850" w:type="dxa"/>
          </w:tcPr>
          <w:p w14:paraId="7D07AC2E" w14:textId="77777777" w:rsidR="002C5066" w:rsidRDefault="002C5066"/>
        </w:tc>
        <w:tc>
          <w:tcPr>
            <w:tcW w:w="850" w:type="dxa"/>
          </w:tcPr>
          <w:p w14:paraId="2A656D94" w14:textId="77777777" w:rsidR="002C5066" w:rsidRDefault="002C5066"/>
        </w:tc>
      </w:tr>
      <w:tr w:rsidR="002C5066" w14:paraId="7BA8FEFE" w14:textId="77777777">
        <w:trPr>
          <w:trHeight w:val="454"/>
          <w:jc w:val="center"/>
        </w:trPr>
        <w:tc>
          <w:tcPr>
            <w:tcW w:w="567" w:type="dxa"/>
          </w:tcPr>
          <w:p w14:paraId="250C4E20" w14:textId="77777777" w:rsidR="002C5066" w:rsidRDefault="002C5066"/>
        </w:tc>
        <w:tc>
          <w:tcPr>
            <w:tcW w:w="907" w:type="dxa"/>
          </w:tcPr>
          <w:p w14:paraId="641DE270" w14:textId="77777777" w:rsidR="002C5066" w:rsidRDefault="002C5066"/>
        </w:tc>
        <w:tc>
          <w:tcPr>
            <w:tcW w:w="907" w:type="dxa"/>
          </w:tcPr>
          <w:p w14:paraId="6984C118" w14:textId="77777777" w:rsidR="002C5066" w:rsidRDefault="002C5066"/>
        </w:tc>
        <w:tc>
          <w:tcPr>
            <w:tcW w:w="907" w:type="dxa"/>
          </w:tcPr>
          <w:p w14:paraId="24F0B0D4" w14:textId="77777777" w:rsidR="002C5066" w:rsidRDefault="002C5066"/>
        </w:tc>
        <w:tc>
          <w:tcPr>
            <w:tcW w:w="1020" w:type="dxa"/>
          </w:tcPr>
          <w:p w14:paraId="40BC7933" w14:textId="77777777" w:rsidR="002C5066" w:rsidRDefault="002C5066"/>
        </w:tc>
        <w:tc>
          <w:tcPr>
            <w:tcW w:w="1134" w:type="dxa"/>
          </w:tcPr>
          <w:p w14:paraId="19827E9C" w14:textId="77777777" w:rsidR="002C5066" w:rsidRDefault="002C5066"/>
        </w:tc>
        <w:tc>
          <w:tcPr>
            <w:tcW w:w="907" w:type="dxa"/>
          </w:tcPr>
          <w:p w14:paraId="3E3FDB6C" w14:textId="77777777" w:rsidR="002C5066" w:rsidRDefault="002C5066"/>
        </w:tc>
        <w:tc>
          <w:tcPr>
            <w:tcW w:w="1304" w:type="dxa"/>
          </w:tcPr>
          <w:p w14:paraId="32D19347" w14:textId="77777777" w:rsidR="002C5066" w:rsidRDefault="002C5066"/>
        </w:tc>
        <w:tc>
          <w:tcPr>
            <w:tcW w:w="850" w:type="dxa"/>
          </w:tcPr>
          <w:p w14:paraId="2D0BEADA" w14:textId="77777777" w:rsidR="002C5066" w:rsidRDefault="002C5066"/>
        </w:tc>
        <w:tc>
          <w:tcPr>
            <w:tcW w:w="850" w:type="dxa"/>
          </w:tcPr>
          <w:p w14:paraId="3D3D81CA" w14:textId="77777777" w:rsidR="002C5066" w:rsidRDefault="002C5066"/>
        </w:tc>
      </w:tr>
      <w:tr w:rsidR="002C5066" w14:paraId="264B9F77" w14:textId="77777777">
        <w:trPr>
          <w:trHeight w:val="454"/>
          <w:jc w:val="center"/>
        </w:trPr>
        <w:tc>
          <w:tcPr>
            <w:tcW w:w="567" w:type="dxa"/>
          </w:tcPr>
          <w:p w14:paraId="1D4B4399" w14:textId="77777777" w:rsidR="002C5066" w:rsidRDefault="002C5066"/>
        </w:tc>
        <w:tc>
          <w:tcPr>
            <w:tcW w:w="907" w:type="dxa"/>
          </w:tcPr>
          <w:p w14:paraId="6B6CF8A8" w14:textId="77777777" w:rsidR="002C5066" w:rsidRDefault="002C5066"/>
        </w:tc>
        <w:tc>
          <w:tcPr>
            <w:tcW w:w="907" w:type="dxa"/>
          </w:tcPr>
          <w:p w14:paraId="4E8C2816" w14:textId="77777777" w:rsidR="002C5066" w:rsidRDefault="002C5066"/>
        </w:tc>
        <w:tc>
          <w:tcPr>
            <w:tcW w:w="907" w:type="dxa"/>
          </w:tcPr>
          <w:p w14:paraId="71EAB2EC" w14:textId="77777777" w:rsidR="002C5066" w:rsidRDefault="002C5066"/>
        </w:tc>
        <w:tc>
          <w:tcPr>
            <w:tcW w:w="1020" w:type="dxa"/>
          </w:tcPr>
          <w:p w14:paraId="53DF0D41" w14:textId="77777777" w:rsidR="002C5066" w:rsidRDefault="002C5066"/>
        </w:tc>
        <w:tc>
          <w:tcPr>
            <w:tcW w:w="1134" w:type="dxa"/>
          </w:tcPr>
          <w:p w14:paraId="2F0C6AD4" w14:textId="77777777" w:rsidR="002C5066" w:rsidRDefault="002C5066"/>
        </w:tc>
        <w:tc>
          <w:tcPr>
            <w:tcW w:w="907" w:type="dxa"/>
          </w:tcPr>
          <w:p w14:paraId="0A6B164B" w14:textId="77777777" w:rsidR="002C5066" w:rsidRDefault="002C5066"/>
        </w:tc>
        <w:tc>
          <w:tcPr>
            <w:tcW w:w="1304" w:type="dxa"/>
          </w:tcPr>
          <w:p w14:paraId="4942F577" w14:textId="77777777" w:rsidR="002C5066" w:rsidRDefault="002C5066"/>
        </w:tc>
        <w:tc>
          <w:tcPr>
            <w:tcW w:w="850" w:type="dxa"/>
          </w:tcPr>
          <w:p w14:paraId="28CFB53E" w14:textId="77777777" w:rsidR="002C5066" w:rsidRDefault="002C5066"/>
        </w:tc>
        <w:tc>
          <w:tcPr>
            <w:tcW w:w="850" w:type="dxa"/>
          </w:tcPr>
          <w:p w14:paraId="4368CB4A" w14:textId="77777777" w:rsidR="002C5066" w:rsidRDefault="002C5066"/>
        </w:tc>
      </w:tr>
      <w:tr w:rsidR="002C5066" w14:paraId="1BB7654B" w14:textId="77777777">
        <w:trPr>
          <w:trHeight w:val="454"/>
          <w:jc w:val="center"/>
        </w:trPr>
        <w:tc>
          <w:tcPr>
            <w:tcW w:w="567" w:type="dxa"/>
          </w:tcPr>
          <w:p w14:paraId="3E3159F1" w14:textId="77777777" w:rsidR="002C5066" w:rsidRDefault="002C5066"/>
        </w:tc>
        <w:tc>
          <w:tcPr>
            <w:tcW w:w="907" w:type="dxa"/>
          </w:tcPr>
          <w:p w14:paraId="065457DC" w14:textId="77777777" w:rsidR="002C5066" w:rsidRDefault="002C5066"/>
        </w:tc>
        <w:tc>
          <w:tcPr>
            <w:tcW w:w="907" w:type="dxa"/>
          </w:tcPr>
          <w:p w14:paraId="6CBB3636" w14:textId="77777777" w:rsidR="002C5066" w:rsidRDefault="002C5066"/>
        </w:tc>
        <w:tc>
          <w:tcPr>
            <w:tcW w:w="907" w:type="dxa"/>
          </w:tcPr>
          <w:p w14:paraId="651BA4A9" w14:textId="77777777" w:rsidR="002C5066" w:rsidRDefault="002C5066"/>
        </w:tc>
        <w:tc>
          <w:tcPr>
            <w:tcW w:w="1020" w:type="dxa"/>
          </w:tcPr>
          <w:p w14:paraId="7088C8B9" w14:textId="77777777" w:rsidR="002C5066" w:rsidRDefault="002C5066"/>
        </w:tc>
        <w:tc>
          <w:tcPr>
            <w:tcW w:w="1134" w:type="dxa"/>
          </w:tcPr>
          <w:p w14:paraId="4A895F89" w14:textId="77777777" w:rsidR="002C5066" w:rsidRDefault="002C5066"/>
        </w:tc>
        <w:tc>
          <w:tcPr>
            <w:tcW w:w="907" w:type="dxa"/>
          </w:tcPr>
          <w:p w14:paraId="1322EE34" w14:textId="77777777" w:rsidR="002C5066" w:rsidRDefault="002C5066"/>
        </w:tc>
        <w:tc>
          <w:tcPr>
            <w:tcW w:w="1304" w:type="dxa"/>
          </w:tcPr>
          <w:p w14:paraId="3E18F5CA" w14:textId="77777777" w:rsidR="002C5066" w:rsidRDefault="002C5066"/>
        </w:tc>
        <w:tc>
          <w:tcPr>
            <w:tcW w:w="850" w:type="dxa"/>
          </w:tcPr>
          <w:p w14:paraId="5E9A295D" w14:textId="77777777" w:rsidR="002C5066" w:rsidRDefault="002C5066"/>
        </w:tc>
        <w:tc>
          <w:tcPr>
            <w:tcW w:w="850" w:type="dxa"/>
          </w:tcPr>
          <w:p w14:paraId="5B31AC9A" w14:textId="77777777" w:rsidR="002C5066" w:rsidRDefault="002C5066"/>
        </w:tc>
      </w:tr>
      <w:tr w:rsidR="002C5066" w14:paraId="2216E88D" w14:textId="77777777">
        <w:trPr>
          <w:trHeight w:val="454"/>
          <w:jc w:val="center"/>
        </w:trPr>
        <w:tc>
          <w:tcPr>
            <w:tcW w:w="567" w:type="dxa"/>
          </w:tcPr>
          <w:p w14:paraId="65B59D73" w14:textId="77777777" w:rsidR="002C5066" w:rsidRDefault="002C5066"/>
        </w:tc>
        <w:tc>
          <w:tcPr>
            <w:tcW w:w="907" w:type="dxa"/>
          </w:tcPr>
          <w:p w14:paraId="03662F41" w14:textId="77777777" w:rsidR="002C5066" w:rsidRDefault="002C5066"/>
        </w:tc>
        <w:tc>
          <w:tcPr>
            <w:tcW w:w="907" w:type="dxa"/>
          </w:tcPr>
          <w:p w14:paraId="022F885D" w14:textId="77777777" w:rsidR="002C5066" w:rsidRDefault="002C5066"/>
        </w:tc>
        <w:tc>
          <w:tcPr>
            <w:tcW w:w="907" w:type="dxa"/>
          </w:tcPr>
          <w:p w14:paraId="748F10A7" w14:textId="77777777" w:rsidR="002C5066" w:rsidRDefault="002C5066"/>
        </w:tc>
        <w:tc>
          <w:tcPr>
            <w:tcW w:w="1020" w:type="dxa"/>
          </w:tcPr>
          <w:p w14:paraId="2F7ED1B4" w14:textId="77777777" w:rsidR="002C5066" w:rsidRDefault="002C5066"/>
        </w:tc>
        <w:tc>
          <w:tcPr>
            <w:tcW w:w="1134" w:type="dxa"/>
          </w:tcPr>
          <w:p w14:paraId="2F3FBAB0" w14:textId="77777777" w:rsidR="002C5066" w:rsidRDefault="002C5066"/>
        </w:tc>
        <w:tc>
          <w:tcPr>
            <w:tcW w:w="907" w:type="dxa"/>
          </w:tcPr>
          <w:p w14:paraId="3AE9B2AD" w14:textId="77777777" w:rsidR="002C5066" w:rsidRDefault="002C5066"/>
        </w:tc>
        <w:tc>
          <w:tcPr>
            <w:tcW w:w="1304" w:type="dxa"/>
          </w:tcPr>
          <w:p w14:paraId="32786E4A" w14:textId="77777777" w:rsidR="002C5066" w:rsidRDefault="002C5066"/>
        </w:tc>
        <w:tc>
          <w:tcPr>
            <w:tcW w:w="850" w:type="dxa"/>
          </w:tcPr>
          <w:p w14:paraId="512BE5BF" w14:textId="77777777" w:rsidR="002C5066" w:rsidRDefault="002C5066"/>
        </w:tc>
        <w:tc>
          <w:tcPr>
            <w:tcW w:w="850" w:type="dxa"/>
          </w:tcPr>
          <w:p w14:paraId="1C19BA90" w14:textId="77777777" w:rsidR="002C5066" w:rsidRDefault="002C5066"/>
        </w:tc>
      </w:tr>
      <w:tr w:rsidR="002C5066" w14:paraId="124A7F0D" w14:textId="77777777">
        <w:trPr>
          <w:trHeight w:val="454"/>
          <w:jc w:val="center"/>
        </w:trPr>
        <w:tc>
          <w:tcPr>
            <w:tcW w:w="567" w:type="dxa"/>
          </w:tcPr>
          <w:p w14:paraId="63E43293" w14:textId="77777777" w:rsidR="002C5066" w:rsidRDefault="002C5066"/>
        </w:tc>
        <w:tc>
          <w:tcPr>
            <w:tcW w:w="907" w:type="dxa"/>
          </w:tcPr>
          <w:p w14:paraId="44752AF0" w14:textId="77777777" w:rsidR="002C5066" w:rsidRDefault="002C5066"/>
        </w:tc>
        <w:tc>
          <w:tcPr>
            <w:tcW w:w="907" w:type="dxa"/>
          </w:tcPr>
          <w:p w14:paraId="5DFD047D" w14:textId="77777777" w:rsidR="002C5066" w:rsidRDefault="002C5066"/>
        </w:tc>
        <w:tc>
          <w:tcPr>
            <w:tcW w:w="907" w:type="dxa"/>
          </w:tcPr>
          <w:p w14:paraId="4EA21E4E" w14:textId="77777777" w:rsidR="002C5066" w:rsidRDefault="002C5066"/>
        </w:tc>
        <w:tc>
          <w:tcPr>
            <w:tcW w:w="1020" w:type="dxa"/>
          </w:tcPr>
          <w:p w14:paraId="3C716995" w14:textId="77777777" w:rsidR="002C5066" w:rsidRDefault="002C5066"/>
        </w:tc>
        <w:tc>
          <w:tcPr>
            <w:tcW w:w="1134" w:type="dxa"/>
          </w:tcPr>
          <w:p w14:paraId="65EC4B66" w14:textId="77777777" w:rsidR="002C5066" w:rsidRDefault="002C5066"/>
        </w:tc>
        <w:tc>
          <w:tcPr>
            <w:tcW w:w="907" w:type="dxa"/>
          </w:tcPr>
          <w:p w14:paraId="351572D4" w14:textId="77777777" w:rsidR="002C5066" w:rsidRDefault="002C5066"/>
        </w:tc>
        <w:tc>
          <w:tcPr>
            <w:tcW w:w="1304" w:type="dxa"/>
          </w:tcPr>
          <w:p w14:paraId="12E302A4" w14:textId="77777777" w:rsidR="002C5066" w:rsidRDefault="002C5066"/>
        </w:tc>
        <w:tc>
          <w:tcPr>
            <w:tcW w:w="850" w:type="dxa"/>
          </w:tcPr>
          <w:p w14:paraId="29E8F5F7" w14:textId="77777777" w:rsidR="002C5066" w:rsidRDefault="002C5066"/>
        </w:tc>
        <w:tc>
          <w:tcPr>
            <w:tcW w:w="850" w:type="dxa"/>
          </w:tcPr>
          <w:p w14:paraId="6930DAE5" w14:textId="77777777" w:rsidR="002C5066" w:rsidRDefault="002C5066"/>
        </w:tc>
      </w:tr>
      <w:tr w:rsidR="002C5066" w14:paraId="13D1138D" w14:textId="77777777">
        <w:trPr>
          <w:trHeight w:val="454"/>
          <w:jc w:val="center"/>
        </w:trPr>
        <w:tc>
          <w:tcPr>
            <w:tcW w:w="567" w:type="dxa"/>
          </w:tcPr>
          <w:p w14:paraId="4EF8D2DD" w14:textId="77777777" w:rsidR="002C5066" w:rsidRDefault="002C5066"/>
        </w:tc>
        <w:tc>
          <w:tcPr>
            <w:tcW w:w="907" w:type="dxa"/>
          </w:tcPr>
          <w:p w14:paraId="3ABE4A84" w14:textId="77777777" w:rsidR="002C5066" w:rsidRDefault="002C5066"/>
        </w:tc>
        <w:tc>
          <w:tcPr>
            <w:tcW w:w="907" w:type="dxa"/>
          </w:tcPr>
          <w:p w14:paraId="313D88D0" w14:textId="77777777" w:rsidR="002C5066" w:rsidRDefault="002C5066"/>
        </w:tc>
        <w:tc>
          <w:tcPr>
            <w:tcW w:w="907" w:type="dxa"/>
          </w:tcPr>
          <w:p w14:paraId="20B66BC1" w14:textId="77777777" w:rsidR="002C5066" w:rsidRDefault="002C5066"/>
        </w:tc>
        <w:tc>
          <w:tcPr>
            <w:tcW w:w="1020" w:type="dxa"/>
          </w:tcPr>
          <w:p w14:paraId="11509CF0" w14:textId="77777777" w:rsidR="002C5066" w:rsidRDefault="002C5066"/>
        </w:tc>
        <w:tc>
          <w:tcPr>
            <w:tcW w:w="1134" w:type="dxa"/>
          </w:tcPr>
          <w:p w14:paraId="5CA16426" w14:textId="77777777" w:rsidR="002C5066" w:rsidRDefault="002C5066"/>
        </w:tc>
        <w:tc>
          <w:tcPr>
            <w:tcW w:w="907" w:type="dxa"/>
          </w:tcPr>
          <w:p w14:paraId="368BF227" w14:textId="77777777" w:rsidR="002C5066" w:rsidRDefault="002C5066"/>
        </w:tc>
        <w:tc>
          <w:tcPr>
            <w:tcW w:w="1304" w:type="dxa"/>
          </w:tcPr>
          <w:p w14:paraId="31D58EAC" w14:textId="77777777" w:rsidR="002C5066" w:rsidRDefault="002C5066"/>
        </w:tc>
        <w:tc>
          <w:tcPr>
            <w:tcW w:w="850" w:type="dxa"/>
          </w:tcPr>
          <w:p w14:paraId="68CF216B" w14:textId="77777777" w:rsidR="002C5066" w:rsidRDefault="002C5066"/>
        </w:tc>
        <w:tc>
          <w:tcPr>
            <w:tcW w:w="850" w:type="dxa"/>
          </w:tcPr>
          <w:p w14:paraId="6D41E3E7" w14:textId="77777777" w:rsidR="002C5066" w:rsidRDefault="002C5066"/>
        </w:tc>
      </w:tr>
      <w:tr w:rsidR="002C5066" w14:paraId="09BCE40E" w14:textId="77777777">
        <w:trPr>
          <w:trHeight w:val="454"/>
          <w:jc w:val="center"/>
        </w:trPr>
        <w:tc>
          <w:tcPr>
            <w:tcW w:w="567" w:type="dxa"/>
          </w:tcPr>
          <w:p w14:paraId="56E7BACC" w14:textId="77777777" w:rsidR="002C5066" w:rsidRDefault="002C5066"/>
        </w:tc>
        <w:tc>
          <w:tcPr>
            <w:tcW w:w="907" w:type="dxa"/>
          </w:tcPr>
          <w:p w14:paraId="12F61541" w14:textId="77777777" w:rsidR="002C5066" w:rsidRDefault="002C5066"/>
        </w:tc>
        <w:tc>
          <w:tcPr>
            <w:tcW w:w="907" w:type="dxa"/>
          </w:tcPr>
          <w:p w14:paraId="059A1CBC" w14:textId="77777777" w:rsidR="002C5066" w:rsidRDefault="002C5066"/>
        </w:tc>
        <w:tc>
          <w:tcPr>
            <w:tcW w:w="907" w:type="dxa"/>
          </w:tcPr>
          <w:p w14:paraId="044CFBAB" w14:textId="77777777" w:rsidR="002C5066" w:rsidRDefault="002C5066"/>
        </w:tc>
        <w:tc>
          <w:tcPr>
            <w:tcW w:w="1020" w:type="dxa"/>
          </w:tcPr>
          <w:p w14:paraId="185F7869" w14:textId="77777777" w:rsidR="002C5066" w:rsidRDefault="002C5066"/>
        </w:tc>
        <w:tc>
          <w:tcPr>
            <w:tcW w:w="1134" w:type="dxa"/>
          </w:tcPr>
          <w:p w14:paraId="219B0AD8" w14:textId="77777777" w:rsidR="002C5066" w:rsidRDefault="002C5066"/>
        </w:tc>
        <w:tc>
          <w:tcPr>
            <w:tcW w:w="907" w:type="dxa"/>
          </w:tcPr>
          <w:p w14:paraId="53FBCADF" w14:textId="77777777" w:rsidR="002C5066" w:rsidRDefault="002C5066"/>
        </w:tc>
        <w:tc>
          <w:tcPr>
            <w:tcW w:w="1304" w:type="dxa"/>
          </w:tcPr>
          <w:p w14:paraId="7DA2B502" w14:textId="77777777" w:rsidR="002C5066" w:rsidRDefault="002C5066"/>
        </w:tc>
        <w:tc>
          <w:tcPr>
            <w:tcW w:w="850" w:type="dxa"/>
          </w:tcPr>
          <w:p w14:paraId="6607126C" w14:textId="77777777" w:rsidR="002C5066" w:rsidRDefault="002C5066"/>
        </w:tc>
        <w:tc>
          <w:tcPr>
            <w:tcW w:w="850" w:type="dxa"/>
          </w:tcPr>
          <w:p w14:paraId="385AAD73" w14:textId="77777777" w:rsidR="002C5066" w:rsidRDefault="002C5066"/>
        </w:tc>
      </w:tr>
      <w:tr w:rsidR="002C5066" w14:paraId="56682073" w14:textId="77777777">
        <w:trPr>
          <w:trHeight w:val="454"/>
          <w:jc w:val="center"/>
        </w:trPr>
        <w:tc>
          <w:tcPr>
            <w:tcW w:w="567" w:type="dxa"/>
          </w:tcPr>
          <w:p w14:paraId="2E85A74E" w14:textId="77777777" w:rsidR="002C5066" w:rsidRDefault="002C5066"/>
        </w:tc>
        <w:tc>
          <w:tcPr>
            <w:tcW w:w="907" w:type="dxa"/>
          </w:tcPr>
          <w:p w14:paraId="58703A58" w14:textId="77777777" w:rsidR="002C5066" w:rsidRDefault="002C5066"/>
        </w:tc>
        <w:tc>
          <w:tcPr>
            <w:tcW w:w="907" w:type="dxa"/>
          </w:tcPr>
          <w:p w14:paraId="647B2818" w14:textId="77777777" w:rsidR="002C5066" w:rsidRDefault="002C5066"/>
        </w:tc>
        <w:tc>
          <w:tcPr>
            <w:tcW w:w="907" w:type="dxa"/>
          </w:tcPr>
          <w:p w14:paraId="63BE10A9" w14:textId="77777777" w:rsidR="002C5066" w:rsidRDefault="002C5066"/>
        </w:tc>
        <w:tc>
          <w:tcPr>
            <w:tcW w:w="1020" w:type="dxa"/>
          </w:tcPr>
          <w:p w14:paraId="0D920B79" w14:textId="77777777" w:rsidR="002C5066" w:rsidRDefault="002C5066"/>
        </w:tc>
        <w:tc>
          <w:tcPr>
            <w:tcW w:w="1134" w:type="dxa"/>
          </w:tcPr>
          <w:p w14:paraId="36CEDFE6" w14:textId="77777777" w:rsidR="002C5066" w:rsidRDefault="002C5066"/>
        </w:tc>
        <w:tc>
          <w:tcPr>
            <w:tcW w:w="907" w:type="dxa"/>
          </w:tcPr>
          <w:p w14:paraId="39704436" w14:textId="77777777" w:rsidR="002C5066" w:rsidRDefault="002C5066"/>
        </w:tc>
        <w:tc>
          <w:tcPr>
            <w:tcW w:w="1304" w:type="dxa"/>
          </w:tcPr>
          <w:p w14:paraId="22F5944D" w14:textId="77777777" w:rsidR="002C5066" w:rsidRDefault="002C5066"/>
        </w:tc>
        <w:tc>
          <w:tcPr>
            <w:tcW w:w="850" w:type="dxa"/>
          </w:tcPr>
          <w:p w14:paraId="424708CB" w14:textId="77777777" w:rsidR="002C5066" w:rsidRDefault="002C5066"/>
        </w:tc>
        <w:tc>
          <w:tcPr>
            <w:tcW w:w="850" w:type="dxa"/>
          </w:tcPr>
          <w:p w14:paraId="3A291DC7" w14:textId="77777777" w:rsidR="002C5066" w:rsidRDefault="002C5066"/>
        </w:tc>
      </w:tr>
      <w:tr w:rsidR="002C5066" w14:paraId="20CE4FBF" w14:textId="77777777">
        <w:trPr>
          <w:trHeight w:val="454"/>
          <w:jc w:val="center"/>
        </w:trPr>
        <w:tc>
          <w:tcPr>
            <w:tcW w:w="567" w:type="dxa"/>
          </w:tcPr>
          <w:p w14:paraId="73B1CEB7" w14:textId="77777777" w:rsidR="002C5066" w:rsidRDefault="002C5066"/>
        </w:tc>
        <w:tc>
          <w:tcPr>
            <w:tcW w:w="907" w:type="dxa"/>
          </w:tcPr>
          <w:p w14:paraId="075434C0" w14:textId="77777777" w:rsidR="002C5066" w:rsidRDefault="002C5066"/>
        </w:tc>
        <w:tc>
          <w:tcPr>
            <w:tcW w:w="907" w:type="dxa"/>
          </w:tcPr>
          <w:p w14:paraId="44785D60" w14:textId="77777777" w:rsidR="002C5066" w:rsidRDefault="002C5066"/>
        </w:tc>
        <w:tc>
          <w:tcPr>
            <w:tcW w:w="907" w:type="dxa"/>
          </w:tcPr>
          <w:p w14:paraId="58A30B7B" w14:textId="77777777" w:rsidR="002C5066" w:rsidRDefault="002C5066"/>
        </w:tc>
        <w:tc>
          <w:tcPr>
            <w:tcW w:w="1020" w:type="dxa"/>
          </w:tcPr>
          <w:p w14:paraId="01FC6533" w14:textId="77777777" w:rsidR="002C5066" w:rsidRDefault="002C5066"/>
        </w:tc>
        <w:tc>
          <w:tcPr>
            <w:tcW w:w="1134" w:type="dxa"/>
          </w:tcPr>
          <w:p w14:paraId="4AC2FE23" w14:textId="77777777" w:rsidR="002C5066" w:rsidRDefault="002C5066"/>
        </w:tc>
        <w:tc>
          <w:tcPr>
            <w:tcW w:w="907" w:type="dxa"/>
          </w:tcPr>
          <w:p w14:paraId="359C6FCA" w14:textId="77777777" w:rsidR="002C5066" w:rsidRDefault="002C5066"/>
        </w:tc>
        <w:tc>
          <w:tcPr>
            <w:tcW w:w="1304" w:type="dxa"/>
          </w:tcPr>
          <w:p w14:paraId="4D797884" w14:textId="77777777" w:rsidR="002C5066" w:rsidRDefault="002C5066"/>
        </w:tc>
        <w:tc>
          <w:tcPr>
            <w:tcW w:w="850" w:type="dxa"/>
          </w:tcPr>
          <w:p w14:paraId="48113B84" w14:textId="77777777" w:rsidR="002C5066" w:rsidRDefault="002C5066"/>
        </w:tc>
        <w:tc>
          <w:tcPr>
            <w:tcW w:w="850" w:type="dxa"/>
          </w:tcPr>
          <w:p w14:paraId="58250F71" w14:textId="77777777" w:rsidR="002C5066" w:rsidRDefault="002C5066"/>
        </w:tc>
      </w:tr>
      <w:tr w:rsidR="002C5066" w14:paraId="45E09461" w14:textId="77777777">
        <w:trPr>
          <w:trHeight w:val="454"/>
          <w:jc w:val="center"/>
        </w:trPr>
        <w:tc>
          <w:tcPr>
            <w:tcW w:w="567" w:type="dxa"/>
          </w:tcPr>
          <w:p w14:paraId="25D6293B" w14:textId="77777777" w:rsidR="002C5066" w:rsidRDefault="002C5066"/>
        </w:tc>
        <w:tc>
          <w:tcPr>
            <w:tcW w:w="907" w:type="dxa"/>
          </w:tcPr>
          <w:p w14:paraId="23F883EB" w14:textId="77777777" w:rsidR="002C5066" w:rsidRDefault="002C5066"/>
        </w:tc>
        <w:tc>
          <w:tcPr>
            <w:tcW w:w="907" w:type="dxa"/>
          </w:tcPr>
          <w:p w14:paraId="0FE98CCA" w14:textId="77777777" w:rsidR="002C5066" w:rsidRDefault="002C5066"/>
        </w:tc>
        <w:tc>
          <w:tcPr>
            <w:tcW w:w="907" w:type="dxa"/>
          </w:tcPr>
          <w:p w14:paraId="0DCAE0A0" w14:textId="77777777" w:rsidR="002C5066" w:rsidRDefault="002C5066"/>
        </w:tc>
        <w:tc>
          <w:tcPr>
            <w:tcW w:w="1020" w:type="dxa"/>
          </w:tcPr>
          <w:p w14:paraId="3B18194A" w14:textId="77777777" w:rsidR="002C5066" w:rsidRDefault="002C5066"/>
        </w:tc>
        <w:tc>
          <w:tcPr>
            <w:tcW w:w="1134" w:type="dxa"/>
          </w:tcPr>
          <w:p w14:paraId="268F0A72" w14:textId="77777777" w:rsidR="002C5066" w:rsidRDefault="002C5066"/>
        </w:tc>
        <w:tc>
          <w:tcPr>
            <w:tcW w:w="907" w:type="dxa"/>
          </w:tcPr>
          <w:p w14:paraId="589073BB" w14:textId="77777777" w:rsidR="002C5066" w:rsidRDefault="002C5066"/>
        </w:tc>
        <w:tc>
          <w:tcPr>
            <w:tcW w:w="1304" w:type="dxa"/>
          </w:tcPr>
          <w:p w14:paraId="38B4AF3E" w14:textId="77777777" w:rsidR="002C5066" w:rsidRDefault="002C5066"/>
        </w:tc>
        <w:tc>
          <w:tcPr>
            <w:tcW w:w="850" w:type="dxa"/>
          </w:tcPr>
          <w:p w14:paraId="06B39CFE" w14:textId="77777777" w:rsidR="002C5066" w:rsidRDefault="002C5066"/>
        </w:tc>
        <w:tc>
          <w:tcPr>
            <w:tcW w:w="850" w:type="dxa"/>
          </w:tcPr>
          <w:p w14:paraId="339A69FB" w14:textId="77777777" w:rsidR="002C5066" w:rsidRDefault="002C5066"/>
        </w:tc>
      </w:tr>
    </w:tbl>
    <w:p w14:paraId="53A9310B" w14:textId="77777777" w:rsidR="009D62B0" w:rsidRDefault="009D62B0"/>
    <w:sectPr w:rsidR="009D62B0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F943EB" w14:textId="77777777" w:rsidR="009D62B0" w:rsidRDefault="009D62B0">
      <w:pPr>
        <w:spacing w:line="240" w:lineRule="auto"/>
      </w:pPr>
      <w:r>
        <w:separator/>
      </w:r>
    </w:p>
  </w:endnote>
  <w:endnote w:type="continuationSeparator" w:id="0">
    <w:p w14:paraId="02F8DFE8" w14:textId="77777777" w:rsidR="009D62B0" w:rsidRDefault="009D62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522BE" w14:textId="77777777" w:rsidR="00376907" w:rsidRDefault="00376907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B18F3" w14:textId="77777777" w:rsidR="002C5066" w:rsidRDefault="002C5066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B8D51" w14:textId="77777777" w:rsidR="002C5066" w:rsidRDefault="002C506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F61F23" w14:textId="77777777" w:rsidR="009D62B0" w:rsidRDefault="009D62B0">
      <w:pPr>
        <w:spacing w:line="240" w:lineRule="auto"/>
      </w:pPr>
      <w:r>
        <w:separator/>
      </w:r>
    </w:p>
  </w:footnote>
  <w:footnote w:type="continuationSeparator" w:id="0">
    <w:p w14:paraId="508BDD99" w14:textId="77777777" w:rsidR="009D62B0" w:rsidRDefault="009D62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72385" w14:textId="77777777" w:rsidR="00376907" w:rsidRDefault="00376907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8558E7" w14:textId="77777777" w:rsidR="002C5066" w:rsidRDefault="009D62B0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5BB044BF" w14:textId="77777777" w:rsidR="002C5066" w:rsidRDefault="009D62B0">
    <w:pPr>
      <w:pStyle w:val="GostCenter"/>
      <w:spacing w:line="240" w:lineRule="auto"/>
    </w:pPr>
    <w:r>
      <w:rPr>
        <w:sz w:val="22"/>
      </w:rPr>
      <w:t>ХХХХ.ХХХХХХ.001.П2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3B46E" w14:textId="77777777" w:rsidR="002C5066" w:rsidRDefault="002C506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8367292">
    <w:abstractNumId w:val="8"/>
  </w:num>
  <w:num w:numId="2" w16cid:durableId="220487798">
    <w:abstractNumId w:val="6"/>
  </w:num>
  <w:num w:numId="3" w16cid:durableId="122693538">
    <w:abstractNumId w:val="5"/>
  </w:num>
  <w:num w:numId="4" w16cid:durableId="1461143555">
    <w:abstractNumId w:val="4"/>
  </w:num>
  <w:num w:numId="5" w16cid:durableId="492066077">
    <w:abstractNumId w:val="7"/>
  </w:num>
  <w:num w:numId="6" w16cid:durableId="948701982">
    <w:abstractNumId w:val="3"/>
  </w:num>
  <w:num w:numId="7" w16cid:durableId="863251153">
    <w:abstractNumId w:val="2"/>
  </w:num>
  <w:num w:numId="8" w16cid:durableId="1477795955">
    <w:abstractNumId w:val="1"/>
  </w:num>
  <w:num w:numId="9" w16cid:durableId="2122868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5066"/>
    <w:rsid w:val="00326F90"/>
    <w:rsid w:val="00376907"/>
    <w:rsid w:val="009D62B0"/>
    <w:rsid w:val="00A0705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3E6D8E1"/>
  <w14:defaultImageDpi w14:val="300"/>
  <w15:docId w15:val="{FE18E74E-405A-444C-A14B-80EE023D76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376907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376907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376907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37690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3444</Words>
  <Characters>19635</Characters>
  <Application>Microsoft Office Word</Application>
  <DocSecurity>0</DocSecurity>
  <Lines>163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Пояснительная записка к техническому проекту</dc:title>
  <dc:subject>ХХХХ.ХХХХХХ.001.П2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2026-10-09T11:51:00Z</dcterms:modified>
  <cp:category/>
  <dc:language>ru-RU</dc:language>
</cp:coreProperties>
</file>