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A0" w:firstRow="1" w:lastRow="0" w:firstColumn="1" w:lastColumn="0" w:noHBand="0" w:noVBand="1"/>
      </w:tblPr>
      <w:tblGrid>
        <w:gridCol w:w="4677"/>
        <w:gridCol w:w="4677"/>
      </w:tblGrid>
      <w:tr w:rsidR="000A5ABB" w14:paraId="705A32A0" w14:textId="77777777">
        <w:tc>
          <w:tcPr>
            <w:tcW w:w="4677" w:type="dxa"/>
          </w:tcPr>
          <w:p w14:paraId="07518277" w14:textId="77777777" w:rsidR="000A5ABB" w:rsidRDefault="009C35EB">
            <w:pPr>
              <w:pStyle w:val="GostTitle"/>
            </w:pPr>
            <w:r>
              <w:rPr>
                <w:b/>
              </w:rPr>
              <w:t>СОГЛАСОВАНО</w:t>
            </w:r>
          </w:p>
          <w:p w14:paraId="5D06C70D" w14:textId="77777777" w:rsidR="000A5ABB" w:rsidRDefault="009C35EB">
            <w:pPr>
              <w:pStyle w:val="GostTitle"/>
              <w:spacing w:before="80"/>
            </w:pPr>
            <w:r>
              <w:t>Руководитель организации-разработчика</w:t>
            </w:r>
          </w:p>
          <w:p w14:paraId="680F23EC" w14:textId="77777777" w:rsidR="000A5ABB" w:rsidRDefault="009C35EB">
            <w:pPr>
              <w:pStyle w:val="GostTitle"/>
              <w:spacing w:before="80"/>
            </w:pPr>
            <w:r>
              <w:t>Организация-разработчик</w:t>
            </w:r>
          </w:p>
          <w:p w14:paraId="27E20BA6" w14:textId="77777777" w:rsidR="000A5ABB" w:rsidRDefault="009C35EB">
            <w:pPr>
              <w:pStyle w:val="GostTitle"/>
              <w:spacing w:before="80"/>
            </w:pPr>
            <w:r>
              <w:t>_____________ И.О. Фамилия</w:t>
            </w:r>
          </w:p>
          <w:p w14:paraId="25E59CE6" w14:textId="77777777" w:rsidR="000A5ABB" w:rsidRDefault="009C35EB">
            <w:pPr>
              <w:pStyle w:val="GostTitle"/>
              <w:spacing w:before="80"/>
            </w:pPr>
            <w:r>
              <w:t>«___» ____________ 2026 г.</w:t>
            </w:r>
          </w:p>
        </w:tc>
        <w:tc>
          <w:tcPr>
            <w:tcW w:w="4677" w:type="dxa"/>
          </w:tcPr>
          <w:p w14:paraId="74C0E2DE" w14:textId="77777777" w:rsidR="000A5ABB" w:rsidRDefault="009C35EB">
            <w:pPr>
              <w:pStyle w:val="GostTitle"/>
            </w:pPr>
            <w:r>
              <w:rPr>
                <w:b/>
              </w:rPr>
              <w:t>УТВЕРЖДАЮ</w:t>
            </w:r>
          </w:p>
          <w:p w14:paraId="26CC4B25" w14:textId="77777777" w:rsidR="000A5ABB" w:rsidRDefault="009C35EB">
            <w:pPr>
              <w:pStyle w:val="GostTitle"/>
              <w:spacing w:before="80"/>
            </w:pPr>
            <w:r>
              <w:t>Руководитель организации-заказчика</w:t>
            </w:r>
          </w:p>
          <w:p w14:paraId="066BA4E2" w14:textId="77777777" w:rsidR="000A5ABB" w:rsidRDefault="009C35EB">
            <w:pPr>
              <w:pStyle w:val="GostTitle"/>
              <w:spacing w:before="80"/>
            </w:pPr>
            <w:r>
              <w:t>DV Group</w:t>
            </w:r>
          </w:p>
          <w:p w14:paraId="6AA12ECB" w14:textId="77777777" w:rsidR="000A5ABB" w:rsidRDefault="009C35EB">
            <w:pPr>
              <w:pStyle w:val="GostTitle"/>
              <w:spacing w:before="80"/>
            </w:pPr>
            <w:r>
              <w:t>_____________ И.О. Фамилия</w:t>
            </w:r>
          </w:p>
          <w:p w14:paraId="448D0088" w14:textId="77777777" w:rsidR="000A5ABB" w:rsidRDefault="009C35EB">
            <w:pPr>
              <w:pStyle w:val="GostTitle"/>
              <w:spacing w:before="80"/>
            </w:pPr>
            <w:r>
              <w:t>«___» ____________ 2026 г.</w:t>
            </w:r>
          </w:p>
        </w:tc>
      </w:tr>
    </w:tbl>
    <w:p w14:paraId="4F55206E" w14:textId="77777777" w:rsidR="000A5ABB" w:rsidRDefault="000A5ABB">
      <w:pPr>
        <w:pStyle w:val="GostCenter"/>
      </w:pPr>
    </w:p>
    <w:p w14:paraId="0FCA02FE" w14:textId="77777777" w:rsidR="000A5ABB" w:rsidRDefault="000A5ABB">
      <w:pPr>
        <w:pStyle w:val="GostCenter"/>
      </w:pPr>
    </w:p>
    <w:p w14:paraId="53E17462" w14:textId="77777777" w:rsidR="000A5ABB" w:rsidRDefault="000A5ABB">
      <w:pPr>
        <w:pStyle w:val="GostCenter"/>
      </w:pPr>
    </w:p>
    <w:p w14:paraId="0B3AB097" w14:textId="77777777" w:rsidR="000A5ABB" w:rsidRDefault="000A5ABB">
      <w:pPr>
        <w:pStyle w:val="GostCenter"/>
      </w:pPr>
    </w:p>
    <w:p w14:paraId="6595544A" w14:textId="77777777" w:rsidR="000A5ABB" w:rsidRDefault="000A5ABB">
      <w:pPr>
        <w:pStyle w:val="GostCenter"/>
      </w:pPr>
    </w:p>
    <w:p w14:paraId="2CCF8701" w14:textId="77777777" w:rsidR="000A5ABB" w:rsidRDefault="009C35EB">
      <w:pPr>
        <w:pStyle w:val="GostCenter"/>
      </w:pPr>
      <w:r>
        <w:rPr>
          <w:b/>
        </w:rPr>
        <w:t>АВТОМАТИЗИРОВАННАЯ СИСТЕМА УПРАВЛЕНИЯ ПРОДАЖАМИ ОБЪЕКТОВ НЕДВИЖИМОСТИ</w:t>
      </w:r>
    </w:p>
    <w:p w14:paraId="307B0F53" w14:textId="77777777" w:rsidR="000A5ABB" w:rsidRDefault="009C35EB">
      <w:pPr>
        <w:pStyle w:val="GostCenter"/>
      </w:pPr>
      <w:r>
        <w:rPr>
          <w:b/>
        </w:rPr>
        <w:t>«CRM Недвижимость»</w:t>
      </w:r>
    </w:p>
    <w:p w14:paraId="7C07B472" w14:textId="77777777" w:rsidR="000A5ABB" w:rsidRDefault="000A5ABB">
      <w:pPr>
        <w:pStyle w:val="GostCenter"/>
      </w:pPr>
    </w:p>
    <w:p w14:paraId="4EA27CB0" w14:textId="77777777" w:rsidR="000A5ABB" w:rsidRDefault="009C35EB">
      <w:pPr>
        <w:pStyle w:val="GostCenter"/>
      </w:pPr>
      <w:r>
        <w:rPr>
          <w:b/>
          <w:sz w:val="32"/>
        </w:rPr>
        <w:t>РУКОВОДСТВО ПОЛЬЗОВАТЕЛЯ</w:t>
      </w:r>
    </w:p>
    <w:p w14:paraId="4A964EC5" w14:textId="77777777" w:rsidR="000A5ABB" w:rsidRDefault="000A5ABB">
      <w:pPr>
        <w:pStyle w:val="GostCenter"/>
      </w:pPr>
    </w:p>
    <w:p w14:paraId="0358A573" w14:textId="77777777" w:rsidR="000A5ABB" w:rsidRDefault="009C35EB">
      <w:pPr>
        <w:pStyle w:val="GostCenter"/>
      </w:pPr>
      <w:r>
        <w:t>ХХХХ.ХХХХХХ.001.И3</w:t>
      </w:r>
    </w:p>
    <w:p w14:paraId="7ACFE3FF" w14:textId="45DE3D7F" w:rsidR="000A5ABB" w:rsidRDefault="009C35EB">
      <w:pPr>
        <w:pStyle w:val="GostCenter"/>
      </w:pPr>
      <w:r>
        <w:t xml:space="preserve">Листов </w:t>
      </w:r>
      <w:r>
        <w:fldChar w:fldCharType="begin"/>
      </w:r>
      <w:r>
        <w:instrText xml:space="preserve"> NUMPAGES </w:instrText>
      </w:r>
      <w:r>
        <w:fldChar w:fldCharType="separate"/>
      </w:r>
      <w:r w:rsidR="00227136">
        <w:rPr>
          <w:noProof/>
        </w:rPr>
        <w:t>16</w:t>
      </w:r>
      <w:r>
        <w:fldChar w:fldCharType="end"/>
      </w:r>
    </w:p>
    <w:p w14:paraId="146AA8D2" w14:textId="77777777" w:rsidR="000A5ABB" w:rsidRDefault="000A5ABB">
      <w:pPr>
        <w:pStyle w:val="GostCenter"/>
      </w:pPr>
    </w:p>
    <w:p w14:paraId="5ADB4B71" w14:textId="77777777" w:rsidR="000A5ABB" w:rsidRDefault="000A5ABB">
      <w:pPr>
        <w:pStyle w:val="GostCenter"/>
      </w:pPr>
    </w:p>
    <w:p w14:paraId="29EA0F02" w14:textId="77777777" w:rsidR="000A5ABB" w:rsidRDefault="000A5ABB">
      <w:pPr>
        <w:pStyle w:val="GostCenter"/>
      </w:pPr>
    </w:p>
    <w:p w14:paraId="134E9B38" w14:textId="77777777" w:rsidR="000A5ABB" w:rsidRDefault="000A5ABB">
      <w:pPr>
        <w:pStyle w:val="GostCenter"/>
      </w:pPr>
    </w:p>
    <w:p w14:paraId="49A55E81" w14:textId="77777777" w:rsidR="000A5ABB" w:rsidRDefault="000A5ABB">
      <w:pPr>
        <w:pStyle w:val="GostCenter"/>
      </w:pPr>
    </w:p>
    <w:p w14:paraId="68274650" w14:textId="77777777" w:rsidR="000A5ABB" w:rsidRDefault="000A5ABB">
      <w:pPr>
        <w:pStyle w:val="GostCenter"/>
      </w:pPr>
    </w:p>
    <w:p w14:paraId="45C167E5" w14:textId="77777777" w:rsidR="000A5ABB" w:rsidRDefault="009C35EB">
      <w:pPr>
        <w:pStyle w:val="GostCenter"/>
      </w:pPr>
      <w:r>
        <w:t>Ташкент 2026</w:t>
      </w:r>
    </w:p>
    <w:p w14:paraId="27BB8732" w14:textId="77777777" w:rsidR="000A5ABB" w:rsidRDefault="009C35EB">
      <w:r>
        <w:br w:type="page"/>
      </w:r>
    </w:p>
    <w:p w14:paraId="603E5C2F" w14:textId="77777777" w:rsidR="000A5ABB" w:rsidRDefault="009C35EB">
      <w:pPr>
        <w:pStyle w:val="GostStruct"/>
      </w:pPr>
      <w:r>
        <w:lastRenderedPageBreak/>
        <w:t>СОДЕРЖАНИЕ</w:t>
      </w:r>
    </w:p>
    <w:p w14:paraId="47C80B0F" w14:textId="201EC83D" w:rsidR="00227136" w:rsidRDefault="009C35EB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2104013" w:history="1">
        <w:r w:rsidR="00227136" w:rsidRPr="002B6C57">
          <w:rPr>
            <w:rStyle w:val="aff8"/>
            <w:noProof/>
          </w:rPr>
          <w:t>ПЕРЕЧЕНЬ ТЕРМИНОВ И СОКРАЩЕНИЙ</w:t>
        </w:r>
        <w:r w:rsidR="00227136">
          <w:rPr>
            <w:noProof/>
            <w:webHidden/>
          </w:rPr>
          <w:tab/>
        </w:r>
        <w:r w:rsidR="00227136">
          <w:rPr>
            <w:noProof/>
            <w:webHidden/>
          </w:rPr>
          <w:fldChar w:fldCharType="begin"/>
        </w:r>
        <w:r w:rsidR="00227136">
          <w:rPr>
            <w:noProof/>
            <w:webHidden/>
          </w:rPr>
          <w:instrText xml:space="preserve"> PAGEREF _Toc242104013 \h </w:instrText>
        </w:r>
        <w:r w:rsidR="00227136">
          <w:rPr>
            <w:noProof/>
            <w:webHidden/>
          </w:rPr>
        </w:r>
        <w:r w:rsidR="00227136">
          <w:rPr>
            <w:noProof/>
            <w:webHidden/>
          </w:rPr>
          <w:fldChar w:fldCharType="separate"/>
        </w:r>
        <w:r w:rsidR="00227136">
          <w:rPr>
            <w:noProof/>
            <w:webHidden/>
          </w:rPr>
          <w:t>3</w:t>
        </w:r>
        <w:r w:rsidR="00227136">
          <w:rPr>
            <w:noProof/>
            <w:webHidden/>
          </w:rPr>
          <w:fldChar w:fldCharType="end"/>
        </w:r>
      </w:hyperlink>
    </w:p>
    <w:p w14:paraId="605D0B53" w14:textId="5DD0B3D8" w:rsidR="00227136" w:rsidRDefault="002271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14" w:history="1">
        <w:r w:rsidRPr="002B6C57">
          <w:rPr>
            <w:rStyle w:val="aff8"/>
            <w:noProof/>
          </w:rPr>
          <w:t>1 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C8856ED" w14:textId="7F2399F7" w:rsidR="00227136" w:rsidRDefault="002271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15" w:history="1">
        <w:r w:rsidRPr="002B6C57">
          <w:rPr>
            <w:rStyle w:val="aff8"/>
            <w:noProof/>
          </w:rPr>
          <w:t>1.1 Область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7BB1E4" w14:textId="2A70DDAD" w:rsidR="00227136" w:rsidRDefault="002271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16" w:history="1">
        <w:r w:rsidRPr="002B6C57">
          <w:rPr>
            <w:rStyle w:val="aff8"/>
            <w:noProof/>
          </w:rPr>
          <w:t>1.2 Краткое описание возможностей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56451F8" w14:textId="40F4D54B" w:rsidR="00227136" w:rsidRDefault="002271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17" w:history="1">
        <w:r w:rsidRPr="002B6C57">
          <w:rPr>
            <w:rStyle w:val="aff8"/>
            <w:noProof/>
          </w:rPr>
          <w:t>1.3 Уровень подготовки пользователя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4A95E46" w14:textId="31D39FE2" w:rsidR="00227136" w:rsidRDefault="002271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18" w:history="1">
        <w:r w:rsidRPr="002B6C57">
          <w:rPr>
            <w:rStyle w:val="aff8"/>
            <w:noProof/>
          </w:rPr>
          <w:t>1.4 Перечень эксплуатационной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09292B3" w14:textId="63D90402" w:rsidR="00227136" w:rsidRDefault="002271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19" w:history="1">
        <w:r w:rsidRPr="002B6C57">
          <w:rPr>
            <w:rStyle w:val="aff8"/>
            <w:noProof/>
          </w:rPr>
          <w:t>2 Назначение и условия применения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212ACC1" w14:textId="00FBA3C4" w:rsidR="00227136" w:rsidRDefault="002271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20" w:history="1">
        <w:r w:rsidRPr="002B6C57">
          <w:rPr>
            <w:rStyle w:val="aff8"/>
            <w:noProof/>
          </w:rPr>
          <w:t>3 Подготовка к работе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7A25C8" w14:textId="63E57449" w:rsidR="00227136" w:rsidRDefault="002271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21" w:history="1">
        <w:r w:rsidRPr="002B6C57">
          <w:rPr>
            <w:rStyle w:val="aff8"/>
            <w:noProof/>
          </w:rPr>
          <w:t>3.1 Состав дистрибутива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6082FF1" w14:textId="5E86BA12" w:rsidR="00227136" w:rsidRDefault="002271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22" w:history="1">
        <w:r w:rsidRPr="002B6C57">
          <w:rPr>
            <w:rStyle w:val="aff8"/>
            <w:noProof/>
          </w:rPr>
          <w:t>3.2 Порядок входа в систему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323F291" w14:textId="389F877D" w:rsidR="00227136" w:rsidRDefault="002271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23" w:history="1">
        <w:r w:rsidRPr="002B6C57">
          <w:rPr>
            <w:rStyle w:val="aff8"/>
            <w:noProof/>
          </w:rPr>
          <w:t>3.3 Проверка работоспособности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51D5921" w14:textId="1C4E7544" w:rsidR="00227136" w:rsidRDefault="002271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24" w:history="1">
        <w:r w:rsidRPr="002B6C57">
          <w:rPr>
            <w:rStyle w:val="aff8"/>
            <w:noProof/>
          </w:rPr>
          <w:t>4 Описание операций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1F1002A" w14:textId="4D02FBAC" w:rsidR="00227136" w:rsidRDefault="002271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25" w:history="1">
        <w:r w:rsidRPr="002B6C57">
          <w:rPr>
            <w:rStyle w:val="aff8"/>
            <w:noProof/>
          </w:rPr>
          <w:t>4.1 Общие приёмы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5A00614" w14:textId="21B00A09" w:rsidR="00227136" w:rsidRDefault="002271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26" w:history="1">
        <w:r w:rsidRPr="002B6C57">
          <w:rPr>
            <w:rStyle w:val="aff8"/>
            <w:noProof/>
          </w:rPr>
          <w:t>4.2 Операции менеджера по продажам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15F74B" w14:textId="6920BEF7" w:rsidR="00227136" w:rsidRDefault="002271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27" w:history="1">
        <w:r w:rsidRPr="002B6C57">
          <w:rPr>
            <w:rStyle w:val="aff8"/>
            <w:noProof/>
          </w:rPr>
          <w:t>4.3 Операции руководителя отдела продаж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BCE3C6" w14:textId="5FFCFC30" w:rsidR="00227136" w:rsidRDefault="002271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28" w:history="1">
        <w:r w:rsidRPr="002B6C57">
          <w:rPr>
            <w:rStyle w:val="aff8"/>
            <w:noProof/>
          </w:rPr>
          <w:t>4.4 Операции специалиста по оформлению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97AC924" w14:textId="13B204D4" w:rsidR="00227136" w:rsidRDefault="002271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29" w:history="1">
        <w:r w:rsidRPr="002B6C57">
          <w:rPr>
            <w:rStyle w:val="aff8"/>
            <w:noProof/>
          </w:rPr>
          <w:t>4.5 Операции финансиста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6835C59" w14:textId="75A7DA3C" w:rsidR="00227136" w:rsidRDefault="002271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30" w:history="1">
        <w:r w:rsidRPr="002B6C57">
          <w:rPr>
            <w:rStyle w:val="aff8"/>
            <w:noProof/>
          </w:rPr>
          <w:t>4.6 Операции наблюдателя (руководства компании)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87A8159" w14:textId="24DCAB64" w:rsidR="00227136" w:rsidRDefault="00227136">
      <w:pPr>
        <w:pStyle w:val="2c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31" w:history="1">
        <w:r w:rsidRPr="002B6C57">
          <w:rPr>
            <w:rStyle w:val="aff8"/>
            <w:noProof/>
          </w:rPr>
          <w:t>4.7 Операции администратора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EC103F5" w14:textId="0513B434" w:rsidR="00227136" w:rsidRDefault="002271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32" w:history="1">
        <w:r w:rsidRPr="002B6C57">
          <w:rPr>
            <w:rStyle w:val="aff8"/>
            <w:noProof/>
          </w:rPr>
          <w:t>5 Аварийные ситуации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DC19290" w14:textId="51C51480" w:rsidR="00227136" w:rsidRDefault="002271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33" w:history="1">
        <w:r w:rsidRPr="002B6C57">
          <w:rPr>
            <w:rStyle w:val="aff8"/>
            <w:noProof/>
          </w:rPr>
          <w:t>6 Рекомендации по освоению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6207FDE" w14:textId="55FD5C52" w:rsidR="00227136" w:rsidRDefault="002271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34" w:history="1">
        <w:r w:rsidRPr="002B6C57">
          <w:rPr>
            <w:rStyle w:val="aff8"/>
            <w:noProof/>
          </w:rPr>
          <w:t>Приложение А (справочное) Ролевые инструкции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7D65484" w14:textId="64577964" w:rsidR="00227136" w:rsidRDefault="002271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35" w:history="1">
        <w:r w:rsidRPr="002B6C57">
          <w:rPr>
            <w:rStyle w:val="aff8"/>
            <w:noProof/>
          </w:rPr>
          <w:t>Приложение Б (справочное) Справочник статусов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475493C" w14:textId="3B333411" w:rsidR="00227136" w:rsidRDefault="00227136">
      <w:pPr>
        <w:pStyle w:val="14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color w:val="auto"/>
          <w:kern w:val="2"/>
          <w:szCs w:val="24"/>
          <w14:ligatures w14:val="standardContextual"/>
        </w:rPr>
      </w:pPr>
      <w:hyperlink w:anchor="_Toc242104036" w:history="1">
        <w:r w:rsidRPr="002B6C57">
          <w:rPr>
            <w:rStyle w:val="aff8"/>
            <w:noProof/>
          </w:rPr>
          <w:t>ЛИСТ РЕГИСТРАЦИИ ИЗМЕНЕНИЙ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_Toc242104036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53635ACE" w14:textId="4287513F" w:rsidR="000A5ABB" w:rsidRDefault="009C35EB">
      <w:pPr>
        <w:ind w:firstLine="0"/>
      </w:pPr>
      <w:r>
        <w:fldChar w:fldCharType="end"/>
      </w:r>
    </w:p>
    <w:p w14:paraId="259F619C" w14:textId="77777777" w:rsidR="000A5ABB" w:rsidRDefault="009C35EB">
      <w:pPr>
        <w:pStyle w:val="1"/>
        <w:pageBreakBefore/>
        <w:ind w:firstLine="0"/>
        <w:jc w:val="center"/>
      </w:pPr>
      <w:bookmarkStart w:id="0" w:name="_Toc242104013"/>
      <w:r>
        <w:lastRenderedPageBreak/>
        <w:t>ПЕРЕЧЕНЬ ТЕРМИНОВ И СОКРАЩЕНИЙ</w:t>
      </w:r>
      <w:bookmarkEnd w:id="0"/>
    </w:p>
    <w:p w14:paraId="6E70702A" w14:textId="77777777" w:rsidR="000A5ABB" w:rsidRDefault="009C35EB">
      <w:pPr>
        <w:pStyle w:val="GostCaption"/>
      </w:pPr>
      <w:r>
        <w:t>Таблица 1 – Сокращения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7296"/>
      </w:tblGrid>
      <w:tr w:rsidR="000A5ABB" w14:paraId="3D80354A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6A8BFAEF" w14:textId="77777777" w:rsidR="000A5ABB" w:rsidRDefault="009C35EB">
            <w:pPr>
              <w:pStyle w:val="GostTableHead"/>
            </w:pPr>
            <w:r>
              <w:t>Сокращение</w:t>
            </w:r>
          </w:p>
        </w:tc>
        <w:tc>
          <w:tcPr>
            <w:tcW w:w="7296" w:type="dxa"/>
            <w:vAlign w:val="center"/>
          </w:tcPr>
          <w:p w14:paraId="17269072" w14:textId="77777777" w:rsidR="000A5ABB" w:rsidRDefault="009C35EB">
            <w:pPr>
              <w:pStyle w:val="GostTableHead"/>
            </w:pPr>
            <w:r>
              <w:t>Расшифровка</w:t>
            </w:r>
          </w:p>
        </w:tc>
      </w:tr>
      <w:tr w:rsidR="000A5ABB" w14:paraId="330694E7" w14:textId="77777777">
        <w:trPr>
          <w:cantSplit/>
          <w:jc w:val="center"/>
        </w:trPr>
        <w:tc>
          <w:tcPr>
            <w:tcW w:w="2058" w:type="dxa"/>
          </w:tcPr>
          <w:p w14:paraId="7A89237B" w14:textId="77777777" w:rsidR="000A5ABB" w:rsidRDefault="009C35EB">
            <w:pPr>
              <w:pStyle w:val="GostTable"/>
            </w:pPr>
            <w:r>
              <w:t>АС</w:t>
            </w:r>
          </w:p>
        </w:tc>
        <w:tc>
          <w:tcPr>
            <w:tcW w:w="7296" w:type="dxa"/>
          </w:tcPr>
          <w:p w14:paraId="7A233073" w14:textId="77777777" w:rsidR="000A5ABB" w:rsidRDefault="009C35EB">
            <w:pPr>
              <w:pStyle w:val="GostTable"/>
            </w:pPr>
            <w:r>
              <w:t>Автоматизированная система</w:t>
            </w:r>
          </w:p>
        </w:tc>
      </w:tr>
      <w:tr w:rsidR="000A5ABB" w14:paraId="06019AF2" w14:textId="77777777">
        <w:trPr>
          <w:cantSplit/>
          <w:jc w:val="center"/>
        </w:trPr>
        <w:tc>
          <w:tcPr>
            <w:tcW w:w="2058" w:type="dxa"/>
          </w:tcPr>
          <w:p w14:paraId="1E8B35C4" w14:textId="77777777" w:rsidR="000A5ABB" w:rsidRDefault="009C35EB">
            <w:pPr>
              <w:pStyle w:val="GostTable"/>
            </w:pPr>
            <w:r>
              <w:t>БД</w:t>
            </w:r>
          </w:p>
        </w:tc>
        <w:tc>
          <w:tcPr>
            <w:tcW w:w="7296" w:type="dxa"/>
          </w:tcPr>
          <w:p w14:paraId="5D9A5D7E" w14:textId="77777777" w:rsidR="000A5ABB" w:rsidRDefault="009C35EB">
            <w:pPr>
              <w:pStyle w:val="GostTable"/>
            </w:pPr>
            <w:r>
              <w:t>База данных</w:t>
            </w:r>
          </w:p>
        </w:tc>
      </w:tr>
      <w:tr w:rsidR="000A5ABB" w14:paraId="240BD718" w14:textId="77777777">
        <w:trPr>
          <w:cantSplit/>
          <w:jc w:val="center"/>
        </w:trPr>
        <w:tc>
          <w:tcPr>
            <w:tcW w:w="2058" w:type="dxa"/>
          </w:tcPr>
          <w:p w14:paraId="06A1E62C" w14:textId="77777777" w:rsidR="000A5ABB" w:rsidRDefault="009C35EB">
            <w:pPr>
              <w:pStyle w:val="GostTable"/>
            </w:pPr>
            <w:r>
              <w:t>ВК</w:t>
            </w:r>
          </w:p>
        </w:tc>
        <w:tc>
          <w:tcPr>
            <w:tcW w:w="7296" w:type="dxa"/>
          </w:tcPr>
          <w:p w14:paraId="0C07D891" w14:textId="77777777" w:rsidR="000A5ABB" w:rsidRDefault="009C35EB">
            <w:pPr>
              <w:pStyle w:val="GostTable"/>
            </w:pPr>
            <w:r>
              <w:t>Внешний ключ таблицы базы данных</w:t>
            </w:r>
          </w:p>
        </w:tc>
      </w:tr>
      <w:tr w:rsidR="000A5ABB" w14:paraId="4571399B" w14:textId="77777777">
        <w:trPr>
          <w:cantSplit/>
          <w:jc w:val="center"/>
        </w:trPr>
        <w:tc>
          <w:tcPr>
            <w:tcW w:w="2058" w:type="dxa"/>
          </w:tcPr>
          <w:p w14:paraId="754771D5" w14:textId="77777777" w:rsidR="000A5ABB" w:rsidRDefault="009C35EB">
            <w:pPr>
              <w:pStyle w:val="GostTable"/>
            </w:pPr>
            <w:r>
              <w:t>ЕСПД</w:t>
            </w:r>
          </w:p>
        </w:tc>
        <w:tc>
          <w:tcPr>
            <w:tcW w:w="7296" w:type="dxa"/>
          </w:tcPr>
          <w:p w14:paraId="50E6E879" w14:textId="77777777" w:rsidR="000A5ABB" w:rsidRDefault="009C35EB">
            <w:pPr>
              <w:pStyle w:val="GostTable"/>
            </w:pPr>
            <w:r>
              <w:t>Единая система программной документации</w:t>
            </w:r>
          </w:p>
        </w:tc>
      </w:tr>
      <w:tr w:rsidR="000A5ABB" w14:paraId="5EF45302" w14:textId="77777777">
        <w:trPr>
          <w:cantSplit/>
          <w:jc w:val="center"/>
        </w:trPr>
        <w:tc>
          <w:tcPr>
            <w:tcW w:w="2058" w:type="dxa"/>
          </w:tcPr>
          <w:p w14:paraId="23BBCC5F" w14:textId="77777777" w:rsidR="000A5ABB" w:rsidRDefault="009C35EB">
            <w:pPr>
              <w:pStyle w:val="GostTable"/>
            </w:pPr>
            <w:r>
              <w:t>ЖК</w:t>
            </w:r>
          </w:p>
        </w:tc>
        <w:tc>
          <w:tcPr>
            <w:tcW w:w="7296" w:type="dxa"/>
          </w:tcPr>
          <w:p w14:paraId="769C22EA" w14:textId="77777777" w:rsidR="000A5ABB" w:rsidRDefault="009C35EB">
            <w:pPr>
              <w:pStyle w:val="GostTable"/>
            </w:pPr>
            <w:r>
              <w:t>Жилой комплекс</w:t>
            </w:r>
          </w:p>
        </w:tc>
      </w:tr>
      <w:tr w:rsidR="000A5ABB" w14:paraId="60EE5229" w14:textId="77777777">
        <w:trPr>
          <w:cantSplit/>
          <w:jc w:val="center"/>
        </w:trPr>
        <w:tc>
          <w:tcPr>
            <w:tcW w:w="2058" w:type="dxa"/>
          </w:tcPr>
          <w:p w14:paraId="5E21520F" w14:textId="77777777" w:rsidR="000A5ABB" w:rsidRDefault="009C35EB">
            <w:pPr>
              <w:pStyle w:val="GostTable"/>
            </w:pPr>
            <w:r>
              <w:t>ИО</w:t>
            </w:r>
          </w:p>
        </w:tc>
        <w:tc>
          <w:tcPr>
            <w:tcW w:w="7296" w:type="dxa"/>
          </w:tcPr>
          <w:p w14:paraId="3F55FD97" w14:textId="77777777" w:rsidR="000A5ABB" w:rsidRDefault="009C35EB">
            <w:pPr>
              <w:pStyle w:val="GostTable"/>
            </w:pPr>
            <w:r>
              <w:t>Информационное обеспечение</w:t>
            </w:r>
          </w:p>
        </w:tc>
      </w:tr>
      <w:tr w:rsidR="000A5ABB" w14:paraId="78ACEEA0" w14:textId="77777777">
        <w:trPr>
          <w:cantSplit/>
          <w:jc w:val="center"/>
        </w:trPr>
        <w:tc>
          <w:tcPr>
            <w:tcW w:w="2058" w:type="dxa"/>
          </w:tcPr>
          <w:p w14:paraId="31D2D399" w14:textId="77777777" w:rsidR="000A5ABB" w:rsidRDefault="009C35EB">
            <w:pPr>
              <w:pStyle w:val="GostTable"/>
            </w:pPr>
            <w:r>
              <w:t>ОС</w:t>
            </w:r>
          </w:p>
        </w:tc>
        <w:tc>
          <w:tcPr>
            <w:tcW w:w="7296" w:type="dxa"/>
          </w:tcPr>
          <w:p w14:paraId="000C7338" w14:textId="77777777" w:rsidR="000A5ABB" w:rsidRDefault="009C35EB">
            <w:pPr>
              <w:pStyle w:val="GostTable"/>
            </w:pPr>
            <w:r>
              <w:t>Операционная система</w:t>
            </w:r>
          </w:p>
        </w:tc>
      </w:tr>
      <w:tr w:rsidR="000A5ABB" w14:paraId="78ABC8D1" w14:textId="77777777">
        <w:trPr>
          <w:cantSplit/>
          <w:jc w:val="center"/>
        </w:trPr>
        <w:tc>
          <w:tcPr>
            <w:tcW w:w="2058" w:type="dxa"/>
          </w:tcPr>
          <w:p w14:paraId="1D4B74AD" w14:textId="77777777" w:rsidR="000A5ABB" w:rsidRDefault="009C35EB">
            <w:pPr>
              <w:pStyle w:val="GostTable"/>
            </w:pPr>
            <w:r>
              <w:t>ПИНФЛ</w:t>
            </w:r>
          </w:p>
        </w:tc>
        <w:tc>
          <w:tcPr>
            <w:tcW w:w="7296" w:type="dxa"/>
          </w:tcPr>
          <w:p w14:paraId="72C7DE65" w14:textId="77777777" w:rsidR="000A5ABB" w:rsidRDefault="009C35EB">
            <w:pPr>
              <w:pStyle w:val="GostTable"/>
            </w:pPr>
            <w:r>
              <w:t>Персональный идентификационный номер физического лица</w:t>
            </w:r>
          </w:p>
        </w:tc>
      </w:tr>
      <w:tr w:rsidR="000A5ABB" w14:paraId="107D739A" w14:textId="77777777">
        <w:trPr>
          <w:cantSplit/>
          <w:jc w:val="center"/>
        </w:trPr>
        <w:tc>
          <w:tcPr>
            <w:tcW w:w="2058" w:type="dxa"/>
          </w:tcPr>
          <w:p w14:paraId="7143EB24" w14:textId="77777777" w:rsidR="000A5ABB" w:rsidRDefault="009C35EB">
            <w:pPr>
              <w:pStyle w:val="GostTable"/>
            </w:pPr>
            <w:r>
              <w:t>ПК</w:t>
            </w:r>
          </w:p>
        </w:tc>
        <w:tc>
          <w:tcPr>
            <w:tcW w:w="7296" w:type="dxa"/>
          </w:tcPr>
          <w:p w14:paraId="55A0AF99" w14:textId="77777777" w:rsidR="000A5ABB" w:rsidRDefault="009C35EB">
            <w:pPr>
              <w:pStyle w:val="GostTable"/>
            </w:pPr>
            <w:r>
              <w:t>Первичный ключ таблицы базы данных</w:t>
            </w:r>
          </w:p>
        </w:tc>
      </w:tr>
      <w:tr w:rsidR="000A5ABB" w14:paraId="0271A3D8" w14:textId="77777777">
        <w:trPr>
          <w:cantSplit/>
          <w:jc w:val="center"/>
        </w:trPr>
        <w:tc>
          <w:tcPr>
            <w:tcW w:w="2058" w:type="dxa"/>
          </w:tcPr>
          <w:p w14:paraId="37C88774" w14:textId="77777777" w:rsidR="000A5ABB" w:rsidRDefault="009C35EB">
            <w:pPr>
              <w:pStyle w:val="GostTable"/>
            </w:pPr>
            <w:r>
              <w:t>ПО</w:t>
            </w:r>
          </w:p>
        </w:tc>
        <w:tc>
          <w:tcPr>
            <w:tcW w:w="7296" w:type="dxa"/>
          </w:tcPr>
          <w:p w14:paraId="230142F0" w14:textId="77777777" w:rsidR="000A5ABB" w:rsidRDefault="009C35EB">
            <w:pPr>
              <w:pStyle w:val="GostTable"/>
            </w:pPr>
            <w:r>
              <w:t>Программное обеспечение</w:t>
            </w:r>
          </w:p>
        </w:tc>
      </w:tr>
      <w:tr w:rsidR="000A5ABB" w14:paraId="36E0E7B2" w14:textId="77777777">
        <w:trPr>
          <w:cantSplit/>
          <w:jc w:val="center"/>
        </w:trPr>
        <w:tc>
          <w:tcPr>
            <w:tcW w:w="2058" w:type="dxa"/>
          </w:tcPr>
          <w:p w14:paraId="5CA740DA" w14:textId="77777777" w:rsidR="000A5ABB" w:rsidRDefault="009C35EB">
            <w:pPr>
              <w:pStyle w:val="GostTable"/>
            </w:pPr>
            <w:r>
              <w:t>РОП</w:t>
            </w:r>
          </w:p>
        </w:tc>
        <w:tc>
          <w:tcPr>
            <w:tcW w:w="7296" w:type="dxa"/>
          </w:tcPr>
          <w:p w14:paraId="176FCB8F" w14:textId="77777777" w:rsidR="000A5ABB" w:rsidRDefault="009C35EB">
            <w:pPr>
              <w:pStyle w:val="GostTable"/>
            </w:pPr>
            <w:r>
              <w:t>Руководитель отдела продаж</w:t>
            </w:r>
          </w:p>
        </w:tc>
      </w:tr>
      <w:tr w:rsidR="000A5ABB" w14:paraId="6DA8298B" w14:textId="77777777">
        <w:trPr>
          <w:cantSplit/>
          <w:jc w:val="center"/>
        </w:trPr>
        <w:tc>
          <w:tcPr>
            <w:tcW w:w="2058" w:type="dxa"/>
          </w:tcPr>
          <w:p w14:paraId="6D255AB9" w14:textId="77777777" w:rsidR="000A5ABB" w:rsidRDefault="009C35EB">
            <w:pPr>
              <w:pStyle w:val="GostTable"/>
            </w:pPr>
            <w:r>
              <w:t>СУБД</w:t>
            </w:r>
          </w:p>
        </w:tc>
        <w:tc>
          <w:tcPr>
            <w:tcW w:w="7296" w:type="dxa"/>
          </w:tcPr>
          <w:p w14:paraId="4D165ADA" w14:textId="77777777" w:rsidR="000A5ABB" w:rsidRDefault="009C35EB">
            <w:pPr>
              <w:pStyle w:val="GostTable"/>
            </w:pPr>
            <w:r>
              <w:t>Система управления базами данных</w:t>
            </w:r>
          </w:p>
        </w:tc>
      </w:tr>
      <w:tr w:rsidR="000A5ABB" w14:paraId="5C3DB205" w14:textId="77777777">
        <w:trPr>
          <w:cantSplit/>
          <w:jc w:val="center"/>
        </w:trPr>
        <w:tc>
          <w:tcPr>
            <w:tcW w:w="2058" w:type="dxa"/>
          </w:tcPr>
          <w:p w14:paraId="674EBD38" w14:textId="77777777" w:rsidR="000A5ABB" w:rsidRDefault="009C35EB">
            <w:pPr>
              <w:pStyle w:val="GostTable"/>
            </w:pPr>
            <w:r>
              <w:t>ТЗ</w:t>
            </w:r>
          </w:p>
        </w:tc>
        <w:tc>
          <w:tcPr>
            <w:tcW w:w="7296" w:type="dxa"/>
          </w:tcPr>
          <w:p w14:paraId="52BDF3C5" w14:textId="77777777" w:rsidR="000A5ABB" w:rsidRDefault="009C35EB">
            <w:pPr>
              <w:pStyle w:val="GostTable"/>
            </w:pPr>
            <w:r>
              <w:t>Техническое задание</w:t>
            </w:r>
          </w:p>
        </w:tc>
      </w:tr>
      <w:tr w:rsidR="000A5ABB" w14:paraId="544F4B0F" w14:textId="77777777">
        <w:trPr>
          <w:cantSplit/>
          <w:jc w:val="center"/>
        </w:trPr>
        <w:tc>
          <w:tcPr>
            <w:tcW w:w="2058" w:type="dxa"/>
          </w:tcPr>
          <w:p w14:paraId="45E34168" w14:textId="77777777" w:rsidR="000A5ABB" w:rsidRDefault="009C35EB">
            <w:pPr>
              <w:pStyle w:val="GostTable"/>
            </w:pPr>
            <w:r>
              <w:t>УТП</w:t>
            </w:r>
          </w:p>
        </w:tc>
        <w:tc>
          <w:tcPr>
            <w:tcW w:w="7296" w:type="dxa"/>
          </w:tcPr>
          <w:p w14:paraId="3A511995" w14:textId="77777777" w:rsidR="000A5ABB" w:rsidRDefault="009C35EB">
            <w:pPr>
              <w:pStyle w:val="GostTable"/>
            </w:pPr>
            <w:r>
              <w:t>Уникальное торговое предложение</w:t>
            </w:r>
          </w:p>
        </w:tc>
      </w:tr>
      <w:tr w:rsidR="000A5ABB" w14:paraId="1EA52059" w14:textId="77777777">
        <w:trPr>
          <w:cantSplit/>
          <w:jc w:val="center"/>
        </w:trPr>
        <w:tc>
          <w:tcPr>
            <w:tcW w:w="2058" w:type="dxa"/>
          </w:tcPr>
          <w:p w14:paraId="00FF67CD" w14:textId="77777777" w:rsidR="000A5ABB" w:rsidRDefault="009C35EB">
            <w:pPr>
              <w:pStyle w:val="GostTable"/>
            </w:pPr>
            <w:r>
              <w:t>API</w:t>
            </w:r>
          </w:p>
        </w:tc>
        <w:tc>
          <w:tcPr>
            <w:tcW w:w="7296" w:type="dxa"/>
          </w:tcPr>
          <w:p w14:paraId="613DE5C8" w14:textId="77777777" w:rsidR="000A5ABB" w:rsidRDefault="009C35EB">
            <w:pPr>
              <w:pStyle w:val="GostTable"/>
            </w:pPr>
            <w:r>
              <w:t>Программный интерфейс приложения (Application Programming Interface)</w:t>
            </w:r>
          </w:p>
        </w:tc>
      </w:tr>
      <w:tr w:rsidR="000A5ABB" w14:paraId="0DA86C6C" w14:textId="77777777">
        <w:trPr>
          <w:cantSplit/>
          <w:jc w:val="center"/>
        </w:trPr>
        <w:tc>
          <w:tcPr>
            <w:tcW w:w="2058" w:type="dxa"/>
          </w:tcPr>
          <w:p w14:paraId="3FD6AA7C" w14:textId="77777777" w:rsidR="000A5ABB" w:rsidRDefault="009C35EB">
            <w:pPr>
              <w:pStyle w:val="GostTable"/>
            </w:pPr>
            <w:r>
              <w:t>CRM</w:t>
            </w:r>
          </w:p>
        </w:tc>
        <w:tc>
          <w:tcPr>
            <w:tcW w:w="7296" w:type="dxa"/>
          </w:tcPr>
          <w:p w14:paraId="29571AB5" w14:textId="77777777" w:rsidR="000A5ABB" w:rsidRDefault="009C35EB">
            <w:pPr>
              <w:pStyle w:val="GostTable"/>
            </w:pPr>
            <w:r>
              <w:t>Система управления взаимоотношениями с клиентами (Customer Relationship Management)</w:t>
            </w:r>
          </w:p>
        </w:tc>
      </w:tr>
      <w:tr w:rsidR="000A5ABB" w14:paraId="211587CD" w14:textId="77777777">
        <w:trPr>
          <w:cantSplit/>
          <w:jc w:val="center"/>
        </w:trPr>
        <w:tc>
          <w:tcPr>
            <w:tcW w:w="2058" w:type="dxa"/>
          </w:tcPr>
          <w:p w14:paraId="11541679" w14:textId="77777777" w:rsidR="000A5ABB" w:rsidRDefault="009C35EB">
            <w:pPr>
              <w:pStyle w:val="GostTable"/>
            </w:pPr>
            <w:r>
              <w:t>HTTPS</w:t>
            </w:r>
          </w:p>
        </w:tc>
        <w:tc>
          <w:tcPr>
            <w:tcW w:w="7296" w:type="dxa"/>
          </w:tcPr>
          <w:p w14:paraId="61EECC03" w14:textId="77777777" w:rsidR="000A5ABB" w:rsidRDefault="009C35EB">
            <w:pPr>
              <w:pStyle w:val="GostTable"/>
            </w:pPr>
            <w:r>
              <w:t>Протокол передачи гипертекста с шифрованием</w:t>
            </w:r>
          </w:p>
        </w:tc>
      </w:tr>
      <w:tr w:rsidR="000A5ABB" w14:paraId="288D4BCA" w14:textId="77777777">
        <w:trPr>
          <w:cantSplit/>
          <w:jc w:val="center"/>
        </w:trPr>
        <w:tc>
          <w:tcPr>
            <w:tcW w:w="2058" w:type="dxa"/>
          </w:tcPr>
          <w:p w14:paraId="52078EDA" w14:textId="77777777" w:rsidR="000A5ABB" w:rsidRDefault="009C35EB">
            <w:pPr>
              <w:pStyle w:val="GostTable"/>
            </w:pPr>
            <w:r>
              <w:t>JWT</w:t>
            </w:r>
          </w:p>
        </w:tc>
        <w:tc>
          <w:tcPr>
            <w:tcW w:w="7296" w:type="dxa"/>
          </w:tcPr>
          <w:p w14:paraId="070010B3" w14:textId="77777777" w:rsidR="000A5ABB" w:rsidRDefault="009C35EB">
            <w:pPr>
              <w:pStyle w:val="GostTable"/>
            </w:pPr>
            <w:r>
              <w:t>Формат токена доступа (JSON Web Token)</w:t>
            </w:r>
          </w:p>
        </w:tc>
      </w:tr>
      <w:tr w:rsidR="000A5ABB" w14:paraId="0D36E721" w14:textId="77777777">
        <w:trPr>
          <w:cantSplit/>
          <w:jc w:val="center"/>
        </w:trPr>
        <w:tc>
          <w:tcPr>
            <w:tcW w:w="2058" w:type="dxa"/>
          </w:tcPr>
          <w:p w14:paraId="4FA15707" w14:textId="77777777" w:rsidR="000A5ABB" w:rsidRDefault="009C35EB">
            <w:pPr>
              <w:pStyle w:val="GostTable"/>
            </w:pPr>
            <w:r>
              <w:t>REST</w:t>
            </w:r>
          </w:p>
        </w:tc>
        <w:tc>
          <w:tcPr>
            <w:tcW w:w="7296" w:type="dxa"/>
          </w:tcPr>
          <w:p w14:paraId="7B948ECA" w14:textId="77777777" w:rsidR="000A5ABB" w:rsidRDefault="009C35EB">
            <w:pPr>
              <w:pStyle w:val="GostTable"/>
            </w:pPr>
            <w:r>
              <w:t>Архитектурный стиль программного интерфейса поверх HTTP</w:t>
            </w:r>
          </w:p>
        </w:tc>
      </w:tr>
      <w:tr w:rsidR="000A5ABB" w14:paraId="629D5EA5" w14:textId="77777777">
        <w:trPr>
          <w:cantSplit/>
          <w:jc w:val="center"/>
        </w:trPr>
        <w:tc>
          <w:tcPr>
            <w:tcW w:w="2058" w:type="dxa"/>
          </w:tcPr>
          <w:p w14:paraId="0E4D8753" w14:textId="77777777" w:rsidR="000A5ABB" w:rsidRDefault="009C35EB">
            <w:pPr>
              <w:pStyle w:val="GostTable"/>
            </w:pPr>
            <w:r>
              <w:t>UZS, USD, EUR</w:t>
            </w:r>
          </w:p>
        </w:tc>
        <w:tc>
          <w:tcPr>
            <w:tcW w:w="7296" w:type="dxa"/>
          </w:tcPr>
          <w:p w14:paraId="4F4D46AE" w14:textId="77777777" w:rsidR="000A5ABB" w:rsidRDefault="009C35EB">
            <w:pPr>
              <w:pStyle w:val="GostTable"/>
            </w:pPr>
            <w:r>
              <w:t>Коды валют: узбекский сум, доллар США, евро</w:t>
            </w:r>
          </w:p>
        </w:tc>
      </w:tr>
    </w:tbl>
    <w:p w14:paraId="4A44CD30" w14:textId="77777777" w:rsidR="000A5ABB" w:rsidRDefault="000A5ABB">
      <w:pPr>
        <w:spacing w:line="240" w:lineRule="auto"/>
      </w:pPr>
    </w:p>
    <w:p w14:paraId="4C807DD5" w14:textId="77777777" w:rsidR="000A5ABB" w:rsidRDefault="009C35EB">
      <w:pPr>
        <w:pStyle w:val="GostCaption"/>
      </w:pPr>
      <w:r>
        <w:t>Таблица 2 – Термины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0A5ABB" w14:paraId="7AE9579F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78683495" w14:textId="77777777" w:rsidR="000A5ABB" w:rsidRDefault="009C35EB">
            <w:pPr>
              <w:pStyle w:val="GostTableHead"/>
            </w:pPr>
            <w:r>
              <w:t>Термин</w:t>
            </w:r>
          </w:p>
        </w:tc>
        <w:tc>
          <w:tcPr>
            <w:tcW w:w="7109" w:type="dxa"/>
            <w:vAlign w:val="center"/>
          </w:tcPr>
          <w:p w14:paraId="50B64106" w14:textId="77777777" w:rsidR="000A5ABB" w:rsidRDefault="009C35EB">
            <w:pPr>
              <w:pStyle w:val="GostTableHead"/>
            </w:pPr>
            <w:r>
              <w:t>Определение</w:t>
            </w:r>
          </w:p>
        </w:tc>
      </w:tr>
      <w:tr w:rsidR="000A5ABB" w14:paraId="071625D8" w14:textId="77777777">
        <w:trPr>
          <w:cantSplit/>
          <w:jc w:val="center"/>
        </w:trPr>
        <w:tc>
          <w:tcPr>
            <w:tcW w:w="2245" w:type="dxa"/>
          </w:tcPr>
          <w:p w14:paraId="64D363CC" w14:textId="77777777" w:rsidR="000A5ABB" w:rsidRDefault="009C35EB">
            <w:pPr>
              <w:pStyle w:val="GostTable"/>
            </w:pPr>
            <w:r>
              <w:t>Бронь</w:t>
            </w:r>
          </w:p>
        </w:tc>
        <w:tc>
          <w:tcPr>
            <w:tcW w:w="7109" w:type="dxa"/>
          </w:tcPr>
          <w:p w14:paraId="1CA87ED3" w14:textId="77777777" w:rsidR="000A5ABB" w:rsidRDefault="009C35EB">
            <w:pPr>
              <w:pStyle w:val="GostTable"/>
            </w:pPr>
            <w:r>
              <w:t>Сделка в начальном статусе: объект закреплён за клиентом до даты окончания брони и выведен из продажи</w:t>
            </w:r>
          </w:p>
        </w:tc>
      </w:tr>
      <w:tr w:rsidR="000A5ABB" w14:paraId="0735D15B" w14:textId="77777777">
        <w:trPr>
          <w:cantSplit/>
          <w:jc w:val="center"/>
        </w:trPr>
        <w:tc>
          <w:tcPr>
            <w:tcW w:w="2245" w:type="dxa"/>
          </w:tcPr>
          <w:p w14:paraId="77B683FE" w14:textId="77777777" w:rsidR="000A5ABB" w:rsidRDefault="009C35EB">
            <w:pPr>
              <w:pStyle w:val="GostTable"/>
            </w:pPr>
            <w:r>
              <w:t>График платежей</w:t>
            </w:r>
          </w:p>
        </w:tc>
        <w:tc>
          <w:tcPr>
            <w:tcW w:w="7109" w:type="dxa"/>
          </w:tcPr>
          <w:p w14:paraId="2FF28DC7" w14:textId="77777777" w:rsidR="000A5ABB" w:rsidRDefault="009C35EB">
            <w:pPr>
              <w:pStyle w:val="GostTable"/>
            </w:pPr>
            <w:r>
              <w:t>Разбивка стоимости по договору на платежи с плановыми датами; сумма платежей равна стоимости по договору</w:t>
            </w:r>
          </w:p>
        </w:tc>
      </w:tr>
      <w:tr w:rsidR="000A5ABB" w14:paraId="21908FBC" w14:textId="77777777">
        <w:trPr>
          <w:cantSplit/>
          <w:jc w:val="center"/>
        </w:trPr>
        <w:tc>
          <w:tcPr>
            <w:tcW w:w="2245" w:type="dxa"/>
          </w:tcPr>
          <w:p w14:paraId="36AD3D2B" w14:textId="77777777" w:rsidR="000A5ABB" w:rsidRDefault="009C35EB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2F105B6F" w14:textId="77777777" w:rsidR="000A5ABB" w:rsidRDefault="009C35EB">
            <w:pPr>
              <w:pStyle w:val="GostTable"/>
            </w:pPr>
            <w:r>
              <w:t>Зарегистрированное обращение клиента с его интересом к приобретению недвижимости; основная единица воронки продаж</w:t>
            </w:r>
          </w:p>
        </w:tc>
      </w:tr>
      <w:tr w:rsidR="000A5ABB" w14:paraId="5F85DFCA" w14:textId="77777777">
        <w:trPr>
          <w:cantSplit/>
          <w:jc w:val="center"/>
        </w:trPr>
        <w:tc>
          <w:tcPr>
            <w:tcW w:w="2245" w:type="dxa"/>
          </w:tcPr>
          <w:p w14:paraId="41E6F40A" w14:textId="77777777" w:rsidR="000A5ABB" w:rsidRDefault="009C35EB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542D0E2E" w14:textId="77777777" w:rsidR="000A5ABB" w:rsidRDefault="009C35EB">
            <w:pPr>
              <w:pStyle w:val="GostTable"/>
            </w:pPr>
            <w:r>
              <w:t>Физическое лицо, с которым работает компания; карточка клиента принадлежит одной компании</w:t>
            </w:r>
          </w:p>
        </w:tc>
      </w:tr>
      <w:tr w:rsidR="000A5ABB" w14:paraId="7CC688C4" w14:textId="77777777">
        <w:trPr>
          <w:cantSplit/>
          <w:jc w:val="center"/>
        </w:trPr>
        <w:tc>
          <w:tcPr>
            <w:tcW w:w="2245" w:type="dxa"/>
          </w:tcPr>
          <w:p w14:paraId="2DE7237F" w14:textId="77777777" w:rsidR="000A5ABB" w:rsidRDefault="009C35EB">
            <w:pPr>
              <w:pStyle w:val="GostTable"/>
            </w:pPr>
            <w:r>
              <w:t>Компания</w:t>
            </w:r>
          </w:p>
        </w:tc>
        <w:tc>
          <w:tcPr>
            <w:tcW w:w="7109" w:type="dxa"/>
          </w:tcPr>
          <w:p w14:paraId="1749942F" w14:textId="77777777" w:rsidR="000A5ABB" w:rsidRDefault="009C35EB">
            <w:pPr>
              <w:pStyle w:val="GostTable"/>
            </w:pPr>
            <w:r>
              <w:t>Юридическое лицо, работающее в системе; данные и справочники разных компаний изолированы друг от друга</w:t>
            </w:r>
          </w:p>
        </w:tc>
      </w:tr>
      <w:tr w:rsidR="000A5ABB" w14:paraId="2403D10E" w14:textId="77777777">
        <w:trPr>
          <w:cantSplit/>
          <w:jc w:val="center"/>
        </w:trPr>
        <w:tc>
          <w:tcPr>
            <w:tcW w:w="2245" w:type="dxa"/>
          </w:tcPr>
          <w:p w14:paraId="6779C229" w14:textId="77777777" w:rsidR="000A5ABB" w:rsidRDefault="009C35EB">
            <w:pPr>
              <w:pStyle w:val="GostTable"/>
            </w:pPr>
            <w:r>
              <w:t>Мягкое удаление</w:t>
            </w:r>
          </w:p>
        </w:tc>
        <w:tc>
          <w:tcPr>
            <w:tcW w:w="7109" w:type="dxa"/>
          </w:tcPr>
          <w:p w14:paraId="451A7B95" w14:textId="77777777" w:rsidR="000A5ABB" w:rsidRDefault="009C35EB">
            <w:pPr>
              <w:pStyle w:val="GostTable"/>
            </w:pPr>
            <w:r>
              <w:t>Пометка записи удалённой без физического удаления: запись скрывается из списков и отчётов и может быть восстановлена</w:t>
            </w:r>
          </w:p>
        </w:tc>
      </w:tr>
      <w:tr w:rsidR="000A5ABB" w14:paraId="42E47C34" w14:textId="77777777">
        <w:trPr>
          <w:cantSplit/>
          <w:jc w:val="center"/>
        </w:trPr>
        <w:tc>
          <w:tcPr>
            <w:tcW w:w="2245" w:type="dxa"/>
          </w:tcPr>
          <w:p w14:paraId="4177DC54" w14:textId="77777777" w:rsidR="000A5ABB" w:rsidRDefault="009C35EB">
            <w:pPr>
              <w:pStyle w:val="GostTable"/>
            </w:pPr>
            <w:r>
              <w:t>Область видимости</w:t>
            </w:r>
          </w:p>
        </w:tc>
        <w:tc>
          <w:tcPr>
            <w:tcW w:w="7109" w:type="dxa"/>
          </w:tcPr>
          <w:p w14:paraId="2E4C5EFB" w14:textId="77777777" w:rsidR="000A5ABB" w:rsidRDefault="009C35EB">
            <w:pPr>
              <w:pStyle w:val="GostTable"/>
            </w:pPr>
            <w:r>
              <w:t>Граница данных, доступных пользователю по разрешению: свои записи, отдел, компания или вся система</w:t>
            </w:r>
          </w:p>
        </w:tc>
      </w:tr>
      <w:tr w:rsidR="000A5ABB" w14:paraId="4EB1C3E8" w14:textId="77777777">
        <w:trPr>
          <w:cantSplit/>
          <w:jc w:val="center"/>
        </w:trPr>
        <w:tc>
          <w:tcPr>
            <w:tcW w:w="2245" w:type="dxa"/>
          </w:tcPr>
          <w:p w14:paraId="527DB97F" w14:textId="77777777" w:rsidR="000A5ABB" w:rsidRDefault="009C35EB">
            <w:pPr>
              <w:pStyle w:val="GostTable"/>
            </w:pPr>
            <w:r>
              <w:t>Объект недвижимости, объект</w:t>
            </w:r>
          </w:p>
        </w:tc>
        <w:tc>
          <w:tcPr>
            <w:tcW w:w="7109" w:type="dxa"/>
          </w:tcPr>
          <w:p w14:paraId="3C42187A" w14:textId="77777777" w:rsidR="000A5ABB" w:rsidRDefault="009C35EB">
            <w:pPr>
              <w:pStyle w:val="GostTable"/>
            </w:pPr>
            <w:r>
              <w:t>Квартира, коммерческое помещение, парковочное место, кладовая или коттедж в составе дома</w:t>
            </w:r>
          </w:p>
        </w:tc>
      </w:tr>
      <w:tr w:rsidR="000A5ABB" w14:paraId="3A587A2E" w14:textId="77777777">
        <w:trPr>
          <w:cantSplit/>
          <w:jc w:val="center"/>
        </w:trPr>
        <w:tc>
          <w:tcPr>
            <w:tcW w:w="2245" w:type="dxa"/>
          </w:tcPr>
          <w:p w14:paraId="14B56EFB" w14:textId="77777777" w:rsidR="000A5ABB" w:rsidRDefault="009C35EB">
            <w:pPr>
              <w:pStyle w:val="GostTable"/>
            </w:pPr>
            <w:r>
              <w:t>Партнёр</w:t>
            </w:r>
          </w:p>
        </w:tc>
        <w:tc>
          <w:tcPr>
            <w:tcW w:w="7109" w:type="dxa"/>
          </w:tcPr>
          <w:p w14:paraId="0F6F428B" w14:textId="77777777" w:rsidR="000A5ABB" w:rsidRDefault="009C35EB">
            <w:pPr>
              <w:pStyle w:val="GostTable"/>
            </w:pPr>
            <w:r>
              <w:t>Внешняя система (сайт, бот, агентство), обращающаяся к публичному API по API-ключу</w:t>
            </w:r>
          </w:p>
        </w:tc>
      </w:tr>
      <w:tr w:rsidR="000A5ABB" w14:paraId="14ACB874" w14:textId="77777777">
        <w:trPr>
          <w:cantSplit/>
          <w:jc w:val="center"/>
        </w:trPr>
        <w:tc>
          <w:tcPr>
            <w:tcW w:w="2245" w:type="dxa"/>
          </w:tcPr>
          <w:p w14:paraId="6F540C94" w14:textId="77777777" w:rsidR="000A5ABB" w:rsidRDefault="009C35EB">
            <w:pPr>
              <w:pStyle w:val="GostTable"/>
            </w:pPr>
            <w:r>
              <w:t>Разрешение</w:t>
            </w:r>
          </w:p>
        </w:tc>
        <w:tc>
          <w:tcPr>
            <w:tcW w:w="7109" w:type="dxa"/>
          </w:tcPr>
          <w:p w14:paraId="067369C1" w14:textId="77777777" w:rsidR="000A5ABB" w:rsidRDefault="009C35EB">
            <w:pPr>
              <w:pStyle w:val="GostTable"/>
            </w:pPr>
            <w:r>
              <w:t>Сочетание действия, ресурса и области видимости, например «просмотр клиентов своего отдела»</w:t>
            </w:r>
          </w:p>
        </w:tc>
      </w:tr>
      <w:tr w:rsidR="000A5ABB" w14:paraId="3D4D49B4" w14:textId="77777777">
        <w:trPr>
          <w:cantSplit/>
          <w:jc w:val="center"/>
        </w:trPr>
        <w:tc>
          <w:tcPr>
            <w:tcW w:w="2245" w:type="dxa"/>
          </w:tcPr>
          <w:p w14:paraId="412CFB7A" w14:textId="77777777" w:rsidR="000A5ABB" w:rsidRDefault="009C35EB">
            <w:pPr>
              <w:pStyle w:val="GostTable"/>
            </w:pPr>
            <w:r>
              <w:t>Расторжение</w:t>
            </w:r>
          </w:p>
        </w:tc>
        <w:tc>
          <w:tcPr>
            <w:tcW w:w="7109" w:type="dxa"/>
          </w:tcPr>
          <w:p w14:paraId="75B86024" w14:textId="77777777" w:rsidR="000A5ABB" w:rsidRDefault="009C35EB">
            <w:pPr>
              <w:pStyle w:val="GostTable"/>
            </w:pPr>
            <w:r>
              <w:t>Прекращение сделки, по которой прошли платежи или есть подпись клиента; требует документа-основания и влечёт возврат денег</w:t>
            </w:r>
          </w:p>
        </w:tc>
      </w:tr>
      <w:tr w:rsidR="000A5ABB" w14:paraId="004B25C1" w14:textId="77777777">
        <w:trPr>
          <w:cantSplit/>
          <w:jc w:val="center"/>
        </w:trPr>
        <w:tc>
          <w:tcPr>
            <w:tcW w:w="2245" w:type="dxa"/>
          </w:tcPr>
          <w:p w14:paraId="59114559" w14:textId="77777777" w:rsidR="000A5ABB" w:rsidRDefault="009C35EB">
            <w:pPr>
              <w:pStyle w:val="GostTable"/>
            </w:pPr>
            <w:r>
              <w:t>Роль</w:t>
            </w:r>
          </w:p>
        </w:tc>
        <w:tc>
          <w:tcPr>
            <w:tcW w:w="7109" w:type="dxa"/>
          </w:tcPr>
          <w:p w14:paraId="069E41B3" w14:textId="77777777" w:rsidR="000A5ABB" w:rsidRDefault="009C35EB">
            <w:pPr>
              <w:pStyle w:val="GostTable"/>
            </w:pPr>
            <w:r>
              <w:t>Именованный набор разрешений, назначаемый пользователям</w:t>
            </w:r>
          </w:p>
        </w:tc>
      </w:tr>
      <w:tr w:rsidR="000A5ABB" w14:paraId="3DA62997" w14:textId="77777777">
        <w:trPr>
          <w:cantSplit/>
          <w:jc w:val="center"/>
        </w:trPr>
        <w:tc>
          <w:tcPr>
            <w:tcW w:w="2245" w:type="dxa"/>
          </w:tcPr>
          <w:p w14:paraId="5DF419A7" w14:textId="77777777" w:rsidR="000A5ABB" w:rsidRDefault="009C35EB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788912E1" w14:textId="77777777" w:rsidR="000A5ABB" w:rsidRDefault="009C35EB">
            <w:pPr>
              <w:pStyle w:val="GostTable"/>
            </w:pPr>
            <w:r>
              <w:t>Договорные отношения с клиентом по одному объекту: от брони до подписанного договора или отмены</w:t>
            </w:r>
          </w:p>
        </w:tc>
      </w:tr>
      <w:tr w:rsidR="000A5ABB" w14:paraId="403ECF31" w14:textId="77777777">
        <w:trPr>
          <w:cantSplit/>
          <w:jc w:val="center"/>
        </w:trPr>
        <w:tc>
          <w:tcPr>
            <w:tcW w:w="2245" w:type="dxa"/>
          </w:tcPr>
          <w:p w14:paraId="2A965668" w14:textId="77777777" w:rsidR="000A5ABB" w:rsidRDefault="009C35EB">
            <w:pPr>
              <w:pStyle w:val="GostTable"/>
            </w:pPr>
            <w:r>
              <w:t>Справочник</w:t>
            </w:r>
          </w:p>
        </w:tc>
        <w:tc>
          <w:tcPr>
            <w:tcW w:w="7109" w:type="dxa"/>
          </w:tcPr>
          <w:p w14:paraId="647D915F" w14:textId="77777777" w:rsidR="000A5ABB" w:rsidRDefault="009C35EB">
            <w:pPr>
              <w:pStyle w:val="GostTable"/>
            </w:pPr>
            <w:r>
              <w:t>Перечень значений для выбора в формах (статусы заявок, причины отказа, типы платежей и т.п.)</w:t>
            </w:r>
          </w:p>
        </w:tc>
      </w:tr>
      <w:tr w:rsidR="000A5ABB" w14:paraId="644CDC65" w14:textId="77777777">
        <w:trPr>
          <w:cantSplit/>
          <w:jc w:val="center"/>
        </w:trPr>
        <w:tc>
          <w:tcPr>
            <w:tcW w:w="2245" w:type="dxa"/>
          </w:tcPr>
          <w:p w14:paraId="449F50EF" w14:textId="77777777" w:rsidR="000A5ABB" w:rsidRDefault="009C35EB">
            <w:pPr>
              <w:pStyle w:val="GostTable"/>
            </w:pPr>
            <w:r>
              <w:t>Шахматка</w:t>
            </w:r>
          </w:p>
        </w:tc>
        <w:tc>
          <w:tcPr>
            <w:tcW w:w="7109" w:type="dxa"/>
          </w:tcPr>
          <w:p w14:paraId="2EF0BB44" w14:textId="77777777" w:rsidR="000A5ABB" w:rsidRDefault="009C35EB">
            <w:pPr>
              <w:pStyle w:val="GostTable"/>
            </w:pPr>
            <w:r>
              <w:t>Табличное представление объектов дома: подъезды по столбцам, этажи по строкам, статус — цветом ячейки</w:t>
            </w:r>
          </w:p>
        </w:tc>
      </w:tr>
    </w:tbl>
    <w:p w14:paraId="73AFED79" w14:textId="77777777" w:rsidR="000A5ABB" w:rsidRDefault="000A5ABB">
      <w:pPr>
        <w:spacing w:line="240" w:lineRule="auto"/>
      </w:pPr>
    </w:p>
    <w:p w14:paraId="3F36328B" w14:textId="77777777" w:rsidR="000A5ABB" w:rsidRDefault="009C35EB">
      <w:pPr>
        <w:pStyle w:val="1"/>
        <w:pageBreakBefore/>
      </w:pPr>
      <w:bookmarkStart w:id="1" w:name="_Toc242104014"/>
      <w:r>
        <w:lastRenderedPageBreak/>
        <w:t>1 Введение</w:t>
      </w:r>
      <w:bookmarkEnd w:id="1"/>
    </w:p>
    <w:p w14:paraId="1D3DD471" w14:textId="77777777" w:rsidR="000A5ABB" w:rsidRDefault="009C35EB">
      <w:pPr>
        <w:pStyle w:val="21"/>
      </w:pPr>
      <w:bookmarkStart w:id="2" w:name="_Toc242104015"/>
      <w:r>
        <w:t>1.1 Область применения</w:t>
      </w:r>
      <w:bookmarkEnd w:id="2"/>
    </w:p>
    <w:p w14:paraId="680BB3A3" w14:textId="77777777" w:rsidR="000A5ABB" w:rsidRDefault="009C35EB">
      <w:r>
        <w:t>Настоящее руководство предназначено для пользователей АС «CRM Недвижимость»: менеджеров по продажам, руководителей отделов продаж, специалистов по оформлению сделок, финансистов, представителей руководства компании и администраторов системы.</w:t>
      </w:r>
    </w:p>
    <w:p w14:paraId="23F76416" w14:textId="77777777" w:rsidR="000A5ABB" w:rsidRDefault="009C35EB">
      <w:pPr>
        <w:pStyle w:val="21"/>
      </w:pPr>
      <w:bookmarkStart w:id="3" w:name="_Toc242104016"/>
      <w:r>
        <w:t>1.2 Краткое описание возможностей</w:t>
      </w:r>
      <w:bookmarkEnd w:id="3"/>
    </w:p>
    <w:p w14:paraId="64C75ABC" w14:textId="77777777" w:rsidR="000A5ABB" w:rsidRDefault="009C35EB">
      <w:r>
        <w:t>Система позволяет:</w:t>
      </w:r>
    </w:p>
    <w:p w14:paraId="4EF0C7B8" w14:textId="77777777" w:rsidR="000A5ABB" w:rsidRDefault="009C35EB">
      <w:r>
        <w:t>– вести клиентов, их заявки и встречи, контролировать воронку продаж;</w:t>
      </w:r>
    </w:p>
    <w:p w14:paraId="062ACD7E" w14:textId="77777777" w:rsidR="000A5ABB" w:rsidRDefault="009C35EB">
      <w:r>
        <w:t>– подбирать объекты по шахматке дома, бронировать их и вести сделку до подписанного договора;</w:t>
      </w:r>
    </w:p>
    <w:p w14:paraId="331A009D" w14:textId="77777777" w:rsidR="000A5ABB" w:rsidRDefault="009C35EB">
      <w:r>
        <w:t>– применять утверждённые скидки, строить графики платежей, отмечать поступления и возвраты;</w:t>
      </w:r>
    </w:p>
    <w:p w14:paraId="07965677" w14:textId="77777777" w:rsidR="000A5ABB" w:rsidRDefault="009C35EB">
      <w:r>
        <w:t>– формировать договоры из шаблонов;</w:t>
      </w:r>
    </w:p>
    <w:p w14:paraId="2D7FB506" w14:textId="77777777" w:rsidR="000A5ABB" w:rsidRDefault="009C35EB">
      <w:r>
        <w:t>– ставить и контролировать внутренние задачи;</w:t>
      </w:r>
    </w:p>
    <w:p w14:paraId="17507DF3" w14:textId="77777777" w:rsidR="000A5ABB" w:rsidRDefault="009C35EB">
      <w:r>
        <w:t>– анализировать показатели на дашборде, в сводных таблицах и отчётах «план-факт» и выгружать данные в Excel;</w:t>
      </w:r>
    </w:p>
    <w:p w14:paraId="05FC93CB" w14:textId="77777777" w:rsidR="000A5ABB" w:rsidRDefault="009C35EB">
      <w:r>
        <w:t>– настраивать организационную структуру, права доступа, справочники, каталог недвижимости, шаблоны и доступ партнёров.</w:t>
      </w:r>
    </w:p>
    <w:p w14:paraId="45BE9548" w14:textId="77777777" w:rsidR="000A5ABB" w:rsidRDefault="009C35EB">
      <w:pPr>
        <w:pStyle w:val="21"/>
      </w:pPr>
      <w:bookmarkStart w:id="4" w:name="_Toc242104017"/>
      <w:r>
        <w:t>1.3 Уровень подготовки пользователя</w:t>
      </w:r>
      <w:bookmarkEnd w:id="4"/>
    </w:p>
    <w:p w14:paraId="3B71D063" w14:textId="77777777" w:rsidR="000A5ABB" w:rsidRDefault="009C35EB">
      <w:r>
        <w:t>Пользователь должен владеть навыками работы с веб-браузером и знать процесс продаж в своей должности. Для освоения системы достаточно изучить ролевую инструкцию своей должности (приложение А); администратору — также настоящее руководство полностью.</w:t>
      </w:r>
    </w:p>
    <w:p w14:paraId="185428A7" w14:textId="77777777" w:rsidR="000A5ABB" w:rsidRDefault="009C35EB">
      <w:pPr>
        <w:pStyle w:val="21"/>
      </w:pPr>
      <w:bookmarkStart w:id="5" w:name="_Toc242104018"/>
      <w:r>
        <w:t>1.4 Перечень эксплуатационной документации</w:t>
      </w:r>
      <w:bookmarkEnd w:id="5"/>
    </w:p>
    <w:p w14:paraId="6FA85B78" w14:textId="77777777" w:rsidR="000A5ABB" w:rsidRDefault="009C35EB">
      <w:pPr>
        <w:pStyle w:val="GostCaption"/>
      </w:pPr>
      <w:r>
        <w:t>Таблица 3 – Эксплуатационная документация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4209"/>
        <w:gridCol w:w="5145"/>
      </w:tblGrid>
      <w:tr w:rsidR="000A5ABB" w14:paraId="136452DC" w14:textId="77777777">
        <w:trPr>
          <w:cantSplit/>
          <w:tblHeader/>
          <w:jc w:val="center"/>
        </w:trPr>
        <w:tc>
          <w:tcPr>
            <w:tcW w:w="4209" w:type="dxa"/>
            <w:vAlign w:val="center"/>
          </w:tcPr>
          <w:p w14:paraId="28C9EB67" w14:textId="77777777" w:rsidR="000A5ABB" w:rsidRDefault="009C35EB">
            <w:pPr>
              <w:pStyle w:val="GostTableHead"/>
            </w:pPr>
            <w:r>
              <w:t>Документ</w:t>
            </w:r>
          </w:p>
        </w:tc>
        <w:tc>
          <w:tcPr>
            <w:tcW w:w="5145" w:type="dxa"/>
            <w:vAlign w:val="center"/>
          </w:tcPr>
          <w:p w14:paraId="65589BF8" w14:textId="77777777" w:rsidR="000A5ABB" w:rsidRDefault="009C35EB">
            <w:pPr>
              <w:pStyle w:val="GostTableHead"/>
            </w:pPr>
            <w:r>
              <w:t>Для кого</w:t>
            </w:r>
          </w:p>
        </w:tc>
      </w:tr>
      <w:tr w:rsidR="000A5ABB" w14:paraId="239E4211" w14:textId="77777777">
        <w:trPr>
          <w:cantSplit/>
          <w:jc w:val="center"/>
        </w:trPr>
        <w:tc>
          <w:tcPr>
            <w:tcW w:w="4209" w:type="dxa"/>
          </w:tcPr>
          <w:p w14:paraId="0ACB8CA1" w14:textId="77777777" w:rsidR="000A5ABB" w:rsidRDefault="009C35EB">
            <w:pPr>
              <w:pStyle w:val="GostTable"/>
            </w:pPr>
            <w:r>
              <w:t>Настоящее руководство пользователя</w:t>
            </w:r>
          </w:p>
        </w:tc>
        <w:tc>
          <w:tcPr>
            <w:tcW w:w="5145" w:type="dxa"/>
          </w:tcPr>
          <w:p w14:paraId="3DDEB3A3" w14:textId="77777777" w:rsidR="000A5ABB" w:rsidRDefault="009C35EB">
            <w:pPr>
              <w:pStyle w:val="GostTable"/>
            </w:pPr>
            <w:r>
              <w:t>Все пользователи</w:t>
            </w:r>
          </w:p>
        </w:tc>
      </w:tr>
      <w:tr w:rsidR="000A5ABB" w14:paraId="2317916F" w14:textId="77777777">
        <w:trPr>
          <w:cantSplit/>
          <w:jc w:val="center"/>
        </w:trPr>
        <w:tc>
          <w:tcPr>
            <w:tcW w:w="4209" w:type="dxa"/>
          </w:tcPr>
          <w:p w14:paraId="09595574" w14:textId="77777777" w:rsidR="000A5ABB" w:rsidRDefault="009C35EB">
            <w:pPr>
              <w:pStyle w:val="GostTable"/>
            </w:pPr>
            <w:r>
              <w:t>Ролевые инструкции (HTML, русский и узбекский языки)</w:t>
            </w:r>
          </w:p>
        </w:tc>
        <w:tc>
          <w:tcPr>
            <w:tcW w:w="5145" w:type="dxa"/>
          </w:tcPr>
          <w:p w14:paraId="432FFD5C" w14:textId="77777777" w:rsidR="000A5ABB" w:rsidRDefault="009C35EB">
            <w:pPr>
              <w:pStyle w:val="GostTable"/>
            </w:pPr>
            <w:r>
              <w:t>Пользователи соответствующих должностей</w:t>
            </w:r>
          </w:p>
        </w:tc>
      </w:tr>
      <w:tr w:rsidR="000A5ABB" w14:paraId="0E01EEE7" w14:textId="77777777">
        <w:trPr>
          <w:cantSplit/>
          <w:jc w:val="center"/>
        </w:trPr>
        <w:tc>
          <w:tcPr>
            <w:tcW w:w="4209" w:type="dxa"/>
          </w:tcPr>
          <w:p w14:paraId="5A330F16" w14:textId="77777777" w:rsidR="000A5ABB" w:rsidRDefault="009C35EB">
            <w:pPr>
              <w:pStyle w:val="GostTable"/>
            </w:pPr>
            <w:r>
              <w:t>Руководство системного программиста</w:t>
            </w:r>
          </w:p>
        </w:tc>
        <w:tc>
          <w:tcPr>
            <w:tcW w:w="5145" w:type="dxa"/>
          </w:tcPr>
          <w:p w14:paraId="73D6AEEF" w14:textId="77777777" w:rsidR="000A5ABB" w:rsidRDefault="009C35EB">
            <w:pPr>
              <w:pStyle w:val="GostTable"/>
            </w:pPr>
            <w:r>
              <w:t>Специалист, обслуживающий сервер</w:t>
            </w:r>
          </w:p>
        </w:tc>
      </w:tr>
      <w:tr w:rsidR="000A5ABB" w14:paraId="18C35F57" w14:textId="77777777">
        <w:trPr>
          <w:cantSplit/>
          <w:jc w:val="center"/>
        </w:trPr>
        <w:tc>
          <w:tcPr>
            <w:tcW w:w="4209" w:type="dxa"/>
          </w:tcPr>
          <w:p w14:paraId="7B36D2EE" w14:textId="77777777" w:rsidR="000A5ABB" w:rsidRDefault="009C35EB">
            <w:pPr>
              <w:pStyle w:val="GostTable"/>
            </w:pPr>
            <w:r>
              <w:t>Руководство программиста</w:t>
            </w:r>
          </w:p>
        </w:tc>
        <w:tc>
          <w:tcPr>
            <w:tcW w:w="5145" w:type="dxa"/>
          </w:tcPr>
          <w:p w14:paraId="0146EB74" w14:textId="77777777" w:rsidR="000A5ABB" w:rsidRDefault="009C35EB">
            <w:pPr>
              <w:pStyle w:val="GostTable"/>
            </w:pPr>
            <w:r>
              <w:t>Программист сопровождения</w:t>
            </w:r>
          </w:p>
        </w:tc>
      </w:tr>
    </w:tbl>
    <w:p w14:paraId="1A2D47CD" w14:textId="77777777" w:rsidR="000A5ABB" w:rsidRDefault="000A5ABB">
      <w:pPr>
        <w:spacing w:line="240" w:lineRule="auto"/>
      </w:pPr>
    </w:p>
    <w:p w14:paraId="5628557B" w14:textId="77777777" w:rsidR="000A5ABB" w:rsidRDefault="009C35EB">
      <w:pPr>
        <w:pStyle w:val="1"/>
        <w:pageBreakBefore/>
      </w:pPr>
      <w:bookmarkStart w:id="6" w:name="_Toc242104019"/>
      <w:r>
        <w:lastRenderedPageBreak/>
        <w:t>2 Назначение и условия применения</w:t>
      </w:r>
      <w:bookmarkEnd w:id="6"/>
    </w:p>
    <w:p w14:paraId="6464353F" w14:textId="77777777" w:rsidR="000A5ABB" w:rsidRDefault="009C35EB">
      <w:r>
        <w:t>Система предназначена для автоматизации деятельности отдела продаж (техническое задание, раздел 2).</w:t>
      </w:r>
    </w:p>
    <w:p w14:paraId="735BA712" w14:textId="77777777" w:rsidR="000A5ABB" w:rsidRDefault="009C35EB">
      <w:r>
        <w:t>Условия применения:</w:t>
      </w:r>
    </w:p>
    <w:p w14:paraId="1E25610A" w14:textId="77777777" w:rsidR="000A5ABB" w:rsidRDefault="009C35EB">
      <w:r>
        <w:t>– рабочее место — компьютер, планшет или телефон с актуальной версией браузера Google Chrome, Microsoft Edge, Mozilla Firefox или Safari;</w:t>
      </w:r>
    </w:p>
    <w:p w14:paraId="1B088E15" w14:textId="77777777" w:rsidR="000A5ABB" w:rsidRDefault="009C35EB">
      <w:r>
        <w:t>– доступ к адресу системы по сети Интернет;</w:t>
      </w:r>
    </w:p>
    <w:p w14:paraId="323F801D" w14:textId="77777777" w:rsidR="000A5ABB" w:rsidRDefault="009C35EB">
      <w:r>
        <w:t>– учётная запись, выданная администратором, с ролями, соответствующими должности.</w:t>
      </w:r>
    </w:p>
    <w:p w14:paraId="4922B320" w14:textId="77777777" w:rsidR="000A5ABB" w:rsidRDefault="009C35EB">
      <w:r>
        <w:t>Доступные пользователю разделы и действия определяются его ролями. Если раздела нет в меню или кнопка недоступна — у роли нет соответствующего разрешения; это не неисправность. В разделах встреч, задач, сделок, платежей и отчётов кнопки действий видны всем пользователям: если у роли нет права на действие, система сообщит об этом после нажатия. Данные ограничены областью видимости: свои записи, записи отдела или всей компании.</w:t>
      </w:r>
    </w:p>
    <w:p w14:paraId="533E9D41" w14:textId="77777777" w:rsidR="000A5ABB" w:rsidRDefault="009C35EB">
      <w:pPr>
        <w:pStyle w:val="1"/>
        <w:pageBreakBefore/>
      </w:pPr>
      <w:bookmarkStart w:id="7" w:name="_Toc242104020"/>
      <w:r>
        <w:lastRenderedPageBreak/>
        <w:t>3 Подготовка к работе</w:t>
      </w:r>
      <w:bookmarkEnd w:id="7"/>
    </w:p>
    <w:p w14:paraId="24239D28" w14:textId="77777777" w:rsidR="000A5ABB" w:rsidRDefault="009C35EB">
      <w:pPr>
        <w:pStyle w:val="21"/>
      </w:pPr>
      <w:bookmarkStart w:id="8" w:name="_Toc242104021"/>
      <w:r>
        <w:t>3.1 Состав дистрибутива</w:t>
      </w:r>
      <w:bookmarkEnd w:id="8"/>
    </w:p>
    <w:p w14:paraId="0550D982" w14:textId="77777777" w:rsidR="000A5ABB" w:rsidRDefault="009C35EB">
      <w:r>
        <w:t>Установка программ на рабочее место не требуется: система открывается в браузере по адресу, который сообщает администратор.</w:t>
      </w:r>
    </w:p>
    <w:p w14:paraId="09B4F8C4" w14:textId="77777777" w:rsidR="000A5ABB" w:rsidRDefault="009C35EB">
      <w:pPr>
        <w:pStyle w:val="21"/>
      </w:pPr>
      <w:bookmarkStart w:id="9" w:name="_Toc242104022"/>
      <w:r>
        <w:t>3.2 Порядок входа в систему</w:t>
      </w:r>
      <w:bookmarkEnd w:id="9"/>
    </w:p>
    <w:p w14:paraId="7EB834F1" w14:textId="77777777" w:rsidR="000A5ABB" w:rsidRDefault="009C35EB">
      <w:r>
        <w:t>а) Откройте адрес системы в браузере.</w:t>
      </w:r>
    </w:p>
    <w:p w14:paraId="7BD3F529" w14:textId="77777777" w:rsidR="000A5ABB" w:rsidRDefault="009C35EB">
      <w:r>
        <w:t>б) На экране «Вход в систему» введите имя пользователя и пароль. Имя пользователя выдаёт администратор; это не адрес электронной почты.</w:t>
      </w:r>
    </w:p>
    <w:p w14:paraId="0D713097" w14:textId="77777777" w:rsidR="000A5ABB" w:rsidRDefault="009C35EB">
      <w:r>
        <w:t>в) Нажмите «Войти». Откроется первая доступная страница, обычно «Дашборд».</w:t>
      </w:r>
    </w:p>
    <w:p w14:paraId="4A61CCB9" w14:textId="77777777" w:rsidR="000A5ABB" w:rsidRDefault="009C35EB">
      <w:r>
        <w:t>Сессия продлевается автоматически, пока открыта страница. Для завершения работы нажмите на аватар в правом верхнем углу и выберите «Выйти».</w:t>
      </w:r>
    </w:p>
    <w:p w14:paraId="24F7B411" w14:textId="77777777" w:rsidR="000A5ABB" w:rsidRDefault="009C35EB">
      <w:r>
        <w:t>Если пароль забыт, нажмите на экране входа «Забыли пароль?», укажите адрес электронной почты из профиля и следуйте инструкции из письма. Если письмо не пришло, пароль меняет администратор.</w:t>
      </w:r>
    </w:p>
    <w:p w14:paraId="4DC3C85E" w14:textId="77777777" w:rsidR="000A5ABB" w:rsidRDefault="009C35EB">
      <w:pPr>
        <w:pStyle w:val="21"/>
      </w:pPr>
      <w:bookmarkStart w:id="10" w:name="_Toc242104023"/>
      <w:r>
        <w:t>3.3 Проверка работоспособности</w:t>
      </w:r>
      <w:bookmarkEnd w:id="10"/>
    </w:p>
    <w:p w14:paraId="6AEA8FF8" w14:textId="77777777" w:rsidR="000A5ABB" w:rsidRDefault="009C35EB">
      <w:r>
        <w:t>Признаки готовности системы к работе: после входа отображается боковое меню, на дашборде загружаются показатели, в правом верхнем углу видны переключатели языка и темы и аватар с инициалами. Нажатие на аватар показывает компанию и отдел пользователя — это граница данных, с которыми он работает.</w:t>
      </w:r>
    </w:p>
    <w:p w14:paraId="43A2046C" w14:textId="77777777" w:rsidR="000A5ABB" w:rsidRDefault="009C35EB">
      <w:pPr>
        <w:pStyle w:val="1"/>
        <w:pageBreakBefore/>
      </w:pPr>
      <w:bookmarkStart w:id="11" w:name="_Toc242104024"/>
      <w:r>
        <w:lastRenderedPageBreak/>
        <w:t>4 Описание операций</w:t>
      </w:r>
      <w:bookmarkEnd w:id="11"/>
    </w:p>
    <w:p w14:paraId="3990694B" w14:textId="77777777" w:rsidR="000A5ABB" w:rsidRDefault="009C35EB">
      <w:pPr>
        <w:pStyle w:val="21"/>
      </w:pPr>
      <w:bookmarkStart w:id="12" w:name="_Toc242104025"/>
      <w:r>
        <w:t>4.1 Общие приёмы работы</w:t>
      </w:r>
      <w:bookmarkEnd w:id="12"/>
    </w:p>
    <w:p w14:paraId="742435B7" w14:textId="77777777" w:rsidR="000A5ABB" w:rsidRDefault="009C35EB">
      <w:pPr>
        <w:pStyle w:val="GostCaption"/>
      </w:pPr>
      <w:r>
        <w:t>Таблица 4 – Элементы интерфейса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619"/>
        <w:gridCol w:w="6735"/>
      </w:tblGrid>
      <w:tr w:rsidR="000A5ABB" w14:paraId="5FA1D6AA" w14:textId="77777777">
        <w:trPr>
          <w:cantSplit/>
          <w:tblHeader/>
          <w:jc w:val="center"/>
        </w:trPr>
        <w:tc>
          <w:tcPr>
            <w:tcW w:w="2619" w:type="dxa"/>
            <w:vAlign w:val="center"/>
          </w:tcPr>
          <w:p w14:paraId="2C2D94A9" w14:textId="77777777" w:rsidR="000A5ABB" w:rsidRDefault="009C35EB">
            <w:pPr>
              <w:pStyle w:val="GostTableHead"/>
            </w:pPr>
            <w:r>
              <w:t>Элемент</w:t>
            </w:r>
          </w:p>
        </w:tc>
        <w:tc>
          <w:tcPr>
            <w:tcW w:w="6735" w:type="dxa"/>
            <w:vAlign w:val="center"/>
          </w:tcPr>
          <w:p w14:paraId="6BACCF83" w14:textId="77777777" w:rsidR="000A5ABB" w:rsidRDefault="009C35EB">
            <w:pPr>
              <w:pStyle w:val="GostTableHead"/>
            </w:pPr>
            <w:r>
              <w:t>Назначение</w:t>
            </w:r>
          </w:p>
        </w:tc>
      </w:tr>
      <w:tr w:rsidR="000A5ABB" w14:paraId="5C59D0A2" w14:textId="77777777">
        <w:trPr>
          <w:cantSplit/>
          <w:jc w:val="center"/>
        </w:trPr>
        <w:tc>
          <w:tcPr>
            <w:tcW w:w="2619" w:type="dxa"/>
          </w:tcPr>
          <w:p w14:paraId="5EB51E2F" w14:textId="77777777" w:rsidR="000A5ABB" w:rsidRDefault="009C35EB">
            <w:pPr>
              <w:pStyle w:val="GostTable"/>
            </w:pPr>
            <w:r>
              <w:t>Боковое меню</w:t>
            </w:r>
          </w:p>
        </w:tc>
        <w:tc>
          <w:tcPr>
            <w:tcW w:w="6735" w:type="dxa"/>
          </w:tcPr>
          <w:p w14:paraId="6553D686" w14:textId="77777777" w:rsidR="000A5ABB" w:rsidRDefault="009C35EB">
            <w:pPr>
              <w:pStyle w:val="GostTable"/>
            </w:pPr>
            <w:r>
              <w:t>Переход между разделами: Дашборд, Клиенты, Заявки, Встречи, Задачи, Сделки, Проекты, Финансы, Отчеты, Скидки, Настройки</w:t>
            </w:r>
          </w:p>
        </w:tc>
      </w:tr>
      <w:tr w:rsidR="000A5ABB" w14:paraId="56038401" w14:textId="77777777">
        <w:trPr>
          <w:cantSplit/>
          <w:jc w:val="center"/>
        </w:trPr>
        <w:tc>
          <w:tcPr>
            <w:tcW w:w="2619" w:type="dxa"/>
          </w:tcPr>
          <w:p w14:paraId="7CA5BDA6" w14:textId="77777777" w:rsidR="000A5ABB" w:rsidRDefault="009C35EB">
            <w:pPr>
              <w:pStyle w:val="GostTable"/>
            </w:pPr>
            <w:r>
              <w:t>Переключатель языка</w:t>
            </w:r>
          </w:p>
        </w:tc>
        <w:tc>
          <w:tcPr>
            <w:tcW w:w="6735" w:type="dxa"/>
          </w:tcPr>
          <w:p w14:paraId="7D699199" w14:textId="77777777" w:rsidR="000A5ABB" w:rsidRDefault="009C35EB">
            <w:pPr>
              <w:pStyle w:val="GostTable"/>
            </w:pPr>
            <w:r>
              <w:t>Русский, English, O‘zbekcha; переключение мгновенное, данные не меняются</w:t>
            </w:r>
          </w:p>
        </w:tc>
      </w:tr>
      <w:tr w:rsidR="000A5ABB" w14:paraId="587E75C6" w14:textId="77777777">
        <w:trPr>
          <w:cantSplit/>
          <w:jc w:val="center"/>
        </w:trPr>
        <w:tc>
          <w:tcPr>
            <w:tcW w:w="2619" w:type="dxa"/>
          </w:tcPr>
          <w:p w14:paraId="5FEC0A14" w14:textId="77777777" w:rsidR="000A5ABB" w:rsidRDefault="009C35EB">
            <w:pPr>
              <w:pStyle w:val="GostTable"/>
            </w:pPr>
            <w:r>
              <w:t>Переключатель темы</w:t>
            </w:r>
          </w:p>
        </w:tc>
        <w:tc>
          <w:tcPr>
            <w:tcW w:w="6735" w:type="dxa"/>
          </w:tcPr>
          <w:p w14:paraId="7D4B9ACC" w14:textId="77777777" w:rsidR="000A5ABB" w:rsidRDefault="009C35EB">
            <w:pPr>
              <w:pStyle w:val="GostTable"/>
            </w:pPr>
            <w:r>
              <w:t>Светлое или тёмное оформление</w:t>
            </w:r>
          </w:p>
        </w:tc>
      </w:tr>
      <w:tr w:rsidR="000A5ABB" w14:paraId="2465F3B8" w14:textId="77777777">
        <w:trPr>
          <w:cantSplit/>
          <w:jc w:val="center"/>
        </w:trPr>
        <w:tc>
          <w:tcPr>
            <w:tcW w:w="2619" w:type="dxa"/>
          </w:tcPr>
          <w:p w14:paraId="06791BE7" w14:textId="77777777" w:rsidR="000A5ABB" w:rsidRDefault="009C35EB">
            <w:pPr>
              <w:pStyle w:val="GostTable"/>
            </w:pPr>
            <w:r>
              <w:t>Значок фильтра</w:t>
            </w:r>
          </w:p>
        </w:tc>
        <w:tc>
          <w:tcPr>
            <w:tcW w:w="6735" w:type="dxa"/>
          </w:tcPr>
          <w:p w14:paraId="6F3020C4" w14:textId="77777777" w:rsidR="000A5ABB" w:rsidRDefault="009C35EB">
            <w:pPr>
              <w:pStyle w:val="GostTable"/>
            </w:pPr>
            <w:r>
              <w:t>Открывает панель «Фильтры» списка</w:t>
            </w:r>
          </w:p>
        </w:tc>
      </w:tr>
      <w:tr w:rsidR="000A5ABB" w14:paraId="0A32030B" w14:textId="77777777">
        <w:trPr>
          <w:cantSplit/>
          <w:jc w:val="center"/>
        </w:trPr>
        <w:tc>
          <w:tcPr>
            <w:tcW w:w="2619" w:type="dxa"/>
          </w:tcPr>
          <w:p w14:paraId="76439EB3" w14:textId="77777777" w:rsidR="000A5ABB" w:rsidRDefault="009C35EB">
            <w:pPr>
              <w:pStyle w:val="GostTable"/>
            </w:pPr>
            <w:r>
              <w:t>Вкладка «Сводная таблица»</w:t>
            </w:r>
          </w:p>
        </w:tc>
        <w:tc>
          <w:tcPr>
            <w:tcW w:w="6735" w:type="dxa"/>
          </w:tcPr>
          <w:p w14:paraId="1B2C3676" w14:textId="77777777" w:rsidR="000A5ABB" w:rsidRDefault="009C35EB">
            <w:pPr>
              <w:pStyle w:val="GostTable"/>
            </w:pPr>
            <w:r>
              <w:t>Итоги по группам и кнопка «Выгрузить в Excel» (заявки, встречи, сделки, платежи)</w:t>
            </w:r>
          </w:p>
        </w:tc>
      </w:tr>
      <w:tr w:rsidR="000A5ABB" w14:paraId="78AF449E" w14:textId="77777777">
        <w:trPr>
          <w:cantSplit/>
          <w:jc w:val="center"/>
        </w:trPr>
        <w:tc>
          <w:tcPr>
            <w:tcW w:w="2619" w:type="dxa"/>
          </w:tcPr>
          <w:p w14:paraId="3BAB7CFC" w14:textId="77777777" w:rsidR="000A5ABB" w:rsidRDefault="009C35EB">
            <w:pPr>
              <w:pStyle w:val="GostTable"/>
            </w:pPr>
            <w:r>
              <w:t>Вкладка «Логи»</w:t>
            </w:r>
          </w:p>
        </w:tc>
        <w:tc>
          <w:tcPr>
            <w:tcW w:w="6735" w:type="dxa"/>
          </w:tcPr>
          <w:p w14:paraId="3CE6AE08" w14:textId="77777777" w:rsidR="000A5ABB" w:rsidRDefault="009C35EB">
            <w:pPr>
              <w:pStyle w:val="GostTable"/>
            </w:pPr>
            <w:r>
              <w:t>История изменений записи: кто, когда, что изменил</w:t>
            </w:r>
          </w:p>
        </w:tc>
      </w:tr>
    </w:tbl>
    <w:p w14:paraId="76E847D3" w14:textId="77777777" w:rsidR="000A5ABB" w:rsidRDefault="000A5ABB">
      <w:pPr>
        <w:spacing w:line="240" w:lineRule="auto"/>
      </w:pPr>
    </w:p>
    <w:p w14:paraId="48184F2E" w14:textId="77777777" w:rsidR="000A5ABB" w:rsidRDefault="009C35EB">
      <w:r>
        <w:t>Списки на телефоне отображаются в виде карточек. Щелчок по строке списка открывает карточку записи. При отказе в операции система показывает его причину — исправьте указанное и повторите.</w:t>
      </w:r>
    </w:p>
    <w:p w14:paraId="67A27658" w14:textId="77777777" w:rsidR="000A5ABB" w:rsidRDefault="009C35EB">
      <w:pPr>
        <w:pStyle w:val="21"/>
      </w:pPr>
      <w:bookmarkStart w:id="13" w:name="_Toc242104026"/>
      <w:r>
        <w:t>4.2 Операции менеджера по продажам</w:t>
      </w:r>
      <w:bookmarkEnd w:id="13"/>
    </w:p>
    <w:p w14:paraId="5EA2F79E" w14:textId="77777777" w:rsidR="000A5ABB" w:rsidRDefault="009C35EB">
      <w:pPr>
        <w:pStyle w:val="GostCaption"/>
      </w:pPr>
      <w:r>
        <w:t>Таблица 5 – Операции менеджера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A5ABB" w14:paraId="2E895A8E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2D024696" w14:textId="77777777" w:rsidR="000A5ABB" w:rsidRDefault="009C35EB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4B5AA855" w14:textId="77777777" w:rsidR="000A5ABB" w:rsidRDefault="009C35EB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6FF8956D" w14:textId="77777777" w:rsidR="000A5ABB" w:rsidRDefault="009C35EB">
            <w:pPr>
              <w:pStyle w:val="GostTableHead"/>
            </w:pPr>
            <w:r>
              <w:t>Действия и результат</w:t>
            </w:r>
          </w:p>
        </w:tc>
      </w:tr>
      <w:tr w:rsidR="000A5ABB" w14:paraId="29363D5B" w14:textId="77777777">
        <w:trPr>
          <w:cantSplit/>
          <w:jc w:val="center"/>
        </w:trPr>
        <w:tc>
          <w:tcPr>
            <w:tcW w:w="2058" w:type="dxa"/>
          </w:tcPr>
          <w:p w14:paraId="6663B90C" w14:textId="77777777" w:rsidR="000A5ABB" w:rsidRDefault="009C35EB">
            <w:pPr>
              <w:pStyle w:val="GostTable"/>
            </w:pPr>
            <w:r>
              <w:t>Регистрация клиента</w:t>
            </w:r>
          </w:p>
        </w:tc>
        <w:tc>
          <w:tcPr>
            <w:tcW w:w="2619" w:type="dxa"/>
          </w:tcPr>
          <w:p w14:paraId="1ABEFBCB" w14:textId="77777777" w:rsidR="000A5ABB" w:rsidRDefault="009C35EB">
            <w:pPr>
              <w:pStyle w:val="GostTable"/>
            </w:pPr>
            <w:r>
              <w:t>Клиент не найден поиском по телефону</w:t>
            </w:r>
          </w:p>
        </w:tc>
        <w:tc>
          <w:tcPr>
            <w:tcW w:w="4677" w:type="dxa"/>
          </w:tcPr>
          <w:p w14:paraId="2BCE6CF2" w14:textId="77777777" w:rsidR="000A5ABB" w:rsidRDefault="009C35EB">
            <w:pPr>
              <w:pStyle w:val="GostTable"/>
            </w:pPr>
            <w:r>
              <w:t>«Клиенты» → «Создать клиента»; обязательно полное имя; телефонов может быть несколько, первый — основной. Адрес электронной почты уникален в компании</w:t>
            </w:r>
          </w:p>
        </w:tc>
      </w:tr>
      <w:tr w:rsidR="000A5ABB" w14:paraId="0451636B" w14:textId="77777777">
        <w:trPr>
          <w:cantSplit/>
          <w:jc w:val="center"/>
        </w:trPr>
        <w:tc>
          <w:tcPr>
            <w:tcW w:w="2058" w:type="dxa"/>
          </w:tcPr>
          <w:p w14:paraId="20DCA3CD" w14:textId="77777777" w:rsidR="000A5ABB" w:rsidRDefault="009C35EB">
            <w:pPr>
              <w:pStyle w:val="GostTable"/>
            </w:pPr>
            <w:r>
              <w:t>Регистрация заявки</w:t>
            </w:r>
          </w:p>
        </w:tc>
        <w:tc>
          <w:tcPr>
            <w:tcW w:w="2619" w:type="dxa"/>
          </w:tcPr>
          <w:p w14:paraId="4B84BDD9" w14:textId="77777777" w:rsidR="000A5ABB" w:rsidRDefault="009C35EB">
            <w:pPr>
              <w:pStyle w:val="GostTable"/>
            </w:pPr>
            <w:r>
              <w:t>Клиент заведён</w:t>
            </w:r>
          </w:p>
        </w:tc>
        <w:tc>
          <w:tcPr>
            <w:tcW w:w="4677" w:type="dxa"/>
          </w:tcPr>
          <w:p w14:paraId="3E740786" w14:textId="77777777" w:rsidR="000A5ABB" w:rsidRDefault="009C35EB">
            <w:pPr>
              <w:pStyle w:val="GostTable"/>
            </w:pPr>
            <w:r>
              <w:t>«Заявки» → «Создать заявку»: клиент, источник, заметки. Интересы заполняются в карточке заявки</w:t>
            </w:r>
          </w:p>
        </w:tc>
      </w:tr>
      <w:tr w:rsidR="000A5ABB" w14:paraId="3684D96D" w14:textId="77777777">
        <w:trPr>
          <w:cantSplit/>
          <w:jc w:val="center"/>
        </w:trPr>
        <w:tc>
          <w:tcPr>
            <w:tcW w:w="2058" w:type="dxa"/>
          </w:tcPr>
          <w:p w14:paraId="415FBB24" w14:textId="77777777" w:rsidR="000A5ABB" w:rsidRDefault="009C35EB">
            <w:pPr>
              <w:pStyle w:val="GostTable"/>
            </w:pPr>
            <w:r>
              <w:t>Ведение заявки</w:t>
            </w:r>
          </w:p>
        </w:tc>
        <w:tc>
          <w:tcPr>
            <w:tcW w:w="2619" w:type="dxa"/>
          </w:tcPr>
          <w:p w14:paraId="109B218F" w14:textId="77777777" w:rsidR="000A5ABB" w:rsidRDefault="009C35EB">
            <w:pPr>
              <w:pStyle w:val="GostTable"/>
            </w:pPr>
            <w:r>
              <w:t>Заявка «Новая» или «В работе»</w:t>
            </w:r>
          </w:p>
        </w:tc>
        <w:tc>
          <w:tcPr>
            <w:tcW w:w="4677" w:type="dxa"/>
          </w:tcPr>
          <w:p w14:paraId="2A631762" w14:textId="77777777" w:rsidR="000A5ABB" w:rsidRDefault="009C35EB">
            <w:pPr>
              <w:pStyle w:val="GostTable"/>
            </w:pPr>
            <w:r>
              <w:t>«Взять в работу»; при отказе или нецелевом обращении — выбрать причину. Закрытая заявка доступна только для чтения</w:t>
            </w:r>
          </w:p>
        </w:tc>
      </w:tr>
      <w:tr w:rsidR="000A5ABB" w14:paraId="2B009AB6" w14:textId="77777777">
        <w:trPr>
          <w:cantSplit/>
          <w:jc w:val="center"/>
        </w:trPr>
        <w:tc>
          <w:tcPr>
            <w:tcW w:w="2058" w:type="dxa"/>
          </w:tcPr>
          <w:p w14:paraId="219607BC" w14:textId="77777777" w:rsidR="000A5ABB" w:rsidRDefault="009C35EB">
            <w:pPr>
              <w:pStyle w:val="GostTable"/>
            </w:pPr>
            <w:r>
              <w:t>Назначение встречи</w:t>
            </w:r>
          </w:p>
        </w:tc>
        <w:tc>
          <w:tcPr>
            <w:tcW w:w="2619" w:type="dxa"/>
          </w:tcPr>
          <w:p w14:paraId="13B388AC" w14:textId="77777777" w:rsidR="000A5ABB" w:rsidRDefault="009C35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98EEC00" w14:textId="77777777" w:rsidR="000A5ABB" w:rsidRDefault="009C35EB">
            <w:pPr>
              <w:pStyle w:val="GostTable"/>
            </w:pPr>
            <w:r>
              <w:t>«Создать встречу» или «Назначить встречу» из карточки клиента или заявки; плановая дата — в будущем</w:t>
            </w:r>
          </w:p>
        </w:tc>
      </w:tr>
      <w:tr w:rsidR="000A5ABB" w14:paraId="754ED335" w14:textId="77777777">
        <w:trPr>
          <w:cantSplit/>
          <w:jc w:val="center"/>
        </w:trPr>
        <w:tc>
          <w:tcPr>
            <w:tcW w:w="2058" w:type="dxa"/>
          </w:tcPr>
          <w:p w14:paraId="513C025F" w14:textId="77777777" w:rsidR="000A5ABB" w:rsidRDefault="009C35EB">
            <w:pPr>
              <w:pStyle w:val="GostTable"/>
            </w:pPr>
            <w:r>
              <w:t>Ввод результата встречи</w:t>
            </w:r>
          </w:p>
        </w:tc>
        <w:tc>
          <w:tcPr>
            <w:tcW w:w="2619" w:type="dxa"/>
          </w:tcPr>
          <w:p w14:paraId="0633D094" w14:textId="77777777" w:rsidR="000A5ABB" w:rsidRDefault="009C35EB">
            <w:pPr>
              <w:pStyle w:val="GostTable"/>
            </w:pPr>
            <w:r>
              <w:t>Встреча проведена</w:t>
            </w:r>
          </w:p>
        </w:tc>
        <w:tc>
          <w:tcPr>
            <w:tcW w:w="4677" w:type="dxa"/>
          </w:tcPr>
          <w:p w14:paraId="0CD57DFC" w14:textId="77777777" w:rsidR="000A5ABB" w:rsidRDefault="009C35EB">
            <w:pPr>
              <w:pStyle w:val="GostTable"/>
            </w:pPr>
            <w:r>
              <w:t>Выбрать «Состоялась» или «Не состоялась», заполнить комментарий, «Сохранить результат». Встреча без результата более 7 дней закрывается системой как несостоявшаяся</w:t>
            </w:r>
          </w:p>
        </w:tc>
      </w:tr>
      <w:tr w:rsidR="000A5ABB" w14:paraId="36750B43" w14:textId="77777777">
        <w:trPr>
          <w:cantSplit/>
          <w:jc w:val="center"/>
        </w:trPr>
        <w:tc>
          <w:tcPr>
            <w:tcW w:w="2058" w:type="dxa"/>
          </w:tcPr>
          <w:p w14:paraId="6C098DF7" w14:textId="77777777" w:rsidR="000A5ABB" w:rsidRDefault="009C35EB">
            <w:pPr>
              <w:pStyle w:val="GostTable"/>
            </w:pPr>
            <w:r>
              <w:t>Подбор объекта</w:t>
            </w:r>
          </w:p>
        </w:tc>
        <w:tc>
          <w:tcPr>
            <w:tcW w:w="2619" w:type="dxa"/>
          </w:tcPr>
          <w:p w14:paraId="4598245B" w14:textId="77777777" w:rsidR="000A5ABB" w:rsidRDefault="009C35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8B798FD" w14:textId="77777777" w:rsidR="000A5ABB" w:rsidRDefault="009C35EB">
            <w:pPr>
              <w:pStyle w:val="GostTable"/>
            </w:pPr>
            <w:r>
              <w:t>«Проекты» → проект → дом → вкладка «Объекты»: шахматка; цвет ячейки — статус объекта</w:t>
            </w:r>
          </w:p>
        </w:tc>
      </w:tr>
      <w:tr w:rsidR="000A5ABB" w14:paraId="61C6DC3C" w14:textId="77777777">
        <w:trPr>
          <w:cantSplit/>
          <w:jc w:val="center"/>
        </w:trPr>
        <w:tc>
          <w:tcPr>
            <w:tcW w:w="2058" w:type="dxa"/>
          </w:tcPr>
          <w:p w14:paraId="433DCBCD" w14:textId="77777777" w:rsidR="000A5ABB" w:rsidRDefault="009C35EB">
            <w:pPr>
              <w:pStyle w:val="GostTable"/>
            </w:pPr>
            <w:r>
              <w:t>Бронирование</w:t>
            </w:r>
          </w:p>
        </w:tc>
        <w:tc>
          <w:tcPr>
            <w:tcW w:w="2619" w:type="dxa"/>
          </w:tcPr>
          <w:p w14:paraId="34C055BC" w14:textId="77777777" w:rsidR="000A5ABB" w:rsidRDefault="009C35EB">
            <w:pPr>
              <w:pStyle w:val="GostTable"/>
            </w:pPr>
            <w:r>
              <w:t>Объект в статусе «Подбор»; объект в резерве — только по решению руководителя</w:t>
            </w:r>
          </w:p>
        </w:tc>
        <w:tc>
          <w:tcPr>
            <w:tcW w:w="4677" w:type="dxa"/>
          </w:tcPr>
          <w:p w14:paraId="51A5D41A" w14:textId="77777777" w:rsidR="000A5ABB" w:rsidRDefault="009C35EB">
            <w:pPr>
              <w:pStyle w:val="GostTable"/>
            </w:pPr>
            <w:r>
              <w:t>В карточке объекта «Забронировать»: клиент, заявка, дата окончания брони → «Создать сделку». Цена фиксируется в валюте сделок компании; если прайс проекта в другой валюте — по курсу на день брони</w:t>
            </w:r>
          </w:p>
        </w:tc>
      </w:tr>
      <w:tr w:rsidR="000A5ABB" w14:paraId="7104423E" w14:textId="77777777">
        <w:trPr>
          <w:cantSplit/>
          <w:jc w:val="center"/>
        </w:trPr>
        <w:tc>
          <w:tcPr>
            <w:tcW w:w="2058" w:type="dxa"/>
          </w:tcPr>
          <w:p w14:paraId="24FBCE21" w14:textId="77777777" w:rsidR="000A5ABB" w:rsidRDefault="009C35EB">
            <w:pPr>
              <w:pStyle w:val="GostTable"/>
            </w:pPr>
            <w:r>
              <w:t>Условия сделки</w:t>
            </w:r>
          </w:p>
        </w:tc>
        <w:tc>
          <w:tcPr>
            <w:tcW w:w="2619" w:type="dxa"/>
          </w:tcPr>
          <w:p w14:paraId="6B1F83C7" w14:textId="77777777" w:rsidR="000A5ABB" w:rsidRDefault="009C35EB">
            <w:pPr>
              <w:pStyle w:val="GostTable"/>
            </w:pPr>
            <w:r>
              <w:t>Сделка «Бронь»</w:t>
            </w:r>
          </w:p>
        </w:tc>
        <w:tc>
          <w:tcPr>
            <w:tcW w:w="4677" w:type="dxa"/>
          </w:tcPr>
          <w:p w14:paraId="330F678C" w14:textId="77777777" w:rsidR="000A5ABB" w:rsidRDefault="009C35EB">
            <w:pPr>
              <w:pStyle w:val="GostTable"/>
            </w:pPr>
            <w:r>
              <w:t>Шаг 2: «Применить скидки», стоимость по договору, примечание → «Сохранить и перейти к графику». Валюта сделки задана при брони и не меняется</w:t>
            </w:r>
          </w:p>
        </w:tc>
      </w:tr>
      <w:tr w:rsidR="000A5ABB" w14:paraId="13A9EF62" w14:textId="77777777">
        <w:trPr>
          <w:cantSplit/>
          <w:jc w:val="center"/>
        </w:trPr>
        <w:tc>
          <w:tcPr>
            <w:tcW w:w="2058" w:type="dxa"/>
          </w:tcPr>
          <w:p w14:paraId="4B6E434D" w14:textId="77777777" w:rsidR="000A5ABB" w:rsidRDefault="009C35EB">
            <w:pPr>
              <w:pStyle w:val="GostTable"/>
            </w:pPr>
            <w:r>
              <w:lastRenderedPageBreak/>
              <w:t>График платежей</w:t>
            </w:r>
          </w:p>
        </w:tc>
        <w:tc>
          <w:tcPr>
            <w:tcW w:w="2619" w:type="dxa"/>
          </w:tcPr>
          <w:p w14:paraId="6018C7B3" w14:textId="77777777" w:rsidR="000A5ABB" w:rsidRDefault="009C35EB">
            <w:pPr>
              <w:pStyle w:val="GostTable"/>
            </w:pPr>
            <w:r>
              <w:t>Стоимость по договору сохранена</w:t>
            </w:r>
          </w:p>
        </w:tc>
        <w:tc>
          <w:tcPr>
            <w:tcW w:w="4677" w:type="dxa"/>
          </w:tcPr>
          <w:p w14:paraId="31B1F8FE" w14:textId="77777777" w:rsidR="000A5ABB" w:rsidRDefault="009C35EB">
            <w:pPr>
              <w:pStyle w:val="GostTable"/>
            </w:pPr>
            <w:r>
              <w:t>Шаг 3: строки платежей до нулевого остатка → «Сохранить график». Строку можно ввести в другой поддерживаемой валюте: под суммой показывается её пересчёт в валюту сделки. Сделка переходит «В работе»</w:t>
            </w:r>
          </w:p>
        </w:tc>
      </w:tr>
      <w:tr w:rsidR="000A5ABB" w14:paraId="260A40FF" w14:textId="77777777">
        <w:trPr>
          <w:cantSplit/>
          <w:jc w:val="center"/>
        </w:trPr>
        <w:tc>
          <w:tcPr>
            <w:tcW w:w="2058" w:type="dxa"/>
          </w:tcPr>
          <w:p w14:paraId="79514489" w14:textId="77777777" w:rsidR="000A5ABB" w:rsidRDefault="009C35EB">
            <w:pPr>
              <w:pStyle w:val="GostTable"/>
            </w:pPr>
            <w:r>
              <w:t>Отмена сделки</w:t>
            </w:r>
          </w:p>
        </w:tc>
        <w:tc>
          <w:tcPr>
            <w:tcW w:w="2619" w:type="dxa"/>
          </w:tcPr>
          <w:p w14:paraId="3DBF35FA" w14:textId="77777777" w:rsidR="000A5ABB" w:rsidRDefault="009C35EB">
            <w:pPr>
              <w:pStyle w:val="GostTable"/>
            </w:pPr>
            <w:r>
              <w:t>Нет оплат и подписи клиента</w:t>
            </w:r>
          </w:p>
        </w:tc>
        <w:tc>
          <w:tcPr>
            <w:tcW w:w="4677" w:type="dxa"/>
          </w:tcPr>
          <w:p w14:paraId="6B869B8C" w14:textId="77777777" w:rsidR="000A5ABB" w:rsidRDefault="009C35EB">
            <w:pPr>
              <w:pStyle w:val="GostTable"/>
            </w:pPr>
            <w:r>
              <w:t>«Отменить / Расторгнуть», причина отмены. Объект возвращается в продажу</w:t>
            </w:r>
          </w:p>
        </w:tc>
      </w:tr>
    </w:tbl>
    <w:p w14:paraId="726C4948" w14:textId="77777777" w:rsidR="000A5ABB" w:rsidRDefault="000A5ABB">
      <w:pPr>
        <w:spacing w:line="240" w:lineRule="auto"/>
      </w:pPr>
    </w:p>
    <w:p w14:paraId="3F443668" w14:textId="77777777" w:rsidR="000A5ABB" w:rsidRDefault="009C35EB">
      <w:pPr>
        <w:pStyle w:val="GostNote"/>
      </w:pPr>
      <w:r>
        <w:t>Примечание – График хранится в валюте сделки. Строки, введённые в другой валюте, при сохранении пересчитываются по курсу на день сохранения; введённая сумма и курс остаются видны в графике. Разница в копейках от округления относится на последнюю пересчитанную строку.</w:t>
      </w:r>
    </w:p>
    <w:p w14:paraId="36E8194F" w14:textId="77777777" w:rsidR="000A5ABB" w:rsidRDefault="009C35EB">
      <w:pPr>
        <w:pStyle w:val="21"/>
      </w:pPr>
      <w:bookmarkStart w:id="14" w:name="_Toc242104027"/>
      <w:r>
        <w:t>4.3 Операции руководителя отдела продаж</w:t>
      </w:r>
      <w:bookmarkEnd w:id="14"/>
    </w:p>
    <w:p w14:paraId="011FCA43" w14:textId="77777777" w:rsidR="000A5ABB" w:rsidRDefault="009C35EB">
      <w:pPr>
        <w:pStyle w:val="GostCaption"/>
      </w:pPr>
      <w:r>
        <w:t>Таблица 6 – Операции руководителя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A5ABB" w14:paraId="5D4BE6D2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3B9F28A8" w14:textId="77777777" w:rsidR="000A5ABB" w:rsidRDefault="009C35EB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63E79756" w14:textId="77777777" w:rsidR="000A5ABB" w:rsidRDefault="009C35EB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46A5AF89" w14:textId="77777777" w:rsidR="000A5ABB" w:rsidRDefault="009C35EB">
            <w:pPr>
              <w:pStyle w:val="GostTableHead"/>
            </w:pPr>
            <w:r>
              <w:t>Действия и результат</w:t>
            </w:r>
          </w:p>
        </w:tc>
      </w:tr>
      <w:tr w:rsidR="000A5ABB" w14:paraId="18A6FA2A" w14:textId="77777777">
        <w:trPr>
          <w:cantSplit/>
          <w:jc w:val="center"/>
        </w:trPr>
        <w:tc>
          <w:tcPr>
            <w:tcW w:w="2058" w:type="dxa"/>
          </w:tcPr>
          <w:p w14:paraId="43E2EE24" w14:textId="77777777" w:rsidR="000A5ABB" w:rsidRDefault="009C35EB">
            <w:pPr>
              <w:pStyle w:val="GostTable"/>
            </w:pPr>
            <w:r>
              <w:t>Контроль «забытых» заявок</w:t>
            </w:r>
          </w:p>
        </w:tc>
        <w:tc>
          <w:tcPr>
            <w:tcW w:w="2619" w:type="dxa"/>
          </w:tcPr>
          <w:p w14:paraId="73D6AB79" w14:textId="77777777" w:rsidR="000A5ABB" w:rsidRDefault="009C35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D7D3D57" w14:textId="77777777" w:rsidR="000A5ABB" w:rsidRDefault="009C35EB">
            <w:pPr>
              <w:pStyle w:val="GostTable"/>
            </w:pPr>
            <w:r>
              <w:t>«Заявки» → «Сводная таблица»: блок «Забытые» заявки, порог в днях, переход по числу к списку</w:t>
            </w:r>
          </w:p>
        </w:tc>
      </w:tr>
      <w:tr w:rsidR="000A5ABB" w14:paraId="1CAA0FBC" w14:textId="77777777">
        <w:trPr>
          <w:cantSplit/>
          <w:jc w:val="center"/>
        </w:trPr>
        <w:tc>
          <w:tcPr>
            <w:tcW w:w="2058" w:type="dxa"/>
          </w:tcPr>
          <w:p w14:paraId="58D7E2A4" w14:textId="77777777" w:rsidR="000A5ABB" w:rsidRDefault="009C35EB">
            <w:pPr>
              <w:pStyle w:val="GostTable"/>
            </w:pPr>
            <w:r>
              <w:t>Контроль просроченных встреч</w:t>
            </w:r>
          </w:p>
        </w:tc>
        <w:tc>
          <w:tcPr>
            <w:tcW w:w="2619" w:type="dxa"/>
          </w:tcPr>
          <w:p w14:paraId="6D1E8F0F" w14:textId="77777777" w:rsidR="000A5ABB" w:rsidRDefault="009C35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863185A" w14:textId="77777777" w:rsidR="000A5ABB" w:rsidRDefault="009C35EB">
            <w:pPr>
              <w:pStyle w:val="GostTable"/>
            </w:pPr>
            <w:r>
              <w:t>«Встречи» → «Сводная таблица», счётчик «Просроченные встречи», группировка по исполнителю</w:t>
            </w:r>
          </w:p>
        </w:tc>
      </w:tr>
      <w:tr w:rsidR="000A5ABB" w14:paraId="4AB0C173" w14:textId="77777777">
        <w:trPr>
          <w:cantSplit/>
          <w:jc w:val="center"/>
        </w:trPr>
        <w:tc>
          <w:tcPr>
            <w:tcW w:w="2058" w:type="dxa"/>
          </w:tcPr>
          <w:p w14:paraId="432A6D5F" w14:textId="77777777" w:rsidR="000A5ABB" w:rsidRDefault="009C35EB">
            <w:pPr>
              <w:pStyle w:val="GostTable"/>
            </w:pPr>
            <w:r>
              <w:t>Загрузка плана продаж</w:t>
            </w:r>
          </w:p>
        </w:tc>
        <w:tc>
          <w:tcPr>
            <w:tcW w:w="2619" w:type="dxa"/>
          </w:tcPr>
          <w:p w14:paraId="4DB2B9B1" w14:textId="77777777" w:rsidR="000A5ABB" w:rsidRDefault="009C35EB">
            <w:pPr>
              <w:pStyle w:val="GostTable"/>
            </w:pPr>
            <w:r>
              <w:t>Разрешение на ресурс «Планы продаж»</w:t>
            </w:r>
          </w:p>
        </w:tc>
        <w:tc>
          <w:tcPr>
            <w:tcW w:w="4677" w:type="dxa"/>
          </w:tcPr>
          <w:p w14:paraId="5C8A8F85" w14:textId="77777777" w:rsidR="000A5ABB" w:rsidRDefault="009C35EB">
            <w:pPr>
              <w:pStyle w:val="GostTable"/>
            </w:pPr>
            <w:r>
              <w:t>«Отчеты» → вкладка отчёта → «Скачать шаблон», заполнить, «Загрузить план». Повторная загрузка перезаписывает план периода</w:t>
            </w:r>
          </w:p>
        </w:tc>
      </w:tr>
      <w:tr w:rsidR="000A5ABB" w14:paraId="1BB3BD39" w14:textId="77777777">
        <w:trPr>
          <w:cantSplit/>
          <w:jc w:val="center"/>
        </w:trPr>
        <w:tc>
          <w:tcPr>
            <w:tcW w:w="2058" w:type="dxa"/>
          </w:tcPr>
          <w:p w14:paraId="79FA3456" w14:textId="77777777" w:rsidR="000A5ABB" w:rsidRDefault="009C35EB">
            <w:pPr>
              <w:pStyle w:val="GostTable"/>
            </w:pPr>
            <w:r>
              <w:t>Отчёт «план-факт»</w:t>
            </w:r>
          </w:p>
        </w:tc>
        <w:tc>
          <w:tcPr>
            <w:tcW w:w="2619" w:type="dxa"/>
          </w:tcPr>
          <w:p w14:paraId="0EB6C619" w14:textId="77777777" w:rsidR="000A5ABB" w:rsidRDefault="009C35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14DA747E" w14:textId="77777777" w:rsidR="000A5ABB" w:rsidRDefault="009C35EB">
            <w:pPr>
              <w:pStyle w:val="GostTable"/>
            </w:pPr>
            <w:r>
              <w:t>«Отчеты»: год, период, значение → «Сформировать». Блоки: количество, контрактация, поступления; показатели: план, факт, % факт, % прогноз</w:t>
            </w:r>
          </w:p>
        </w:tc>
      </w:tr>
      <w:tr w:rsidR="000A5ABB" w14:paraId="34E3E281" w14:textId="77777777">
        <w:trPr>
          <w:cantSplit/>
          <w:jc w:val="center"/>
        </w:trPr>
        <w:tc>
          <w:tcPr>
            <w:tcW w:w="2058" w:type="dxa"/>
          </w:tcPr>
          <w:p w14:paraId="596EF711" w14:textId="77777777" w:rsidR="000A5ABB" w:rsidRDefault="009C35EB">
            <w:pPr>
              <w:pStyle w:val="GostTable"/>
            </w:pPr>
            <w:r>
              <w:t>Постановка задачи</w:t>
            </w:r>
          </w:p>
        </w:tc>
        <w:tc>
          <w:tcPr>
            <w:tcW w:w="2619" w:type="dxa"/>
          </w:tcPr>
          <w:p w14:paraId="11092C55" w14:textId="77777777" w:rsidR="000A5ABB" w:rsidRDefault="009C35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7F67499" w14:textId="77777777" w:rsidR="000A5ABB" w:rsidRDefault="009C35EB">
            <w:pPr>
              <w:pStyle w:val="GostTable"/>
            </w:pPr>
            <w:r>
              <w:t>«Задачи» → «Создать задачу»: исполнитель, срок, приоритет, наблюдатели; подзадачи — в карточке</w:t>
            </w:r>
          </w:p>
        </w:tc>
      </w:tr>
      <w:tr w:rsidR="000A5ABB" w14:paraId="30DBD8F6" w14:textId="77777777">
        <w:trPr>
          <w:cantSplit/>
          <w:jc w:val="center"/>
        </w:trPr>
        <w:tc>
          <w:tcPr>
            <w:tcW w:w="2058" w:type="dxa"/>
          </w:tcPr>
          <w:p w14:paraId="25754F4C" w14:textId="77777777" w:rsidR="000A5ABB" w:rsidRDefault="009C35EB">
            <w:pPr>
              <w:pStyle w:val="GostTable"/>
            </w:pPr>
            <w:r>
              <w:t>Возврат отменённой задачи</w:t>
            </w:r>
          </w:p>
        </w:tc>
        <w:tc>
          <w:tcPr>
            <w:tcW w:w="2619" w:type="dxa"/>
          </w:tcPr>
          <w:p w14:paraId="206FE7AF" w14:textId="77777777" w:rsidR="000A5ABB" w:rsidRDefault="009C35EB">
            <w:pPr>
              <w:pStyle w:val="GostTable"/>
            </w:pPr>
            <w:r>
              <w:t>Разрешение «Возврат отменённой задачи»</w:t>
            </w:r>
          </w:p>
        </w:tc>
        <w:tc>
          <w:tcPr>
            <w:tcW w:w="4677" w:type="dxa"/>
          </w:tcPr>
          <w:p w14:paraId="0017EC96" w14:textId="77777777" w:rsidR="000A5ABB" w:rsidRDefault="009C35EB">
            <w:pPr>
              <w:pStyle w:val="GostTable"/>
            </w:pPr>
            <w:r>
              <w:t>«Вернуть в работу», новый срок; задача переходит в статус «Новая»</w:t>
            </w:r>
          </w:p>
        </w:tc>
      </w:tr>
      <w:tr w:rsidR="000A5ABB" w14:paraId="7F716980" w14:textId="77777777">
        <w:trPr>
          <w:cantSplit/>
          <w:jc w:val="center"/>
        </w:trPr>
        <w:tc>
          <w:tcPr>
            <w:tcW w:w="2058" w:type="dxa"/>
          </w:tcPr>
          <w:p w14:paraId="7D1F1E1F" w14:textId="77777777" w:rsidR="000A5ABB" w:rsidRDefault="009C35EB">
            <w:pPr>
              <w:pStyle w:val="GostTable"/>
            </w:pPr>
            <w:r>
              <w:t>Разбор спорной ситуации</w:t>
            </w:r>
          </w:p>
        </w:tc>
        <w:tc>
          <w:tcPr>
            <w:tcW w:w="2619" w:type="dxa"/>
          </w:tcPr>
          <w:p w14:paraId="2DD3810D" w14:textId="77777777" w:rsidR="000A5ABB" w:rsidRDefault="009C35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60A97E1" w14:textId="77777777" w:rsidR="000A5ABB" w:rsidRDefault="009C35EB">
            <w:pPr>
              <w:pStyle w:val="GostTable"/>
            </w:pPr>
            <w:r>
              <w:t>Вкладка «Логи» карточки сделки, заявки, клиента, скидки</w:t>
            </w:r>
          </w:p>
        </w:tc>
      </w:tr>
    </w:tbl>
    <w:p w14:paraId="3CE960BE" w14:textId="77777777" w:rsidR="000A5ABB" w:rsidRDefault="000A5ABB">
      <w:pPr>
        <w:spacing w:line="240" w:lineRule="auto"/>
      </w:pPr>
    </w:p>
    <w:p w14:paraId="60311BA2" w14:textId="77777777" w:rsidR="000A5ABB" w:rsidRDefault="009C35EB">
      <w:pPr>
        <w:pStyle w:val="21"/>
      </w:pPr>
      <w:bookmarkStart w:id="15" w:name="_Toc242104028"/>
      <w:r>
        <w:t>4.4 Операции специалиста по оформлению</w:t>
      </w:r>
      <w:bookmarkEnd w:id="15"/>
    </w:p>
    <w:p w14:paraId="56FE020C" w14:textId="77777777" w:rsidR="000A5ABB" w:rsidRDefault="009C35EB">
      <w:pPr>
        <w:pStyle w:val="GostCaption"/>
      </w:pPr>
      <w:r>
        <w:t>Таблица 7 – Операции специалиста по оформлению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A5ABB" w14:paraId="0FA352AF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69A16B49" w14:textId="77777777" w:rsidR="000A5ABB" w:rsidRDefault="009C35EB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709DC30E" w14:textId="77777777" w:rsidR="000A5ABB" w:rsidRDefault="009C35EB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6F50F3BB" w14:textId="77777777" w:rsidR="000A5ABB" w:rsidRDefault="009C35EB">
            <w:pPr>
              <w:pStyle w:val="GostTableHead"/>
            </w:pPr>
            <w:r>
              <w:t>Действия и результат</w:t>
            </w:r>
          </w:p>
        </w:tc>
      </w:tr>
      <w:tr w:rsidR="000A5ABB" w14:paraId="0459EEC9" w14:textId="77777777">
        <w:trPr>
          <w:cantSplit/>
          <w:jc w:val="center"/>
        </w:trPr>
        <w:tc>
          <w:tcPr>
            <w:tcW w:w="2058" w:type="dxa"/>
          </w:tcPr>
          <w:p w14:paraId="07A7BFE5" w14:textId="77777777" w:rsidR="000A5ABB" w:rsidRDefault="009C35EB">
            <w:pPr>
              <w:pStyle w:val="GostTable"/>
            </w:pPr>
            <w:r>
              <w:t>Приёмка сделки</w:t>
            </w:r>
          </w:p>
        </w:tc>
        <w:tc>
          <w:tcPr>
            <w:tcW w:w="2619" w:type="dxa"/>
          </w:tcPr>
          <w:p w14:paraId="49797022" w14:textId="77777777" w:rsidR="000A5ABB" w:rsidRDefault="009C35EB">
            <w:pPr>
              <w:pStyle w:val="GostTable"/>
            </w:pPr>
            <w:r>
              <w:t>Сделка «В работе»</w:t>
            </w:r>
          </w:p>
        </w:tc>
        <w:tc>
          <w:tcPr>
            <w:tcW w:w="4677" w:type="dxa"/>
          </w:tcPr>
          <w:p w14:paraId="52CFAE2E" w14:textId="77777777" w:rsidR="000A5ABB" w:rsidRDefault="009C35EB">
            <w:pPr>
              <w:pStyle w:val="GostTable"/>
            </w:pPr>
            <w:r>
              <w:t>Проверить объект, стоимость и скидки, график, паспортные данные клиента</w:t>
            </w:r>
          </w:p>
        </w:tc>
      </w:tr>
      <w:tr w:rsidR="000A5ABB" w14:paraId="70E8E965" w14:textId="77777777">
        <w:trPr>
          <w:cantSplit/>
          <w:jc w:val="center"/>
        </w:trPr>
        <w:tc>
          <w:tcPr>
            <w:tcW w:w="2058" w:type="dxa"/>
          </w:tcPr>
          <w:p w14:paraId="092A40DB" w14:textId="77777777" w:rsidR="000A5ABB" w:rsidRDefault="009C35EB">
            <w:pPr>
              <w:pStyle w:val="GostTable"/>
            </w:pPr>
            <w:r>
              <w:t>Реквизиты договора</w:t>
            </w:r>
          </w:p>
        </w:tc>
        <w:tc>
          <w:tcPr>
            <w:tcW w:w="2619" w:type="dxa"/>
          </w:tcPr>
          <w:p w14:paraId="3506CF00" w14:textId="77777777" w:rsidR="000A5ABB" w:rsidRDefault="009C35EB">
            <w:pPr>
              <w:pStyle w:val="GostTable"/>
            </w:pPr>
            <w:r>
              <w:t>Шаг «Документы» доступен</w:t>
            </w:r>
          </w:p>
        </w:tc>
        <w:tc>
          <w:tcPr>
            <w:tcW w:w="4677" w:type="dxa"/>
          </w:tcPr>
          <w:p w14:paraId="61400ABD" w14:textId="77777777" w:rsidR="000A5ABB" w:rsidRDefault="009C35EB">
            <w:pPr>
              <w:pStyle w:val="GostTable"/>
            </w:pPr>
            <w:r>
              <w:t>Номер (уникален в компании) и дата договора → «Сохранить данные»</w:t>
            </w:r>
          </w:p>
        </w:tc>
      </w:tr>
      <w:tr w:rsidR="000A5ABB" w14:paraId="434ED48F" w14:textId="77777777">
        <w:trPr>
          <w:cantSplit/>
          <w:jc w:val="center"/>
        </w:trPr>
        <w:tc>
          <w:tcPr>
            <w:tcW w:w="2058" w:type="dxa"/>
          </w:tcPr>
          <w:p w14:paraId="324EC7BF" w14:textId="77777777" w:rsidR="000A5ABB" w:rsidRDefault="009C35EB">
            <w:pPr>
              <w:pStyle w:val="GostTable"/>
            </w:pPr>
            <w:r>
              <w:t>Формирование договора</w:t>
            </w:r>
          </w:p>
        </w:tc>
        <w:tc>
          <w:tcPr>
            <w:tcW w:w="2619" w:type="dxa"/>
          </w:tcPr>
          <w:p w14:paraId="1351AE33" w14:textId="77777777" w:rsidR="000A5ABB" w:rsidRDefault="009C35EB">
            <w:pPr>
              <w:pStyle w:val="GostTable"/>
            </w:pPr>
            <w:r>
              <w:t>Номер и дата сохранены</w:t>
            </w:r>
          </w:p>
        </w:tc>
        <w:tc>
          <w:tcPr>
            <w:tcW w:w="4677" w:type="dxa"/>
          </w:tcPr>
          <w:p w14:paraId="3F949CC4" w14:textId="77777777" w:rsidR="000A5ABB" w:rsidRDefault="009C35EB">
            <w:pPr>
              <w:pStyle w:val="GostTable"/>
            </w:pPr>
            <w:r>
              <w:t>Блок «Генерация» → «Сгенерировать» у нужного шаблона; скачивается DOCX</w:t>
            </w:r>
          </w:p>
        </w:tc>
      </w:tr>
      <w:tr w:rsidR="000A5ABB" w14:paraId="4E8BA480" w14:textId="77777777">
        <w:trPr>
          <w:cantSplit/>
          <w:jc w:val="center"/>
        </w:trPr>
        <w:tc>
          <w:tcPr>
            <w:tcW w:w="2058" w:type="dxa"/>
          </w:tcPr>
          <w:p w14:paraId="423D451F" w14:textId="77777777" w:rsidR="000A5ABB" w:rsidRDefault="009C35EB">
            <w:pPr>
              <w:pStyle w:val="GostTable"/>
            </w:pPr>
            <w:r>
              <w:t>Регистрация подписания</w:t>
            </w:r>
          </w:p>
        </w:tc>
        <w:tc>
          <w:tcPr>
            <w:tcW w:w="2619" w:type="dxa"/>
          </w:tcPr>
          <w:p w14:paraId="43918191" w14:textId="77777777" w:rsidR="000A5ABB" w:rsidRDefault="009C35EB">
            <w:pPr>
              <w:pStyle w:val="GostTable"/>
            </w:pPr>
            <w:r>
              <w:t>Договор подписан сторонами</w:t>
            </w:r>
          </w:p>
        </w:tc>
        <w:tc>
          <w:tcPr>
            <w:tcW w:w="4677" w:type="dxa"/>
          </w:tcPr>
          <w:p w14:paraId="40246035" w14:textId="77777777" w:rsidR="000A5ABB" w:rsidRDefault="009C35EB">
            <w:pPr>
              <w:pStyle w:val="GostTable"/>
            </w:pPr>
            <w:r>
              <w:t>«Загрузить скан», даты подписания клиентом и компанией → «Сохранить данные». Сделка и заявка закрываются автоматически</w:t>
            </w:r>
          </w:p>
        </w:tc>
      </w:tr>
      <w:tr w:rsidR="000A5ABB" w14:paraId="59E79CD2" w14:textId="77777777">
        <w:trPr>
          <w:cantSplit/>
          <w:jc w:val="center"/>
        </w:trPr>
        <w:tc>
          <w:tcPr>
            <w:tcW w:w="2058" w:type="dxa"/>
          </w:tcPr>
          <w:p w14:paraId="5E3294C5" w14:textId="77777777" w:rsidR="000A5ABB" w:rsidRDefault="009C35EB">
            <w:pPr>
              <w:pStyle w:val="GostTable"/>
            </w:pPr>
            <w:r>
              <w:t>Расторжение</w:t>
            </w:r>
          </w:p>
        </w:tc>
        <w:tc>
          <w:tcPr>
            <w:tcW w:w="2619" w:type="dxa"/>
          </w:tcPr>
          <w:p w14:paraId="55823457" w14:textId="77777777" w:rsidR="000A5ABB" w:rsidRDefault="009C35EB">
            <w:pPr>
              <w:pStyle w:val="GostTable"/>
            </w:pPr>
            <w:r>
              <w:t>Есть оплаты или подпись клиента</w:t>
            </w:r>
          </w:p>
        </w:tc>
        <w:tc>
          <w:tcPr>
            <w:tcW w:w="4677" w:type="dxa"/>
          </w:tcPr>
          <w:p w14:paraId="7F1EC139" w14:textId="77777777" w:rsidR="000A5ABB" w:rsidRDefault="009C35EB">
            <w:pPr>
              <w:pStyle w:val="GostTable"/>
            </w:pPr>
            <w:r>
              <w:t>«Отменить / Расторгнуть», скан документа-основания, дата расторжения. Оплаченные платежи переходят «К возврату»</w:t>
            </w:r>
          </w:p>
        </w:tc>
      </w:tr>
      <w:tr w:rsidR="000A5ABB" w14:paraId="32F2F083" w14:textId="77777777">
        <w:trPr>
          <w:cantSplit/>
          <w:jc w:val="center"/>
        </w:trPr>
        <w:tc>
          <w:tcPr>
            <w:tcW w:w="2058" w:type="dxa"/>
          </w:tcPr>
          <w:p w14:paraId="2577FA89" w14:textId="77777777" w:rsidR="000A5ABB" w:rsidRDefault="009C35EB">
            <w:pPr>
              <w:pStyle w:val="GostTable"/>
            </w:pPr>
            <w:r>
              <w:t>Очередь на оформление</w:t>
            </w:r>
          </w:p>
        </w:tc>
        <w:tc>
          <w:tcPr>
            <w:tcW w:w="2619" w:type="dxa"/>
          </w:tcPr>
          <w:p w14:paraId="06D30FDF" w14:textId="77777777" w:rsidR="000A5ABB" w:rsidRDefault="009C35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A149708" w14:textId="77777777" w:rsidR="000A5ABB" w:rsidRDefault="009C35EB">
            <w:pPr>
              <w:pStyle w:val="GostTable"/>
            </w:pPr>
            <w:r>
              <w:t>«Сделки», фильтр: статус «В работе», номер договора пуст</w:t>
            </w:r>
          </w:p>
        </w:tc>
      </w:tr>
    </w:tbl>
    <w:p w14:paraId="2D01ACEE" w14:textId="77777777" w:rsidR="000A5ABB" w:rsidRDefault="000A5ABB">
      <w:pPr>
        <w:spacing w:line="240" w:lineRule="auto"/>
      </w:pPr>
    </w:p>
    <w:p w14:paraId="3453EA0C" w14:textId="77777777" w:rsidR="000A5ABB" w:rsidRDefault="009C35EB">
      <w:pPr>
        <w:pStyle w:val="21"/>
      </w:pPr>
      <w:bookmarkStart w:id="16" w:name="_Toc242104029"/>
      <w:r>
        <w:lastRenderedPageBreak/>
        <w:t>4.5 Операции финансиста</w:t>
      </w:r>
      <w:bookmarkEnd w:id="16"/>
    </w:p>
    <w:p w14:paraId="1246A20F" w14:textId="77777777" w:rsidR="000A5ABB" w:rsidRDefault="009C35EB">
      <w:pPr>
        <w:pStyle w:val="GostCaption"/>
      </w:pPr>
      <w:r>
        <w:t>Таблица 8 – Операции финансиста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A5ABB" w14:paraId="420B2914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3AC3C8CE" w14:textId="77777777" w:rsidR="000A5ABB" w:rsidRDefault="009C35EB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03FB58E3" w14:textId="77777777" w:rsidR="000A5ABB" w:rsidRDefault="009C35EB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5C8DABF8" w14:textId="77777777" w:rsidR="000A5ABB" w:rsidRDefault="009C35EB">
            <w:pPr>
              <w:pStyle w:val="GostTableHead"/>
            </w:pPr>
            <w:r>
              <w:t>Действия и результат</w:t>
            </w:r>
          </w:p>
        </w:tc>
      </w:tr>
      <w:tr w:rsidR="000A5ABB" w14:paraId="635EF939" w14:textId="77777777">
        <w:trPr>
          <w:cantSplit/>
          <w:jc w:val="center"/>
        </w:trPr>
        <w:tc>
          <w:tcPr>
            <w:tcW w:w="2058" w:type="dxa"/>
          </w:tcPr>
          <w:p w14:paraId="4133B1E4" w14:textId="77777777" w:rsidR="000A5ABB" w:rsidRDefault="009C35EB">
            <w:pPr>
              <w:pStyle w:val="GostTable"/>
            </w:pPr>
            <w:r>
              <w:t>Отметка оплаты</w:t>
            </w:r>
          </w:p>
        </w:tc>
        <w:tc>
          <w:tcPr>
            <w:tcW w:w="2619" w:type="dxa"/>
          </w:tcPr>
          <w:p w14:paraId="773C588F" w14:textId="77777777" w:rsidR="000A5ABB" w:rsidRDefault="009C35EB">
            <w:pPr>
              <w:pStyle w:val="GostTable"/>
            </w:pPr>
            <w:r>
              <w:t>Платёж «К оплате» или «Просрочен», сделка не отменена</w:t>
            </w:r>
          </w:p>
        </w:tc>
        <w:tc>
          <w:tcPr>
            <w:tcW w:w="4677" w:type="dxa"/>
          </w:tcPr>
          <w:p w14:paraId="611E52E5" w14:textId="77777777" w:rsidR="000A5ABB" w:rsidRDefault="009C35EB">
            <w:pPr>
              <w:pStyle w:val="GostTable"/>
            </w:pPr>
            <w:r>
              <w:t>«Финансы» → платёж → «Отметить как оплаченный» или кнопка «Оплачен» в графике сделки; дата оплаты — текущая</w:t>
            </w:r>
          </w:p>
        </w:tc>
      </w:tr>
      <w:tr w:rsidR="000A5ABB" w14:paraId="4D9FAEE4" w14:textId="77777777">
        <w:trPr>
          <w:cantSplit/>
          <w:jc w:val="center"/>
        </w:trPr>
        <w:tc>
          <w:tcPr>
            <w:tcW w:w="2058" w:type="dxa"/>
          </w:tcPr>
          <w:p w14:paraId="4D8BFE56" w14:textId="77777777" w:rsidR="000A5ABB" w:rsidRDefault="009C35EB">
            <w:pPr>
              <w:pStyle w:val="GostTable"/>
            </w:pPr>
            <w:r>
              <w:t>Отмена ошибочной отметки</w:t>
            </w:r>
          </w:p>
        </w:tc>
        <w:tc>
          <w:tcPr>
            <w:tcW w:w="2619" w:type="dxa"/>
          </w:tcPr>
          <w:p w14:paraId="0EA90209" w14:textId="77777777" w:rsidR="000A5ABB" w:rsidRDefault="009C35EB">
            <w:pPr>
              <w:pStyle w:val="GostTable"/>
            </w:pPr>
            <w:r>
              <w:t>Платёж «Оплачен»</w:t>
            </w:r>
          </w:p>
        </w:tc>
        <w:tc>
          <w:tcPr>
            <w:tcW w:w="4677" w:type="dxa"/>
          </w:tcPr>
          <w:p w14:paraId="04BFD01E" w14:textId="77777777" w:rsidR="000A5ABB" w:rsidRDefault="009C35EB">
            <w:pPr>
              <w:pStyle w:val="GostTable"/>
            </w:pPr>
            <w:r>
              <w:t>«Отменить оплату»; платёж возвращается в «К оплате» или «Просрочен»</w:t>
            </w:r>
          </w:p>
        </w:tc>
      </w:tr>
      <w:tr w:rsidR="000A5ABB" w14:paraId="079BFA24" w14:textId="77777777">
        <w:trPr>
          <w:cantSplit/>
          <w:jc w:val="center"/>
        </w:trPr>
        <w:tc>
          <w:tcPr>
            <w:tcW w:w="2058" w:type="dxa"/>
          </w:tcPr>
          <w:p w14:paraId="0205502D" w14:textId="77777777" w:rsidR="000A5ABB" w:rsidRDefault="009C35EB">
            <w:pPr>
              <w:pStyle w:val="GostTable"/>
            </w:pPr>
            <w:r>
              <w:t>Изменение графика</w:t>
            </w:r>
          </w:p>
        </w:tc>
        <w:tc>
          <w:tcPr>
            <w:tcW w:w="2619" w:type="dxa"/>
          </w:tcPr>
          <w:p w14:paraId="20E17EAE" w14:textId="77777777" w:rsidR="000A5ABB" w:rsidRDefault="009C35EB">
            <w:pPr>
              <w:pStyle w:val="GostTable"/>
            </w:pPr>
            <w:r>
              <w:t>Сделка не отменена и не расторгнута</w:t>
            </w:r>
          </w:p>
        </w:tc>
        <w:tc>
          <w:tcPr>
            <w:tcW w:w="4677" w:type="dxa"/>
          </w:tcPr>
          <w:p w14:paraId="05C592C3" w14:textId="77777777" w:rsidR="000A5ABB" w:rsidRDefault="009C35EB">
            <w:pPr>
              <w:pStyle w:val="GostTable"/>
            </w:pPr>
            <w:r>
              <w:t>«Редактировать график»; оплаченные строки заблокированы и сохраняются; остаток должен быть нулевым</w:t>
            </w:r>
          </w:p>
        </w:tc>
      </w:tr>
      <w:tr w:rsidR="000A5ABB" w14:paraId="736DE5A5" w14:textId="77777777">
        <w:trPr>
          <w:cantSplit/>
          <w:jc w:val="center"/>
        </w:trPr>
        <w:tc>
          <w:tcPr>
            <w:tcW w:w="2058" w:type="dxa"/>
          </w:tcPr>
          <w:p w14:paraId="05D7EC82" w14:textId="77777777" w:rsidR="000A5ABB" w:rsidRDefault="009C35EB">
            <w:pPr>
              <w:pStyle w:val="GostTable"/>
            </w:pPr>
            <w:r>
              <w:t>Возврат</w:t>
            </w:r>
          </w:p>
        </w:tc>
        <w:tc>
          <w:tcPr>
            <w:tcW w:w="2619" w:type="dxa"/>
          </w:tcPr>
          <w:p w14:paraId="4798D7E5" w14:textId="77777777" w:rsidR="000A5ABB" w:rsidRDefault="009C35EB">
            <w:pPr>
              <w:pStyle w:val="GostTable"/>
            </w:pPr>
            <w:r>
              <w:t>Платёж «К возврату»</w:t>
            </w:r>
          </w:p>
        </w:tc>
        <w:tc>
          <w:tcPr>
            <w:tcW w:w="4677" w:type="dxa"/>
          </w:tcPr>
          <w:p w14:paraId="4D9F4D86" w14:textId="77777777" w:rsidR="000A5ABB" w:rsidRDefault="009C35EB">
            <w:pPr>
              <w:pStyle w:val="GostTable"/>
            </w:pPr>
            <w:r>
              <w:t>После фактического возврата — «Отметить как возвращенный». После последнего возврата объект возвращается в продажу</w:t>
            </w:r>
          </w:p>
        </w:tc>
      </w:tr>
      <w:tr w:rsidR="000A5ABB" w14:paraId="08E636F3" w14:textId="77777777">
        <w:trPr>
          <w:cantSplit/>
          <w:jc w:val="center"/>
        </w:trPr>
        <w:tc>
          <w:tcPr>
            <w:tcW w:w="2058" w:type="dxa"/>
          </w:tcPr>
          <w:p w14:paraId="5A0FCE38" w14:textId="77777777" w:rsidR="000A5ABB" w:rsidRDefault="009C35EB">
            <w:pPr>
              <w:pStyle w:val="GostTable"/>
            </w:pPr>
            <w:r>
              <w:t>Контроль просрочки</w:t>
            </w:r>
          </w:p>
        </w:tc>
        <w:tc>
          <w:tcPr>
            <w:tcW w:w="2619" w:type="dxa"/>
          </w:tcPr>
          <w:p w14:paraId="2B672E1C" w14:textId="77777777" w:rsidR="000A5ABB" w:rsidRDefault="009C35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060B400" w14:textId="77777777" w:rsidR="000A5ABB" w:rsidRDefault="009C35EB">
            <w:pPr>
              <w:pStyle w:val="GostTable"/>
            </w:pPr>
            <w:r>
              <w:t>«Финансы» → «Сводная таблица»: виджет «Просроченные платежи» по каждой валюте и общий итог в валюте сделок компании, группировка по менеджеру или проекту, выгрузка в Excel</w:t>
            </w:r>
          </w:p>
        </w:tc>
      </w:tr>
      <w:tr w:rsidR="000A5ABB" w14:paraId="73C0FD45" w14:textId="77777777">
        <w:trPr>
          <w:cantSplit/>
          <w:jc w:val="center"/>
        </w:trPr>
        <w:tc>
          <w:tcPr>
            <w:tcW w:w="2058" w:type="dxa"/>
          </w:tcPr>
          <w:p w14:paraId="02D6BEAE" w14:textId="77777777" w:rsidR="000A5ABB" w:rsidRDefault="009C35EB">
            <w:pPr>
              <w:pStyle w:val="GostTable"/>
            </w:pPr>
            <w:r>
              <w:t>Курсы валют</w:t>
            </w:r>
          </w:p>
        </w:tc>
        <w:tc>
          <w:tcPr>
            <w:tcW w:w="2619" w:type="dxa"/>
          </w:tcPr>
          <w:p w14:paraId="035DC7BF" w14:textId="77777777" w:rsidR="000A5ABB" w:rsidRDefault="009C35EB">
            <w:pPr>
              <w:pStyle w:val="GostTable"/>
            </w:pPr>
            <w:r>
              <w:t>Разрешения на ресурс «Курсы валют»</w:t>
            </w:r>
          </w:p>
        </w:tc>
        <w:tc>
          <w:tcPr>
            <w:tcW w:w="4677" w:type="dxa"/>
          </w:tcPr>
          <w:p w14:paraId="3FC49626" w14:textId="77777777" w:rsidR="000A5ABB" w:rsidRDefault="009C35EB">
            <w:pPr>
              <w:pStyle w:val="GostTable"/>
            </w:pPr>
            <w:r>
              <w:t>«Настройки» → «Валюты»: курсы на сегодня, «Обновить курсы ЦБ», ручной курс на дату, история курсов</w:t>
            </w:r>
          </w:p>
        </w:tc>
      </w:tr>
      <w:tr w:rsidR="000A5ABB" w14:paraId="2179726B" w14:textId="77777777">
        <w:trPr>
          <w:cantSplit/>
          <w:jc w:val="center"/>
        </w:trPr>
        <w:tc>
          <w:tcPr>
            <w:tcW w:w="2058" w:type="dxa"/>
          </w:tcPr>
          <w:p w14:paraId="4DC129F1" w14:textId="77777777" w:rsidR="000A5ABB" w:rsidRDefault="009C35EB">
            <w:pPr>
              <w:pStyle w:val="GostTable"/>
            </w:pPr>
            <w:r>
              <w:t>Сверка с бухгалтерией</w:t>
            </w:r>
          </w:p>
        </w:tc>
        <w:tc>
          <w:tcPr>
            <w:tcW w:w="2619" w:type="dxa"/>
          </w:tcPr>
          <w:p w14:paraId="0672CF5B" w14:textId="77777777" w:rsidR="000A5ABB" w:rsidRDefault="009C35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D899080" w14:textId="77777777" w:rsidR="000A5ABB" w:rsidRDefault="009C35EB">
            <w:pPr>
              <w:pStyle w:val="GostTable"/>
            </w:pPr>
            <w:r>
              <w:t>Выгрузка платежей с фильтром «Факт оплаты» за период, сопоставление по счетам получателей</w:t>
            </w:r>
          </w:p>
        </w:tc>
      </w:tr>
    </w:tbl>
    <w:p w14:paraId="4B272659" w14:textId="77777777" w:rsidR="000A5ABB" w:rsidRDefault="000A5ABB">
      <w:pPr>
        <w:spacing w:line="240" w:lineRule="auto"/>
      </w:pPr>
    </w:p>
    <w:p w14:paraId="37F6F601" w14:textId="77777777" w:rsidR="000A5ABB" w:rsidRDefault="009C35EB">
      <w:pPr>
        <w:pStyle w:val="21"/>
      </w:pPr>
      <w:bookmarkStart w:id="17" w:name="_Toc242104030"/>
      <w:r>
        <w:t>4.6 Операции наблюдателя (руководства компании)</w:t>
      </w:r>
      <w:bookmarkEnd w:id="17"/>
    </w:p>
    <w:p w14:paraId="18485DC1" w14:textId="77777777" w:rsidR="000A5ABB" w:rsidRDefault="009C35EB">
      <w:r>
        <w:t>Наблюдатель просматривает данные всей компании без права изменения: дашборд, клиентов, заявки, встречи, задачи, сделки, проекты и шахматки, платежи, сводные таблицы и отчёты «план-факт». Порядок чтения показателей приведён в ролевой инструкции наблюдателя.</w:t>
      </w:r>
    </w:p>
    <w:p w14:paraId="2B418357" w14:textId="77777777" w:rsidR="000A5ABB" w:rsidRDefault="009C35EB">
      <w:pPr>
        <w:pStyle w:val="21"/>
      </w:pPr>
      <w:bookmarkStart w:id="18" w:name="_Toc242104031"/>
      <w:r>
        <w:t>4.7 Операции администратора</w:t>
      </w:r>
      <w:bookmarkEnd w:id="18"/>
    </w:p>
    <w:p w14:paraId="0B586C5D" w14:textId="77777777" w:rsidR="000A5ABB" w:rsidRDefault="009C35EB">
      <w:pPr>
        <w:pStyle w:val="GostCaption"/>
      </w:pPr>
      <w:r>
        <w:t>Таблица 9 – Операции администратора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058"/>
        <w:gridCol w:w="2619"/>
        <w:gridCol w:w="4677"/>
      </w:tblGrid>
      <w:tr w:rsidR="000A5ABB" w14:paraId="55F5FA65" w14:textId="77777777">
        <w:trPr>
          <w:cantSplit/>
          <w:tblHeader/>
          <w:jc w:val="center"/>
        </w:trPr>
        <w:tc>
          <w:tcPr>
            <w:tcW w:w="2058" w:type="dxa"/>
            <w:vAlign w:val="center"/>
          </w:tcPr>
          <w:p w14:paraId="5A41D166" w14:textId="77777777" w:rsidR="000A5ABB" w:rsidRDefault="009C35EB">
            <w:pPr>
              <w:pStyle w:val="GostTableHead"/>
            </w:pPr>
            <w:r>
              <w:t>Операция</w:t>
            </w:r>
          </w:p>
        </w:tc>
        <w:tc>
          <w:tcPr>
            <w:tcW w:w="2619" w:type="dxa"/>
            <w:vAlign w:val="center"/>
          </w:tcPr>
          <w:p w14:paraId="2A0B16F0" w14:textId="77777777" w:rsidR="000A5ABB" w:rsidRDefault="009C35EB">
            <w:pPr>
              <w:pStyle w:val="GostTableHead"/>
            </w:pPr>
            <w:r>
              <w:t>Условия</w:t>
            </w:r>
          </w:p>
        </w:tc>
        <w:tc>
          <w:tcPr>
            <w:tcW w:w="4677" w:type="dxa"/>
            <w:vAlign w:val="center"/>
          </w:tcPr>
          <w:p w14:paraId="067BC9B6" w14:textId="77777777" w:rsidR="000A5ABB" w:rsidRDefault="009C35EB">
            <w:pPr>
              <w:pStyle w:val="GostTableHead"/>
            </w:pPr>
            <w:r>
              <w:t>Действия и результат</w:t>
            </w:r>
          </w:p>
        </w:tc>
      </w:tr>
      <w:tr w:rsidR="000A5ABB" w14:paraId="33693421" w14:textId="77777777">
        <w:trPr>
          <w:cantSplit/>
          <w:jc w:val="center"/>
        </w:trPr>
        <w:tc>
          <w:tcPr>
            <w:tcW w:w="2058" w:type="dxa"/>
          </w:tcPr>
          <w:p w14:paraId="5893E622" w14:textId="77777777" w:rsidR="000A5ABB" w:rsidRDefault="009C35EB">
            <w:pPr>
              <w:pStyle w:val="GostTable"/>
            </w:pPr>
            <w:r>
              <w:t>Компании и отделы</w:t>
            </w:r>
          </w:p>
        </w:tc>
        <w:tc>
          <w:tcPr>
            <w:tcW w:w="2619" w:type="dxa"/>
          </w:tcPr>
          <w:p w14:paraId="3CF08057" w14:textId="77777777" w:rsidR="000A5ABB" w:rsidRDefault="009C35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71786936" w14:textId="77777777" w:rsidR="000A5ABB" w:rsidRDefault="009C35EB">
            <w:pPr>
              <w:pStyle w:val="GostTable"/>
            </w:pPr>
            <w:r>
              <w:t>«Настройки» → «Компании», «Отделы»: создание, иерархия отделов. Компанию с данными не удаляют, а деактивируют</w:t>
            </w:r>
          </w:p>
        </w:tc>
      </w:tr>
      <w:tr w:rsidR="000A5ABB" w14:paraId="26622D8B" w14:textId="77777777">
        <w:trPr>
          <w:cantSplit/>
          <w:jc w:val="center"/>
        </w:trPr>
        <w:tc>
          <w:tcPr>
            <w:tcW w:w="2058" w:type="dxa"/>
          </w:tcPr>
          <w:p w14:paraId="6601A509" w14:textId="77777777" w:rsidR="000A5ABB" w:rsidRDefault="009C35EB">
            <w:pPr>
              <w:pStyle w:val="GostTable"/>
            </w:pPr>
            <w:r>
              <w:t>Пользователи</w:t>
            </w:r>
          </w:p>
        </w:tc>
        <w:tc>
          <w:tcPr>
            <w:tcW w:w="2619" w:type="dxa"/>
          </w:tcPr>
          <w:p w14:paraId="68253C4F" w14:textId="77777777" w:rsidR="000A5ABB" w:rsidRDefault="009C35EB">
            <w:pPr>
              <w:pStyle w:val="GostTable"/>
            </w:pPr>
            <w:r>
              <w:t>Созданы компания и отдел</w:t>
            </w:r>
          </w:p>
        </w:tc>
        <w:tc>
          <w:tcPr>
            <w:tcW w:w="4677" w:type="dxa"/>
          </w:tcPr>
          <w:p w14:paraId="77878E12" w14:textId="77777777" w:rsidR="000A5ABB" w:rsidRDefault="009C35EB">
            <w:pPr>
              <w:pStyle w:val="GostTable"/>
            </w:pPr>
            <w:r>
              <w:t>«Настройки» → «Пользователи» → «Создать пользователя»: логин, пароль от 8 символов, адрес электронной почты, компания, отдел, роли</w:t>
            </w:r>
          </w:p>
        </w:tc>
      </w:tr>
      <w:tr w:rsidR="000A5ABB" w14:paraId="6284C0DE" w14:textId="77777777">
        <w:trPr>
          <w:cantSplit/>
          <w:jc w:val="center"/>
        </w:trPr>
        <w:tc>
          <w:tcPr>
            <w:tcW w:w="2058" w:type="dxa"/>
          </w:tcPr>
          <w:p w14:paraId="1F7A01A5" w14:textId="77777777" w:rsidR="000A5ABB" w:rsidRDefault="009C35EB">
            <w:pPr>
              <w:pStyle w:val="GostTable"/>
            </w:pPr>
            <w:r>
              <w:t>Увольнение сотрудника</w:t>
            </w:r>
          </w:p>
        </w:tc>
        <w:tc>
          <w:tcPr>
            <w:tcW w:w="2619" w:type="dxa"/>
          </w:tcPr>
          <w:p w14:paraId="269DC9BF" w14:textId="77777777" w:rsidR="000A5ABB" w:rsidRDefault="009C35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0E515DB6" w14:textId="77777777" w:rsidR="000A5ABB" w:rsidRDefault="009C35EB">
            <w:pPr>
              <w:pStyle w:val="GostTable"/>
            </w:pPr>
            <w:r>
              <w:t>Снять признак «Активный пользователь», сменить пароль, передать записи; пользователя не удалять</w:t>
            </w:r>
          </w:p>
        </w:tc>
      </w:tr>
      <w:tr w:rsidR="000A5ABB" w14:paraId="3F8EFB61" w14:textId="77777777">
        <w:trPr>
          <w:cantSplit/>
          <w:jc w:val="center"/>
        </w:trPr>
        <w:tc>
          <w:tcPr>
            <w:tcW w:w="2058" w:type="dxa"/>
          </w:tcPr>
          <w:p w14:paraId="19E7F5DE" w14:textId="77777777" w:rsidR="000A5ABB" w:rsidRDefault="009C35EB">
            <w:pPr>
              <w:pStyle w:val="GostTable"/>
            </w:pPr>
            <w:r>
              <w:t>Роли</w:t>
            </w:r>
          </w:p>
        </w:tc>
        <w:tc>
          <w:tcPr>
            <w:tcW w:w="2619" w:type="dxa"/>
          </w:tcPr>
          <w:p w14:paraId="72D00ABB" w14:textId="77777777" w:rsidR="000A5ABB" w:rsidRDefault="009C35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23893E8" w14:textId="77777777" w:rsidR="000A5ABB" w:rsidRDefault="009C35EB">
            <w:pPr>
              <w:pStyle w:val="GostTable"/>
            </w:pPr>
            <w:r>
              <w:t>«Настройки» → «Роли» → «Создать роль»: код, категория, область действия, матрица разрешений, компании. Типовые роли не изменяются</w:t>
            </w:r>
          </w:p>
        </w:tc>
      </w:tr>
      <w:tr w:rsidR="000A5ABB" w14:paraId="4CDC77E8" w14:textId="77777777">
        <w:trPr>
          <w:cantSplit/>
          <w:jc w:val="center"/>
        </w:trPr>
        <w:tc>
          <w:tcPr>
            <w:tcW w:w="2058" w:type="dxa"/>
          </w:tcPr>
          <w:p w14:paraId="6B4E98BE" w14:textId="77777777" w:rsidR="000A5ABB" w:rsidRDefault="009C35EB">
            <w:pPr>
              <w:pStyle w:val="GostTable"/>
            </w:pPr>
            <w:r>
              <w:t>Доступ к разделу «Настройки»</w:t>
            </w:r>
          </w:p>
        </w:tc>
        <w:tc>
          <w:tcPr>
            <w:tcW w:w="2619" w:type="dxa"/>
          </w:tcPr>
          <w:p w14:paraId="4146AF6D" w14:textId="77777777" w:rsidR="000A5ABB" w:rsidRDefault="009C35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4FC4D2EC" w14:textId="77777777" w:rsidR="000A5ABB" w:rsidRDefault="009C35EB">
            <w:pPr>
              <w:pStyle w:val="GostTable"/>
            </w:pPr>
            <w:r>
              <w:t>Разрешение «Просмотр» на ресурс «Настройки» плюс разрешения на нужные справочники</w:t>
            </w:r>
          </w:p>
        </w:tc>
      </w:tr>
      <w:tr w:rsidR="000A5ABB" w14:paraId="054FB630" w14:textId="77777777">
        <w:trPr>
          <w:cantSplit/>
          <w:jc w:val="center"/>
        </w:trPr>
        <w:tc>
          <w:tcPr>
            <w:tcW w:w="2058" w:type="dxa"/>
          </w:tcPr>
          <w:p w14:paraId="40F0E6C2" w14:textId="77777777" w:rsidR="000A5ABB" w:rsidRDefault="009C35EB">
            <w:pPr>
              <w:pStyle w:val="GostTable"/>
            </w:pPr>
            <w:r>
              <w:t>Справочники</w:t>
            </w:r>
          </w:p>
        </w:tc>
        <w:tc>
          <w:tcPr>
            <w:tcW w:w="2619" w:type="dxa"/>
          </w:tcPr>
          <w:p w14:paraId="74D17465" w14:textId="77777777" w:rsidR="000A5ABB" w:rsidRDefault="009C35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226B3151" w14:textId="77777777" w:rsidR="000A5ABB" w:rsidRDefault="009C35EB">
            <w:pPr>
              <w:pStyle w:val="GostTable"/>
            </w:pPr>
            <w:r>
              <w:t>«Настройки» → «Заявки», «Недвижимость», «Финансы»</w:t>
            </w:r>
          </w:p>
        </w:tc>
      </w:tr>
      <w:tr w:rsidR="000A5ABB" w14:paraId="6AF85552" w14:textId="77777777">
        <w:trPr>
          <w:cantSplit/>
          <w:jc w:val="center"/>
        </w:trPr>
        <w:tc>
          <w:tcPr>
            <w:tcW w:w="2058" w:type="dxa"/>
          </w:tcPr>
          <w:p w14:paraId="5E0D0708" w14:textId="77777777" w:rsidR="000A5ABB" w:rsidRDefault="009C35EB">
            <w:pPr>
              <w:pStyle w:val="GostTable"/>
            </w:pPr>
            <w:r>
              <w:lastRenderedPageBreak/>
              <w:t>Валюты</w:t>
            </w:r>
          </w:p>
        </w:tc>
        <w:tc>
          <w:tcPr>
            <w:tcW w:w="2619" w:type="dxa"/>
          </w:tcPr>
          <w:p w14:paraId="34D3B591" w14:textId="77777777" w:rsidR="000A5ABB" w:rsidRDefault="009C35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38E95896" w14:textId="77777777" w:rsidR="000A5ABB" w:rsidRDefault="009C35EB">
            <w:pPr>
              <w:pStyle w:val="GostTable"/>
            </w:pPr>
            <w:r>
              <w:t>«Настройки» → «Валюты»: валюта сделок компании (одна) и поддерживаемые валюты для ввода графика. Валюта прайса — в карточке проекта. Ролям, ведущим курсы, выдаются разрешения на ресурс «Курсы валют»</w:t>
            </w:r>
          </w:p>
        </w:tc>
      </w:tr>
      <w:tr w:rsidR="000A5ABB" w14:paraId="00D29B4F" w14:textId="77777777">
        <w:trPr>
          <w:cantSplit/>
          <w:jc w:val="center"/>
        </w:trPr>
        <w:tc>
          <w:tcPr>
            <w:tcW w:w="2058" w:type="dxa"/>
          </w:tcPr>
          <w:p w14:paraId="53EE1B08" w14:textId="77777777" w:rsidR="000A5ABB" w:rsidRDefault="009C35EB">
            <w:pPr>
              <w:pStyle w:val="GostTable"/>
            </w:pPr>
            <w:r>
              <w:t>Каталог</w:t>
            </w:r>
          </w:p>
        </w:tc>
        <w:tc>
          <w:tcPr>
            <w:tcW w:w="2619" w:type="dxa"/>
          </w:tcPr>
          <w:p w14:paraId="708FDFA4" w14:textId="77777777" w:rsidR="000A5ABB" w:rsidRDefault="009C35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5A837955" w14:textId="77777777" w:rsidR="000A5ABB" w:rsidRDefault="009C35EB">
            <w:pPr>
              <w:pStyle w:val="GostTable"/>
            </w:pPr>
            <w:r>
              <w:t>Проекты, дома, загрузка объектов из шаблона XLSX, планировки массовой загрузкой, галереи, скидки</w:t>
            </w:r>
          </w:p>
        </w:tc>
      </w:tr>
      <w:tr w:rsidR="000A5ABB" w14:paraId="79D7A0C7" w14:textId="77777777">
        <w:trPr>
          <w:cantSplit/>
          <w:jc w:val="center"/>
        </w:trPr>
        <w:tc>
          <w:tcPr>
            <w:tcW w:w="2058" w:type="dxa"/>
          </w:tcPr>
          <w:p w14:paraId="2A9CC89E" w14:textId="77777777" w:rsidR="000A5ABB" w:rsidRDefault="009C35EB">
            <w:pPr>
              <w:pStyle w:val="GostTable"/>
            </w:pPr>
            <w:r>
              <w:t>Резерв объекта</w:t>
            </w:r>
          </w:p>
        </w:tc>
        <w:tc>
          <w:tcPr>
            <w:tcW w:w="2619" w:type="dxa"/>
          </w:tcPr>
          <w:p w14:paraId="5BC9219A" w14:textId="77777777" w:rsidR="000A5ABB" w:rsidRDefault="009C35EB">
            <w:pPr>
              <w:pStyle w:val="GostTable"/>
            </w:pPr>
            <w:r>
              <w:t>Распоряжение руководителя</w:t>
            </w:r>
          </w:p>
        </w:tc>
        <w:tc>
          <w:tcPr>
            <w:tcW w:w="4677" w:type="dxa"/>
          </w:tcPr>
          <w:p w14:paraId="4E1AEBDF" w14:textId="77777777" w:rsidR="000A5ABB" w:rsidRDefault="009C35EB">
            <w:pPr>
              <w:pStyle w:val="GostTable"/>
            </w:pPr>
            <w:r>
              <w:t>Карточка объекта → «Резервировать» / «Снять резерв», комментарий с основанием</w:t>
            </w:r>
          </w:p>
        </w:tc>
      </w:tr>
      <w:tr w:rsidR="000A5ABB" w14:paraId="1311B570" w14:textId="77777777">
        <w:trPr>
          <w:cantSplit/>
          <w:jc w:val="center"/>
        </w:trPr>
        <w:tc>
          <w:tcPr>
            <w:tcW w:w="2058" w:type="dxa"/>
          </w:tcPr>
          <w:p w14:paraId="603FD92B" w14:textId="77777777" w:rsidR="000A5ABB" w:rsidRDefault="009C35EB">
            <w:pPr>
              <w:pStyle w:val="GostTable"/>
            </w:pPr>
            <w:r>
              <w:t>Шаблоны договоров</w:t>
            </w:r>
          </w:p>
        </w:tc>
        <w:tc>
          <w:tcPr>
            <w:tcW w:w="2619" w:type="dxa"/>
          </w:tcPr>
          <w:p w14:paraId="0C7B2F99" w14:textId="77777777" w:rsidR="000A5ABB" w:rsidRDefault="009C35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CDDC66A" w14:textId="77777777" w:rsidR="000A5ABB" w:rsidRDefault="009C35EB">
            <w:pPr>
              <w:pStyle w:val="GostTable"/>
            </w:pPr>
            <w:r>
              <w:t>«Настройки» → «Шаблоны»: файл DOCX с метками, область применения</w:t>
            </w:r>
          </w:p>
        </w:tc>
      </w:tr>
      <w:tr w:rsidR="000A5ABB" w14:paraId="7533033E" w14:textId="77777777">
        <w:trPr>
          <w:cantSplit/>
          <w:jc w:val="center"/>
        </w:trPr>
        <w:tc>
          <w:tcPr>
            <w:tcW w:w="2058" w:type="dxa"/>
          </w:tcPr>
          <w:p w14:paraId="296A56F1" w14:textId="77777777" w:rsidR="000A5ABB" w:rsidRDefault="009C35EB">
            <w:pPr>
              <w:pStyle w:val="GostTable"/>
            </w:pPr>
            <w:r>
              <w:t>API-ключи партнёров</w:t>
            </w:r>
          </w:p>
        </w:tc>
        <w:tc>
          <w:tcPr>
            <w:tcW w:w="2619" w:type="dxa"/>
          </w:tcPr>
          <w:p w14:paraId="6F961970" w14:textId="77777777" w:rsidR="000A5ABB" w:rsidRDefault="009C35EB">
            <w:pPr>
              <w:pStyle w:val="GostTable"/>
            </w:pPr>
            <w:r>
              <w:t>—</w:t>
            </w:r>
          </w:p>
        </w:tc>
        <w:tc>
          <w:tcPr>
            <w:tcW w:w="4677" w:type="dxa"/>
          </w:tcPr>
          <w:p w14:paraId="6C5ADF3C" w14:textId="77777777" w:rsidR="000A5ABB" w:rsidRDefault="009C35EB">
            <w:pPr>
              <w:pStyle w:val="GostTable"/>
            </w:pPr>
            <w:r>
              <w:t>«Настройки» → «API-ключи» → «Создать API-ключ»: действия, компании, IP-адреса, лимиты, срок. Ключ показывается один раз</w:t>
            </w:r>
          </w:p>
        </w:tc>
      </w:tr>
    </w:tbl>
    <w:p w14:paraId="41106ADE" w14:textId="77777777" w:rsidR="000A5ABB" w:rsidRDefault="000A5ABB">
      <w:pPr>
        <w:spacing w:line="240" w:lineRule="auto"/>
      </w:pPr>
    </w:p>
    <w:p w14:paraId="2DE09E8A" w14:textId="77777777" w:rsidR="000A5ABB" w:rsidRDefault="009C35EB">
      <w:r>
        <w:t>Порядок запуска новой компании приведён в техническом задании (раздел 8) и в ролевой инструкции администратора.</w:t>
      </w:r>
    </w:p>
    <w:p w14:paraId="1D2EF072" w14:textId="77777777" w:rsidR="000A5ABB" w:rsidRDefault="009C35EB">
      <w:pPr>
        <w:pStyle w:val="1"/>
        <w:pageBreakBefore/>
      </w:pPr>
      <w:bookmarkStart w:id="19" w:name="_Toc242104032"/>
      <w:r>
        <w:lastRenderedPageBreak/>
        <w:t>5 Аварийные ситуации</w:t>
      </w:r>
      <w:bookmarkEnd w:id="19"/>
    </w:p>
    <w:p w14:paraId="2CCB16DD" w14:textId="77777777" w:rsidR="000A5ABB" w:rsidRDefault="009C35EB">
      <w:pPr>
        <w:pStyle w:val="GostCaption"/>
      </w:pPr>
      <w:r>
        <w:t>Таблица 10 – Сообщения и действия пользователя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3555"/>
        <w:gridCol w:w="2806"/>
        <w:gridCol w:w="2993"/>
      </w:tblGrid>
      <w:tr w:rsidR="000A5ABB" w14:paraId="25FDC070" w14:textId="77777777">
        <w:trPr>
          <w:cantSplit/>
          <w:tblHeader/>
          <w:jc w:val="center"/>
        </w:trPr>
        <w:tc>
          <w:tcPr>
            <w:tcW w:w="3555" w:type="dxa"/>
            <w:vAlign w:val="center"/>
          </w:tcPr>
          <w:p w14:paraId="0638E0C6" w14:textId="77777777" w:rsidR="000A5ABB" w:rsidRDefault="009C35EB">
            <w:pPr>
              <w:pStyle w:val="GostTableHead"/>
            </w:pPr>
            <w:r>
              <w:t>Ситуация или сообщение</w:t>
            </w:r>
          </w:p>
        </w:tc>
        <w:tc>
          <w:tcPr>
            <w:tcW w:w="2806" w:type="dxa"/>
            <w:vAlign w:val="center"/>
          </w:tcPr>
          <w:p w14:paraId="4F13C027" w14:textId="77777777" w:rsidR="000A5ABB" w:rsidRDefault="009C35EB">
            <w:pPr>
              <w:pStyle w:val="GostTableHead"/>
            </w:pPr>
            <w:r>
              <w:t>Причина</w:t>
            </w:r>
          </w:p>
        </w:tc>
        <w:tc>
          <w:tcPr>
            <w:tcW w:w="2993" w:type="dxa"/>
            <w:vAlign w:val="center"/>
          </w:tcPr>
          <w:p w14:paraId="43BF8929" w14:textId="77777777" w:rsidR="000A5ABB" w:rsidRDefault="009C35EB">
            <w:pPr>
              <w:pStyle w:val="GostTableHead"/>
            </w:pPr>
            <w:r>
              <w:t>Действия</w:t>
            </w:r>
          </w:p>
        </w:tc>
      </w:tr>
      <w:tr w:rsidR="000A5ABB" w14:paraId="101CBAF3" w14:textId="77777777">
        <w:trPr>
          <w:cantSplit/>
          <w:jc w:val="center"/>
        </w:trPr>
        <w:tc>
          <w:tcPr>
            <w:tcW w:w="3555" w:type="dxa"/>
          </w:tcPr>
          <w:p w14:paraId="12CC5AAA" w14:textId="77777777" w:rsidR="000A5ABB" w:rsidRDefault="009C35EB">
            <w:pPr>
              <w:pStyle w:val="GostTable"/>
            </w:pPr>
            <w:r>
              <w:t>Раздела нет в меню, кнопка недоступна или система сообщает об отсутствии прав</w:t>
            </w:r>
          </w:p>
        </w:tc>
        <w:tc>
          <w:tcPr>
            <w:tcW w:w="2806" w:type="dxa"/>
          </w:tcPr>
          <w:p w14:paraId="44BED44B" w14:textId="77777777" w:rsidR="000A5ABB" w:rsidRDefault="009C35EB">
            <w:pPr>
              <w:pStyle w:val="GostTable"/>
            </w:pPr>
            <w:r>
              <w:t>Нет разрешения</w:t>
            </w:r>
          </w:p>
        </w:tc>
        <w:tc>
          <w:tcPr>
            <w:tcW w:w="2993" w:type="dxa"/>
          </w:tcPr>
          <w:p w14:paraId="67E32559" w14:textId="77777777" w:rsidR="000A5ABB" w:rsidRDefault="009C35EB">
            <w:pPr>
              <w:pStyle w:val="GostTable"/>
            </w:pPr>
            <w:r>
              <w:t>Обратиться к администратору, назвав раздел и действие</w:t>
            </w:r>
          </w:p>
        </w:tc>
      </w:tr>
      <w:tr w:rsidR="000A5ABB" w14:paraId="102DFE8F" w14:textId="77777777">
        <w:trPr>
          <w:cantSplit/>
          <w:jc w:val="center"/>
        </w:trPr>
        <w:tc>
          <w:tcPr>
            <w:tcW w:w="3555" w:type="dxa"/>
          </w:tcPr>
          <w:p w14:paraId="393CBA2B" w14:textId="77777777" w:rsidR="000A5ABB" w:rsidRDefault="009C35EB">
            <w:pPr>
              <w:pStyle w:val="GostTable"/>
            </w:pPr>
            <w:r>
              <w:t>«Нет доступа» при открытии записи</w:t>
            </w:r>
          </w:p>
        </w:tc>
        <w:tc>
          <w:tcPr>
            <w:tcW w:w="2806" w:type="dxa"/>
          </w:tcPr>
          <w:p w14:paraId="69BEDECE" w14:textId="77777777" w:rsidR="000A5ABB" w:rsidRDefault="009C35EB">
            <w:pPr>
              <w:pStyle w:val="GostTable"/>
            </w:pPr>
            <w:r>
              <w:t>Запись другого отдела или компании</w:t>
            </w:r>
          </w:p>
        </w:tc>
        <w:tc>
          <w:tcPr>
            <w:tcW w:w="2993" w:type="dxa"/>
          </w:tcPr>
          <w:p w14:paraId="5A768736" w14:textId="77777777" w:rsidR="000A5ABB" w:rsidRDefault="009C35EB">
            <w:pPr>
              <w:pStyle w:val="GostTable"/>
            </w:pPr>
            <w:r>
              <w:t>Попросить переназначить запись</w:t>
            </w:r>
          </w:p>
        </w:tc>
      </w:tr>
      <w:tr w:rsidR="000A5ABB" w14:paraId="512A0B8C" w14:textId="77777777">
        <w:trPr>
          <w:cantSplit/>
          <w:jc w:val="center"/>
        </w:trPr>
        <w:tc>
          <w:tcPr>
            <w:tcW w:w="3555" w:type="dxa"/>
          </w:tcPr>
          <w:p w14:paraId="4F8B628E" w14:textId="77777777" w:rsidR="000A5ABB" w:rsidRDefault="009C35EB">
            <w:pPr>
              <w:pStyle w:val="GostTable"/>
            </w:pPr>
            <w:r>
              <w:t>Вход заблокирован</w:t>
            </w:r>
          </w:p>
        </w:tc>
        <w:tc>
          <w:tcPr>
            <w:tcW w:w="2806" w:type="dxa"/>
          </w:tcPr>
          <w:p w14:paraId="3150BAAD" w14:textId="77777777" w:rsidR="000A5ABB" w:rsidRDefault="009C35EB">
            <w:pPr>
              <w:pStyle w:val="GostTable"/>
            </w:pPr>
            <w:r>
              <w:t>Много неудачных попыток</w:t>
            </w:r>
          </w:p>
        </w:tc>
        <w:tc>
          <w:tcPr>
            <w:tcW w:w="2993" w:type="dxa"/>
          </w:tcPr>
          <w:p w14:paraId="01165791" w14:textId="77777777" w:rsidR="000A5ABB" w:rsidRDefault="009C35EB">
            <w:pPr>
              <w:pStyle w:val="GostTable"/>
            </w:pPr>
            <w:r>
              <w:t>Подождать 5 минут или обратиться к администратору</w:t>
            </w:r>
          </w:p>
        </w:tc>
      </w:tr>
      <w:tr w:rsidR="000A5ABB" w14:paraId="69E4ADB1" w14:textId="77777777">
        <w:trPr>
          <w:cantSplit/>
          <w:jc w:val="center"/>
        </w:trPr>
        <w:tc>
          <w:tcPr>
            <w:tcW w:w="3555" w:type="dxa"/>
          </w:tcPr>
          <w:p w14:paraId="5509EAB4" w14:textId="77777777" w:rsidR="000A5ABB" w:rsidRDefault="009C35EB">
            <w:pPr>
              <w:pStyle w:val="GostTable"/>
            </w:pPr>
            <w:r>
              <w:t>Не приходит письмо восстановления пароля</w:t>
            </w:r>
          </w:p>
        </w:tc>
        <w:tc>
          <w:tcPr>
            <w:tcW w:w="2806" w:type="dxa"/>
          </w:tcPr>
          <w:p w14:paraId="787DCF75" w14:textId="77777777" w:rsidR="000A5ABB" w:rsidRDefault="009C35EB">
            <w:pPr>
              <w:pStyle w:val="GostTable"/>
            </w:pPr>
            <w:r>
              <w:t>Не настроена почта или неверный адрес в профиле</w:t>
            </w:r>
          </w:p>
        </w:tc>
        <w:tc>
          <w:tcPr>
            <w:tcW w:w="2993" w:type="dxa"/>
          </w:tcPr>
          <w:p w14:paraId="0D8CB411" w14:textId="77777777" w:rsidR="000A5ABB" w:rsidRDefault="009C35EB">
            <w:pPr>
              <w:pStyle w:val="GostTable"/>
            </w:pPr>
            <w:r>
              <w:t>Проверить «Спам»; пароль сменит администратор</w:t>
            </w:r>
          </w:p>
        </w:tc>
      </w:tr>
      <w:tr w:rsidR="000A5ABB" w14:paraId="7A66D67B" w14:textId="77777777">
        <w:trPr>
          <w:cantSplit/>
          <w:jc w:val="center"/>
        </w:trPr>
        <w:tc>
          <w:tcPr>
            <w:tcW w:w="3555" w:type="dxa"/>
          </w:tcPr>
          <w:p w14:paraId="04E83E04" w14:textId="77777777" w:rsidR="000A5ABB" w:rsidRDefault="009C35EB">
            <w:pPr>
              <w:pStyle w:val="GostTable"/>
            </w:pPr>
            <w:r>
              <w:t>«Сумма платежей … не совпадает со стоимостью по договору …»</w:t>
            </w:r>
          </w:p>
        </w:tc>
        <w:tc>
          <w:tcPr>
            <w:tcW w:w="2806" w:type="dxa"/>
          </w:tcPr>
          <w:p w14:paraId="5C9FC358" w14:textId="77777777" w:rsidR="000A5ABB" w:rsidRDefault="009C35EB">
            <w:pPr>
              <w:pStyle w:val="GostTable"/>
            </w:pPr>
            <w:r>
              <w:t>Остаток графика не равен нулю</w:t>
            </w:r>
          </w:p>
        </w:tc>
        <w:tc>
          <w:tcPr>
            <w:tcW w:w="2993" w:type="dxa"/>
          </w:tcPr>
          <w:p w14:paraId="7815E108" w14:textId="77777777" w:rsidR="000A5ABB" w:rsidRDefault="009C35EB">
            <w:pPr>
              <w:pStyle w:val="GostTable"/>
            </w:pPr>
            <w:r>
              <w:t>Распределить остаток</w:t>
            </w:r>
          </w:p>
        </w:tc>
      </w:tr>
      <w:tr w:rsidR="000A5ABB" w14:paraId="412C9B74" w14:textId="77777777">
        <w:trPr>
          <w:cantSplit/>
          <w:jc w:val="center"/>
        </w:trPr>
        <w:tc>
          <w:tcPr>
            <w:tcW w:w="3555" w:type="dxa"/>
          </w:tcPr>
          <w:p w14:paraId="563F2026" w14:textId="77777777" w:rsidR="000A5ABB" w:rsidRDefault="009C35EB">
            <w:pPr>
              <w:pStyle w:val="GostTable"/>
            </w:pPr>
            <w:r>
              <w:t>«Нет курса … на …» при брони или сохранении графика</w:t>
            </w:r>
          </w:p>
        </w:tc>
        <w:tc>
          <w:tcPr>
            <w:tcW w:w="2806" w:type="dxa"/>
          </w:tcPr>
          <w:p w14:paraId="4EC12832" w14:textId="77777777" w:rsidR="000A5ABB" w:rsidRDefault="009C35EB">
            <w:pPr>
              <w:pStyle w:val="GostTable"/>
            </w:pPr>
            <w:r>
              <w:t>Курс не загружен: ЦБ недоступен</w:t>
            </w:r>
          </w:p>
        </w:tc>
        <w:tc>
          <w:tcPr>
            <w:tcW w:w="2993" w:type="dxa"/>
          </w:tcPr>
          <w:p w14:paraId="632FF08F" w14:textId="77777777" w:rsidR="000A5ABB" w:rsidRDefault="009C35EB">
            <w:pPr>
              <w:pStyle w:val="GostTable"/>
            </w:pPr>
            <w:r>
              <w:t>«Настройки» → «Валюты»: «Обновить курсы ЦБ» или ввести курс вручную (администратор, финансист)</w:t>
            </w:r>
          </w:p>
        </w:tc>
      </w:tr>
      <w:tr w:rsidR="000A5ABB" w14:paraId="5B24D441" w14:textId="77777777">
        <w:trPr>
          <w:cantSplit/>
          <w:jc w:val="center"/>
        </w:trPr>
        <w:tc>
          <w:tcPr>
            <w:tcW w:w="3555" w:type="dxa"/>
          </w:tcPr>
          <w:p w14:paraId="6754947E" w14:textId="77777777" w:rsidR="000A5ABB" w:rsidRDefault="009C35EB">
            <w:pPr>
              <w:pStyle w:val="GostTable"/>
            </w:pPr>
            <w:r>
              <w:t>Предупреждение «Нет курса …» на дашборде, в финансах или отчётах</w:t>
            </w:r>
          </w:p>
        </w:tc>
        <w:tc>
          <w:tcPr>
            <w:tcW w:w="2806" w:type="dxa"/>
          </w:tcPr>
          <w:p w14:paraId="32D1A06F" w14:textId="77777777" w:rsidR="000A5ABB" w:rsidRDefault="009C35EB">
            <w:pPr>
              <w:pStyle w:val="GostTable"/>
            </w:pPr>
            <w:r>
              <w:t>Нет курса валюты на дату события</w:t>
            </w:r>
          </w:p>
        </w:tc>
        <w:tc>
          <w:tcPr>
            <w:tcW w:w="2993" w:type="dxa"/>
          </w:tcPr>
          <w:p w14:paraId="2F048310" w14:textId="77777777" w:rsidR="000A5ABB" w:rsidRDefault="009C35EB">
            <w:pPr>
              <w:pStyle w:val="GostTable"/>
            </w:pPr>
            <w:r>
              <w:t>Суммы в этой валюте не вошли в итог; загрузить курсы (администратор)</w:t>
            </w:r>
          </w:p>
        </w:tc>
      </w:tr>
      <w:tr w:rsidR="000A5ABB" w14:paraId="5809D23B" w14:textId="77777777">
        <w:trPr>
          <w:cantSplit/>
          <w:jc w:val="center"/>
        </w:trPr>
        <w:tc>
          <w:tcPr>
            <w:tcW w:w="3555" w:type="dxa"/>
          </w:tcPr>
          <w:p w14:paraId="2EEF9A7B" w14:textId="77777777" w:rsidR="000A5ABB" w:rsidRDefault="009C35EB">
            <w:pPr>
              <w:pStyle w:val="GostTable"/>
            </w:pPr>
            <w:r>
              <w:t>«Нельзя удалить из графика платежи, по которым уже прошли деньги»</w:t>
            </w:r>
          </w:p>
        </w:tc>
        <w:tc>
          <w:tcPr>
            <w:tcW w:w="2806" w:type="dxa"/>
          </w:tcPr>
          <w:p w14:paraId="3906247F" w14:textId="77777777" w:rsidR="000A5ABB" w:rsidRDefault="009C35EB">
            <w:pPr>
              <w:pStyle w:val="GostTable"/>
            </w:pPr>
            <w:r>
              <w:t>Удаляется оплаченная строка</w:t>
            </w:r>
          </w:p>
        </w:tc>
        <w:tc>
          <w:tcPr>
            <w:tcW w:w="2993" w:type="dxa"/>
          </w:tcPr>
          <w:p w14:paraId="3BB2DE60" w14:textId="77777777" w:rsidR="000A5ABB" w:rsidRDefault="009C35EB">
            <w:pPr>
              <w:pStyle w:val="GostTable"/>
            </w:pPr>
            <w:r>
              <w:t>Сохранить строку; при ошибочной отметке сначала отменить оплату</w:t>
            </w:r>
          </w:p>
        </w:tc>
      </w:tr>
      <w:tr w:rsidR="000A5ABB" w14:paraId="22C4F1EC" w14:textId="77777777">
        <w:trPr>
          <w:cantSplit/>
          <w:jc w:val="center"/>
        </w:trPr>
        <w:tc>
          <w:tcPr>
            <w:tcW w:w="3555" w:type="dxa"/>
          </w:tcPr>
          <w:p w14:paraId="0BD2F49C" w14:textId="77777777" w:rsidR="000A5ABB" w:rsidRDefault="009C35EB">
            <w:pPr>
              <w:pStyle w:val="GostTable"/>
            </w:pPr>
            <w:r>
              <w:t>Отказ при бронировании</w:t>
            </w:r>
          </w:p>
        </w:tc>
        <w:tc>
          <w:tcPr>
            <w:tcW w:w="2806" w:type="dxa"/>
          </w:tcPr>
          <w:p w14:paraId="36FEA99D" w14:textId="77777777" w:rsidR="000A5ABB" w:rsidRDefault="009C35EB">
            <w:pPr>
              <w:pStyle w:val="GostTable"/>
            </w:pPr>
            <w:r>
              <w:t>По объекту уже есть сделка</w:t>
            </w:r>
          </w:p>
        </w:tc>
        <w:tc>
          <w:tcPr>
            <w:tcW w:w="2993" w:type="dxa"/>
          </w:tcPr>
          <w:p w14:paraId="62BDB490" w14:textId="77777777" w:rsidR="000A5ABB" w:rsidRDefault="009C35EB">
            <w:pPr>
              <w:pStyle w:val="GostTable"/>
            </w:pPr>
            <w:r>
              <w:t>Открыть сделку объекта кнопкой «Перейти в сделку»</w:t>
            </w:r>
          </w:p>
        </w:tc>
      </w:tr>
      <w:tr w:rsidR="000A5ABB" w14:paraId="2E5925DD" w14:textId="77777777">
        <w:trPr>
          <w:cantSplit/>
          <w:jc w:val="center"/>
        </w:trPr>
        <w:tc>
          <w:tcPr>
            <w:tcW w:w="3555" w:type="dxa"/>
          </w:tcPr>
          <w:p w14:paraId="7881BD01" w14:textId="77777777" w:rsidR="000A5ABB" w:rsidRDefault="009C35EB">
            <w:pPr>
              <w:pStyle w:val="GostTable"/>
            </w:pPr>
            <w:r>
              <w:t>Нет кнопки «Сгенерировать»</w:t>
            </w:r>
          </w:p>
        </w:tc>
        <w:tc>
          <w:tcPr>
            <w:tcW w:w="2806" w:type="dxa"/>
          </w:tcPr>
          <w:p w14:paraId="243CBA23" w14:textId="77777777" w:rsidR="000A5ABB" w:rsidRDefault="009C35EB">
            <w:pPr>
              <w:pStyle w:val="GostTable"/>
            </w:pPr>
            <w:r>
              <w:t>Не сохранены номер и дата договора или нет подходящего шаблона</w:t>
            </w:r>
          </w:p>
        </w:tc>
        <w:tc>
          <w:tcPr>
            <w:tcW w:w="2993" w:type="dxa"/>
          </w:tcPr>
          <w:p w14:paraId="48BDA469" w14:textId="77777777" w:rsidR="000A5ABB" w:rsidRDefault="009C35EB">
            <w:pPr>
              <w:pStyle w:val="GostTable"/>
            </w:pPr>
            <w:r>
              <w:t>Сохранить реквизиты; при пустом списке — к администратору</w:t>
            </w:r>
          </w:p>
        </w:tc>
      </w:tr>
      <w:tr w:rsidR="000A5ABB" w14:paraId="47F5B423" w14:textId="77777777">
        <w:trPr>
          <w:cantSplit/>
          <w:jc w:val="center"/>
        </w:trPr>
        <w:tc>
          <w:tcPr>
            <w:tcW w:w="3555" w:type="dxa"/>
          </w:tcPr>
          <w:p w14:paraId="2D0E6155" w14:textId="77777777" w:rsidR="000A5ABB" w:rsidRDefault="009C35EB">
            <w:pPr>
              <w:pStyle w:val="GostTable"/>
            </w:pPr>
            <w:r>
              <w:t>Пустые места в договоре</w:t>
            </w:r>
          </w:p>
        </w:tc>
        <w:tc>
          <w:tcPr>
            <w:tcW w:w="2806" w:type="dxa"/>
          </w:tcPr>
          <w:p w14:paraId="1BB8CFC0" w14:textId="77777777" w:rsidR="000A5ABB" w:rsidRDefault="009C35EB">
            <w:pPr>
              <w:pStyle w:val="GostTable"/>
            </w:pPr>
            <w:r>
              <w:t>Не заполнены поля карточки клиента или сделки</w:t>
            </w:r>
          </w:p>
        </w:tc>
        <w:tc>
          <w:tcPr>
            <w:tcW w:w="2993" w:type="dxa"/>
          </w:tcPr>
          <w:p w14:paraId="1C06B25F" w14:textId="77777777" w:rsidR="000A5ABB" w:rsidRDefault="009C35EB">
            <w:pPr>
              <w:pStyle w:val="GostTable"/>
            </w:pPr>
            <w:r>
              <w:t>Дозаполнить и сформировать заново</w:t>
            </w:r>
          </w:p>
        </w:tc>
      </w:tr>
      <w:tr w:rsidR="000A5ABB" w14:paraId="30316D08" w14:textId="77777777">
        <w:trPr>
          <w:cantSplit/>
          <w:jc w:val="center"/>
        </w:trPr>
        <w:tc>
          <w:tcPr>
            <w:tcW w:w="3555" w:type="dxa"/>
          </w:tcPr>
          <w:p w14:paraId="380C8373" w14:textId="77777777" w:rsidR="000A5ABB" w:rsidRDefault="009C35EB">
            <w:pPr>
              <w:pStyle w:val="GostTable"/>
            </w:pPr>
            <w:r>
              <w:t xml:space="preserve">В договоре видны метки </w:t>
            </w:r>
            <w:r>
              <w:rPr>
                <w:rFonts w:ascii="Courier New" w:eastAsia="Courier New" w:hAnsi="Courier New" w:cs="Courier New"/>
                <w:sz w:val="18"/>
              </w:rPr>
              <w:t>{{…}}</w:t>
            </w:r>
          </w:p>
        </w:tc>
        <w:tc>
          <w:tcPr>
            <w:tcW w:w="2806" w:type="dxa"/>
          </w:tcPr>
          <w:p w14:paraId="531B995C" w14:textId="77777777" w:rsidR="000A5ABB" w:rsidRDefault="009C35EB">
            <w:pPr>
              <w:pStyle w:val="GostTable"/>
            </w:pPr>
            <w:r>
              <w:t>Метка в шаблоне разорвана Word</w:t>
            </w:r>
          </w:p>
        </w:tc>
        <w:tc>
          <w:tcPr>
            <w:tcW w:w="2993" w:type="dxa"/>
          </w:tcPr>
          <w:p w14:paraId="64D73C4E" w14:textId="77777777" w:rsidR="000A5ABB" w:rsidRDefault="009C35EB">
            <w:pPr>
              <w:pStyle w:val="GostTable"/>
            </w:pPr>
            <w:r>
              <w:t>Администратору: перенабрать метку и загрузить шаблон заново</w:t>
            </w:r>
          </w:p>
        </w:tc>
      </w:tr>
      <w:tr w:rsidR="000A5ABB" w14:paraId="4C0E1BB9" w14:textId="77777777">
        <w:trPr>
          <w:cantSplit/>
          <w:jc w:val="center"/>
        </w:trPr>
        <w:tc>
          <w:tcPr>
            <w:tcW w:w="3555" w:type="dxa"/>
          </w:tcPr>
          <w:p w14:paraId="73308693" w14:textId="77777777" w:rsidR="000A5ABB" w:rsidRDefault="009C35EB">
            <w:pPr>
              <w:pStyle w:val="GostTable"/>
            </w:pPr>
            <w:r>
              <w:t>Страница не открывается, ошибка сервера</w:t>
            </w:r>
          </w:p>
        </w:tc>
        <w:tc>
          <w:tcPr>
            <w:tcW w:w="2806" w:type="dxa"/>
          </w:tcPr>
          <w:p w14:paraId="27A797DC" w14:textId="77777777" w:rsidR="000A5ABB" w:rsidRDefault="009C35EB">
            <w:pPr>
              <w:pStyle w:val="GostTable"/>
            </w:pPr>
            <w:r>
              <w:t>Сбой или обслуживание</w:t>
            </w:r>
          </w:p>
        </w:tc>
        <w:tc>
          <w:tcPr>
            <w:tcW w:w="2993" w:type="dxa"/>
          </w:tcPr>
          <w:p w14:paraId="6379A079" w14:textId="77777777" w:rsidR="000A5ABB" w:rsidRDefault="009C35EB">
            <w:pPr>
              <w:pStyle w:val="GostTable"/>
            </w:pPr>
            <w:r>
              <w:t>Повторить позже; сообщить администратору время и действие</w:t>
            </w:r>
          </w:p>
        </w:tc>
      </w:tr>
    </w:tbl>
    <w:p w14:paraId="544A52E9" w14:textId="77777777" w:rsidR="000A5ABB" w:rsidRDefault="000A5ABB">
      <w:pPr>
        <w:spacing w:line="240" w:lineRule="auto"/>
      </w:pPr>
    </w:p>
    <w:p w14:paraId="425B9228" w14:textId="77777777" w:rsidR="000A5ABB" w:rsidRDefault="009C35EB">
      <w:r>
        <w:t>При потере связи во время сохранения повторите операцию: составные операции выполняются целиком или не выполняются вовсе, частично сохранённых данных не остаётся.</w:t>
      </w:r>
    </w:p>
    <w:p w14:paraId="4E02D662" w14:textId="77777777" w:rsidR="000A5ABB" w:rsidRDefault="009C35EB">
      <w:pPr>
        <w:pStyle w:val="1"/>
        <w:pageBreakBefore/>
      </w:pPr>
      <w:bookmarkStart w:id="20" w:name="_Toc242104033"/>
      <w:r>
        <w:lastRenderedPageBreak/>
        <w:t>6 Рекомендации по освоению</w:t>
      </w:r>
      <w:bookmarkEnd w:id="20"/>
    </w:p>
    <w:p w14:paraId="5DE73CE0" w14:textId="77777777" w:rsidR="000A5ABB" w:rsidRDefault="009C35EB">
      <w:r>
        <w:t>а) Изучите ролевую инструкцию своей должности (приложение А); инструкции содержат поиск, печать и раздел частых вопросов.</w:t>
      </w:r>
    </w:p>
    <w:p w14:paraId="0B173DF6" w14:textId="77777777" w:rsidR="000A5ABB" w:rsidRDefault="009C35EB">
      <w:r>
        <w:t>б) Начните работу с дашборда и чек-листа ежедневных действий из инструкции.</w:t>
      </w:r>
    </w:p>
    <w:p w14:paraId="15B0BF04" w14:textId="77777777" w:rsidR="000A5ABB" w:rsidRDefault="009C35EB">
      <w:r>
        <w:t>в) Администратору рекомендуется держать тестовую учётную запись менеджера и после каждого изменения ролей проверять под ней доступность разделов.</w:t>
      </w:r>
    </w:p>
    <w:p w14:paraId="389CBC38" w14:textId="77777777" w:rsidR="000A5ABB" w:rsidRDefault="009C35EB">
      <w:r>
        <w:t>г) Перед запуском продаж по новому проекту пройдите под тестовой учётной записью полный путь: клиент — заявка — встреча — бронь — график платежей — формирование договора.</w:t>
      </w:r>
    </w:p>
    <w:p w14:paraId="6FED79EC" w14:textId="77777777" w:rsidR="000A5ABB" w:rsidRDefault="009C35EB">
      <w:pPr>
        <w:pStyle w:val="1"/>
        <w:pageBreakBefore/>
        <w:ind w:firstLine="0"/>
        <w:jc w:val="center"/>
      </w:pPr>
      <w:bookmarkStart w:id="21" w:name="_Toc242104034"/>
      <w:r>
        <w:lastRenderedPageBreak/>
        <w:t>Приложение А</w:t>
      </w:r>
      <w:r>
        <w:br/>
      </w:r>
      <w:r>
        <w:rPr>
          <w:b w:val="0"/>
        </w:rPr>
        <w:t>(справочное)</w:t>
      </w:r>
      <w:r>
        <w:br/>
        <w:t>Ролевые инструкции</w:t>
      </w:r>
      <w:bookmarkEnd w:id="21"/>
    </w:p>
    <w:p w14:paraId="046B3AD0" w14:textId="77777777" w:rsidR="000A5ABB" w:rsidRDefault="009C35EB">
      <w:r>
        <w:t xml:space="preserve">Ролевые инструкции выполнены в виде HTML-страниц и открываются в браузере без установки программ. Они находятся в каталоге </w:t>
      </w:r>
      <w:r>
        <w:rPr>
          <w:rFonts w:ascii="Courier New" w:eastAsia="Courier New" w:hAnsi="Courier New" w:cs="Courier New"/>
          <w:sz w:val="22"/>
        </w:rPr>
        <w:t>docs</w:t>
      </w:r>
      <w:r>
        <w:t xml:space="preserve"> репозитория; общий указатель — страница </w:t>
      </w:r>
      <w:r>
        <w:rPr>
          <w:rFonts w:ascii="Courier New" w:eastAsia="Courier New" w:hAnsi="Courier New" w:cs="Courier New"/>
          <w:sz w:val="22"/>
        </w:rPr>
        <w:t>docs/index.html</w:t>
      </w:r>
      <w:r>
        <w:t>.</w:t>
      </w:r>
    </w:p>
    <w:p w14:paraId="20BBFC94" w14:textId="77777777" w:rsidR="000A5ABB" w:rsidRDefault="009C35EB">
      <w:pPr>
        <w:pStyle w:val="GostCaption"/>
      </w:pPr>
      <w:r>
        <w:t>Таблица А.1 – Перечень ролевых инструкций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806"/>
        <w:gridCol w:w="3274"/>
        <w:gridCol w:w="3274"/>
      </w:tblGrid>
      <w:tr w:rsidR="000A5ABB" w14:paraId="0AC0ACB1" w14:textId="77777777">
        <w:trPr>
          <w:cantSplit/>
          <w:tblHeader/>
          <w:jc w:val="center"/>
        </w:trPr>
        <w:tc>
          <w:tcPr>
            <w:tcW w:w="2806" w:type="dxa"/>
            <w:vAlign w:val="center"/>
          </w:tcPr>
          <w:p w14:paraId="66D58A63" w14:textId="77777777" w:rsidR="000A5ABB" w:rsidRDefault="009C35EB">
            <w:pPr>
              <w:pStyle w:val="GostTableHead"/>
            </w:pPr>
            <w:r>
              <w:t>Должность</w:t>
            </w:r>
          </w:p>
        </w:tc>
        <w:tc>
          <w:tcPr>
            <w:tcW w:w="3274" w:type="dxa"/>
            <w:vAlign w:val="center"/>
          </w:tcPr>
          <w:p w14:paraId="292AE2E4" w14:textId="77777777" w:rsidR="000A5ABB" w:rsidRDefault="009C35EB">
            <w:pPr>
              <w:pStyle w:val="GostTableHead"/>
            </w:pPr>
            <w:r>
              <w:t>Русский язык</w:t>
            </w:r>
          </w:p>
        </w:tc>
        <w:tc>
          <w:tcPr>
            <w:tcW w:w="3274" w:type="dxa"/>
            <w:vAlign w:val="center"/>
          </w:tcPr>
          <w:p w14:paraId="6D4F0005" w14:textId="77777777" w:rsidR="000A5ABB" w:rsidRDefault="009C35EB">
            <w:pPr>
              <w:pStyle w:val="GostTableHead"/>
            </w:pPr>
            <w:r>
              <w:t>Узбекский язык</w:t>
            </w:r>
          </w:p>
        </w:tc>
      </w:tr>
      <w:tr w:rsidR="000A5ABB" w14:paraId="454658C8" w14:textId="77777777">
        <w:trPr>
          <w:cantSplit/>
          <w:jc w:val="center"/>
        </w:trPr>
        <w:tc>
          <w:tcPr>
            <w:tcW w:w="2806" w:type="dxa"/>
          </w:tcPr>
          <w:p w14:paraId="1CADB2EF" w14:textId="77777777" w:rsidR="000A5ABB" w:rsidRDefault="009C35EB">
            <w:pPr>
              <w:pStyle w:val="GostTable"/>
            </w:pPr>
            <w:r>
              <w:t>Менеджер по продажам</w:t>
            </w:r>
          </w:p>
        </w:tc>
        <w:tc>
          <w:tcPr>
            <w:tcW w:w="3274" w:type="dxa"/>
          </w:tcPr>
          <w:p w14:paraId="4EB629E1" w14:textId="77777777" w:rsidR="000A5ABB" w:rsidRDefault="009C35EB">
            <w:pPr>
              <w:pStyle w:val="GostTable"/>
            </w:pPr>
            <w:r>
              <w:t>Инструкция-Менеджер-RU.html</w:t>
            </w:r>
          </w:p>
        </w:tc>
        <w:tc>
          <w:tcPr>
            <w:tcW w:w="3274" w:type="dxa"/>
          </w:tcPr>
          <w:p w14:paraId="3D717946" w14:textId="77777777" w:rsidR="000A5ABB" w:rsidRDefault="009C35EB">
            <w:pPr>
              <w:pStyle w:val="GostTable"/>
            </w:pPr>
            <w:r>
              <w:t>Yoriqnoma-Menejer-UZ.html</w:t>
            </w:r>
          </w:p>
        </w:tc>
      </w:tr>
      <w:tr w:rsidR="000A5ABB" w14:paraId="6D74D4A6" w14:textId="77777777">
        <w:trPr>
          <w:cantSplit/>
          <w:jc w:val="center"/>
        </w:trPr>
        <w:tc>
          <w:tcPr>
            <w:tcW w:w="2806" w:type="dxa"/>
          </w:tcPr>
          <w:p w14:paraId="36C8CF24" w14:textId="77777777" w:rsidR="000A5ABB" w:rsidRDefault="009C35EB">
            <w:pPr>
              <w:pStyle w:val="GostTable"/>
            </w:pPr>
            <w:r>
              <w:t>Руководитель отдела продаж</w:t>
            </w:r>
          </w:p>
        </w:tc>
        <w:tc>
          <w:tcPr>
            <w:tcW w:w="3274" w:type="dxa"/>
          </w:tcPr>
          <w:p w14:paraId="50BF73CA" w14:textId="77777777" w:rsidR="000A5ABB" w:rsidRDefault="009C35EB">
            <w:pPr>
              <w:pStyle w:val="GostTable"/>
            </w:pPr>
            <w:r>
              <w:t>Инструкция-Руководитель-RU.html</w:t>
            </w:r>
          </w:p>
        </w:tc>
        <w:tc>
          <w:tcPr>
            <w:tcW w:w="3274" w:type="dxa"/>
          </w:tcPr>
          <w:p w14:paraId="5BC9F2CF" w14:textId="77777777" w:rsidR="000A5ABB" w:rsidRDefault="009C35EB">
            <w:pPr>
              <w:pStyle w:val="GostTable"/>
            </w:pPr>
            <w:r>
              <w:t>Yoriqnoma-Boshliq-UZ.html</w:t>
            </w:r>
          </w:p>
        </w:tc>
      </w:tr>
      <w:tr w:rsidR="000A5ABB" w14:paraId="017845F3" w14:textId="77777777">
        <w:trPr>
          <w:cantSplit/>
          <w:jc w:val="center"/>
        </w:trPr>
        <w:tc>
          <w:tcPr>
            <w:tcW w:w="2806" w:type="dxa"/>
          </w:tcPr>
          <w:p w14:paraId="360EE243" w14:textId="77777777" w:rsidR="000A5ABB" w:rsidRDefault="009C35EB">
            <w:pPr>
              <w:pStyle w:val="GostTable"/>
            </w:pPr>
            <w:r>
              <w:t>Специалист по оформлению</w:t>
            </w:r>
          </w:p>
        </w:tc>
        <w:tc>
          <w:tcPr>
            <w:tcW w:w="3274" w:type="dxa"/>
          </w:tcPr>
          <w:p w14:paraId="740AE4DA" w14:textId="77777777" w:rsidR="000A5ABB" w:rsidRDefault="009C35EB">
            <w:pPr>
              <w:pStyle w:val="GostTable"/>
            </w:pPr>
            <w:r>
              <w:t>Инструкция-Оформление-RU.html</w:t>
            </w:r>
          </w:p>
        </w:tc>
        <w:tc>
          <w:tcPr>
            <w:tcW w:w="3274" w:type="dxa"/>
          </w:tcPr>
          <w:p w14:paraId="60FA6818" w14:textId="77777777" w:rsidR="000A5ABB" w:rsidRDefault="009C35EB">
            <w:pPr>
              <w:pStyle w:val="GostTable"/>
            </w:pPr>
            <w:r>
              <w:t>Yoriqnoma-Rasmiylashtirish-UZ.html</w:t>
            </w:r>
          </w:p>
        </w:tc>
      </w:tr>
      <w:tr w:rsidR="000A5ABB" w14:paraId="25A9127D" w14:textId="77777777">
        <w:trPr>
          <w:cantSplit/>
          <w:jc w:val="center"/>
        </w:trPr>
        <w:tc>
          <w:tcPr>
            <w:tcW w:w="2806" w:type="dxa"/>
          </w:tcPr>
          <w:p w14:paraId="7E203DF6" w14:textId="77777777" w:rsidR="000A5ABB" w:rsidRDefault="009C35EB">
            <w:pPr>
              <w:pStyle w:val="GostTable"/>
            </w:pPr>
            <w:r>
              <w:t>Финансист</w:t>
            </w:r>
          </w:p>
        </w:tc>
        <w:tc>
          <w:tcPr>
            <w:tcW w:w="3274" w:type="dxa"/>
          </w:tcPr>
          <w:p w14:paraId="35F5F989" w14:textId="77777777" w:rsidR="000A5ABB" w:rsidRDefault="009C35EB">
            <w:pPr>
              <w:pStyle w:val="GostTable"/>
            </w:pPr>
            <w:r>
              <w:t>Инструкция-Финансист-RU.html</w:t>
            </w:r>
          </w:p>
        </w:tc>
        <w:tc>
          <w:tcPr>
            <w:tcW w:w="3274" w:type="dxa"/>
          </w:tcPr>
          <w:p w14:paraId="3872C2D4" w14:textId="77777777" w:rsidR="000A5ABB" w:rsidRDefault="009C35EB">
            <w:pPr>
              <w:pStyle w:val="GostTable"/>
            </w:pPr>
            <w:r>
              <w:t>Yoriqnoma-Moliyachi-UZ.html</w:t>
            </w:r>
          </w:p>
        </w:tc>
      </w:tr>
      <w:tr w:rsidR="000A5ABB" w14:paraId="45DA3433" w14:textId="77777777">
        <w:trPr>
          <w:cantSplit/>
          <w:jc w:val="center"/>
        </w:trPr>
        <w:tc>
          <w:tcPr>
            <w:tcW w:w="2806" w:type="dxa"/>
          </w:tcPr>
          <w:p w14:paraId="62370639" w14:textId="77777777" w:rsidR="000A5ABB" w:rsidRDefault="009C35EB">
            <w:pPr>
              <w:pStyle w:val="GostTable"/>
            </w:pPr>
            <w:r>
              <w:t>Наблюдатель (руководство компании)</w:t>
            </w:r>
          </w:p>
        </w:tc>
        <w:tc>
          <w:tcPr>
            <w:tcW w:w="3274" w:type="dxa"/>
          </w:tcPr>
          <w:p w14:paraId="73F6971D" w14:textId="77777777" w:rsidR="000A5ABB" w:rsidRDefault="009C35EB">
            <w:pPr>
              <w:pStyle w:val="GostTable"/>
            </w:pPr>
            <w:r>
              <w:t>Инструкция-Наблюдатель-RU.html</w:t>
            </w:r>
          </w:p>
        </w:tc>
        <w:tc>
          <w:tcPr>
            <w:tcW w:w="3274" w:type="dxa"/>
          </w:tcPr>
          <w:p w14:paraId="56102EA4" w14:textId="77777777" w:rsidR="000A5ABB" w:rsidRDefault="009C35EB">
            <w:pPr>
              <w:pStyle w:val="GostTable"/>
            </w:pPr>
            <w:r>
              <w:t>Yoriqnoma-Kuzatuvchi-UZ.html</w:t>
            </w:r>
          </w:p>
        </w:tc>
      </w:tr>
      <w:tr w:rsidR="000A5ABB" w14:paraId="6347B8B5" w14:textId="77777777">
        <w:trPr>
          <w:cantSplit/>
          <w:jc w:val="center"/>
        </w:trPr>
        <w:tc>
          <w:tcPr>
            <w:tcW w:w="2806" w:type="dxa"/>
          </w:tcPr>
          <w:p w14:paraId="5F117493" w14:textId="77777777" w:rsidR="000A5ABB" w:rsidRDefault="009C35EB">
            <w:pPr>
              <w:pStyle w:val="GostTable"/>
            </w:pPr>
            <w:r>
              <w:t>Администратор системы</w:t>
            </w:r>
          </w:p>
        </w:tc>
        <w:tc>
          <w:tcPr>
            <w:tcW w:w="3274" w:type="dxa"/>
          </w:tcPr>
          <w:p w14:paraId="3BB20265" w14:textId="77777777" w:rsidR="000A5ABB" w:rsidRDefault="009C35EB">
            <w:pPr>
              <w:pStyle w:val="GostTable"/>
            </w:pPr>
            <w:r>
              <w:t>Инструкция-Администратор-RU.html</w:t>
            </w:r>
          </w:p>
        </w:tc>
        <w:tc>
          <w:tcPr>
            <w:tcW w:w="3274" w:type="dxa"/>
          </w:tcPr>
          <w:p w14:paraId="3712B21C" w14:textId="77777777" w:rsidR="000A5ABB" w:rsidRDefault="009C35EB">
            <w:pPr>
              <w:pStyle w:val="GostTable"/>
            </w:pPr>
            <w:r>
              <w:t>Yoriqnoma-Administrator-UZ.html</w:t>
            </w:r>
          </w:p>
        </w:tc>
      </w:tr>
    </w:tbl>
    <w:p w14:paraId="5185DE1B" w14:textId="77777777" w:rsidR="000A5ABB" w:rsidRDefault="000A5ABB">
      <w:pPr>
        <w:spacing w:line="240" w:lineRule="auto"/>
      </w:pPr>
    </w:p>
    <w:p w14:paraId="17A6904C" w14:textId="77777777" w:rsidR="000A5ABB" w:rsidRDefault="009C35EB">
      <w:pPr>
        <w:pStyle w:val="1"/>
        <w:pageBreakBefore/>
        <w:ind w:firstLine="0"/>
        <w:jc w:val="center"/>
      </w:pPr>
      <w:bookmarkStart w:id="22" w:name="_Toc242104035"/>
      <w:r>
        <w:lastRenderedPageBreak/>
        <w:t>Приложение Б</w:t>
      </w:r>
      <w:r>
        <w:br/>
      </w:r>
      <w:r>
        <w:rPr>
          <w:b w:val="0"/>
        </w:rPr>
        <w:t>(справочное)</w:t>
      </w:r>
      <w:r>
        <w:br/>
        <w:t>Справочник статусов</w:t>
      </w:r>
      <w:bookmarkEnd w:id="22"/>
    </w:p>
    <w:p w14:paraId="6BFA68F5" w14:textId="77777777" w:rsidR="000A5ABB" w:rsidRDefault="009C35EB">
      <w:pPr>
        <w:pStyle w:val="GostCaption"/>
      </w:pPr>
      <w:r>
        <w:t>Таблица Б.1 – Статусы записей</w:t>
      </w:r>
    </w:p>
    <w:tbl>
      <w:tblPr>
        <w:tblStyle w:val="aff0"/>
        <w:tblW w:w="0" w:type="auto"/>
        <w:jc w:val="center"/>
        <w:tblLayout w:type="fixed"/>
        <w:tblCellMar>
          <w:left w:w="85" w:type="dxa"/>
          <w:right w:w="85" w:type="dxa"/>
        </w:tblCellMar>
        <w:tblLook w:val="04A0" w:firstRow="1" w:lastRow="0" w:firstColumn="1" w:lastColumn="0" w:noHBand="0" w:noVBand="1"/>
      </w:tblPr>
      <w:tblGrid>
        <w:gridCol w:w="2245"/>
        <w:gridCol w:w="7109"/>
      </w:tblGrid>
      <w:tr w:rsidR="000A5ABB" w14:paraId="643323F8" w14:textId="77777777">
        <w:trPr>
          <w:cantSplit/>
          <w:tblHeader/>
          <w:jc w:val="center"/>
        </w:trPr>
        <w:tc>
          <w:tcPr>
            <w:tcW w:w="2245" w:type="dxa"/>
            <w:vAlign w:val="center"/>
          </w:tcPr>
          <w:p w14:paraId="0099656F" w14:textId="77777777" w:rsidR="000A5ABB" w:rsidRDefault="009C35EB">
            <w:pPr>
              <w:pStyle w:val="GostTableHead"/>
            </w:pPr>
            <w:r>
              <w:t>Запись</w:t>
            </w:r>
          </w:p>
        </w:tc>
        <w:tc>
          <w:tcPr>
            <w:tcW w:w="7109" w:type="dxa"/>
            <w:vAlign w:val="center"/>
          </w:tcPr>
          <w:p w14:paraId="17D5127E" w14:textId="77777777" w:rsidR="000A5ABB" w:rsidRDefault="009C35EB">
            <w:pPr>
              <w:pStyle w:val="GostTableHead"/>
            </w:pPr>
            <w:r>
              <w:t>Статусы</w:t>
            </w:r>
          </w:p>
        </w:tc>
      </w:tr>
      <w:tr w:rsidR="000A5ABB" w14:paraId="6C5882C6" w14:textId="77777777">
        <w:trPr>
          <w:cantSplit/>
          <w:jc w:val="center"/>
        </w:trPr>
        <w:tc>
          <w:tcPr>
            <w:tcW w:w="2245" w:type="dxa"/>
          </w:tcPr>
          <w:p w14:paraId="18F7CF47" w14:textId="77777777" w:rsidR="000A5ABB" w:rsidRDefault="009C35EB">
            <w:pPr>
              <w:pStyle w:val="GostTable"/>
            </w:pPr>
            <w:r>
              <w:t>Клиент</w:t>
            </w:r>
          </w:p>
        </w:tc>
        <w:tc>
          <w:tcPr>
            <w:tcW w:w="7109" w:type="dxa"/>
          </w:tcPr>
          <w:p w14:paraId="75D7A16B" w14:textId="77777777" w:rsidR="000A5ABB" w:rsidRDefault="009C35EB">
            <w:pPr>
              <w:pStyle w:val="GostTable"/>
            </w:pPr>
            <w:r>
              <w:t>Активный, Неактивный, В архиве</w:t>
            </w:r>
          </w:p>
        </w:tc>
      </w:tr>
      <w:tr w:rsidR="000A5ABB" w14:paraId="5F7B32CF" w14:textId="77777777">
        <w:trPr>
          <w:cantSplit/>
          <w:jc w:val="center"/>
        </w:trPr>
        <w:tc>
          <w:tcPr>
            <w:tcW w:w="2245" w:type="dxa"/>
          </w:tcPr>
          <w:p w14:paraId="1A9DDE58" w14:textId="77777777" w:rsidR="000A5ABB" w:rsidRDefault="009C35EB">
            <w:pPr>
              <w:pStyle w:val="GostTable"/>
            </w:pPr>
            <w:r>
              <w:t>Заявка</w:t>
            </w:r>
          </w:p>
        </w:tc>
        <w:tc>
          <w:tcPr>
            <w:tcW w:w="7109" w:type="dxa"/>
          </w:tcPr>
          <w:p w14:paraId="3567858D" w14:textId="77777777" w:rsidR="000A5ABB" w:rsidRDefault="009C35EB">
            <w:pPr>
              <w:pStyle w:val="GostTable"/>
            </w:pPr>
            <w:r>
              <w:t>Новая, В работе, Нецелевая, Отказ, Успешно закрыта</w:t>
            </w:r>
          </w:p>
        </w:tc>
      </w:tr>
      <w:tr w:rsidR="000A5ABB" w14:paraId="20BCA395" w14:textId="77777777">
        <w:trPr>
          <w:cantSplit/>
          <w:jc w:val="center"/>
        </w:trPr>
        <w:tc>
          <w:tcPr>
            <w:tcW w:w="2245" w:type="dxa"/>
          </w:tcPr>
          <w:p w14:paraId="14591F12" w14:textId="77777777" w:rsidR="000A5ABB" w:rsidRDefault="009C35EB">
            <w:pPr>
              <w:pStyle w:val="GostTable"/>
            </w:pPr>
            <w:r>
              <w:t>Встреча</w:t>
            </w:r>
          </w:p>
        </w:tc>
        <w:tc>
          <w:tcPr>
            <w:tcW w:w="7109" w:type="dxa"/>
          </w:tcPr>
          <w:p w14:paraId="3A09B049" w14:textId="77777777" w:rsidR="000A5ABB" w:rsidRDefault="009C35EB">
            <w:pPr>
              <w:pStyle w:val="GostTable"/>
            </w:pPr>
            <w:r>
              <w:t>Новая, Состоялась, Не состоялась; просроченная — новая встреча с прошедшей плановой датой</w:t>
            </w:r>
          </w:p>
        </w:tc>
      </w:tr>
      <w:tr w:rsidR="000A5ABB" w14:paraId="6AA981D4" w14:textId="77777777">
        <w:trPr>
          <w:cantSplit/>
          <w:jc w:val="center"/>
        </w:trPr>
        <w:tc>
          <w:tcPr>
            <w:tcW w:w="2245" w:type="dxa"/>
          </w:tcPr>
          <w:p w14:paraId="7FDC5468" w14:textId="77777777" w:rsidR="000A5ABB" w:rsidRDefault="009C35EB">
            <w:pPr>
              <w:pStyle w:val="GostTable"/>
            </w:pPr>
            <w:r>
              <w:t>Объект недвижимости</w:t>
            </w:r>
          </w:p>
        </w:tc>
        <w:tc>
          <w:tcPr>
            <w:tcW w:w="7109" w:type="dxa"/>
          </w:tcPr>
          <w:p w14:paraId="429F0C59" w14:textId="77777777" w:rsidR="000A5ABB" w:rsidRDefault="009C35EB">
            <w:pPr>
              <w:pStyle w:val="GostTable"/>
            </w:pPr>
            <w:r>
              <w:t>Подбор, Резерв, Бронь, Сделка в работе, Сделка проведена</w:t>
            </w:r>
          </w:p>
        </w:tc>
      </w:tr>
      <w:tr w:rsidR="000A5ABB" w14:paraId="32201C7B" w14:textId="77777777">
        <w:trPr>
          <w:cantSplit/>
          <w:jc w:val="center"/>
        </w:trPr>
        <w:tc>
          <w:tcPr>
            <w:tcW w:w="2245" w:type="dxa"/>
          </w:tcPr>
          <w:p w14:paraId="03E69782" w14:textId="77777777" w:rsidR="000A5ABB" w:rsidRDefault="009C35EB">
            <w:pPr>
              <w:pStyle w:val="GostTable"/>
            </w:pPr>
            <w:r>
              <w:t>Сделка</w:t>
            </w:r>
          </w:p>
        </w:tc>
        <w:tc>
          <w:tcPr>
            <w:tcW w:w="7109" w:type="dxa"/>
          </w:tcPr>
          <w:p w14:paraId="404F0282" w14:textId="77777777" w:rsidR="000A5ABB" w:rsidRDefault="009C35EB">
            <w:pPr>
              <w:pStyle w:val="GostTable"/>
            </w:pPr>
            <w:r>
              <w:t>Бронь, В работе, Успешно закрыта, Отменена, Расторгнута</w:t>
            </w:r>
          </w:p>
        </w:tc>
      </w:tr>
      <w:tr w:rsidR="000A5ABB" w14:paraId="61F1E33A" w14:textId="77777777">
        <w:trPr>
          <w:cantSplit/>
          <w:jc w:val="center"/>
        </w:trPr>
        <w:tc>
          <w:tcPr>
            <w:tcW w:w="2245" w:type="dxa"/>
          </w:tcPr>
          <w:p w14:paraId="14F159B4" w14:textId="77777777" w:rsidR="000A5ABB" w:rsidRDefault="009C35EB">
            <w:pPr>
              <w:pStyle w:val="GostTable"/>
            </w:pPr>
            <w:r>
              <w:t>Платёж</w:t>
            </w:r>
          </w:p>
        </w:tc>
        <w:tc>
          <w:tcPr>
            <w:tcW w:w="7109" w:type="dxa"/>
          </w:tcPr>
          <w:p w14:paraId="0A0AF8A7" w14:textId="77777777" w:rsidR="000A5ABB" w:rsidRDefault="009C35EB">
            <w:pPr>
              <w:pStyle w:val="GostTable"/>
            </w:pPr>
            <w:r>
              <w:t>К оплате, Оплачен, Просрочен, К возврату, Возвращен</w:t>
            </w:r>
          </w:p>
        </w:tc>
      </w:tr>
      <w:tr w:rsidR="000A5ABB" w14:paraId="0C89AC8F" w14:textId="77777777">
        <w:trPr>
          <w:cantSplit/>
          <w:jc w:val="center"/>
        </w:trPr>
        <w:tc>
          <w:tcPr>
            <w:tcW w:w="2245" w:type="dxa"/>
          </w:tcPr>
          <w:p w14:paraId="17A709A1" w14:textId="77777777" w:rsidR="000A5ABB" w:rsidRDefault="009C35EB">
            <w:pPr>
              <w:pStyle w:val="GostTable"/>
            </w:pPr>
            <w:r>
              <w:t>Задача</w:t>
            </w:r>
          </w:p>
        </w:tc>
        <w:tc>
          <w:tcPr>
            <w:tcW w:w="7109" w:type="dxa"/>
          </w:tcPr>
          <w:p w14:paraId="7E292BFE" w14:textId="77777777" w:rsidR="000A5ABB" w:rsidRDefault="009C35EB">
            <w:pPr>
              <w:pStyle w:val="GostTable"/>
            </w:pPr>
            <w:r>
              <w:t>Новая, В работе, На проверке, Завершена, Отменена, Заблокирована</w:t>
            </w:r>
          </w:p>
        </w:tc>
      </w:tr>
    </w:tbl>
    <w:p w14:paraId="18AD920A" w14:textId="77777777" w:rsidR="000A5ABB" w:rsidRDefault="000A5ABB">
      <w:pPr>
        <w:spacing w:line="240" w:lineRule="auto"/>
      </w:pPr>
    </w:p>
    <w:p w14:paraId="55C843ED" w14:textId="77777777" w:rsidR="000A5ABB" w:rsidRDefault="009C35EB">
      <w:pPr>
        <w:pStyle w:val="1"/>
        <w:pageBreakBefore/>
        <w:ind w:firstLine="0"/>
        <w:jc w:val="center"/>
      </w:pPr>
      <w:bookmarkStart w:id="23" w:name="_Toc242104036"/>
      <w:r>
        <w:lastRenderedPageBreak/>
        <w:t>ЛИСТ РЕГИСТРАЦИИ ИЗМЕНЕНИЙ</w:t>
      </w:r>
      <w:bookmarkEnd w:id="23"/>
    </w:p>
    <w:tbl>
      <w:tblPr>
        <w:tblStyle w:val="aff0"/>
        <w:tblW w:w="0" w:type="auto"/>
        <w:jc w:val="center"/>
        <w:tblLayout w:type="fixed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567"/>
        <w:gridCol w:w="907"/>
        <w:gridCol w:w="907"/>
        <w:gridCol w:w="907"/>
        <w:gridCol w:w="1020"/>
        <w:gridCol w:w="1134"/>
        <w:gridCol w:w="907"/>
        <w:gridCol w:w="1304"/>
        <w:gridCol w:w="850"/>
        <w:gridCol w:w="850"/>
      </w:tblGrid>
      <w:tr w:rsidR="000A5ABB" w14:paraId="665DA444" w14:textId="77777777">
        <w:trPr>
          <w:tblHeader/>
          <w:jc w:val="center"/>
        </w:trPr>
        <w:tc>
          <w:tcPr>
            <w:tcW w:w="567" w:type="dxa"/>
            <w:vMerge w:val="restart"/>
          </w:tcPr>
          <w:p w14:paraId="7EE2C112" w14:textId="77777777" w:rsidR="000A5ABB" w:rsidRDefault="009C35EB">
            <w:pPr>
              <w:pStyle w:val="GostTableHead"/>
            </w:pPr>
            <w:r>
              <w:rPr>
                <w:sz w:val="18"/>
              </w:rPr>
              <w:t>Изм.</w:t>
            </w:r>
          </w:p>
        </w:tc>
        <w:tc>
          <w:tcPr>
            <w:tcW w:w="3741" w:type="dxa"/>
            <w:gridSpan w:val="4"/>
          </w:tcPr>
          <w:p w14:paraId="5C15D7E8" w14:textId="77777777" w:rsidR="000A5ABB" w:rsidRDefault="009C35EB">
            <w:pPr>
              <w:pStyle w:val="GostTableHead"/>
            </w:pPr>
            <w:r>
              <w:rPr>
                <w:sz w:val="18"/>
              </w:rPr>
              <w:t>Номера листов (страниц)</w:t>
            </w:r>
          </w:p>
          <w:p w14:paraId="4D08CF99" w14:textId="77777777" w:rsidR="000A5ABB" w:rsidRDefault="000A5ABB">
            <w:pPr>
              <w:pStyle w:val="GostTableHead"/>
            </w:pPr>
          </w:p>
          <w:p w14:paraId="66110522" w14:textId="77777777" w:rsidR="000A5ABB" w:rsidRDefault="000A5ABB">
            <w:pPr>
              <w:pStyle w:val="GostTableHead"/>
            </w:pPr>
          </w:p>
          <w:p w14:paraId="35FEE06A" w14:textId="77777777" w:rsidR="000A5ABB" w:rsidRDefault="000A5ABB">
            <w:pPr>
              <w:pStyle w:val="GostTableHead"/>
            </w:pPr>
          </w:p>
        </w:tc>
        <w:tc>
          <w:tcPr>
            <w:tcW w:w="1134" w:type="dxa"/>
            <w:vMerge w:val="restart"/>
          </w:tcPr>
          <w:p w14:paraId="0DF40E0A" w14:textId="77777777" w:rsidR="000A5ABB" w:rsidRDefault="009C35EB">
            <w:pPr>
              <w:pStyle w:val="GostTableHead"/>
            </w:pPr>
            <w:r>
              <w:rPr>
                <w:sz w:val="18"/>
              </w:rPr>
              <w:t>Всего листов (страниц) в докум.</w:t>
            </w:r>
          </w:p>
        </w:tc>
        <w:tc>
          <w:tcPr>
            <w:tcW w:w="907" w:type="dxa"/>
            <w:vMerge w:val="restart"/>
          </w:tcPr>
          <w:p w14:paraId="66CB4CB4" w14:textId="77777777" w:rsidR="000A5ABB" w:rsidRDefault="009C35EB">
            <w:pPr>
              <w:pStyle w:val="GostTableHead"/>
            </w:pPr>
            <w:r>
              <w:rPr>
                <w:sz w:val="18"/>
              </w:rPr>
              <w:t>№ докум.</w:t>
            </w:r>
          </w:p>
        </w:tc>
        <w:tc>
          <w:tcPr>
            <w:tcW w:w="1304" w:type="dxa"/>
            <w:vMerge w:val="restart"/>
          </w:tcPr>
          <w:p w14:paraId="204A82A3" w14:textId="77777777" w:rsidR="000A5ABB" w:rsidRDefault="009C35EB">
            <w:pPr>
              <w:pStyle w:val="GostTableHead"/>
            </w:pPr>
            <w:r>
              <w:rPr>
                <w:sz w:val="18"/>
              </w:rPr>
              <w:t>Входящий № сопроводи-тельного докум. и дата</w:t>
            </w:r>
          </w:p>
        </w:tc>
        <w:tc>
          <w:tcPr>
            <w:tcW w:w="850" w:type="dxa"/>
            <w:vMerge w:val="restart"/>
          </w:tcPr>
          <w:p w14:paraId="65827A9C" w14:textId="77777777" w:rsidR="000A5ABB" w:rsidRDefault="009C35EB">
            <w:pPr>
              <w:pStyle w:val="GostTableHead"/>
            </w:pPr>
            <w:r>
              <w:rPr>
                <w:sz w:val="18"/>
              </w:rPr>
              <w:t>Подп.</w:t>
            </w:r>
          </w:p>
        </w:tc>
        <w:tc>
          <w:tcPr>
            <w:tcW w:w="850" w:type="dxa"/>
            <w:vMerge w:val="restart"/>
          </w:tcPr>
          <w:p w14:paraId="59A692E1" w14:textId="77777777" w:rsidR="000A5ABB" w:rsidRDefault="009C35EB">
            <w:pPr>
              <w:pStyle w:val="GostTableHead"/>
            </w:pPr>
            <w:r>
              <w:rPr>
                <w:sz w:val="18"/>
              </w:rPr>
              <w:t>Дата</w:t>
            </w:r>
          </w:p>
        </w:tc>
      </w:tr>
      <w:tr w:rsidR="000A5ABB" w14:paraId="268B5962" w14:textId="77777777">
        <w:trPr>
          <w:tblHeader/>
          <w:jc w:val="center"/>
        </w:trPr>
        <w:tc>
          <w:tcPr>
            <w:tcW w:w="567" w:type="dxa"/>
            <w:vMerge/>
          </w:tcPr>
          <w:p w14:paraId="3173BF70" w14:textId="77777777" w:rsidR="000A5ABB" w:rsidRDefault="000A5ABB"/>
        </w:tc>
        <w:tc>
          <w:tcPr>
            <w:tcW w:w="907" w:type="dxa"/>
          </w:tcPr>
          <w:p w14:paraId="4083F365" w14:textId="77777777" w:rsidR="000A5ABB" w:rsidRDefault="009C35EB">
            <w:pPr>
              <w:pStyle w:val="GostTableHead"/>
            </w:pPr>
            <w:r>
              <w:rPr>
                <w:sz w:val="18"/>
              </w:rPr>
              <w:t>изменённых</w:t>
            </w:r>
          </w:p>
        </w:tc>
        <w:tc>
          <w:tcPr>
            <w:tcW w:w="907" w:type="dxa"/>
          </w:tcPr>
          <w:p w14:paraId="211D3D04" w14:textId="77777777" w:rsidR="000A5ABB" w:rsidRDefault="009C35EB">
            <w:pPr>
              <w:pStyle w:val="GostTableHead"/>
            </w:pPr>
            <w:r>
              <w:rPr>
                <w:sz w:val="18"/>
              </w:rPr>
              <w:t>заменённых</w:t>
            </w:r>
          </w:p>
        </w:tc>
        <w:tc>
          <w:tcPr>
            <w:tcW w:w="907" w:type="dxa"/>
          </w:tcPr>
          <w:p w14:paraId="79BA7554" w14:textId="77777777" w:rsidR="000A5ABB" w:rsidRDefault="009C35EB">
            <w:pPr>
              <w:pStyle w:val="GostTableHead"/>
            </w:pPr>
            <w:r>
              <w:rPr>
                <w:sz w:val="18"/>
              </w:rPr>
              <w:t>новых</w:t>
            </w:r>
          </w:p>
        </w:tc>
        <w:tc>
          <w:tcPr>
            <w:tcW w:w="1020" w:type="dxa"/>
          </w:tcPr>
          <w:p w14:paraId="0133FE2C" w14:textId="77777777" w:rsidR="000A5ABB" w:rsidRDefault="009C35EB">
            <w:pPr>
              <w:pStyle w:val="GostTableHead"/>
            </w:pPr>
            <w:r>
              <w:rPr>
                <w:sz w:val="18"/>
              </w:rPr>
              <w:t>аннулиро-ванных</w:t>
            </w:r>
          </w:p>
        </w:tc>
        <w:tc>
          <w:tcPr>
            <w:tcW w:w="1134" w:type="dxa"/>
            <w:vMerge/>
          </w:tcPr>
          <w:p w14:paraId="42AA8BC4" w14:textId="77777777" w:rsidR="000A5ABB" w:rsidRDefault="000A5ABB"/>
        </w:tc>
        <w:tc>
          <w:tcPr>
            <w:tcW w:w="907" w:type="dxa"/>
            <w:vMerge/>
          </w:tcPr>
          <w:p w14:paraId="23C0B75F" w14:textId="77777777" w:rsidR="000A5ABB" w:rsidRDefault="000A5ABB"/>
        </w:tc>
        <w:tc>
          <w:tcPr>
            <w:tcW w:w="1304" w:type="dxa"/>
            <w:vMerge/>
          </w:tcPr>
          <w:p w14:paraId="33477C4C" w14:textId="77777777" w:rsidR="000A5ABB" w:rsidRDefault="000A5ABB"/>
        </w:tc>
        <w:tc>
          <w:tcPr>
            <w:tcW w:w="850" w:type="dxa"/>
            <w:vMerge/>
          </w:tcPr>
          <w:p w14:paraId="58783FB5" w14:textId="77777777" w:rsidR="000A5ABB" w:rsidRDefault="000A5ABB"/>
        </w:tc>
        <w:tc>
          <w:tcPr>
            <w:tcW w:w="850" w:type="dxa"/>
            <w:vMerge/>
          </w:tcPr>
          <w:p w14:paraId="1830E344" w14:textId="77777777" w:rsidR="000A5ABB" w:rsidRDefault="000A5ABB"/>
        </w:tc>
      </w:tr>
      <w:tr w:rsidR="000A5ABB" w14:paraId="33FBABB1" w14:textId="77777777">
        <w:trPr>
          <w:trHeight w:val="454"/>
          <w:jc w:val="center"/>
        </w:trPr>
        <w:tc>
          <w:tcPr>
            <w:tcW w:w="567" w:type="dxa"/>
          </w:tcPr>
          <w:p w14:paraId="4AF0C87C" w14:textId="77777777" w:rsidR="000A5ABB" w:rsidRDefault="000A5ABB"/>
        </w:tc>
        <w:tc>
          <w:tcPr>
            <w:tcW w:w="907" w:type="dxa"/>
          </w:tcPr>
          <w:p w14:paraId="12482C9E" w14:textId="77777777" w:rsidR="000A5ABB" w:rsidRDefault="000A5ABB"/>
        </w:tc>
        <w:tc>
          <w:tcPr>
            <w:tcW w:w="907" w:type="dxa"/>
          </w:tcPr>
          <w:p w14:paraId="75E46EA1" w14:textId="77777777" w:rsidR="000A5ABB" w:rsidRDefault="000A5ABB"/>
        </w:tc>
        <w:tc>
          <w:tcPr>
            <w:tcW w:w="907" w:type="dxa"/>
          </w:tcPr>
          <w:p w14:paraId="57751065" w14:textId="77777777" w:rsidR="000A5ABB" w:rsidRDefault="000A5ABB"/>
        </w:tc>
        <w:tc>
          <w:tcPr>
            <w:tcW w:w="1020" w:type="dxa"/>
          </w:tcPr>
          <w:p w14:paraId="4102E0E9" w14:textId="77777777" w:rsidR="000A5ABB" w:rsidRDefault="000A5ABB"/>
        </w:tc>
        <w:tc>
          <w:tcPr>
            <w:tcW w:w="1134" w:type="dxa"/>
          </w:tcPr>
          <w:p w14:paraId="267B2BE7" w14:textId="77777777" w:rsidR="000A5ABB" w:rsidRDefault="000A5ABB"/>
        </w:tc>
        <w:tc>
          <w:tcPr>
            <w:tcW w:w="907" w:type="dxa"/>
          </w:tcPr>
          <w:p w14:paraId="5E500DEA" w14:textId="77777777" w:rsidR="000A5ABB" w:rsidRDefault="000A5ABB"/>
        </w:tc>
        <w:tc>
          <w:tcPr>
            <w:tcW w:w="1304" w:type="dxa"/>
          </w:tcPr>
          <w:p w14:paraId="4032B169" w14:textId="77777777" w:rsidR="000A5ABB" w:rsidRDefault="000A5ABB"/>
        </w:tc>
        <w:tc>
          <w:tcPr>
            <w:tcW w:w="850" w:type="dxa"/>
          </w:tcPr>
          <w:p w14:paraId="73CCD618" w14:textId="77777777" w:rsidR="000A5ABB" w:rsidRDefault="000A5ABB"/>
        </w:tc>
        <w:tc>
          <w:tcPr>
            <w:tcW w:w="850" w:type="dxa"/>
          </w:tcPr>
          <w:p w14:paraId="143E4577" w14:textId="77777777" w:rsidR="000A5ABB" w:rsidRDefault="000A5ABB"/>
        </w:tc>
      </w:tr>
      <w:tr w:rsidR="000A5ABB" w14:paraId="717DCF8B" w14:textId="77777777">
        <w:trPr>
          <w:trHeight w:val="454"/>
          <w:jc w:val="center"/>
        </w:trPr>
        <w:tc>
          <w:tcPr>
            <w:tcW w:w="567" w:type="dxa"/>
          </w:tcPr>
          <w:p w14:paraId="58F66763" w14:textId="77777777" w:rsidR="000A5ABB" w:rsidRDefault="000A5ABB"/>
        </w:tc>
        <w:tc>
          <w:tcPr>
            <w:tcW w:w="907" w:type="dxa"/>
          </w:tcPr>
          <w:p w14:paraId="7FE922BE" w14:textId="77777777" w:rsidR="000A5ABB" w:rsidRDefault="000A5ABB"/>
        </w:tc>
        <w:tc>
          <w:tcPr>
            <w:tcW w:w="907" w:type="dxa"/>
          </w:tcPr>
          <w:p w14:paraId="2DE6D4CD" w14:textId="77777777" w:rsidR="000A5ABB" w:rsidRDefault="000A5ABB"/>
        </w:tc>
        <w:tc>
          <w:tcPr>
            <w:tcW w:w="907" w:type="dxa"/>
          </w:tcPr>
          <w:p w14:paraId="0B7E8708" w14:textId="77777777" w:rsidR="000A5ABB" w:rsidRDefault="000A5ABB"/>
        </w:tc>
        <w:tc>
          <w:tcPr>
            <w:tcW w:w="1020" w:type="dxa"/>
          </w:tcPr>
          <w:p w14:paraId="100EE71F" w14:textId="77777777" w:rsidR="000A5ABB" w:rsidRDefault="000A5ABB"/>
        </w:tc>
        <w:tc>
          <w:tcPr>
            <w:tcW w:w="1134" w:type="dxa"/>
          </w:tcPr>
          <w:p w14:paraId="26C53FFE" w14:textId="77777777" w:rsidR="000A5ABB" w:rsidRDefault="000A5ABB"/>
        </w:tc>
        <w:tc>
          <w:tcPr>
            <w:tcW w:w="907" w:type="dxa"/>
          </w:tcPr>
          <w:p w14:paraId="7834C1CC" w14:textId="77777777" w:rsidR="000A5ABB" w:rsidRDefault="000A5ABB"/>
        </w:tc>
        <w:tc>
          <w:tcPr>
            <w:tcW w:w="1304" w:type="dxa"/>
          </w:tcPr>
          <w:p w14:paraId="1AFB96BD" w14:textId="77777777" w:rsidR="000A5ABB" w:rsidRDefault="000A5ABB"/>
        </w:tc>
        <w:tc>
          <w:tcPr>
            <w:tcW w:w="850" w:type="dxa"/>
          </w:tcPr>
          <w:p w14:paraId="40D28C3A" w14:textId="77777777" w:rsidR="000A5ABB" w:rsidRDefault="000A5ABB"/>
        </w:tc>
        <w:tc>
          <w:tcPr>
            <w:tcW w:w="850" w:type="dxa"/>
          </w:tcPr>
          <w:p w14:paraId="685A766B" w14:textId="77777777" w:rsidR="000A5ABB" w:rsidRDefault="000A5ABB"/>
        </w:tc>
      </w:tr>
      <w:tr w:rsidR="000A5ABB" w14:paraId="3323B185" w14:textId="77777777">
        <w:trPr>
          <w:trHeight w:val="454"/>
          <w:jc w:val="center"/>
        </w:trPr>
        <w:tc>
          <w:tcPr>
            <w:tcW w:w="567" w:type="dxa"/>
          </w:tcPr>
          <w:p w14:paraId="028FFE30" w14:textId="77777777" w:rsidR="000A5ABB" w:rsidRDefault="000A5ABB"/>
        </w:tc>
        <w:tc>
          <w:tcPr>
            <w:tcW w:w="907" w:type="dxa"/>
          </w:tcPr>
          <w:p w14:paraId="6917201F" w14:textId="77777777" w:rsidR="000A5ABB" w:rsidRDefault="000A5ABB"/>
        </w:tc>
        <w:tc>
          <w:tcPr>
            <w:tcW w:w="907" w:type="dxa"/>
          </w:tcPr>
          <w:p w14:paraId="3738374E" w14:textId="77777777" w:rsidR="000A5ABB" w:rsidRDefault="000A5ABB"/>
        </w:tc>
        <w:tc>
          <w:tcPr>
            <w:tcW w:w="907" w:type="dxa"/>
          </w:tcPr>
          <w:p w14:paraId="02AE875A" w14:textId="77777777" w:rsidR="000A5ABB" w:rsidRDefault="000A5ABB"/>
        </w:tc>
        <w:tc>
          <w:tcPr>
            <w:tcW w:w="1020" w:type="dxa"/>
          </w:tcPr>
          <w:p w14:paraId="7C8B3D44" w14:textId="77777777" w:rsidR="000A5ABB" w:rsidRDefault="000A5ABB"/>
        </w:tc>
        <w:tc>
          <w:tcPr>
            <w:tcW w:w="1134" w:type="dxa"/>
          </w:tcPr>
          <w:p w14:paraId="04BA550B" w14:textId="77777777" w:rsidR="000A5ABB" w:rsidRDefault="000A5ABB"/>
        </w:tc>
        <w:tc>
          <w:tcPr>
            <w:tcW w:w="907" w:type="dxa"/>
          </w:tcPr>
          <w:p w14:paraId="7B5D2A6F" w14:textId="77777777" w:rsidR="000A5ABB" w:rsidRDefault="000A5ABB"/>
        </w:tc>
        <w:tc>
          <w:tcPr>
            <w:tcW w:w="1304" w:type="dxa"/>
          </w:tcPr>
          <w:p w14:paraId="4031E14E" w14:textId="77777777" w:rsidR="000A5ABB" w:rsidRDefault="000A5ABB"/>
        </w:tc>
        <w:tc>
          <w:tcPr>
            <w:tcW w:w="850" w:type="dxa"/>
          </w:tcPr>
          <w:p w14:paraId="549D4646" w14:textId="77777777" w:rsidR="000A5ABB" w:rsidRDefault="000A5ABB"/>
        </w:tc>
        <w:tc>
          <w:tcPr>
            <w:tcW w:w="850" w:type="dxa"/>
          </w:tcPr>
          <w:p w14:paraId="309DDC93" w14:textId="77777777" w:rsidR="000A5ABB" w:rsidRDefault="000A5ABB"/>
        </w:tc>
      </w:tr>
      <w:tr w:rsidR="000A5ABB" w14:paraId="184C15B9" w14:textId="77777777">
        <w:trPr>
          <w:trHeight w:val="454"/>
          <w:jc w:val="center"/>
        </w:trPr>
        <w:tc>
          <w:tcPr>
            <w:tcW w:w="567" w:type="dxa"/>
          </w:tcPr>
          <w:p w14:paraId="7B5E050B" w14:textId="77777777" w:rsidR="000A5ABB" w:rsidRDefault="000A5ABB"/>
        </w:tc>
        <w:tc>
          <w:tcPr>
            <w:tcW w:w="907" w:type="dxa"/>
          </w:tcPr>
          <w:p w14:paraId="60F46D02" w14:textId="77777777" w:rsidR="000A5ABB" w:rsidRDefault="000A5ABB"/>
        </w:tc>
        <w:tc>
          <w:tcPr>
            <w:tcW w:w="907" w:type="dxa"/>
          </w:tcPr>
          <w:p w14:paraId="1C06C2DD" w14:textId="77777777" w:rsidR="000A5ABB" w:rsidRDefault="000A5ABB"/>
        </w:tc>
        <w:tc>
          <w:tcPr>
            <w:tcW w:w="907" w:type="dxa"/>
          </w:tcPr>
          <w:p w14:paraId="4A6E69A8" w14:textId="77777777" w:rsidR="000A5ABB" w:rsidRDefault="000A5ABB"/>
        </w:tc>
        <w:tc>
          <w:tcPr>
            <w:tcW w:w="1020" w:type="dxa"/>
          </w:tcPr>
          <w:p w14:paraId="08D835EA" w14:textId="77777777" w:rsidR="000A5ABB" w:rsidRDefault="000A5ABB"/>
        </w:tc>
        <w:tc>
          <w:tcPr>
            <w:tcW w:w="1134" w:type="dxa"/>
          </w:tcPr>
          <w:p w14:paraId="69990A5A" w14:textId="77777777" w:rsidR="000A5ABB" w:rsidRDefault="000A5ABB"/>
        </w:tc>
        <w:tc>
          <w:tcPr>
            <w:tcW w:w="907" w:type="dxa"/>
          </w:tcPr>
          <w:p w14:paraId="2F2F0F50" w14:textId="77777777" w:rsidR="000A5ABB" w:rsidRDefault="000A5ABB"/>
        </w:tc>
        <w:tc>
          <w:tcPr>
            <w:tcW w:w="1304" w:type="dxa"/>
          </w:tcPr>
          <w:p w14:paraId="3B6B4A20" w14:textId="77777777" w:rsidR="000A5ABB" w:rsidRDefault="000A5ABB"/>
        </w:tc>
        <w:tc>
          <w:tcPr>
            <w:tcW w:w="850" w:type="dxa"/>
          </w:tcPr>
          <w:p w14:paraId="1E079434" w14:textId="77777777" w:rsidR="000A5ABB" w:rsidRDefault="000A5ABB"/>
        </w:tc>
        <w:tc>
          <w:tcPr>
            <w:tcW w:w="850" w:type="dxa"/>
          </w:tcPr>
          <w:p w14:paraId="23CD5BEB" w14:textId="77777777" w:rsidR="000A5ABB" w:rsidRDefault="000A5ABB"/>
        </w:tc>
      </w:tr>
      <w:tr w:rsidR="000A5ABB" w14:paraId="073CA4BE" w14:textId="77777777">
        <w:trPr>
          <w:trHeight w:val="454"/>
          <w:jc w:val="center"/>
        </w:trPr>
        <w:tc>
          <w:tcPr>
            <w:tcW w:w="567" w:type="dxa"/>
          </w:tcPr>
          <w:p w14:paraId="39EA1B65" w14:textId="77777777" w:rsidR="000A5ABB" w:rsidRDefault="000A5ABB"/>
        </w:tc>
        <w:tc>
          <w:tcPr>
            <w:tcW w:w="907" w:type="dxa"/>
          </w:tcPr>
          <w:p w14:paraId="6529CC94" w14:textId="77777777" w:rsidR="000A5ABB" w:rsidRDefault="000A5ABB"/>
        </w:tc>
        <w:tc>
          <w:tcPr>
            <w:tcW w:w="907" w:type="dxa"/>
          </w:tcPr>
          <w:p w14:paraId="0F9A3045" w14:textId="77777777" w:rsidR="000A5ABB" w:rsidRDefault="000A5ABB"/>
        </w:tc>
        <w:tc>
          <w:tcPr>
            <w:tcW w:w="907" w:type="dxa"/>
          </w:tcPr>
          <w:p w14:paraId="293A8D20" w14:textId="77777777" w:rsidR="000A5ABB" w:rsidRDefault="000A5ABB"/>
        </w:tc>
        <w:tc>
          <w:tcPr>
            <w:tcW w:w="1020" w:type="dxa"/>
          </w:tcPr>
          <w:p w14:paraId="4644D818" w14:textId="77777777" w:rsidR="000A5ABB" w:rsidRDefault="000A5ABB"/>
        </w:tc>
        <w:tc>
          <w:tcPr>
            <w:tcW w:w="1134" w:type="dxa"/>
          </w:tcPr>
          <w:p w14:paraId="5A22F7E5" w14:textId="77777777" w:rsidR="000A5ABB" w:rsidRDefault="000A5ABB"/>
        </w:tc>
        <w:tc>
          <w:tcPr>
            <w:tcW w:w="907" w:type="dxa"/>
          </w:tcPr>
          <w:p w14:paraId="0A8CEA9B" w14:textId="77777777" w:rsidR="000A5ABB" w:rsidRDefault="000A5ABB"/>
        </w:tc>
        <w:tc>
          <w:tcPr>
            <w:tcW w:w="1304" w:type="dxa"/>
          </w:tcPr>
          <w:p w14:paraId="5B10EAB0" w14:textId="77777777" w:rsidR="000A5ABB" w:rsidRDefault="000A5ABB"/>
        </w:tc>
        <w:tc>
          <w:tcPr>
            <w:tcW w:w="850" w:type="dxa"/>
          </w:tcPr>
          <w:p w14:paraId="33084C7D" w14:textId="77777777" w:rsidR="000A5ABB" w:rsidRDefault="000A5ABB"/>
        </w:tc>
        <w:tc>
          <w:tcPr>
            <w:tcW w:w="850" w:type="dxa"/>
          </w:tcPr>
          <w:p w14:paraId="606B1620" w14:textId="77777777" w:rsidR="000A5ABB" w:rsidRDefault="000A5ABB"/>
        </w:tc>
      </w:tr>
      <w:tr w:rsidR="000A5ABB" w14:paraId="7E9D8A67" w14:textId="77777777">
        <w:trPr>
          <w:trHeight w:val="454"/>
          <w:jc w:val="center"/>
        </w:trPr>
        <w:tc>
          <w:tcPr>
            <w:tcW w:w="567" w:type="dxa"/>
          </w:tcPr>
          <w:p w14:paraId="3C88BBB4" w14:textId="77777777" w:rsidR="000A5ABB" w:rsidRDefault="000A5ABB"/>
        </w:tc>
        <w:tc>
          <w:tcPr>
            <w:tcW w:w="907" w:type="dxa"/>
          </w:tcPr>
          <w:p w14:paraId="6495C872" w14:textId="77777777" w:rsidR="000A5ABB" w:rsidRDefault="000A5ABB"/>
        </w:tc>
        <w:tc>
          <w:tcPr>
            <w:tcW w:w="907" w:type="dxa"/>
          </w:tcPr>
          <w:p w14:paraId="6137B85F" w14:textId="77777777" w:rsidR="000A5ABB" w:rsidRDefault="000A5ABB"/>
        </w:tc>
        <w:tc>
          <w:tcPr>
            <w:tcW w:w="907" w:type="dxa"/>
          </w:tcPr>
          <w:p w14:paraId="31A8F120" w14:textId="77777777" w:rsidR="000A5ABB" w:rsidRDefault="000A5ABB"/>
        </w:tc>
        <w:tc>
          <w:tcPr>
            <w:tcW w:w="1020" w:type="dxa"/>
          </w:tcPr>
          <w:p w14:paraId="39371F95" w14:textId="77777777" w:rsidR="000A5ABB" w:rsidRDefault="000A5ABB"/>
        </w:tc>
        <w:tc>
          <w:tcPr>
            <w:tcW w:w="1134" w:type="dxa"/>
          </w:tcPr>
          <w:p w14:paraId="12C3717F" w14:textId="77777777" w:rsidR="000A5ABB" w:rsidRDefault="000A5ABB"/>
        </w:tc>
        <w:tc>
          <w:tcPr>
            <w:tcW w:w="907" w:type="dxa"/>
          </w:tcPr>
          <w:p w14:paraId="6EE5CADC" w14:textId="77777777" w:rsidR="000A5ABB" w:rsidRDefault="000A5ABB"/>
        </w:tc>
        <w:tc>
          <w:tcPr>
            <w:tcW w:w="1304" w:type="dxa"/>
          </w:tcPr>
          <w:p w14:paraId="00A43CD5" w14:textId="77777777" w:rsidR="000A5ABB" w:rsidRDefault="000A5ABB"/>
        </w:tc>
        <w:tc>
          <w:tcPr>
            <w:tcW w:w="850" w:type="dxa"/>
          </w:tcPr>
          <w:p w14:paraId="37BE61DD" w14:textId="77777777" w:rsidR="000A5ABB" w:rsidRDefault="000A5ABB"/>
        </w:tc>
        <w:tc>
          <w:tcPr>
            <w:tcW w:w="850" w:type="dxa"/>
          </w:tcPr>
          <w:p w14:paraId="1DBD34C1" w14:textId="77777777" w:rsidR="000A5ABB" w:rsidRDefault="000A5ABB"/>
        </w:tc>
      </w:tr>
      <w:tr w:rsidR="000A5ABB" w14:paraId="100F4787" w14:textId="77777777">
        <w:trPr>
          <w:trHeight w:val="454"/>
          <w:jc w:val="center"/>
        </w:trPr>
        <w:tc>
          <w:tcPr>
            <w:tcW w:w="567" w:type="dxa"/>
          </w:tcPr>
          <w:p w14:paraId="7CD39DC1" w14:textId="77777777" w:rsidR="000A5ABB" w:rsidRDefault="000A5ABB"/>
        </w:tc>
        <w:tc>
          <w:tcPr>
            <w:tcW w:w="907" w:type="dxa"/>
          </w:tcPr>
          <w:p w14:paraId="5D57FD8E" w14:textId="77777777" w:rsidR="000A5ABB" w:rsidRDefault="000A5ABB"/>
        </w:tc>
        <w:tc>
          <w:tcPr>
            <w:tcW w:w="907" w:type="dxa"/>
          </w:tcPr>
          <w:p w14:paraId="13A727F3" w14:textId="77777777" w:rsidR="000A5ABB" w:rsidRDefault="000A5ABB"/>
        </w:tc>
        <w:tc>
          <w:tcPr>
            <w:tcW w:w="907" w:type="dxa"/>
          </w:tcPr>
          <w:p w14:paraId="0EB45652" w14:textId="77777777" w:rsidR="000A5ABB" w:rsidRDefault="000A5ABB"/>
        </w:tc>
        <w:tc>
          <w:tcPr>
            <w:tcW w:w="1020" w:type="dxa"/>
          </w:tcPr>
          <w:p w14:paraId="37602E61" w14:textId="77777777" w:rsidR="000A5ABB" w:rsidRDefault="000A5ABB"/>
        </w:tc>
        <w:tc>
          <w:tcPr>
            <w:tcW w:w="1134" w:type="dxa"/>
          </w:tcPr>
          <w:p w14:paraId="7FE0079E" w14:textId="77777777" w:rsidR="000A5ABB" w:rsidRDefault="000A5ABB"/>
        </w:tc>
        <w:tc>
          <w:tcPr>
            <w:tcW w:w="907" w:type="dxa"/>
          </w:tcPr>
          <w:p w14:paraId="50912412" w14:textId="77777777" w:rsidR="000A5ABB" w:rsidRDefault="000A5ABB"/>
        </w:tc>
        <w:tc>
          <w:tcPr>
            <w:tcW w:w="1304" w:type="dxa"/>
          </w:tcPr>
          <w:p w14:paraId="6B21A120" w14:textId="77777777" w:rsidR="000A5ABB" w:rsidRDefault="000A5ABB"/>
        </w:tc>
        <w:tc>
          <w:tcPr>
            <w:tcW w:w="850" w:type="dxa"/>
          </w:tcPr>
          <w:p w14:paraId="042F399F" w14:textId="77777777" w:rsidR="000A5ABB" w:rsidRDefault="000A5ABB"/>
        </w:tc>
        <w:tc>
          <w:tcPr>
            <w:tcW w:w="850" w:type="dxa"/>
          </w:tcPr>
          <w:p w14:paraId="22C238F1" w14:textId="77777777" w:rsidR="000A5ABB" w:rsidRDefault="000A5ABB"/>
        </w:tc>
      </w:tr>
      <w:tr w:rsidR="000A5ABB" w14:paraId="7446DE7D" w14:textId="77777777">
        <w:trPr>
          <w:trHeight w:val="454"/>
          <w:jc w:val="center"/>
        </w:trPr>
        <w:tc>
          <w:tcPr>
            <w:tcW w:w="567" w:type="dxa"/>
          </w:tcPr>
          <w:p w14:paraId="3537AE95" w14:textId="77777777" w:rsidR="000A5ABB" w:rsidRDefault="000A5ABB"/>
        </w:tc>
        <w:tc>
          <w:tcPr>
            <w:tcW w:w="907" w:type="dxa"/>
          </w:tcPr>
          <w:p w14:paraId="343147DF" w14:textId="77777777" w:rsidR="000A5ABB" w:rsidRDefault="000A5ABB"/>
        </w:tc>
        <w:tc>
          <w:tcPr>
            <w:tcW w:w="907" w:type="dxa"/>
          </w:tcPr>
          <w:p w14:paraId="619F0343" w14:textId="77777777" w:rsidR="000A5ABB" w:rsidRDefault="000A5ABB"/>
        </w:tc>
        <w:tc>
          <w:tcPr>
            <w:tcW w:w="907" w:type="dxa"/>
          </w:tcPr>
          <w:p w14:paraId="2C4D0598" w14:textId="77777777" w:rsidR="000A5ABB" w:rsidRDefault="000A5ABB"/>
        </w:tc>
        <w:tc>
          <w:tcPr>
            <w:tcW w:w="1020" w:type="dxa"/>
          </w:tcPr>
          <w:p w14:paraId="21DC7369" w14:textId="77777777" w:rsidR="000A5ABB" w:rsidRDefault="000A5ABB"/>
        </w:tc>
        <w:tc>
          <w:tcPr>
            <w:tcW w:w="1134" w:type="dxa"/>
          </w:tcPr>
          <w:p w14:paraId="214438CC" w14:textId="77777777" w:rsidR="000A5ABB" w:rsidRDefault="000A5ABB"/>
        </w:tc>
        <w:tc>
          <w:tcPr>
            <w:tcW w:w="907" w:type="dxa"/>
          </w:tcPr>
          <w:p w14:paraId="51439FAF" w14:textId="77777777" w:rsidR="000A5ABB" w:rsidRDefault="000A5ABB"/>
        </w:tc>
        <w:tc>
          <w:tcPr>
            <w:tcW w:w="1304" w:type="dxa"/>
          </w:tcPr>
          <w:p w14:paraId="2A51D18B" w14:textId="77777777" w:rsidR="000A5ABB" w:rsidRDefault="000A5ABB"/>
        </w:tc>
        <w:tc>
          <w:tcPr>
            <w:tcW w:w="850" w:type="dxa"/>
          </w:tcPr>
          <w:p w14:paraId="1FE09A97" w14:textId="77777777" w:rsidR="000A5ABB" w:rsidRDefault="000A5ABB"/>
        </w:tc>
        <w:tc>
          <w:tcPr>
            <w:tcW w:w="850" w:type="dxa"/>
          </w:tcPr>
          <w:p w14:paraId="06974536" w14:textId="77777777" w:rsidR="000A5ABB" w:rsidRDefault="000A5ABB"/>
        </w:tc>
      </w:tr>
      <w:tr w:rsidR="000A5ABB" w14:paraId="5CD7AA81" w14:textId="77777777">
        <w:trPr>
          <w:trHeight w:val="454"/>
          <w:jc w:val="center"/>
        </w:trPr>
        <w:tc>
          <w:tcPr>
            <w:tcW w:w="567" w:type="dxa"/>
          </w:tcPr>
          <w:p w14:paraId="5DD25240" w14:textId="77777777" w:rsidR="000A5ABB" w:rsidRDefault="000A5ABB"/>
        </w:tc>
        <w:tc>
          <w:tcPr>
            <w:tcW w:w="907" w:type="dxa"/>
          </w:tcPr>
          <w:p w14:paraId="68AA505E" w14:textId="77777777" w:rsidR="000A5ABB" w:rsidRDefault="000A5ABB"/>
        </w:tc>
        <w:tc>
          <w:tcPr>
            <w:tcW w:w="907" w:type="dxa"/>
          </w:tcPr>
          <w:p w14:paraId="68DA0E4C" w14:textId="77777777" w:rsidR="000A5ABB" w:rsidRDefault="000A5ABB"/>
        </w:tc>
        <w:tc>
          <w:tcPr>
            <w:tcW w:w="907" w:type="dxa"/>
          </w:tcPr>
          <w:p w14:paraId="106365E2" w14:textId="77777777" w:rsidR="000A5ABB" w:rsidRDefault="000A5ABB"/>
        </w:tc>
        <w:tc>
          <w:tcPr>
            <w:tcW w:w="1020" w:type="dxa"/>
          </w:tcPr>
          <w:p w14:paraId="504854A2" w14:textId="77777777" w:rsidR="000A5ABB" w:rsidRDefault="000A5ABB"/>
        </w:tc>
        <w:tc>
          <w:tcPr>
            <w:tcW w:w="1134" w:type="dxa"/>
          </w:tcPr>
          <w:p w14:paraId="01E3BA46" w14:textId="77777777" w:rsidR="000A5ABB" w:rsidRDefault="000A5ABB"/>
        </w:tc>
        <w:tc>
          <w:tcPr>
            <w:tcW w:w="907" w:type="dxa"/>
          </w:tcPr>
          <w:p w14:paraId="186DC6BB" w14:textId="77777777" w:rsidR="000A5ABB" w:rsidRDefault="000A5ABB"/>
        </w:tc>
        <w:tc>
          <w:tcPr>
            <w:tcW w:w="1304" w:type="dxa"/>
          </w:tcPr>
          <w:p w14:paraId="466DA95C" w14:textId="77777777" w:rsidR="000A5ABB" w:rsidRDefault="000A5ABB"/>
        </w:tc>
        <w:tc>
          <w:tcPr>
            <w:tcW w:w="850" w:type="dxa"/>
          </w:tcPr>
          <w:p w14:paraId="78070C74" w14:textId="77777777" w:rsidR="000A5ABB" w:rsidRDefault="000A5ABB"/>
        </w:tc>
        <w:tc>
          <w:tcPr>
            <w:tcW w:w="850" w:type="dxa"/>
          </w:tcPr>
          <w:p w14:paraId="4175BCC5" w14:textId="77777777" w:rsidR="000A5ABB" w:rsidRDefault="000A5ABB"/>
        </w:tc>
      </w:tr>
      <w:tr w:rsidR="000A5ABB" w14:paraId="359601A7" w14:textId="77777777">
        <w:trPr>
          <w:trHeight w:val="454"/>
          <w:jc w:val="center"/>
        </w:trPr>
        <w:tc>
          <w:tcPr>
            <w:tcW w:w="567" w:type="dxa"/>
          </w:tcPr>
          <w:p w14:paraId="58B50801" w14:textId="77777777" w:rsidR="000A5ABB" w:rsidRDefault="000A5ABB"/>
        </w:tc>
        <w:tc>
          <w:tcPr>
            <w:tcW w:w="907" w:type="dxa"/>
          </w:tcPr>
          <w:p w14:paraId="3400F2D8" w14:textId="77777777" w:rsidR="000A5ABB" w:rsidRDefault="000A5ABB"/>
        </w:tc>
        <w:tc>
          <w:tcPr>
            <w:tcW w:w="907" w:type="dxa"/>
          </w:tcPr>
          <w:p w14:paraId="23711233" w14:textId="77777777" w:rsidR="000A5ABB" w:rsidRDefault="000A5ABB"/>
        </w:tc>
        <w:tc>
          <w:tcPr>
            <w:tcW w:w="907" w:type="dxa"/>
          </w:tcPr>
          <w:p w14:paraId="43D3FE2D" w14:textId="77777777" w:rsidR="000A5ABB" w:rsidRDefault="000A5ABB"/>
        </w:tc>
        <w:tc>
          <w:tcPr>
            <w:tcW w:w="1020" w:type="dxa"/>
          </w:tcPr>
          <w:p w14:paraId="36CAE169" w14:textId="77777777" w:rsidR="000A5ABB" w:rsidRDefault="000A5ABB"/>
        </w:tc>
        <w:tc>
          <w:tcPr>
            <w:tcW w:w="1134" w:type="dxa"/>
          </w:tcPr>
          <w:p w14:paraId="2036438D" w14:textId="77777777" w:rsidR="000A5ABB" w:rsidRDefault="000A5ABB"/>
        </w:tc>
        <w:tc>
          <w:tcPr>
            <w:tcW w:w="907" w:type="dxa"/>
          </w:tcPr>
          <w:p w14:paraId="5CCA39DC" w14:textId="77777777" w:rsidR="000A5ABB" w:rsidRDefault="000A5ABB"/>
        </w:tc>
        <w:tc>
          <w:tcPr>
            <w:tcW w:w="1304" w:type="dxa"/>
          </w:tcPr>
          <w:p w14:paraId="551A8B41" w14:textId="77777777" w:rsidR="000A5ABB" w:rsidRDefault="000A5ABB"/>
        </w:tc>
        <w:tc>
          <w:tcPr>
            <w:tcW w:w="850" w:type="dxa"/>
          </w:tcPr>
          <w:p w14:paraId="765D30C0" w14:textId="77777777" w:rsidR="000A5ABB" w:rsidRDefault="000A5ABB"/>
        </w:tc>
        <w:tc>
          <w:tcPr>
            <w:tcW w:w="850" w:type="dxa"/>
          </w:tcPr>
          <w:p w14:paraId="7024246B" w14:textId="77777777" w:rsidR="000A5ABB" w:rsidRDefault="000A5ABB"/>
        </w:tc>
      </w:tr>
      <w:tr w:rsidR="000A5ABB" w14:paraId="2F742730" w14:textId="77777777">
        <w:trPr>
          <w:trHeight w:val="454"/>
          <w:jc w:val="center"/>
        </w:trPr>
        <w:tc>
          <w:tcPr>
            <w:tcW w:w="567" w:type="dxa"/>
          </w:tcPr>
          <w:p w14:paraId="56CA22FB" w14:textId="77777777" w:rsidR="000A5ABB" w:rsidRDefault="000A5ABB"/>
        </w:tc>
        <w:tc>
          <w:tcPr>
            <w:tcW w:w="907" w:type="dxa"/>
          </w:tcPr>
          <w:p w14:paraId="23ACE3AF" w14:textId="77777777" w:rsidR="000A5ABB" w:rsidRDefault="000A5ABB"/>
        </w:tc>
        <w:tc>
          <w:tcPr>
            <w:tcW w:w="907" w:type="dxa"/>
          </w:tcPr>
          <w:p w14:paraId="3AA764A6" w14:textId="77777777" w:rsidR="000A5ABB" w:rsidRDefault="000A5ABB"/>
        </w:tc>
        <w:tc>
          <w:tcPr>
            <w:tcW w:w="907" w:type="dxa"/>
          </w:tcPr>
          <w:p w14:paraId="42CD175C" w14:textId="77777777" w:rsidR="000A5ABB" w:rsidRDefault="000A5ABB"/>
        </w:tc>
        <w:tc>
          <w:tcPr>
            <w:tcW w:w="1020" w:type="dxa"/>
          </w:tcPr>
          <w:p w14:paraId="51060335" w14:textId="77777777" w:rsidR="000A5ABB" w:rsidRDefault="000A5ABB"/>
        </w:tc>
        <w:tc>
          <w:tcPr>
            <w:tcW w:w="1134" w:type="dxa"/>
          </w:tcPr>
          <w:p w14:paraId="6EB5D979" w14:textId="77777777" w:rsidR="000A5ABB" w:rsidRDefault="000A5ABB"/>
        </w:tc>
        <w:tc>
          <w:tcPr>
            <w:tcW w:w="907" w:type="dxa"/>
          </w:tcPr>
          <w:p w14:paraId="5164F343" w14:textId="77777777" w:rsidR="000A5ABB" w:rsidRDefault="000A5ABB"/>
        </w:tc>
        <w:tc>
          <w:tcPr>
            <w:tcW w:w="1304" w:type="dxa"/>
          </w:tcPr>
          <w:p w14:paraId="28D5385E" w14:textId="77777777" w:rsidR="000A5ABB" w:rsidRDefault="000A5ABB"/>
        </w:tc>
        <w:tc>
          <w:tcPr>
            <w:tcW w:w="850" w:type="dxa"/>
          </w:tcPr>
          <w:p w14:paraId="16E03EA0" w14:textId="77777777" w:rsidR="000A5ABB" w:rsidRDefault="000A5ABB"/>
        </w:tc>
        <w:tc>
          <w:tcPr>
            <w:tcW w:w="850" w:type="dxa"/>
          </w:tcPr>
          <w:p w14:paraId="33CF36C0" w14:textId="77777777" w:rsidR="000A5ABB" w:rsidRDefault="000A5ABB"/>
        </w:tc>
      </w:tr>
      <w:tr w:rsidR="000A5ABB" w14:paraId="3E35C576" w14:textId="77777777">
        <w:trPr>
          <w:trHeight w:val="454"/>
          <w:jc w:val="center"/>
        </w:trPr>
        <w:tc>
          <w:tcPr>
            <w:tcW w:w="567" w:type="dxa"/>
          </w:tcPr>
          <w:p w14:paraId="16102233" w14:textId="77777777" w:rsidR="000A5ABB" w:rsidRDefault="000A5ABB"/>
        </w:tc>
        <w:tc>
          <w:tcPr>
            <w:tcW w:w="907" w:type="dxa"/>
          </w:tcPr>
          <w:p w14:paraId="03FCB621" w14:textId="77777777" w:rsidR="000A5ABB" w:rsidRDefault="000A5ABB"/>
        </w:tc>
        <w:tc>
          <w:tcPr>
            <w:tcW w:w="907" w:type="dxa"/>
          </w:tcPr>
          <w:p w14:paraId="10E3BAED" w14:textId="77777777" w:rsidR="000A5ABB" w:rsidRDefault="000A5ABB"/>
        </w:tc>
        <w:tc>
          <w:tcPr>
            <w:tcW w:w="907" w:type="dxa"/>
          </w:tcPr>
          <w:p w14:paraId="0B86CCA6" w14:textId="77777777" w:rsidR="000A5ABB" w:rsidRDefault="000A5ABB"/>
        </w:tc>
        <w:tc>
          <w:tcPr>
            <w:tcW w:w="1020" w:type="dxa"/>
          </w:tcPr>
          <w:p w14:paraId="4D65B8C5" w14:textId="77777777" w:rsidR="000A5ABB" w:rsidRDefault="000A5ABB"/>
        </w:tc>
        <w:tc>
          <w:tcPr>
            <w:tcW w:w="1134" w:type="dxa"/>
          </w:tcPr>
          <w:p w14:paraId="526E4DCF" w14:textId="77777777" w:rsidR="000A5ABB" w:rsidRDefault="000A5ABB"/>
        </w:tc>
        <w:tc>
          <w:tcPr>
            <w:tcW w:w="907" w:type="dxa"/>
          </w:tcPr>
          <w:p w14:paraId="6CABDBC8" w14:textId="77777777" w:rsidR="000A5ABB" w:rsidRDefault="000A5ABB"/>
        </w:tc>
        <w:tc>
          <w:tcPr>
            <w:tcW w:w="1304" w:type="dxa"/>
          </w:tcPr>
          <w:p w14:paraId="181B82D7" w14:textId="77777777" w:rsidR="000A5ABB" w:rsidRDefault="000A5ABB"/>
        </w:tc>
        <w:tc>
          <w:tcPr>
            <w:tcW w:w="850" w:type="dxa"/>
          </w:tcPr>
          <w:p w14:paraId="72773D41" w14:textId="77777777" w:rsidR="000A5ABB" w:rsidRDefault="000A5ABB"/>
        </w:tc>
        <w:tc>
          <w:tcPr>
            <w:tcW w:w="850" w:type="dxa"/>
          </w:tcPr>
          <w:p w14:paraId="6375EDEF" w14:textId="77777777" w:rsidR="000A5ABB" w:rsidRDefault="000A5ABB"/>
        </w:tc>
      </w:tr>
      <w:tr w:rsidR="000A5ABB" w14:paraId="1B84B88A" w14:textId="77777777">
        <w:trPr>
          <w:trHeight w:val="454"/>
          <w:jc w:val="center"/>
        </w:trPr>
        <w:tc>
          <w:tcPr>
            <w:tcW w:w="567" w:type="dxa"/>
          </w:tcPr>
          <w:p w14:paraId="2FE51F54" w14:textId="77777777" w:rsidR="000A5ABB" w:rsidRDefault="000A5ABB"/>
        </w:tc>
        <w:tc>
          <w:tcPr>
            <w:tcW w:w="907" w:type="dxa"/>
          </w:tcPr>
          <w:p w14:paraId="03EF9CBB" w14:textId="77777777" w:rsidR="000A5ABB" w:rsidRDefault="000A5ABB"/>
        </w:tc>
        <w:tc>
          <w:tcPr>
            <w:tcW w:w="907" w:type="dxa"/>
          </w:tcPr>
          <w:p w14:paraId="1A5C62CA" w14:textId="77777777" w:rsidR="000A5ABB" w:rsidRDefault="000A5ABB"/>
        </w:tc>
        <w:tc>
          <w:tcPr>
            <w:tcW w:w="907" w:type="dxa"/>
          </w:tcPr>
          <w:p w14:paraId="6546A357" w14:textId="77777777" w:rsidR="000A5ABB" w:rsidRDefault="000A5ABB"/>
        </w:tc>
        <w:tc>
          <w:tcPr>
            <w:tcW w:w="1020" w:type="dxa"/>
          </w:tcPr>
          <w:p w14:paraId="61F53724" w14:textId="77777777" w:rsidR="000A5ABB" w:rsidRDefault="000A5ABB"/>
        </w:tc>
        <w:tc>
          <w:tcPr>
            <w:tcW w:w="1134" w:type="dxa"/>
          </w:tcPr>
          <w:p w14:paraId="1751478F" w14:textId="77777777" w:rsidR="000A5ABB" w:rsidRDefault="000A5ABB"/>
        </w:tc>
        <w:tc>
          <w:tcPr>
            <w:tcW w:w="907" w:type="dxa"/>
          </w:tcPr>
          <w:p w14:paraId="2432E682" w14:textId="77777777" w:rsidR="000A5ABB" w:rsidRDefault="000A5ABB"/>
        </w:tc>
        <w:tc>
          <w:tcPr>
            <w:tcW w:w="1304" w:type="dxa"/>
          </w:tcPr>
          <w:p w14:paraId="4FC1CD7C" w14:textId="77777777" w:rsidR="000A5ABB" w:rsidRDefault="000A5ABB"/>
        </w:tc>
        <w:tc>
          <w:tcPr>
            <w:tcW w:w="850" w:type="dxa"/>
          </w:tcPr>
          <w:p w14:paraId="58F4FA18" w14:textId="77777777" w:rsidR="000A5ABB" w:rsidRDefault="000A5ABB"/>
        </w:tc>
        <w:tc>
          <w:tcPr>
            <w:tcW w:w="850" w:type="dxa"/>
          </w:tcPr>
          <w:p w14:paraId="492B41B6" w14:textId="77777777" w:rsidR="000A5ABB" w:rsidRDefault="000A5ABB"/>
        </w:tc>
      </w:tr>
      <w:tr w:rsidR="000A5ABB" w14:paraId="212D63EA" w14:textId="77777777">
        <w:trPr>
          <w:trHeight w:val="454"/>
          <w:jc w:val="center"/>
        </w:trPr>
        <w:tc>
          <w:tcPr>
            <w:tcW w:w="567" w:type="dxa"/>
          </w:tcPr>
          <w:p w14:paraId="4DA83C4E" w14:textId="77777777" w:rsidR="000A5ABB" w:rsidRDefault="000A5ABB"/>
        </w:tc>
        <w:tc>
          <w:tcPr>
            <w:tcW w:w="907" w:type="dxa"/>
          </w:tcPr>
          <w:p w14:paraId="4A1E62B0" w14:textId="77777777" w:rsidR="000A5ABB" w:rsidRDefault="000A5ABB"/>
        </w:tc>
        <w:tc>
          <w:tcPr>
            <w:tcW w:w="907" w:type="dxa"/>
          </w:tcPr>
          <w:p w14:paraId="0ABCD86D" w14:textId="77777777" w:rsidR="000A5ABB" w:rsidRDefault="000A5ABB"/>
        </w:tc>
        <w:tc>
          <w:tcPr>
            <w:tcW w:w="907" w:type="dxa"/>
          </w:tcPr>
          <w:p w14:paraId="09C782F3" w14:textId="77777777" w:rsidR="000A5ABB" w:rsidRDefault="000A5ABB"/>
        </w:tc>
        <w:tc>
          <w:tcPr>
            <w:tcW w:w="1020" w:type="dxa"/>
          </w:tcPr>
          <w:p w14:paraId="45F76457" w14:textId="77777777" w:rsidR="000A5ABB" w:rsidRDefault="000A5ABB"/>
        </w:tc>
        <w:tc>
          <w:tcPr>
            <w:tcW w:w="1134" w:type="dxa"/>
          </w:tcPr>
          <w:p w14:paraId="3ED1430F" w14:textId="77777777" w:rsidR="000A5ABB" w:rsidRDefault="000A5ABB"/>
        </w:tc>
        <w:tc>
          <w:tcPr>
            <w:tcW w:w="907" w:type="dxa"/>
          </w:tcPr>
          <w:p w14:paraId="7D066E09" w14:textId="77777777" w:rsidR="000A5ABB" w:rsidRDefault="000A5ABB"/>
        </w:tc>
        <w:tc>
          <w:tcPr>
            <w:tcW w:w="1304" w:type="dxa"/>
          </w:tcPr>
          <w:p w14:paraId="7AB85C6E" w14:textId="77777777" w:rsidR="000A5ABB" w:rsidRDefault="000A5ABB"/>
        </w:tc>
        <w:tc>
          <w:tcPr>
            <w:tcW w:w="850" w:type="dxa"/>
          </w:tcPr>
          <w:p w14:paraId="0DBEF042" w14:textId="77777777" w:rsidR="000A5ABB" w:rsidRDefault="000A5ABB"/>
        </w:tc>
        <w:tc>
          <w:tcPr>
            <w:tcW w:w="850" w:type="dxa"/>
          </w:tcPr>
          <w:p w14:paraId="7113D709" w14:textId="77777777" w:rsidR="000A5ABB" w:rsidRDefault="000A5ABB"/>
        </w:tc>
      </w:tr>
      <w:tr w:rsidR="000A5ABB" w14:paraId="535B47F7" w14:textId="77777777">
        <w:trPr>
          <w:trHeight w:val="454"/>
          <w:jc w:val="center"/>
        </w:trPr>
        <w:tc>
          <w:tcPr>
            <w:tcW w:w="567" w:type="dxa"/>
          </w:tcPr>
          <w:p w14:paraId="655ED45C" w14:textId="77777777" w:rsidR="000A5ABB" w:rsidRDefault="000A5ABB"/>
        </w:tc>
        <w:tc>
          <w:tcPr>
            <w:tcW w:w="907" w:type="dxa"/>
          </w:tcPr>
          <w:p w14:paraId="0205AAC9" w14:textId="77777777" w:rsidR="000A5ABB" w:rsidRDefault="000A5ABB"/>
        </w:tc>
        <w:tc>
          <w:tcPr>
            <w:tcW w:w="907" w:type="dxa"/>
          </w:tcPr>
          <w:p w14:paraId="2E75A0EF" w14:textId="77777777" w:rsidR="000A5ABB" w:rsidRDefault="000A5ABB"/>
        </w:tc>
        <w:tc>
          <w:tcPr>
            <w:tcW w:w="907" w:type="dxa"/>
          </w:tcPr>
          <w:p w14:paraId="71ABC857" w14:textId="77777777" w:rsidR="000A5ABB" w:rsidRDefault="000A5ABB"/>
        </w:tc>
        <w:tc>
          <w:tcPr>
            <w:tcW w:w="1020" w:type="dxa"/>
          </w:tcPr>
          <w:p w14:paraId="6631A871" w14:textId="77777777" w:rsidR="000A5ABB" w:rsidRDefault="000A5ABB"/>
        </w:tc>
        <w:tc>
          <w:tcPr>
            <w:tcW w:w="1134" w:type="dxa"/>
          </w:tcPr>
          <w:p w14:paraId="1A17D430" w14:textId="77777777" w:rsidR="000A5ABB" w:rsidRDefault="000A5ABB"/>
        </w:tc>
        <w:tc>
          <w:tcPr>
            <w:tcW w:w="907" w:type="dxa"/>
          </w:tcPr>
          <w:p w14:paraId="1F3406D0" w14:textId="77777777" w:rsidR="000A5ABB" w:rsidRDefault="000A5ABB"/>
        </w:tc>
        <w:tc>
          <w:tcPr>
            <w:tcW w:w="1304" w:type="dxa"/>
          </w:tcPr>
          <w:p w14:paraId="29F61715" w14:textId="77777777" w:rsidR="000A5ABB" w:rsidRDefault="000A5ABB"/>
        </w:tc>
        <w:tc>
          <w:tcPr>
            <w:tcW w:w="850" w:type="dxa"/>
          </w:tcPr>
          <w:p w14:paraId="60E038F9" w14:textId="77777777" w:rsidR="000A5ABB" w:rsidRDefault="000A5ABB"/>
        </w:tc>
        <w:tc>
          <w:tcPr>
            <w:tcW w:w="850" w:type="dxa"/>
          </w:tcPr>
          <w:p w14:paraId="14F69914" w14:textId="77777777" w:rsidR="000A5ABB" w:rsidRDefault="000A5ABB"/>
        </w:tc>
      </w:tr>
      <w:tr w:rsidR="000A5ABB" w14:paraId="4A381FC3" w14:textId="77777777">
        <w:trPr>
          <w:trHeight w:val="454"/>
          <w:jc w:val="center"/>
        </w:trPr>
        <w:tc>
          <w:tcPr>
            <w:tcW w:w="567" w:type="dxa"/>
          </w:tcPr>
          <w:p w14:paraId="6FE4B54E" w14:textId="77777777" w:rsidR="000A5ABB" w:rsidRDefault="000A5ABB"/>
        </w:tc>
        <w:tc>
          <w:tcPr>
            <w:tcW w:w="907" w:type="dxa"/>
          </w:tcPr>
          <w:p w14:paraId="340C64BA" w14:textId="77777777" w:rsidR="000A5ABB" w:rsidRDefault="000A5ABB"/>
        </w:tc>
        <w:tc>
          <w:tcPr>
            <w:tcW w:w="907" w:type="dxa"/>
          </w:tcPr>
          <w:p w14:paraId="5A8102EB" w14:textId="77777777" w:rsidR="000A5ABB" w:rsidRDefault="000A5ABB"/>
        </w:tc>
        <w:tc>
          <w:tcPr>
            <w:tcW w:w="907" w:type="dxa"/>
          </w:tcPr>
          <w:p w14:paraId="2259D8ED" w14:textId="77777777" w:rsidR="000A5ABB" w:rsidRDefault="000A5ABB"/>
        </w:tc>
        <w:tc>
          <w:tcPr>
            <w:tcW w:w="1020" w:type="dxa"/>
          </w:tcPr>
          <w:p w14:paraId="6BE3B09F" w14:textId="77777777" w:rsidR="000A5ABB" w:rsidRDefault="000A5ABB"/>
        </w:tc>
        <w:tc>
          <w:tcPr>
            <w:tcW w:w="1134" w:type="dxa"/>
          </w:tcPr>
          <w:p w14:paraId="18FBAA44" w14:textId="77777777" w:rsidR="000A5ABB" w:rsidRDefault="000A5ABB"/>
        </w:tc>
        <w:tc>
          <w:tcPr>
            <w:tcW w:w="907" w:type="dxa"/>
          </w:tcPr>
          <w:p w14:paraId="09BFB8C4" w14:textId="77777777" w:rsidR="000A5ABB" w:rsidRDefault="000A5ABB"/>
        </w:tc>
        <w:tc>
          <w:tcPr>
            <w:tcW w:w="1304" w:type="dxa"/>
          </w:tcPr>
          <w:p w14:paraId="1B1FE450" w14:textId="77777777" w:rsidR="000A5ABB" w:rsidRDefault="000A5ABB"/>
        </w:tc>
        <w:tc>
          <w:tcPr>
            <w:tcW w:w="850" w:type="dxa"/>
          </w:tcPr>
          <w:p w14:paraId="318691E0" w14:textId="77777777" w:rsidR="000A5ABB" w:rsidRDefault="000A5ABB"/>
        </w:tc>
        <w:tc>
          <w:tcPr>
            <w:tcW w:w="850" w:type="dxa"/>
          </w:tcPr>
          <w:p w14:paraId="12971CCA" w14:textId="77777777" w:rsidR="000A5ABB" w:rsidRDefault="000A5ABB"/>
        </w:tc>
      </w:tr>
      <w:tr w:rsidR="000A5ABB" w14:paraId="650A441E" w14:textId="77777777">
        <w:trPr>
          <w:trHeight w:val="454"/>
          <w:jc w:val="center"/>
        </w:trPr>
        <w:tc>
          <w:tcPr>
            <w:tcW w:w="567" w:type="dxa"/>
          </w:tcPr>
          <w:p w14:paraId="66276663" w14:textId="77777777" w:rsidR="000A5ABB" w:rsidRDefault="000A5ABB"/>
        </w:tc>
        <w:tc>
          <w:tcPr>
            <w:tcW w:w="907" w:type="dxa"/>
          </w:tcPr>
          <w:p w14:paraId="108FC90C" w14:textId="77777777" w:rsidR="000A5ABB" w:rsidRDefault="000A5ABB"/>
        </w:tc>
        <w:tc>
          <w:tcPr>
            <w:tcW w:w="907" w:type="dxa"/>
          </w:tcPr>
          <w:p w14:paraId="7720861B" w14:textId="77777777" w:rsidR="000A5ABB" w:rsidRDefault="000A5ABB"/>
        </w:tc>
        <w:tc>
          <w:tcPr>
            <w:tcW w:w="907" w:type="dxa"/>
          </w:tcPr>
          <w:p w14:paraId="35C5B537" w14:textId="77777777" w:rsidR="000A5ABB" w:rsidRDefault="000A5ABB"/>
        </w:tc>
        <w:tc>
          <w:tcPr>
            <w:tcW w:w="1020" w:type="dxa"/>
          </w:tcPr>
          <w:p w14:paraId="7CC5DF1C" w14:textId="77777777" w:rsidR="000A5ABB" w:rsidRDefault="000A5ABB"/>
        </w:tc>
        <w:tc>
          <w:tcPr>
            <w:tcW w:w="1134" w:type="dxa"/>
          </w:tcPr>
          <w:p w14:paraId="4E0D3719" w14:textId="77777777" w:rsidR="000A5ABB" w:rsidRDefault="000A5ABB"/>
        </w:tc>
        <w:tc>
          <w:tcPr>
            <w:tcW w:w="907" w:type="dxa"/>
          </w:tcPr>
          <w:p w14:paraId="6C0792B8" w14:textId="77777777" w:rsidR="000A5ABB" w:rsidRDefault="000A5ABB"/>
        </w:tc>
        <w:tc>
          <w:tcPr>
            <w:tcW w:w="1304" w:type="dxa"/>
          </w:tcPr>
          <w:p w14:paraId="79949879" w14:textId="77777777" w:rsidR="000A5ABB" w:rsidRDefault="000A5ABB"/>
        </w:tc>
        <w:tc>
          <w:tcPr>
            <w:tcW w:w="850" w:type="dxa"/>
          </w:tcPr>
          <w:p w14:paraId="54AA4F12" w14:textId="77777777" w:rsidR="000A5ABB" w:rsidRDefault="000A5ABB"/>
        </w:tc>
        <w:tc>
          <w:tcPr>
            <w:tcW w:w="850" w:type="dxa"/>
          </w:tcPr>
          <w:p w14:paraId="24A83BC9" w14:textId="77777777" w:rsidR="000A5ABB" w:rsidRDefault="000A5ABB"/>
        </w:tc>
      </w:tr>
      <w:tr w:rsidR="000A5ABB" w14:paraId="57B9E8B7" w14:textId="77777777">
        <w:trPr>
          <w:trHeight w:val="454"/>
          <w:jc w:val="center"/>
        </w:trPr>
        <w:tc>
          <w:tcPr>
            <w:tcW w:w="567" w:type="dxa"/>
          </w:tcPr>
          <w:p w14:paraId="55E41248" w14:textId="77777777" w:rsidR="000A5ABB" w:rsidRDefault="000A5ABB"/>
        </w:tc>
        <w:tc>
          <w:tcPr>
            <w:tcW w:w="907" w:type="dxa"/>
          </w:tcPr>
          <w:p w14:paraId="299E36C3" w14:textId="77777777" w:rsidR="000A5ABB" w:rsidRDefault="000A5ABB"/>
        </w:tc>
        <w:tc>
          <w:tcPr>
            <w:tcW w:w="907" w:type="dxa"/>
          </w:tcPr>
          <w:p w14:paraId="35A7B22E" w14:textId="77777777" w:rsidR="000A5ABB" w:rsidRDefault="000A5ABB"/>
        </w:tc>
        <w:tc>
          <w:tcPr>
            <w:tcW w:w="907" w:type="dxa"/>
          </w:tcPr>
          <w:p w14:paraId="7D6B524B" w14:textId="77777777" w:rsidR="000A5ABB" w:rsidRDefault="000A5ABB"/>
        </w:tc>
        <w:tc>
          <w:tcPr>
            <w:tcW w:w="1020" w:type="dxa"/>
          </w:tcPr>
          <w:p w14:paraId="1941014F" w14:textId="77777777" w:rsidR="000A5ABB" w:rsidRDefault="000A5ABB"/>
        </w:tc>
        <w:tc>
          <w:tcPr>
            <w:tcW w:w="1134" w:type="dxa"/>
          </w:tcPr>
          <w:p w14:paraId="6DDBE320" w14:textId="77777777" w:rsidR="000A5ABB" w:rsidRDefault="000A5ABB"/>
        </w:tc>
        <w:tc>
          <w:tcPr>
            <w:tcW w:w="907" w:type="dxa"/>
          </w:tcPr>
          <w:p w14:paraId="27A54201" w14:textId="77777777" w:rsidR="000A5ABB" w:rsidRDefault="000A5ABB"/>
        </w:tc>
        <w:tc>
          <w:tcPr>
            <w:tcW w:w="1304" w:type="dxa"/>
          </w:tcPr>
          <w:p w14:paraId="09E1F21D" w14:textId="77777777" w:rsidR="000A5ABB" w:rsidRDefault="000A5ABB"/>
        </w:tc>
        <w:tc>
          <w:tcPr>
            <w:tcW w:w="850" w:type="dxa"/>
          </w:tcPr>
          <w:p w14:paraId="3C11FC88" w14:textId="77777777" w:rsidR="000A5ABB" w:rsidRDefault="000A5ABB"/>
        </w:tc>
        <w:tc>
          <w:tcPr>
            <w:tcW w:w="850" w:type="dxa"/>
          </w:tcPr>
          <w:p w14:paraId="1911B783" w14:textId="77777777" w:rsidR="000A5ABB" w:rsidRDefault="000A5ABB"/>
        </w:tc>
      </w:tr>
      <w:tr w:rsidR="000A5ABB" w14:paraId="2557DA31" w14:textId="77777777">
        <w:trPr>
          <w:trHeight w:val="454"/>
          <w:jc w:val="center"/>
        </w:trPr>
        <w:tc>
          <w:tcPr>
            <w:tcW w:w="567" w:type="dxa"/>
          </w:tcPr>
          <w:p w14:paraId="1221A34D" w14:textId="77777777" w:rsidR="000A5ABB" w:rsidRDefault="000A5ABB"/>
        </w:tc>
        <w:tc>
          <w:tcPr>
            <w:tcW w:w="907" w:type="dxa"/>
          </w:tcPr>
          <w:p w14:paraId="2F828D40" w14:textId="77777777" w:rsidR="000A5ABB" w:rsidRDefault="000A5ABB"/>
        </w:tc>
        <w:tc>
          <w:tcPr>
            <w:tcW w:w="907" w:type="dxa"/>
          </w:tcPr>
          <w:p w14:paraId="3E71A6A5" w14:textId="77777777" w:rsidR="000A5ABB" w:rsidRDefault="000A5ABB"/>
        </w:tc>
        <w:tc>
          <w:tcPr>
            <w:tcW w:w="907" w:type="dxa"/>
          </w:tcPr>
          <w:p w14:paraId="2912CBFA" w14:textId="77777777" w:rsidR="000A5ABB" w:rsidRDefault="000A5ABB"/>
        </w:tc>
        <w:tc>
          <w:tcPr>
            <w:tcW w:w="1020" w:type="dxa"/>
          </w:tcPr>
          <w:p w14:paraId="51280CF6" w14:textId="77777777" w:rsidR="000A5ABB" w:rsidRDefault="000A5ABB"/>
        </w:tc>
        <w:tc>
          <w:tcPr>
            <w:tcW w:w="1134" w:type="dxa"/>
          </w:tcPr>
          <w:p w14:paraId="08861CBA" w14:textId="77777777" w:rsidR="000A5ABB" w:rsidRDefault="000A5ABB"/>
        </w:tc>
        <w:tc>
          <w:tcPr>
            <w:tcW w:w="907" w:type="dxa"/>
          </w:tcPr>
          <w:p w14:paraId="1C08B981" w14:textId="77777777" w:rsidR="000A5ABB" w:rsidRDefault="000A5ABB"/>
        </w:tc>
        <w:tc>
          <w:tcPr>
            <w:tcW w:w="1304" w:type="dxa"/>
          </w:tcPr>
          <w:p w14:paraId="15C14A9B" w14:textId="77777777" w:rsidR="000A5ABB" w:rsidRDefault="000A5ABB"/>
        </w:tc>
        <w:tc>
          <w:tcPr>
            <w:tcW w:w="850" w:type="dxa"/>
          </w:tcPr>
          <w:p w14:paraId="3357CD63" w14:textId="77777777" w:rsidR="000A5ABB" w:rsidRDefault="000A5ABB"/>
        </w:tc>
        <w:tc>
          <w:tcPr>
            <w:tcW w:w="850" w:type="dxa"/>
          </w:tcPr>
          <w:p w14:paraId="4A6F27D4" w14:textId="77777777" w:rsidR="000A5ABB" w:rsidRDefault="000A5ABB"/>
        </w:tc>
      </w:tr>
      <w:tr w:rsidR="000A5ABB" w14:paraId="0BC599EF" w14:textId="77777777">
        <w:trPr>
          <w:trHeight w:val="454"/>
          <w:jc w:val="center"/>
        </w:trPr>
        <w:tc>
          <w:tcPr>
            <w:tcW w:w="567" w:type="dxa"/>
          </w:tcPr>
          <w:p w14:paraId="365A4C0A" w14:textId="77777777" w:rsidR="000A5ABB" w:rsidRDefault="000A5ABB"/>
        </w:tc>
        <w:tc>
          <w:tcPr>
            <w:tcW w:w="907" w:type="dxa"/>
          </w:tcPr>
          <w:p w14:paraId="4123E4FD" w14:textId="77777777" w:rsidR="000A5ABB" w:rsidRDefault="000A5ABB"/>
        </w:tc>
        <w:tc>
          <w:tcPr>
            <w:tcW w:w="907" w:type="dxa"/>
          </w:tcPr>
          <w:p w14:paraId="19149115" w14:textId="77777777" w:rsidR="000A5ABB" w:rsidRDefault="000A5ABB"/>
        </w:tc>
        <w:tc>
          <w:tcPr>
            <w:tcW w:w="907" w:type="dxa"/>
          </w:tcPr>
          <w:p w14:paraId="450E9DEF" w14:textId="77777777" w:rsidR="000A5ABB" w:rsidRDefault="000A5ABB"/>
        </w:tc>
        <w:tc>
          <w:tcPr>
            <w:tcW w:w="1020" w:type="dxa"/>
          </w:tcPr>
          <w:p w14:paraId="5CCDA25A" w14:textId="77777777" w:rsidR="000A5ABB" w:rsidRDefault="000A5ABB"/>
        </w:tc>
        <w:tc>
          <w:tcPr>
            <w:tcW w:w="1134" w:type="dxa"/>
          </w:tcPr>
          <w:p w14:paraId="57DA504E" w14:textId="77777777" w:rsidR="000A5ABB" w:rsidRDefault="000A5ABB"/>
        </w:tc>
        <w:tc>
          <w:tcPr>
            <w:tcW w:w="907" w:type="dxa"/>
          </w:tcPr>
          <w:p w14:paraId="6D47929B" w14:textId="77777777" w:rsidR="000A5ABB" w:rsidRDefault="000A5ABB"/>
        </w:tc>
        <w:tc>
          <w:tcPr>
            <w:tcW w:w="1304" w:type="dxa"/>
          </w:tcPr>
          <w:p w14:paraId="6DD02F14" w14:textId="77777777" w:rsidR="000A5ABB" w:rsidRDefault="000A5ABB"/>
        </w:tc>
        <w:tc>
          <w:tcPr>
            <w:tcW w:w="850" w:type="dxa"/>
          </w:tcPr>
          <w:p w14:paraId="66AB0C52" w14:textId="77777777" w:rsidR="000A5ABB" w:rsidRDefault="000A5ABB"/>
        </w:tc>
        <w:tc>
          <w:tcPr>
            <w:tcW w:w="850" w:type="dxa"/>
          </w:tcPr>
          <w:p w14:paraId="4B04A1F2" w14:textId="77777777" w:rsidR="000A5ABB" w:rsidRDefault="000A5ABB"/>
        </w:tc>
      </w:tr>
      <w:tr w:rsidR="000A5ABB" w14:paraId="5837BA0C" w14:textId="77777777">
        <w:trPr>
          <w:trHeight w:val="454"/>
          <w:jc w:val="center"/>
        </w:trPr>
        <w:tc>
          <w:tcPr>
            <w:tcW w:w="567" w:type="dxa"/>
          </w:tcPr>
          <w:p w14:paraId="36AF1135" w14:textId="77777777" w:rsidR="000A5ABB" w:rsidRDefault="000A5ABB"/>
        </w:tc>
        <w:tc>
          <w:tcPr>
            <w:tcW w:w="907" w:type="dxa"/>
          </w:tcPr>
          <w:p w14:paraId="7533FE9C" w14:textId="77777777" w:rsidR="000A5ABB" w:rsidRDefault="000A5ABB"/>
        </w:tc>
        <w:tc>
          <w:tcPr>
            <w:tcW w:w="907" w:type="dxa"/>
          </w:tcPr>
          <w:p w14:paraId="66BB9723" w14:textId="77777777" w:rsidR="000A5ABB" w:rsidRDefault="000A5ABB"/>
        </w:tc>
        <w:tc>
          <w:tcPr>
            <w:tcW w:w="907" w:type="dxa"/>
          </w:tcPr>
          <w:p w14:paraId="45A20C48" w14:textId="77777777" w:rsidR="000A5ABB" w:rsidRDefault="000A5ABB"/>
        </w:tc>
        <w:tc>
          <w:tcPr>
            <w:tcW w:w="1020" w:type="dxa"/>
          </w:tcPr>
          <w:p w14:paraId="74BDF594" w14:textId="77777777" w:rsidR="000A5ABB" w:rsidRDefault="000A5ABB"/>
        </w:tc>
        <w:tc>
          <w:tcPr>
            <w:tcW w:w="1134" w:type="dxa"/>
          </w:tcPr>
          <w:p w14:paraId="36831D49" w14:textId="77777777" w:rsidR="000A5ABB" w:rsidRDefault="000A5ABB"/>
        </w:tc>
        <w:tc>
          <w:tcPr>
            <w:tcW w:w="907" w:type="dxa"/>
          </w:tcPr>
          <w:p w14:paraId="5F07505C" w14:textId="77777777" w:rsidR="000A5ABB" w:rsidRDefault="000A5ABB"/>
        </w:tc>
        <w:tc>
          <w:tcPr>
            <w:tcW w:w="1304" w:type="dxa"/>
          </w:tcPr>
          <w:p w14:paraId="36A2C745" w14:textId="77777777" w:rsidR="000A5ABB" w:rsidRDefault="000A5ABB"/>
        </w:tc>
        <w:tc>
          <w:tcPr>
            <w:tcW w:w="850" w:type="dxa"/>
          </w:tcPr>
          <w:p w14:paraId="1DC3607C" w14:textId="77777777" w:rsidR="000A5ABB" w:rsidRDefault="000A5ABB"/>
        </w:tc>
        <w:tc>
          <w:tcPr>
            <w:tcW w:w="850" w:type="dxa"/>
          </w:tcPr>
          <w:p w14:paraId="6B593449" w14:textId="77777777" w:rsidR="000A5ABB" w:rsidRDefault="000A5ABB"/>
        </w:tc>
      </w:tr>
      <w:tr w:rsidR="000A5ABB" w14:paraId="1608A0AD" w14:textId="77777777">
        <w:trPr>
          <w:trHeight w:val="454"/>
          <w:jc w:val="center"/>
        </w:trPr>
        <w:tc>
          <w:tcPr>
            <w:tcW w:w="567" w:type="dxa"/>
          </w:tcPr>
          <w:p w14:paraId="6CE93CFE" w14:textId="77777777" w:rsidR="000A5ABB" w:rsidRDefault="000A5ABB"/>
        </w:tc>
        <w:tc>
          <w:tcPr>
            <w:tcW w:w="907" w:type="dxa"/>
          </w:tcPr>
          <w:p w14:paraId="4AD5C5EC" w14:textId="77777777" w:rsidR="000A5ABB" w:rsidRDefault="000A5ABB"/>
        </w:tc>
        <w:tc>
          <w:tcPr>
            <w:tcW w:w="907" w:type="dxa"/>
          </w:tcPr>
          <w:p w14:paraId="0616CD13" w14:textId="77777777" w:rsidR="000A5ABB" w:rsidRDefault="000A5ABB"/>
        </w:tc>
        <w:tc>
          <w:tcPr>
            <w:tcW w:w="907" w:type="dxa"/>
          </w:tcPr>
          <w:p w14:paraId="33C5F951" w14:textId="77777777" w:rsidR="000A5ABB" w:rsidRDefault="000A5ABB"/>
        </w:tc>
        <w:tc>
          <w:tcPr>
            <w:tcW w:w="1020" w:type="dxa"/>
          </w:tcPr>
          <w:p w14:paraId="4CFA60BB" w14:textId="77777777" w:rsidR="000A5ABB" w:rsidRDefault="000A5ABB"/>
        </w:tc>
        <w:tc>
          <w:tcPr>
            <w:tcW w:w="1134" w:type="dxa"/>
          </w:tcPr>
          <w:p w14:paraId="3C5DCAA3" w14:textId="77777777" w:rsidR="000A5ABB" w:rsidRDefault="000A5ABB"/>
        </w:tc>
        <w:tc>
          <w:tcPr>
            <w:tcW w:w="907" w:type="dxa"/>
          </w:tcPr>
          <w:p w14:paraId="7533ADD9" w14:textId="77777777" w:rsidR="000A5ABB" w:rsidRDefault="000A5ABB"/>
        </w:tc>
        <w:tc>
          <w:tcPr>
            <w:tcW w:w="1304" w:type="dxa"/>
          </w:tcPr>
          <w:p w14:paraId="5AA1477B" w14:textId="77777777" w:rsidR="000A5ABB" w:rsidRDefault="000A5ABB"/>
        </w:tc>
        <w:tc>
          <w:tcPr>
            <w:tcW w:w="850" w:type="dxa"/>
          </w:tcPr>
          <w:p w14:paraId="78401804" w14:textId="77777777" w:rsidR="000A5ABB" w:rsidRDefault="000A5ABB"/>
        </w:tc>
        <w:tc>
          <w:tcPr>
            <w:tcW w:w="850" w:type="dxa"/>
          </w:tcPr>
          <w:p w14:paraId="4DE64597" w14:textId="77777777" w:rsidR="000A5ABB" w:rsidRDefault="000A5ABB"/>
        </w:tc>
      </w:tr>
    </w:tbl>
    <w:p w14:paraId="6408D91F" w14:textId="77777777" w:rsidR="009C35EB" w:rsidRDefault="009C35EB"/>
    <w:sectPr w:rsidR="009C35EB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134" w:right="850" w:bottom="1134" w:left="1701" w:header="454" w:footer="454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F28074" w14:textId="77777777" w:rsidR="009C35EB" w:rsidRDefault="009C35EB">
      <w:pPr>
        <w:spacing w:line="240" w:lineRule="auto"/>
      </w:pPr>
      <w:r>
        <w:separator/>
      </w:r>
    </w:p>
  </w:endnote>
  <w:endnote w:type="continuationSeparator" w:id="0">
    <w:p w14:paraId="2C4E6A76" w14:textId="77777777" w:rsidR="009C35EB" w:rsidRDefault="009C35E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0DDD0" w14:textId="77777777" w:rsidR="00227136" w:rsidRDefault="00227136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535874" w14:textId="77777777" w:rsidR="000A5ABB" w:rsidRDefault="000A5ABB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BD604A" w14:textId="77777777" w:rsidR="000A5ABB" w:rsidRDefault="000A5ABB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EFDDE4" w14:textId="77777777" w:rsidR="009C35EB" w:rsidRDefault="009C35EB">
      <w:pPr>
        <w:spacing w:line="240" w:lineRule="auto"/>
      </w:pPr>
      <w:r>
        <w:separator/>
      </w:r>
    </w:p>
  </w:footnote>
  <w:footnote w:type="continuationSeparator" w:id="0">
    <w:p w14:paraId="34C9255D" w14:textId="77777777" w:rsidR="009C35EB" w:rsidRDefault="009C35EB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0F979" w14:textId="77777777" w:rsidR="00227136" w:rsidRDefault="00227136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50AE9" w14:textId="77777777" w:rsidR="000A5ABB" w:rsidRDefault="009C35EB">
    <w:pPr>
      <w:pStyle w:val="GostCenter"/>
      <w:spacing w:line="240" w:lineRule="auto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  <w:p w14:paraId="6D307C5C" w14:textId="77777777" w:rsidR="000A5ABB" w:rsidRDefault="009C35EB">
    <w:pPr>
      <w:pStyle w:val="GostCenter"/>
      <w:spacing w:line="240" w:lineRule="auto"/>
    </w:pPr>
    <w:r>
      <w:rPr>
        <w:sz w:val="22"/>
      </w:rPr>
      <w:t>ХХХХ.ХХХХХХ.001.И3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993968" w14:textId="77777777" w:rsidR="000A5ABB" w:rsidRDefault="000A5ABB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4752106">
    <w:abstractNumId w:val="8"/>
  </w:num>
  <w:num w:numId="2" w16cid:durableId="485902016">
    <w:abstractNumId w:val="6"/>
  </w:num>
  <w:num w:numId="3" w16cid:durableId="546188356">
    <w:abstractNumId w:val="5"/>
  </w:num>
  <w:num w:numId="4" w16cid:durableId="3287551">
    <w:abstractNumId w:val="4"/>
  </w:num>
  <w:num w:numId="5" w16cid:durableId="407389867">
    <w:abstractNumId w:val="7"/>
  </w:num>
  <w:num w:numId="6" w16cid:durableId="1840652520">
    <w:abstractNumId w:val="3"/>
  </w:num>
  <w:num w:numId="7" w16cid:durableId="518665449">
    <w:abstractNumId w:val="2"/>
  </w:num>
  <w:num w:numId="8" w16cid:durableId="1978028687">
    <w:abstractNumId w:val="1"/>
  </w:num>
  <w:num w:numId="9" w16cid:durableId="14761410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5ABB"/>
    <w:rsid w:val="0015074B"/>
    <w:rsid w:val="00227136"/>
    <w:rsid w:val="0029639D"/>
    <w:rsid w:val="00326F90"/>
    <w:rsid w:val="00696C35"/>
    <w:rsid w:val="009C35EB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6D7286"/>
  <w14:defaultImageDpi w14:val="300"/>
  <w15:docId w15:val="{F4C37DF4-22D0-4CF2-B1CC-1B93EE52E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4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uppressAutoHyphens/>
      <w:spacing w:before="240" w:after="240"/>
      <w:jc w:val="left"/>
      <w:outlineLvl w:val="0"/>
    </w:pPr>
    <w:rPr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1"/>
    </w:pPr>
    <w:rPr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uppressAutoHyphens/>
      <w:spacing w:before="240" w:after="120"/>
      <w:jc w:val="left"/>
      <w:outlineLvl w:val="2"/>
    </w:pPr>
    <w:rPr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uppressAutoHyphens/>
      <w:spacing w:before="240" w:after="120"/>
      <w:jc w:val="left"/>
      <w:outlineLvl w:val="3"/>
    </w:pPr>
    <w:rPr>
      <w:b/>
      <w:bCs/>
      <w:iCs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GostTable">
    <w:name w:val="GostTable"/>
    <w:basedOn w:val="a1"/>
    <w:pPr>
      <w:suppressAutoHyphens/>
      <w:spacing w:line="240" w:lineRule="auto"/>
      <w:ind w:firstLine="0"/>
      <w:jc w:val="left"/>
    </w:pPr>
    <w:rPr>
      <w:sz w:val="20"/>
    </w:rPr>
  </w:style>
  <w:style w:type="paragraph" w:customStyle="1" w:styleId="GostTableHead">
    <w:name w:val="GostTableHead"/>
    <w:basedOn w:val="a1"/>
    <w:pPr>
      <w:suppressAutoHyphens/>
      <w:spacing w:line="240" w:lineRule="auto"/>
      <w:ind w:firstLine="0"/>
      <w:jc w:val="center"/>
    </w:pPr>
    <w:rPr>
      <w:b/>
      <w:sz w:val="20"/>
    </w:rPr>
  </w:style>
  <w:style w:type="paragraph" w:customStyle="1" w:styleId="GostCaption">
    <w:name w:val="GostCaption"/>
    <w:basedOn w:val="a1"/>
    <w:pPr>
      <w:keepNext/>
      <w:suppressAutoHyphens/>
      <w:spacing w:before="120"/>
      <w:ind w:firstLine="0"/>
      <w:jc w:val="left"/>
    </w:pPr>
  </w:style>
  <w:style w:type="paragraph" w:customStyle="1" w:styleId="GostCode">
    <w:name w:val="GostCode"/>
    <w:basedOn w:val="a1"/>
    <w:pPr>
      <w:spacing w:line="240" w:lineRule="auto"/>
      <w:ind w:left="709" w:firstLine="0"/>
      <w:jc w:val="left"/>
    </w:pPr>
    <w:rPr>
      <w:rFonts w:ascii="Courier New" w:eastAsia="Courier New" w:hAnsi="Courier New" w:cs="Courier New"/>
      <w:sz w:val="18"/>
    </w:rPr>
  </w:style>
  <w:style w:type="paragraph" w:customStyle="1" w:styleId="GostCenter">
    <w:name w:val="GostCenter"/>
    <w:basedOn w:val="a1"/>
    <w:pPr>
      <w:suppressAutoHyphens/>
      <w:ind w:firstLine="0"/>
      <w:jc w:val="center"/>
    </w:pPr>
  </w:style>
  <w:style w:type="paragraph" w:customStyle="1" w:styleId="GostStruct">
    <w:name w:val="GostStruct"/>
    <w:basedOn w:val="a1"/>
    <w:pPr>
      <w:keepNext/>
      <w:suppressAutoHyphens/>
      <w:spacing w:after="240"/>
      <w:ind w:firstLine="0"/>
      <w:jc w:val="center"/>
    </w:pPr>
    <w:rPr>
      <w:b/>
      <w:sz w:val="28"/>
    </w:rPr>
  </w:style>
  <w:style w:type="paragraph" w:customStyle="1" w:styleId="GostTitle">
    <w:name w:val="GostTitle"/>
    <w:basedOn w:val="a1"/>
    <w:pPr>
      <w:suppressAutoHyphens/>
      <w:spacing w:line="240" w:lineRule="auto"/>
      <w:ind w:firstLine="0"/>
      <w:jc w:val="left"/>
    </w:pPr>
  </w:style>
  <w:style w:type="paragraph" w:customStyle="1" w:styleId="GostNote">
    <w:name w:val="GostNote"/>
    <w:basedOn w:val="a1"/>
    <w:pPr>
      <w:spacing w:before="60" w:after="60" w:line="276" w:lineRule="auto"/>
    </w:pPr>
    <w:rPr>
      <w:sz w:val="22"/>
    </w:rPr>
  </w:style>
  <w:style w:type="paragraph" w:customStyle="1" w:styleId="110">
    <w:name w:val="Оглавление 11"/>
    <w:basedOn w:val="a1"/>
    <w:pPr>
      <w:tabs>
        <w:tab w:val="right" w:leader="dot" w:pos="9354"/>
      </w:tabs>
      <w:spacing w:line="276" w:lineRule="auto"/>
      <w:ind w:firstLine="0"/>
      <w:jc w:val="left"/>
    </w:pPr>
  </w:style>
  <w:style w:type="paragraph" w:customStyle="1" w:styleId="210">
    <w:name w:val="Оглавление 21"/>
    <w:basedOn w:val="a1"/>
    <w:pPr>
      <w:tabs>
        <w:tab w:val="right" w:leader="dot" w:pos="9354"/>
      </w:tabs>
      <w:spacing w:line="276" w:lineRule="auto"/>
      <w:ind w:left="283" w:firstLine="0"/>
      <w:jc w:val="left"/>
    </w:pPr>
  </w:style>
  <w:style w:type="paragraph" w:customStyle="1" w:styleId="310">
    <w:name w:val="Оглавление 31"/>
    <w:basedOn w:val="a1"/>
    <w:pPr>
      <w:tabs>
        <w:tab w:val="right" w:leader="dot" w:pos="9354"/>
      </w:tabs>
      <w:spacing w:line="276" w:lineRule="auto"/>
      <w:ind w:left="567" w:firstLine="0"/>
      <w:jc w:val="left"/>
    </w:pPr>
  </w:style>
  <w:style w:type="paragraph" w:styleId="14">
    <w:name w:val="toc 1"/>
    <w:basedOn w:val="a1"/>
    <w:next w:val="a1"/>
    <w:autoRedefine/>
    <w:uiPriority w:val="39"/>
    <w:unhideWhenUsed/>
    <w:rsid w:val="0022713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227136"/>
    <w:pPr>
      <w:spacing w:after="100"/>
      <w:ind w:left="240"/>
    </w:pPr>
  </w:style>
  <w:style w:type="character" w:styleId="aff8">
    <w:name w:val="Hyperlink"/>
    <w:basedOn w:val="a2"/>
    <w:uiPriority w:val="99"/>
    <w:unhideWhenUsed/>
    <w:rsid w:val="0022713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3153</Words>
  <Characters>17973</Characters>
  <Application>Microsoft Office Word</Application>
  <DocSecurity>0</DocSecurity>
  <Lines>149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21084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CRM Недвижимость. Руководство пользователя</dc:title>
  <dc:subject>ХХХХ.ХХХХХХ.001.И3</dc:subject>
  <dc:creator>Организация-разработчик</dc:creator>
  <cp:keywords/>
  <dc:description>generated by python-docx</dc:description>
  <cp:lastModifiedBy>Дмитрий Толкунов</cp:lastModifiedBy>
  <cp:revision>2</cp:revision>
  <dcterms:created xsi:type="dcterms:W3CDTF">2013-12-23T23:15:00Z</dcterms:created>
  <dcterms:modified xsi:type="dcterms:W3CDTF">2026-10-05T09:37:00Z</dcterms:modified>
  <cp:category/>
  <dc:language>ru-RU</dc:language>
</cp:coreProperties>
</file>