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 paralelă între matematica din Grecia Antică și cea din Japonia Edo: Rigoare demonstrativă vs. intuiție geometrică</w:t>
      </w:r>
    </w:p>
    <w:p>
      <w:pPr>
        <w:pStyle w:val="Heading1"/>
      </w:pPr>
      <w:r>
        <w:t>Introducere</w:t>
      </w:r>
    </w:p>
    <w:p>
      <w:r>
        <w:t>De-a lungul istoriei, matematica a evoluat în moduri diferite în funcție de contextul cultural, religios și geografic. Două exemple relevante sunt Grecia Antică, unde s-au pus bazele matematicii axiomatice, și Japonia în perioada Edo, unde s-a dezvoltat o tradiție matematică unică numită 'Wasan'. Acest referat își propune să evidențieze diferențele și asemănările dintre aceste două epoci și spații geografice, oferind o perspectivă comparativă asupra modului în care cultura influențează gândirea matematică.</w:t>
      </w:r>
    </w:p>
    <w:p>
      <w:pPr>
        <w:pStyle w:val="Heading1"/>
      </w:pPr>
      <w:r>
        <w:t>Matematica în Grecia Antică</w:t>
      </w:r>
    </w:p>
    <w:p>
      <w:r>
        <w:t>Matematica greacă s-a dezvoltat între secolele VI î.Hr. și III î.Hr., în special în orașe precum Milet, Atena și Alexandria. Printre cei mai importanți matematicieni se numără Thales, Pitagora, Euclid și Arhimede. Accentul era pus pe raționamentul deductiv și demonstrația riguroasă. Opera fundamentală a acestei perioade este 'Elementele' lui Euclid, care a influențat întreaga dezvoltare ulterioară a matematicii occidentale. Matematica era strâns legată de filosofie și era considerată o cale spre adevăr absolut.</w:t>
      </w:r>
    </w:p>
    <w:p>
      <w:pPr>
        <w:pStyle w:val="Heading1"/>
      </w:pPr>
      <w:r>
        <w:t>Matematica în Japonia Edo</w:t>
      </w:r>
    </w:p>
    <w:p>
      <w:r>
        <w:t>În perioada Edo (1603–1868), Japonia s-a izolat de influențele externe, ceea ce a dus la dezvoltarea unei forme autohtone de matematică numită 'Wasan'. Aceasta era caracterizată de o abordare intuitivă și geometrică, în special prin fenomenul cultural numit 'Sangaku' – tăblițe de lemn pe care erau scrise probleme matematice și oferite templelor ca acte de devoțiune. Seki Takakazu este una dintre cele mai importante figuri ale matematicii japoneze, fiind comparat cu Newton pentru contribuțiile sale în algebra și calcul. Matematica din perioada Edo era accesibilă și cultivată nu doar în rândul elitelor, ci și în rândul populației educate.</w:t>
      </w:r>
    </w:p>
    <w:p>
      <w:pPr>
        <w:pStyle w:val="Heading1"/>
      </w:pPr>
      <w:r>
        <w:t>Comparație directă</w:t>
      </w:r>
    </w:p>
    <w:p>
      <w:r>
        <w:t>Din punct de vedere metodologic, matematica greacă se baza pe axiome și demonstrații logice, în timp ce matematica japoneză punea accentul pe eleganță, vizual și intuiție. Grecia urmărea cunoașterea pură, în timp ce Japonia combina estetica cu scopuri religioase și sociale. Matematica greacă a influențat profund știința occidentală, în timp ce Wasan-ul japonez a rămas o ramură separată până în perioada modernă. Accesibilitatea era diferită: în Grecia, matematica era elitistă și academică, pe când în Japonia avea un caracter mai larg, fiind popularizată în temple și prin educația de masă.</w:t>
      </w:r>
    </w:p>
    <w:p>
      <w:pPr>
        <w:pStyle w:val="Heading1"/>
      </w:pPr>
      <w:r>
        <w:t>Concluzie</w:t>
      </w:r>
    </w:p>
    <w:p>
      <w:r>
        <w:t>Grecia Antică și Japonia Edo oferă două exemple remarcabile de dezvoltare matematică influențată de cultură. În timp ce Grecia a pus bazele matematicii riguroase, Japonia a oferit o abordare estetică și practică. Ambele contribuții sunt valoroase și demonstrează diversitatea modurilor în care matematica poate fi înțeleasă și utilizată.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