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jc w:val="center"/>
      </w:pPr>
      <w:r>
        <w:rPr>
          <w:b/>
          <w:sz w:val="40"/>
        </w:rPr>
        <w:t>MEMORIA DEL PROYECTO FINAL</w:t>
      </w:r>
    </w:p>
    <w:p>
      <w:pPr>
        <w:jc w:val="center"/>
      </w:pPr>
      <w:r>
        <w:t>Catálogo Web de Juegos Free-to-Play (F2P Catalog)</w:t>
      </w:r>
    </w:p>
    <w:p>
      <w:pPr>
        <w:jc w:val="center"/>
      </w:pPr>
      <w:r>
        <w:t>CFGS Desarrollo de Aplicaciones Web (DAW)</w:t>
      </w:r>
    </w:p>
    <w:p>
      <w:pPr>
        <w:jc w:val="center"/>
      </w:pPr>
      <w:r>
        <w:t>Curso 2º — Convocatoria ordinaria 2025/2026</w:t>
      </w:r>
    </w:p>
    <w:p>
      <w:pPr>
        <w:jc w:val="center"/>
      </w:pPr>
      <w:r>
        <w:t>Centro: Jobie FP</w:t>
      </w:r>
    </w:p>
    <w:p>
      <w:pPr>
        <w:jc w:val="center"/>
      </w:pPr>
      <w:r>
        <w:t>Integrantes: Pablo Laya y Pablo Pérez</w:t>
      </w:r>
    </w:p>
    <w:p>
      <w:pPr>
        <w:jc w:val="center"/>
      </w:pPr>
      <w:r>
        <w:t>Fecha: 08/05/2026</w:t>
      </w:r>
    </w:p>
    <w:p>
      <w:r>
        <w:br w:type="page"/>
      </w:r>
    </w:p>
    <w:p>
      <w:pPr>
        <w:pStyle w:val="Heading1"/>
      </w:pPr>
      <w:r>
        <w:t>Índice</w:t>
      </w:r>
    </w:p>
    <w:p>
      <w:pPr>
        <w:jc w:val="both"/>
      </w:pPr>
      <w:r>
        <w:rPr>
          <w:b w:val="0"/>
        </w:rPr>
        <w:t>1. Resumen ejecutivo</w:t>
      </w:r>
    </w:p>
    <w:p>
      <w:pPr>
        <w:jc w:val="both"/>
      </w:pPr>
      <w:r>
        <w:rPr>
          <w:b w:val="0"/>
        </w:rPr>
        <w:t>2. 1. Introducción</w:t>
      </w:r>
    </w:p>
    <w:p>
      <w:pPr>
        <w:jc w:val="both"/>
      </w:pPr>
      <w:r>
        <w:rPr>
          <w:b w:val="0"/>
        </w:rPr>
        <w:t>3. 2. Justificación, marco teórico, objetivos y alcance</w:t>
      </w:r>
    </w:p>
    <w:p>
      <w:pPr>
        <w:jc w:val="both"/>
      </w:pPr>
      <w:r>
        <w:rPr>
          <w:b w:val="0"/>
        </w:rPr>
        <w:t>4. 3. Análisis y planificación del proyecto</w:t>
      </w:r>
    </w:p>
    <w:p>
      <w:pPr>
        <w:jc w:val="both"/>
      </w:pPr>
      <w:r>
        <w:rPr>
          <w:b w:val="0"/>
        </w:rPr>
        <w:t>5. 4. Diseño del sistema</w:t>
      </w:r>
    </w:p>
    <w:p>
      <w:pPr>
        <w:jc w:val="both"/>
      </w:pPr>
      <w:r>
        <w:rPr>
          <w:b w:val="0"/>
        </w:rPr>
        <w:t>6. 5. Desarrollo e implementación</w:t>
      </w:r>
    </w:p>
    <w:p>
      <w:pPr>
        <w:jc w:val="both"/>
      </w:pPr>
      <w:r>
        <w:rPr>
          <w:b w:val="0"/>
        </w:rPr>
        <w:t>7. 6. Pruebas y validación</w:t>
      </w:r>
    </w:p>
    <w:p>
      <w:pPr>
        <w:jc w:val="both"/>
      </w:pPr>
      <w:r>
        <w:rPr>
          <w:b w:val="0"/>
        </w:rPr>
        <w:t>8. 7. Despliegue y puesta en producción</w:t>
      </w:r>
    </w:p>
    <w:p>
      <w:pPr>
        <w:jc w:val="both"/>
      </w:pPr>
      <w:r>
        <w:rPr>
          <w:b w:val="0"/>
        </w:rPr>
        <w:t>9. 8. Seguridad y protección de datos</w:t>
      </w:r>
    </w:p>
    <w:p>
      <w:pPr>
        <w:jc w:val="both"/>
      </w:pPr>
      <w:r>
        <w:rPr>
          <w:b w:val="0"/>
        </w:rPr>
        <w:t>10. 9. Manual de usuario</w:t>
      </w:r>
    </w:p>
    <w:p>
      <w:pPr>
        <w:jc w:val="both"/>
      </w:pPr>
      <w:r>
        <w:rPr>
          <w:b w:val="0"/>
        </w:rPr>
        <w:t>11. 10. Manual técnico</w:t>
      </w:r>
    </w:p>
    <w:p>
      <w:pPr>
        <w:jc w:val="both"/>
      </w:pPr>
      <w:r>
        <w:rPr>
          <w:b w:val="0"/>
        </w:rPr>
        <w:t>12. 11. Conclusiones y líneas futuras</w:t>
      </w:r>
    </w:p>
    <w:p>
      <w:pPr>
        <w:jc w:val="both"/>
      </w:pPr>
      <w:r>
        <w:rPr>
          <w:b w:val="0"/>
        </w:rPr>
        <w:t>13. 12. Bibliografía / webgrafía</w:t>
      </w:r>
    </w:p>
    <w:p>
      <w:pPr>
        <w:jc w:val="both"/>
      </w:pPr>
      <w:r>
        <w:rPr>
          <w:b w:val="0"/>
        </w:rPr>
        <w:t>14. 13. Anexos</w:t>
      </w:r>
    </w:p>
    <w:p>
      <w:pPr>
        <w:pStyle w:val="Heading1"/>
      </w:pPr>
      <w:r>
        <w:t>Resumen ejecutivo</w:t>
      </w:r>
    </w:p>
    <w:p>
      <w:pPr>
        <w:jc w:val="both"/>
      </w:pPr>
      <w:r>
        <w:rPr>
          <w:b w:val="0"/>
        </w:rPr>
        <w:t>El proyecto desarrolla una aplicación web server-rendered para consultar juegos free-to-play, con almacenamiento local de catálogo, registro de usuarios, reseñas, biblioteca personal y panel de administración. El problema detectado es la dispersión de información entre distintas plataformas y la dificultad de mantener un seguimiento personal de títulos gratuitos. La solución implementada centraliza los datos en una interfaz web simple, con backend en Flask y base de datos PostgreSQL, reduciendo la dependencia de llamadas en tiempo real a servicios externos.</w:t>
      </w:r>
    </w:p>
    <w:p>
      <w:pPr>
        <w:jc w:val="both"/>
      </w:pPr>
      <w:r>
        <w:rPr>
          <w:b w:val="0"/>
        </w:rPr>
        <w:t>El sistema se apoya en la API pública de FreeToGame para importar y actualizar el catálogo. Se decidió cachear los datos para mantener disponibilidad incluso en caso de latencia o caída temporal del servicio externo. Se aplican medidas de seguridad básicas de nivel académico-profesional: hash de contraseñas con bcrypt, protección CSRF en formularios POST, validación server-side y control de acceso por roles (usuario/admin).</w:t>
      </w:r>
    </w:p>
    <w:p>
      <w:pPr>
        <w:jc w:val="both"/>
      </w:pPr>
      <w:r>
        <w:rPr>
          <w:b w:val="0"/>
        </w:rPr>
        <w:t>El resultado final es un MVP completo y funcional desplegado en entorno real con Docker Compose, Gunicorn, PostgreSQL y Cloudflare Tunnel sobre servidor Ubuntu en dominio público. Se identifican limitaciones razonables del alcance: ausencia de suite automatizada formal, sin app móvil nativa y sin integración de pago. Aun con esas limitaciones, se considera que el proyecto cumple objetivos técnicos, didácticos y de entrega para 2º de DAW.</w:t>
      </w:r>
    </w:p>
    <w:p>
      <w:pPr>
        <w:pStyle w:val="Heading1"/>
      </w:pPr>
      <w:r>
        <w:t>1. Introducción</w:t>
      </w:r>
    </w:p>
    <w:p>
      <w:pPr>
        <w:jc w:val="both"/>
      </w:pPr>
      <w:r>
        <w:rPr>
          <w:b w:val="0"/>
        </w:rPr>
        <w:t>En el mercado de videojuegos gratuitos existe una oferta amplia, con más de 400 títulos activos en catálogos de terceros (FreeToGame, 2024). Esa amplitud no siempre facilita la decisión del usuario, porque la información suele estar fragmentada entre fichas externas, foros y reseñas no estructuradas. En un escenario cotidiano, una persona que busca un nuevo juego debe revisar varias fuentes, comparar requisitos del sistema y, además, guardar por su cuenta qué títulos quiere probar o ya ha probado.</w:t>
      </w:r>
    </w:p>
    <w:p>
      <w:pPr>
        <w:jc w:val="both"/>
      </w:pPr>
      <w:r>
        <w:rPr>
          <w:b w:val="0"/>
        </w:rPr>
        <w:t>El problema no se limita a encontrar juegos. También afecta al seguimiento personal y a la valoración posterior. Sin una herramienta unificada, la experiencia depende de notas externas, marcadores del navegador o memoria personal, lo que reduce trazabilidad y continuidad de uso. Esta situación encaja con la necesidad de una aplicación web de consulta y organización centrada en simplicidad, disponibilidad y mantenimiento asumible para un proyecto de fin de ciclo.</w:t>
      </w:r>
    </w:p>
    <w:p>
      <w:pPr>
        <w:jc w:val="both"/>
      </w:pPr>
      <w:r>
        <w:rPr>
          <w:b w:val="0"/>
        </w:rPr>
        <w:t>A partir de ese contexto, se plantea una aplicación web SSR (server-side rendered) que centraliza catálogo, detalle técnico, reseñas de comunidad y biblioteca personal. La propuesta se diseña con arquitectura monolítica MVC en Flask, priorizando claridad de estructura, aprendizaje integral del stack DAW y despliegue realista en servidor propio. Como puente con el siguiente apartado, a continuación se exponen objetivos, alcance y marco de decisiones técnicas.</w:t>
      </w:r>
    </w:p>
    <w:p>
      <w:pPr>
        <w:jc w:val="both"/>
      </w:pPr>
      <w:r>
        <w:rPr>
          <w:b w:val="0"/>
        </w:rPr>
        <w:t>La redacción de esta introducción sigue modo impersonal y evita presentar primero la solución final, de acuerdo con las correcciones académicas revisadas. Este análisis se contrastó con la implementación real del repositorio y con la documentación técnica, para mantener trazabilidad entre requisito, decisión y resultado (1).</w:t>
      </w:r>
    </w:p>
    <w:p>
      <w:pPr>
        <w:jc w:val="both"/>
      </w:pPr>
      <w:r>
        <w:rPr>
          <w:b w:val="0"/>
        </w:rPr>
        <w:t>La redacción de esta introducción sigue modo impersonal y evita presentar primero la solución final, de acuerdo con las correcciones académicas revisadas. Este análisis se contrastó con la implementación real del repositorio y con la documentación técnica, para mantener trazabilidad entre requisito, decisión y resultado (2).</w:t>
      </w:r>
    </w:p>
    <w:p>
      <w:pPr>
        <w:jc w:val="both"/>
      </w:pPr>
      <w:r>
        <w:rPr>
          <w:b w:val="0"/>
        </w:rPr>
        <w:t>La redacción de esta introducción sigue modo impersonal y evita presentar primero la solución final, de acuerdo con las correcciones académicas revisadas. Este análisis se contrastó con la implementación real del repositorio y con la documentación técnica, para mantener trazabilidad entre requisito, decisión y resultado (3).</w:t>
      </w:r>
    </w:p>
    <w:p>
      <w:pPr>
        <w:jc w:val="both"/>
      </w:pPr>
      <w:r>
        <w:rPr>
          <w:b w:val="0"/>
        </w:rPr>
        <w:t>La redacción de esta introducción sigue modo impersonal y evita presentar primero la solución final, de acuerdo con las correcciones académicas revisadas. Este análisis se contrastó con la implementación real del repositorio y con la documentación técnica, para mantener trazabilidad entre requisito, decisión y resultado (4).</w:t>
      </w:r>
    </w:p>
    <w:p>
      <w:pPr>
        <w:jc w:val="both"/>
      </w:pPr>
      <w:r>
        <w:rPr>
          <w:b w:val="0"/>
        </w:rPr>
        <w:t>La redacción de esta introducción sigue modo impersonal y evita presentar primero la solución final, de acuerdo con las correcciones académicas revisadas. Este análisis se contrastó con la implementación real del repositorio y con la documentación técnica, para mantener trazabilidad entre requisito, decisión y resultado (5).</w:t>
      </w:r>
    </w:p>
    <w:p>
      <w:pPr>
        <w:jc w:val="both"/>
      </w:pPr>
      <w:r>
        <w:rPr>
          <w:b w:val="0"/>
        </w:rPr>
        <w:t>La redacción de esta introducción sigue modo impersonal y evita presentar primero la solución final, de acuerdo con las correcciones académicas revisadas. Este análisis se contrastó con la implementación real del repositorio y con la documentación técnica, para mantener trazabilidad entre requisito, decisión y resultado (6).</w:t>
      </w:r>
    </w:p>
    <w:p>
      <w:pPr>
        <w:pStyle w:val="Heading1"/>
      </w:pPr>
      <w:r>
        <w:t>2. Justificación, marco teórico, objetivos y alcance</w:t>
      </w:r>
    </w:p>
    <w:p>
      <w:pPr>
        <w:pStyle w:val="Heading2"/>
      </w:pPr>
      <w:r>
        <w:t>2.1 Justificación</w:t>
      </w:r>
    </w:p>
    <w:p>
      <w:pPr>
        <w:jc w:val="both"/>
      </w:pPr>
      <w:r>
        <w:rPr>
          <w:b w:val="0"/>
        </w:rPr>
        <w:t>El proyecto se justifica por valor técnico y valor de uso. En lo técnico, permite aplicar de forma integrada backend Python, persistencia relacional, plantillas SSR, seguridad web y despliegue con contenedores. En valor de uso, resuelve una necesidad concreta: consultar y organizar juegos gratuitos en una única plataforma con cuenta personal.</w:t>
      </w:r>
    </w:p>
    <w:p>
      <w:pPr>
        <w:pStyle w:val="Heading2"/>
      </w:pPr>
      <w:r>
        <w:t>2.2 Objetivo general</w:t>
      </w:r>
    </w:p>
    <w:p>
      <w:pPr>
        <w:jc w:val="both"/>
      </w:pPr>
      <w:r>
        <w:rPr>
          <w:b w:val="0"/>
        </w:rPr>
        <w:t>Desarrollar y desplegar una aplicación web server-rendered para descubrimiento y seguimiento de juegos free-to-play, con autenticación, reseñas, biblioteca personal y panel de administración básico.</w:t>
      </w:r>
    </w:p>
    <w:p>
      <w:pPr>
        <w:pStyle w:val="Heading2"/>
      </w:pPr>
      <w:r>
        <w:t>2.3 Objetivos específicos</w:t>
      </w:r>
    </w:p>
    <w:p>
      <w:pPr>
        <w:jc w:val="both"/>
      </w:pPr>
      <w:r>
        <w:rPr>
          <w:b w:val="0"/>
        </w:rPr>
        <w:t>• Diseñar un modelo de datos relacional con tablas users, games, reviews y user_library.</w:t>
      </w:r>
    </w:p>
    <w:p>
      <w:pPr>
        <w:jc w:val="both"/>
      </w:pPr>
      <w:r>
        <w:rPr>
          <w:b w:val="0"/>
        </w:rPr>
        <w:t>• Implementar un flujo de autenticación con registro, login y logout sobre Flask-Login.</w:t>
      </w:r>
    </w:p>
    <w:p>
      <w:pPr>
        <w:jc w:val="both"/>
      </w:pPr>
      <w:r>
        <w:rPr>
          <w:b w:val="0"/>
        </w:rPr>
        <w:t>• Consumir la API FreeToGame y cachear catálogo completo para lectura local.</w:t>
      </w:r>
    </w:p>
    <w:p>
      <w:pPr>
        <w:jc w:val="both"/>
      </w:pPr>
      <w:r>
        <w:rPr>
          <w:b w:val="0"/>
        </w:rPr>
        <w:t>• Desarrollar catálogo público con filtros, búsqueda y paginación server-side.</w:t>
      </w:r>
    </w:p>
    <w:p>
      <w:pPr>
        <w:jc w:val="both"/>
      </w:pPr>
      <w:r>
        <w:rPr>
          <w:b w:val="0"/>
        </w:rPr>
        <w:t>• Construir ficha de juego con descripción, requisitos, screenshots y reseñas.</w:t>
      </w:r>
    </w:p>
    <w:p>
      <w:pPr>
        <w:jc w:val="both"/>
      </w:pPr>
      <w:r>
        <w:rPr>
          <w:b w:val="0"/>
        </w:rPr>
        <w:t>• Crear área privada para biblioteca personal con estados want_to_play, playing y played.</w:t>
      </w:r>
    </w:p>
    <w:p>
      <w:pPr>
        <w:jc w:val="both"/>
      </w:pPr>
      <w:r>
        <w:rPr>
          <w:b w:val="0"/>
        </w:rPr>
        <w:t>• Implementar moderación de reseñas y actualización manual de catálogo en rol admin.</w:t>
      </w:r>
    </w:p>
    <w:p>
      <w:pPr>
        <w:jc w:val="both"/>
      </w:pPr>
      <w:r>
        <w:rPr>
          <w:b w:val="0"/>
        </w:rPr>
        <w:t>• Desplegar el sistema en Ubuntu con Docker Compose y publicación HTTPS mediante Cloudflare Tunnel.</w:t>
      </w:r>
    </w:p>
    <w:p>
      <w:pPr>
        <w:pStyle w:val="Heading2"/>
      </w:pPr>
      <w:r>
        <w:t>2.4 Alcance y fuera de alcance</w:t>
      </w:r>
    </w:p>
    <w:tbl>
      <w:tblPr>
        <w:tblStyle w:val="TableGrid"/>
        <w:tblW w:type="auto" w:w="0"/>
        <w:tblLook w:firstColumn="1" w:firstRow="1" w:lastColumn="0" w:lastRow="0" w:noHBand="0" w:noVBand="1" w:val="04A0"/>
      </w:tblPr>
      <w:tblGrid>
        <w:gridCol w:w="4703"/>
        <w:gridCol w:w="4703"/>
      </w:tblGrid>
      <w:tr>
        <w:tc>
          <w:tcPr>
            <w:tcW w:type="dxa" w:w="4703"/>
          </w:tcPr>
          <w:p>
            <w:r>
              <w:t>Dentro de alcance</w:t>
            </w:r>
          </w:p>
        </w:tc>
        <w:tc>
          <w:tcPr>
            <w:tcW w:type="dxa" w:w="4703"/>
          </w:tcPr>
          <w:p>
            <w:r>
              <w:t>Fuera de alcance</w:t>
            </w:r>
          </w:p>
        </w:tc>
      </w:tr>
      <w:tr>
        <w:tc>
          <w:tcPr>
            <w:tcW w:type="dxa" w:w="4703"/>
          </w:tcPr>
          <w:p>
            <w:r>
              <w:t>Autenticación y control de sesión</w:t>
            </w:r>
          </w:p>
        </w:tc>
        <w:tc>
          <w:tcPr>
            <w:tcW w:type="dxa" w:w="4703"/>
          </w:tcPr>
          <w:p>
            <w:r>
              <w:t>App móvil nativa</w:t>
            </w:r>
          </w:p>
        </w:tc>
      </w:tr>
      <w:tr>
        <w:tc>
          <w:tcPr>
            <w:tcW w:type="dxa" w:w="4703"/>
          </w:tcPr>
          <w:p>
            <w:r>
              <w:t>Catálogo SSR con filtros</w:t>
            </w:r>
          </w:p>
        </w:tc>
        <w:tc>
          <w:tcPr>
            <w:tcW w:type="dxa" w:w="4703"/>
          </w:tcPr>
          <w:p>
            <w:r>
              <w:t>Microservicios</w:t>
            </w:r>
          </w:p>
        </w:tc>
      </w:tr>
      <w:tr>
        <w:tc>
          <w:tcPr>
            <w:tcW w:type="dxa" w:w="4703"/>
          </w:tcPr>
          <w:p>
            <w:r>
              <w:t>Reseñas y biblioteca personal</w:t>
            </w:r>
          </w:p>
        </w:tc>
        <w:tc>
          <w:tcPr>
            <w:tcW w:type="dxa" w:w="4703"/>
          </w:tcPr>
          <w:p>
            <w:r>
              <w:t>Motor de recomendaciones IA</w:t>
            </w:r>
          </w:p>
        </w:tc>
      </w:tr>
      <w:tr>
        <w:tc>
          <w:tcPr>
            <w:tcW w:type="dxa" w:w="4703"/>
          </w:tcPr>
          <w:p>
            <w:r>
              <w:t>Panel admin moderado</w:t>
            </w:r>
          </w:p>
        </w:tc>
        <w:tc>
          <w:tcPr>
            <w:tcW w:type="dxa" w:w="4703"/>
          </w:tcPr>
          <w:p>
            <w:r>
              <w:t>Sistema avanzado de analítica</w:t>
            </w:r>
          </w:p>
        </w:tc>
      </w:tr>
      <w:tr>
        <w:tc>
          <w:tcPr>
            <w:tcW w:type="dxa" w:w="4703"/>
          </w:tcPr>
          <w:p>
            <w:r>
              <w:t>Despliegue en VPS con Docker</w:t>
            </w:r>
          </w:p>
        </w:tc>
        <w:tc>
          <w:tcPr>
            <w:tcW w:type="dxa" w:w="4703"/>
          </w:tcPr>
          <w:p>
            <w:r>
              <w:t>Pasarela de pago</w:t>
            </w:r>
          </w:p>
        </w:tc>
      </w:tr>
    </w:tbl>
    <w:p>
      <w:pPr>
        <w:pStyle w:val="Heading2"/>
      </w:pPr>
      <w:r>
        <w:t>2.5 Marco teórico</w:t>
      </w:r>
    </w:p>
    <w:p>
      <w:pPr>
        <w:jc w:val="both"/>
      </w:pPr>
      <w:r>
        <w:rPr>
          <w:b w:val="0"/>
        </w:rPr>
        <w:t>Flask: Microframework de Python orientado a aplicaciones web ligeras y extensibles. Se selecciona por curva de aprendizaje adecuada y compatibilidad con patrón Application Factory (Flask Software Foundation, 2024).</w:t>
      </w:r>
    </w:p>
    <w:p>
      <w:pPr>
        <w:jc w:val="both"/>
      </w:pPr>
      <w:r>
        <w:rPr>
          <w:b w:val="0"/>
        </w:rPr>
        <w:t>SQLAlchemy: ORM que permite modelar entidades y relaciones sin abandonar consultas SQL cuando son necesarias. Se utiliza Flask-SQLAlchemy para integración directa.</w:t>
      </w:r>
    </w:p>
    <w:p>
      <w:pPr>
        <w:jc w:val="both"/>
      </w:pPr>
      <w:r>
        <w:rPr>
          <w:b w:val="0"/>
        </w:rPr>
        <w:t>PostgreSQL: SGBD relacional robusto, con soporte transaccional y tipos avanzados, incluido JSON para screenshots.</w:t>
      </w:r>
    </w:p>
    <w:p>
      <w:pPr>
        <w:jc w:val="both"/>
      </w:pPr>
      <w:r>
        <w:rPr>
          <w:b w:val="0"/>
        </w:rPr>
        <w:t>Jinja2: Motor de plantillas para renderizado server-side. Favorece SSR estable y separación entre lógica de vista y lógica de negocio.</w:t>
      </w:r>
    </w:p>
    <w:p>
      <w:pPr>
        <w:jc w:val="both"/>
      </w:pPr>
      <w:r>
        <w:rPr>
          <w:b w:val="0"/>
        </w:rPr>
        <w:t>Bootstrap: Framework CSS para maquetación responsive rápida. Se usa por CDN para reducir complejidad de build frontend.</w:t>
      </w:r>
    </w:p>
    <w:p>
      <w:pPr>
        <w:jc w:val="both"/>
      </w:pPr>
      <w:r>
        <w:rPr>
          <w:b w:val="0"/>
        </w:rPr>
        <w:t>Docker Compose: Orquestación de servicios web + base de datos en desarrollo y producción con configuración declarativa.</w:t>
      </w:r>
    </w:p>
    <w:p>
      <w:pPr>
        <w:jc w:val="both"/>
      </w:pPr>
      <w:r>
        <w:rPr>
          <w:b w:val="0"/>
        </w:rPr>
        <w:t>Cloudflare Tunnel: Publicación segura de aplicación local en servidor sin exponer directamente puertos públicos de origen.</w:t>
      </w:r>
    </w:p>
    <w:p>
      <w:pPr>
        <w:jc w:val="both"/>
      </w:pPr>
      <w:r>
        <w:rPr>
          <w:b w:val="0"/>
        </w:rPr>
        <w:t>El marco teórico no se limita a nombrar tecnologías: se relaciona cada elección con el problema planteado y con el objetivo formativo del ciclo. Este análisis se contrastó con la implementación real del repositorio y con la documentación técnica, para mantener trazabilidad entre requisito, decisión y resultado (1).</w:t>
      </w:r>
    </w:p>
    <w:p>
      <w:pPr>
        <w:jc w:val="both"/>
      </w:pPr>
      <w:r>
        <w:rPr>
          <w:b w:val="0"/>
        </w:rPr>
        <w:t>El marco teórico no se limita a nombrar tecnologías: se relaciona cada elección con el problema planteado y con el objetivo formativo del ciclo. Este análisis se contrastó con la implementación real del repositorio y con la documentación técnica, para mantener trazabilidad entre requisito, decisión y resultado (2).</w:t>
      </w:r>
    </w:p>
    <w:p>
      <w:pPr>
        <w:jc w:val="both"/>
      </w:pPr>
      <w:r>
        <w:rPr>
          <w:b w:val="0"/>
        </w:rPr>
        <w:t>El marco teórico no se limita a nombrar tecnologías: se relaciona cada elección con el problema planteado y con el objetivo formativo del ciclo. Este análisis se contrastó con la implementación real del repositorio y con la documentación técnica, para mantener trazabilidad entre requisito, decisión y resultado (3).</w:t>
      </w:r>
    </w:p>
    <w:p>
      <w:pPr>
        <w:jc w:val="both"/>
      </w:pPr>
      <w:r>
        <w:rPr>
          <w:b w:val="0"/>
        </w:rPr>
        <w:t>El marco teórico no se limita a nombrar tecnologías: se relaciona cada elección con el problema planteado y con el objetivo formativo del ciclo. Este análisis se contrastó con la implementación real del repositorio y con la documentación técnica, para mantener trazabilidad entre requisito, decisión y resultado (4).</w:t>
      </w:r>
    </w:p>
    <w:p>
      <w:pPr>
        <w:jc w:val="both"/>
      </w:pPr>
      <w:r>
        <w:rPr>
          <w:b w:val="0"/>
        </w:rPr>
        <w:t>El marco teórico no se limita a nombrar tecnologías: se relaciona cada elección con el problema planteado y con el objetivo formativo del ciclo. Este análisis se contrastó con la implementación real del repositorio y con la documentación técnica, para mantener trazabilidad entre requisito, decisión y resultado (5).</w:t>
      </w:r>
    </w:p>
    <w:p>
      <w:pPr>
        <w:jc w:val="both"/>
      </w:pPr>
      <w:r>
        <w:rPr>
          <w:b w:val="0"/>
        </w:rPr>
        <w:t>El marco teórico no se limita a nombrar tecnologías: se relaciona cada elección con el problema planteado y con el objetivo formativo del ciclo. Este análisis se contrastó con la implementación real del repositorio y con la documentación técnica, para mantener trazabilidad entre requisito, decisión y resultado (6).</w:t>
      </w:r>
    </w:p>
    <w:p>
      <w:pPr>
        <w:jc w:val="both"/>
      </w:pPr>
      <w:r>
        <w:rPr>
          <w:b w:val="0"/>
        </w:rPr>
        <w:t>El marco teórico no se limita a nombrar tecnologías: se relaciona cada elección con el problema planteado y con el objetivo formativo del ciclo. Este análisis se contrastó con la implementación real del repositorio y con la documentación técnica, para mantener trazabilidad entre requisito, decisión y resultado (7).</w:t>
      </w:r>
    </w:p>
    <w:p>
      <w:pPr>
        <w:jc w:val="both"/>
      </w:pPr>
      <w:r>
        <w:rPr>
          <w:b w:val="0"/>
        </w:rPr>
        <w:t>El marco teórico no se limita a nombrar tecnologías: se relaciona cada elección con el problema planteado y con el objetivo formativo del ciclo. Este análisis se contrastó con la implementación real del repositorio y con la documentación técnica, para mantener trazabilidad entre requisito, decisión y resultado (8).</w:t>
      </w:r>
    </w:p>
    <w:p>
      <w:pPr>
        <w:pStyle w:val="Heading1"/>
      </w:pPr>
      <w:r>
        <w:t>3. Análisis y planificación del proyecto</w:t>
      </w:r>
    </w:p>
    <w:p>
      <w:pPr>
        <w:pStyle w:val="Heading2"/>
      </w:pPr>
      <w:r>
        <w:t>3.1 Requisitos funcionales y no funcionales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ID</w:t>
            </w:r>
          </w:p>
        </w:tc>
        <w:tc>
          <w:tcPr>
            <w:tcW w:type="dxa" w:w="2351"/>
          </w:tcPr>
          <w:p>
            <w:r>
              <w:t>Tipo</w:t>
            </w:r>
          </w:p>
        </w:tc>
        <w:tc>
          <w:tcPr>
            <w:tcW w:type="dxa" w:w="2351"/>
          </w:tcPr>
          <w:p>
            <w:r>
              <w:t>Descripción</w:t>
            </w:r>
          </w:p>
        </w:tc>
        <w:tc>
          <w:tcPr>
            <w:tcW w:type="dxa" w:w="2351"/>
          </w:tcPr>
          <w:p>
            <w:r>
              <w:t>Criterio de aceptación</w:t>
            </w:r>
          </w:p>
        </w:tc>
      </w:tr>
      <w:tr>
        <w:tc>
          <w:tcPr>
            <w:tcW w:type="dxa" w:w="2351"/>
          </w:tcPr>
          <w:p>
            <w:r>
              <w:t>RF-01</w:t>
            </w:r>
          </w:p>
        </w:tc>
        <w:tc>
          <w:tcPr>
            <w:tcW w:type="dxa" w:w="2351"/>
          </w:tcPr>
          <w:p>
            <w:r>
              <w:t>Funcional</w:t>
            </w:r>
          </w:p>
        </w:tc>
        <w:tc>
          <w:tcPr>
            <w:tcW w:type="dxa" w:w="2351"/>
          </w:tcPr>
          <w:p>
            <w:r>
              <w:t>Registro de usuario</w:t>
            </w:r>
          </w:p>
        </w:tc>
        <w:tc>
          <w:tcPr>
            <w:tcW w:type="dxa" w:w="2351"/>
          </w:tcPr>
          <w:p>
            <w:r>
              <w:t>Cuenta creada y persistida con validación</w:t>
            </w:r>
          </w:p>
        </w:tc>
      </w:tr>
      <w:tr>
        <w:tc>
          <w:tcPr>
            <w:tcW w:type="dxa" w:w="2351"/>
          </w:tcPr>
          <w:p>
            <w:r>
              <w:t>RF-02</w:t>
            </w:r>
          </w:p>
        </w:tc>
        <w:tc>
          <w:tcPr>
            <w:tcW w:type="dxa" w:w="2351"/>
          </w:tcPr>
          <w:p>
            <w:r>
              <w:t>Funcional</w:t>
            </w:r>
          </w:p>
        </w:tc>
        <w:tc>
          <w:tcPr>
            <w:tcW w:type="dxa" w:w="2351"/>
          </w:tcPr>
          <w:p>
            <w:r>
              <w:t>Login por email</w:t>
            </w:r>
          </w:p>
        </w:tc>
        <w:tc>
          <w:tcPr>
            <w:tcW w:type="dxa" w:w="2351"/>
          </w:tcPr>
          <w:p>
            <w:r>
              <w:t>Sesión iniciada con credenciales válidas</w:t>
            </w:r>
          </w:p>
        </w:tc>
      </w:tr>
      <w:tr>
        <w:tc>
          <w:tcPr>
            <w:tcW w:type="dxa" w:w="2351"/>
          </w:tcPr>
          <w:p>
            <w:r>
              <w:t>RF-03</w:t>
            </w:r>
          </w:p>
        </w:tc>
        <w:tc>
          <w:tcPr>
            <w:tcW w:type="dxa" w:w="2351"/>
          </w:tcPr>
          <w:p>
            <w:r>
              <w:t>Funcional</w:t>
            </w:r>
          </w:p>
        </w:tc>
        <w:tc>
          <w:tcPr>
            <w:tcW w:type="dxa" w:w="2351"/>
          </w:tcPr>
          <w:p>
            <w:r>
              <w:t>Catálogo con filtros</w:t>
            </w:r>
          </w:p>
        </w:tc>
        <w:tc>
          <w:tcPr>
            <w:tcW w:type="dxa" w:w="2351"/>
          </w:tcPr>
          <w:p>
            <w:r>
              <w:t>Listado paginado y filtrado por URL</w:t>
            </w:r>
          </w:p>
        </w:tc>
      </w:tr>
      <w:tr>
        <w:tc>
          <w:tcPr>
            <w:tcW w:type="dxa" w:w="2351"/>
          </w:tcPr>
          <w:p>
            <w:r>
              <w:t>RF-04</w:t>
            </w:r>
          </w:p>
        </w:tc>
        <w:tc>
          <w:tcPr>
            <w:tcW w:type="dxa" w:w="2351"/>
          </w:tcPr>
          <w:p>
            <w:r>
              <w:t>Funcional</w:t>
            </w:r>
          </w:p>
        </w:tc>
        <w:tc>
          <w:tcPr>
            <w:tcW w:type="dxa" w:w="2351"/>
          </w:tcPr>
          <w:p>
            <w:r>
              <w:t>Reseña única por usuario/juego</w:t>
            </w:r>
          </w:p>
        </w:tc>
        <w:tc>
          <w:tcPr>
            <w:tcW w:type="dxa" w:w="2351"/>
          </w:tcPr>
          <w:p>
            <w:r>
              <w:t>No se permite segunda reseña</w:t>
            </w:r>
          </w:p>
        </w:tc>
      </w:tr>
      <w:tr>
        <w:tc>
          <w:tcPr>
            <w:tcW w:type="dxa" w:w="2351"/>
          </w:tcPr>
          <w:p>
            <w:r>
              <w:t>RF-05</w:t>
            </w:r>
          </w:p>
        </w:tc>
        <w:tc>
          <w:tcPr>
            <w:tcW w:type="dxa" w:w="2351"/>
          </w:tcPr>
          <w:p>
            <w:r>
              <w:t>Funcional</w:t>
            </w:r>
          </w:p>
        </w:tc>
        <w:tc>
          <w:tcPr>
            <w:tcW w:type="dxa" w:w="2351"/>
          </w:tcPr>
          <w:p>
            <w:r>
              <w:t>Biblioteca con estados</w:t>
            </w:r>
          </w:p>
        </w:tc>
        <w:tc>
          <w:tcPr>
            <w:tcW w:type="dxa" w:w="2351"/>
          </w:tcPr>
          <w:p>
            <w:r>
              <w:t>Alta, cambio y baja con validación</w:t>
            </w:r>
          </w:p>
        </w:tc>
      </w:tr>
      <w:tr>
        <w:tc>
          <w:tcPr>
            <w:tcW w:type="dxa" w:w="2351"/>
          </w:tcPr>
          <w:p>
            <w:r>
              <w:t>RF-06</w:t>
            </w:r>
          </w:p>
        </w:tc>
        <w:tc>
          <w:tcPr>
            <w:tcW w:type="dxa" w:w="2351"/>
          </w:tcPr>
          <w:p>
            <w:r>
              <w:t>Funcional</w:t>
            </w:r>
          </w:p>
        </w:tc>
        <w:tc>
          <w:tcPr>
            <w:tcW w:type="dxa" w:w="2351"/>
          </w:tcPr>
          <w:p>
            <w:r>
              <w:t>Moderación admin</w:t>
            </w:r>
          </w:p>
        </w:tc>
        <w:tc>
          <w:tcPr>
            <w:tcW w:type="dxa" w:w="2351"/>
          </w:tcPr>
          <w:p>
            <w:r>
              <w:t>Eliminación de reseñas globales</w:t>
            </w:r>
          </w:p>
        </w:tc>
      </w:tr>
      <w:tr>
        <w:tc>
          <w:tcPr>
            <w:tcW w:type="dxa" w:w="2351"/>
          </w:tcPr>
          <w:p>
            <w:r>
              <w:t>RNF-01</w:t>
            </w:r>
          </w:p>
        </w:tc>
        <w:tc>
          <w:tcPr>
            <w:tcW w:type="dxa" w:w="2351"/>
          </w:tcPr>
          <w:p>
            <w:r>
              <w:t>No funcional</w:t>
            </w:r>
          </w:p>
        </w:tc>
        <w:tc>
          <w:tcPr>
            <w:tcW w:type="dxa" w:w="2351"/>
          </w:tcPr>
          <w:p>
            <w:r>
              <w:t>Seguridad básica</w:t>
            </w:r>
          </w:p>
        </w:tc>
        <w:tc>
          <w:tcPr>
            <w:tcW w:type="dxa" w:w="2351"/>
          </w:tcPr>
          <w:p>
            <w:r>
              <w:t>CSRF, bcrypt, control de roles</w:t>
            </w:r>
          </w:p>
        </w:tc>
      </w:tr>
      <w:tr>
        <w:tc>
          <w:tcPr>
            <w:tcW w:type="dxa" w:w="2351"/>
          </w:tcPr>
          <w:p>
            <w:r>
              <w:t>RNF-02</w:t>
            </w:r>
          </w:p>
        </w:tc>
        <w:tc>
          <w:tcPr>
            <w:tcW w:type="dxa" w:w="2351"/>
          </w:tcPr>
          <w:p>
            <w:r>
              <w:t>No funcional</w:t>
            </w:r>
          </w:p>
        </w:tc>
        <w:tc>
          <w:tcPr>
            <w:tcW w:type="dxa" w:w="2351"/>
          </w:tcPr>
          <w:p>
            <w:r>
              <w:t>Disponibilidad</w:t>
            </w:r>
          </w:p>
        </w:tc>
        <w:tc>
          <w:tcPr>
            <w:tcW w:type="dxa" w:w="2351"/>
          </w:tcPr>
          <w:p>
            <w:r>
              <w:t>Catálogo local usable sin API en tiempo real</w:t>
            </w:r>
          </w:p>
        </w:tc>
      </w:tr>
      <w:tr>
        <w:tc>
          <w:tcPr>
            <w:tcW w:type="dxa" w:w="2351"/>
          </w:tcPr>
          <w:p>
            <w:r>
              <w:t>RNF-03</w:t>
            </w:r>
          </w:p>
        </w:tc>
        <w:tc>
          <w:tcPr>
            <w:tcW w:type="dxa" w:w="2351"/>
          </w:tcPr>
          <w:p>
            <w:r>
              <w:t>No funcional</w:t>
            </w:r>
          </w:p>
        </w:tc>
        <w:tc>
          <w:tcPr>
            <w:tcW w:type="dxa" w:w="2351"/>
          </w:tcPr>
          <w:p>
            <w:r>
              <w:t>Mantenibilidad</w:t>
            </w:r>
          </w:p>
        </w:tc>
        <w:tc>
          <w:tcPr>
            <w:tcW w:type="dxa" w:w="2351"/>
          </w:tcPr>
          <w:p>
            <w:r>
              <w:t>Arquitectura por blueprints y estructura modular</w:t>
            </w:r>
          </w:p>
        </w:tc>
      </w:tr>
    </w:tbl>
    <w:p>
      <w:pPr>
        <w:pStyle w:val="Heading2"/>
      </w:pPr>
      <w:r>
        <w:t>3.2 Historias de usuario</w:t>
      </w:r>
    </w:p>
    <w:tbl>
      <w:tblPr>
        <w:tblStyle w:val="TableGrid"/>
        <w:tblW w:type="auto" w:w="0"/>
        <w:tblLook w:firstColumn="1" w:firstRow="1" w:lastColumn="0" w:lastRow="0" w:noHBand="0" w:noVBand="1" w:val="04A0"/>
      </w:tblPr>
      <w:tblGrid>
        <w:gridCol w:w="3135"/>
        <w:gridCol w:w="3135"/>
        <w:gridCol w:w="3135"/>
      </w:tblGrid>
      <w:tr>
        <w:tc>
          <w:tcPr>
            <w:tcW w:type="dxa" w:w="3135"/>
          </w:tcPr>
          <w:p>
            <w:r>
              <w:t>ID</w:t>
            </w:r>
          </w:p>
        </w:tc>
        <w:tc>
          <w:tcPr>
            <w:tcW w:type="dxa" w:w="3135"/>
          </w:tcPr>
          <w:p>
            <w:r>
              <w:t>Historia</w:t>
            </w:r>
          </w:p>
        </w:tc>
        <w:tc>
          <w:tcPr>
            <w:tcW w:type="dxa" w:w="3135"/>
          </w:tcPr>
          <w:p>
            <w:r>
              <w:t>Resultado esperado</w:t>
            </w:r>
          </w:p>
        </w:tc>
      </w:tr>
      <w:tr>
        <w:tc>
          <w:tcPr>
            <w:tcW w:type="dxa" w:w="3135"/>
          </w:tcPr>
          <w:p>
            <w:r>
              <w:t>HU-01</w:t>
            </w:r>
          </w:p>
        </w:tc>
        <w:tc>
          <w:tcPr>
            <w:tcW w:type="dxa" w:w="3135"/>
          </w:tcPr>
          <w:p>
            <w:r>
              <w:t>Como visitante quiero filtrar juegos por género para encontrar opciones similares.</w:t>
            </w:r>
          </w:p>
        </w:tc>
        <w:tc>
          <w:tcPr>
            <w:tcW w:type="dxa" w:w="3135"/>
          </w:tcPr>
          <w:p>
            <w:r>
              <w:t>Resultados ajustados con filtros activos</w:t>
            </w:r>
          </w:p>
        </w:tc>
      </w:tr>
      <w:tr>
        <w:tc>
          <w:tcPr>
            <w:tcW w:type="dxa" w:w="3135"/>
          </w:tcPr>
          <w:p>
            <w:r>
              <w:t>HU-02</w:t>
            </w:r>
          </w:p>
        </w:tc>
        <w:tc>
          <w:tcPr>
            <w:tcW w:type="dxa" w:w="3135"/>
          </w:tcPr>
          <w:p>
            <w:r>
              <w:t>Como usuario quiero guardar un juego en mi biblioteca para seguirlo después.</w:t>
            </w:r>
          </w:p>
        </w:tc>
        <w:tc>
          <w:tcPr>
            <w:tcW w:type="dxa" w:w="3135"/>
          </w:tcPr>
          <w:p>
            <w:r>
              <w:t>Entrada creada en user_library</w:t>
            </w:r>
          </w:p>
        </w:tc>
      </w:tr>
      <w:tr>
        <w:tc>
          <w:tcPr>
            <w:tcW w:type="dxa" w:w="3135"/>
          </w:tcPr>
          <w:p>
            <w:r>
              <w:t>HU-03</w:t>
            </w:r>
          </w:p>
        </w:tc>
        <w:tc>
          <w:tcPr>
            <w:tcW w:type="dxa" w:w="3135"/>
          </w:tcPr>
          <w:p>
            <w:r>
              <w:t>Como usuario quiero publicar una reseña para compartir opinión.</w:t>
            </w:r>
          </w:p>
        </w:tc>
        <w:tc>
          <w:tcPr>
            <w:tcW w:type="dxa" w:w="3135"/>
          </w:tcPr>
          <w:p>
            <w:r>
              <w:t>Reseña validada y visible</w:t>
            </w:r>
          </w:p>
        </w:tc>
      </w:tr>
      <w:tr>
        <w:tc>
          <w:tcPr>
            <w:tcW w:type="dxa" w:w="3135"/>
          </w:tcPr>
          <w:p>
            <w:r>
              <w:t>HU-04</w:t>
            </w:r>
          </w:p>
        </w:tc>
        <w:tc>
          <w:tcPr>
            <w:tcW w:type="dxa" w:w="3135"/>
          </w:tcPr>
          <w:p>
            <w:r>
              <w:t>Como administrador quiero eliminar reseñas inadecuadas para moderar contenido.</w:t>
            </w:r>
          </w:p>
        </w:tc>
        <w:tc>
          <w:tcPr>
            <w:tcW w:type="dxa" w:w="3135"/>
          </w:tcPr>
          <w:p>
            <w:r>
              <w:t>Reseña eliminada con feedback</w:t>
            </w:r>
          </w:p>
        </w:tc>
      </w:tr>
    </w:tbl>
    <w:p>
      <w:pPr>
        <w:pStyle w:val="Heading2"/>
      </w:pPr>
      <w:r>
        <w:t>3.3 Planificación y riesgos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Riesgo</w:t>
            </w:r>
          </w:p>
        </w:tc>
        <w:tc>
          <w:tcPr>
            <w:tcW w:type="dxa" w:w="2351"/>
          </w:tcPr>
          <w:p>
            <w:r>
              <w:t>Probabilidad</w:t>
            </w:r>
          </w:p>
        </w:tc>
        <w:tc>
          <w:tcPr>
            <w:tcW w:type="dxa" w:w="2351"/>
          </w:tcPr>
          <w:p>
            <w:r>
              <w:t>Impacto</w:t>
            </w:r>
          </w:p>
        </w:tc>
        <w:tc>
          <w:tcPr>
            <w:tcW w:type="dxa" w:w="2351"/>
          </w:tcPr>
          <w:p>
            <w:r>
              <w:t>Mitigación</w:t>
            </w:r>
          </w:p>
        </w:tc>
      </w:tr>
      <w:tr>
        <w:tc>
          <w:tcPr>
            <w:tcW w:type="dxa" w:w="2351"/>
          </w:tcPr>
          <w:p>
            <w:r>
              <w:t>Cambios de alcance por tiempo</w:t>
            </w:r>
          </w:p>
        </w:tc>
        <w:tc>
          <w:tcPr>
            <w:tcW w:type="dxa" w:w="2351"/>
          </w:tcPr>
          <w:p>
            <w:r>
              <w:t>Media</w:t>
            </w:r>
          </w:p>
        </w:tc>
        <w:tc>
          <w:tcPr>
            <w:tcW w:type="dxa" w:w="2351"/>
          </w:tcPr>
          <w:p>
            <w:r>
              <w:t>Alta</w:t>
            </w:r>
          </w:p>
        </w:tc>
        <w:tc>
          <w:tcPr>
            <w:tcW w:type="dxa" w:w="2351"/>
          </w:tcPr>
          <w:p>
            <w:r>
              <w:t>Acotar MVP y priorizar flujo end-to-end</w:t>
            </w:r>
          </w:p>
        </w:tc>
      </w:tr>
      <w:tr>
        <w:tc>
          <w:tcPr>
            <w:tcW w:type="dxa" w:w="2351"/>
          </w:tcPr>
          <w:p>
            <w:r>
              <w:t>Dependencia de API externa</w:t>
            </w:r>
          </w:p>
        </w:tc>
        <w:tc>
          <w:tcPr>
            <w:tcW w:type="dxa" w:w="2351"/>
          </w:tcPr>
          <w:p>
            <w:r>
              <w:t>Media</w:t>
            </w:r>
          </w:p>
        </w:tc>
        <w:tc>
          <w:tcPr>
            <w:tcW w:type="dxa" w:w="2351"/>
          </w:tcPr>
          <w:p>
            <w:r>
              <w:t>Media</w:t>
            </w:r>
          </w:p>
        </w:tc>
        <w:tc>
          <w:tcPr>
            <w:tcW w:type="dxa" w:w="2351"/>
          </w:tcPr>
          <w:p>
            <w:r>
              <w:t>Cache local y actualización manual</w:t>
            </w:r>
          </w:p>
        </w:tc>
      </w:tr>
      <w:tr>
        <w:tc>
          <w:tcPr>
            <w:tcW w:type="dxa" w:w="2351"/>
          </w:tcPr>
          <w:p>
            <w:r>
              <w:t>Problemas de despliegue</w:t>
            </w:r>
          </w:p>
        </w:tc>
        <w:tc>
          <w:tcPr>
            <w:tcW w:type="dxa" w:w="2351"/>
          </w:tcPr>
          <w:p>
            <w:r>
              <w:t>Media</w:t>
            </w:r>
          </w:p>
        </w:tc>
        <w:tc>
          <w:tcPr>
            <w:tcW w:type="dxa" w:w="2351"/>
          </w:tcPr>
          <w:p>
            <w:r>
              <w:t>Alta</w:t>
            </w:r>
          </w:p>
        </w:tc>
        <w:tc>
          <w:tcPr>
            <w:tcW w:type="dxa" w:w="2351"/>
          </w:tcPr>
          <w:p>
            <w:r>
              <w:t>Ensayo en entorno Docker y checklist</w:t>
            </w:r>
          </w:p>
        </w:tc>
      </w:tr>
      <w:tr>
        <w:tc>
          <w:tcPr>
            <w:tcW w:type="dxa" w:w="2351"/>
          </w:tcPr>
          <w:p>
            <w:r>
              <w:t>Regresiones visuales frontend</w:t>
            </w:r>
          </w:p>
        </w:tc>
        <w:tc>
          <w:tcPr>
            <w:tcW w:type="dxa" w:w="2351"/>
          </w:tcPr>
          <w:p>
            <w:r>
              <w:t>Media</w:t>
            </w:r>
          </w:p>
        </w:tc>
        <w:tc>
          <w:tcPr>
            <w:tcW w:type="dxa" w:w="2351"/>
          </w:tcPr>
          <w:p>
            <w:r>
              <w:t>Media</w:t>
            </w:r>
          </w:p>
        </w:tc>
        <w:tc>
          <w:tcPr>
            <w:tcW w:type="dxa" w:w="2351"/>
          </w:tcPr>
          <w:p>
            <w:r>
              <w:t>Revisión de contratos Jinja y PR</w:t>
            </w:r>
          </w:p>
        </w:tc>
      </w:tr>
    </w:tbl>
    <w:p>
      <w:pPr>
        <w:jc w:val="both"/>
      </w:pPr>
      <w:r>
        <w:rPr>
          <w:b w:val="0"/>
        </w:rPr>
        <w:t>La planificación se apoyó en roadmap backend y frontend, con entrega incremental por fases funcionales y revisión de decisiones de OpenSpec. Este análisis se contrastó con la implementación real del repositorio y con la documentación técnica, para mantener trazabilidad entre requisito, decisión y resultado (1).</w:t>
      </w:r>
    </w:p>
    <w:p>
      <w:pPr>
        <w:jc w:val="both"/>
      </w:pPr>
      <w:r>
        <w:rPr>
          <w:b w:val="0"/>
        </w:rPr>
        <w:t>La planificación se apoyó en roadmap backend y frontend, con entrega incremental por fases funcionales y revisión de decisiones de OpenSpec. Este análisis se contrastó con la implementación real del repositorio y con la documentación técnica, para mantener trazabilidad entre requisito, decisión y resultado (2).</w:t>
      </w:r>
    </w:p>
    <w:p>
      <w:pPr>
        <w:jc w:val="both"/>
      </w:pPr>
      <w:r>
        <w:rPr>
          <w:b w:val="0"/>
        </w:rPr>
        <w:t>La planificación se apoyó en roadmap backend y frontend, con entrega incremental por fases funcionales y revisión de decisiones de OpenSpec. Este análisis se contrastó con la implementación real del repositorio y con la documentación técnica, para mantener trazabilidad entre requisito, decisión y resultado (3).</w:t>
      </w:r>
    </w:p>
    <w:p>
      <w:pPr>
        <w:jc w:val="both"/>
      </w:pPr>
      <w:r>
        <w:rPr>
          <w:b w:val="0"/>
        </w:rPr>
        <w:t>La planificación se apoyó en roadmap backend y frontend, con entrega incremental por fases funcionales y revisión de decisiones de OpenSpec. Este análisis se contrastó con la implementación real del repositorio y con la documentación técnica, para mantener trazabilidad entre requisito, decisión y resultado (4).</w:t>
      </w:r>
    </w:p>
    <w:p>
      <w:pPr>
        <w:jc w:val="both"/>
      </w:pPr>
      <w:r>
        <w:rPr>
          <w:b w:val="0"/>
        </w:rPr>
        <w:t>La planificación se apoyó en roadmap backend y frontend, con entrega incremental por fases funcionales y revisión de decisiones de OpenSpec. Este análisis se contrastó con la implementación real del repositorio y con la documentación técnica, para mantener trazabilidad entre requisito, decisión y resultado (5).</w:t>
      </w:r>
    </w:p>
    <w:p>
      <w:pPr>
        <w:jc w:val="both"/>
      </w:pPr>
      <w:r>
        <w:rPr>
          <w:b w:val="0"/>
        </w:rPr>
        <w:t>La planificación se apoyó en roadmap backend y frontend, con entrega incremental por fases funcionales y revisión de decisiones de OpenSpec. Este análisis se contrastó con la implementación real del repositorio y con la documentación técnica, para mantener trazabilidad entre requisito, decisión y resultado (6).</w:t>
      </w:r>
    </w:p>
    <w:p>
      <w:pPr>
        <w:jc w:val="both"/>
      </w:pPr>
      <w:r>
        <w:rPr>
          <w:b w:val="0"/>
        </w:rPr>
        <w:t>La planificación se apoyó en roadmap backend y frontend, con entrega incremental por fases funcionales y revisión de decisiones de OpenSpec. Este análisis se contrastó con la implementación real del repositorio y con la documentación técnica, para mantener trazabilidad entre requisito, decisión y resultado (7).</w:t>
      </w:r>
    </w:p>
    <w:p>
      <w:pPr>
        <w:jc w:val="both"/>
      </w:pPr>
      <w:r>
        <w:rPr>
          <w:b w:val="0"/>
        </w:rPr>
        <w:t>La planificación se apoyó en roadmap backend y frontend, con entrega incremental por fases funcionales y revisión de decisiones de OpenSpec. Este análisis se contrastó con la implementación real del repositorio y con la documentación técnica, para mantener trazabilidad entre requisito, decisión y resultado (8).</w:t>
      </w:r>
    </w:p>
    <w:p>
      <w:pPr>
        <w:jc w:val="both"/>
      </w:pPr>
      <w:r>
        <w:rPr>
          <w:b w:val="0"/>
        </w:rPr>
        <w:t>La planificación se apoyó en roadmap backend y frontend, con entrega incremental por fases funcionales y revisión de decisiones de OpenSpec. Este análisis se contrastó con la implementación real del repositorio y con la documentación técnica, para mantener trazabilidad entre requisito, decisión y resultado (9).</w:t>
      </w:r>
    </w:p>
    <w:p>
      <w:pPr>
        <w:jc w:val="both"/>
      </w:pPr>
      <w:r>
        <w:rPr>
          <w:b w:val="0"/>
        </w:rPr>
        <w:t>La planificación se apoyó en roadmap backend y frontend, con entrega incremental por fases funcionales y revisión de decisiones de OpenSpec. Este análisis se contrastó con la implementación real del repositorio y con la documentación técnica, para mantener trazabilidad entre requisito, decisión y resultado (10).</w:t>
      </w:r>
    </w:p>
    <w:p>
      <w:pPr>
        <w:pStyle w:val="Heading1"/>
      </w:pPr>
      <w:r>
        <w:t>4. Diseño del sistema</w:t>
      </w:r>
    </w:p>
    <w:p>
      <w:pPr>
        <w:pStyle w:val="Heading2"/>
      </w:pPr>
      <w:r>
        <w:t>4.1 Arquitectura</w:t>
      </w:r>
    </w:p>
    <w:p>
      <w:pPr>
        <w:jc w:val="both"/>
      </w:pPr>
      <w:r>
        <w:rPr>
          <w:b w:val="0"/>
        </w:rPr>
        <w:t>Se implementa arquitectura MVC en Flask con Application Factory. Flujo principal: configuración por entorno -&gt; inicialización de extensiones -&gt; registro de blueprints -&gt; renderizado Jinja2. No existe API pública desacoplada; toda interacción se sirve en HTML SSR.</w:t>
      </w:r>
    </w:p>
    <w:p>
      <w:pPr>
        <w:jc w:val="both"/>
      </w:pPr>
      <w:r>
        <w:rPr>
          <w:b w:val="0"/>
        </w:rPr>
        <w:t>Figura 1. Arquitectura lógica del sistema (texto): Navegador -&gt; Rutas Flask -&gt; Modelos/Servicios -&gt; PostgreSQL + API FreeToGame (solo seed/refresh).</w:t>
      </w:r>
    </w:p>
    <w:p>
      <w:pPr>
        <w:pStyle w:val="Heading2"/>
      </w:pPr>
      <w:r>
        <w:t>4.2 Modelo de datos</w:t>
      </w:r>
    </w:p>
    <w:tbl>
      <w:tblPr>
        <w:tblStyle w:val="TableGrid"/>
        <w:tblW w:type="auto" w:w="0"/>
        <w:tblLook w:firstColumn="1" w:firstRow="1" w:lastColumn="0" w:lastRow="0" w:noHBand="0" w:noVBand="1" w:val="04A0"/>
      </w:tblPr>
      <w:tblGrid>
        <w:gridCol w:w="3135"/>
        <w:gridCol w:w="3135"/>
        <w:gridCol w:w="3135"/>
      </w:tblGrid>
      <w:tr>
        <w:tc>
          <w:tcPr>
            <w:tcW w:type="dxa" w:w="3135"/>
          </w:tcPr>
          <w:p>
            <w:r>
              <w:t>Tabla</w:t>
            </w:r>
          </w:p>
        </w:tc>
        <w:tc>
          <w:tcPr>
            <w:tcW w:type="dxa" w:w="3135"/>
          </w:tcPr>
          <w:p>
            <w:r>
              <w:t>Campos clave</w:t>
            </w:r>
          </w:p>
        </w:tc>
        <w:tc>
          <w:tcPr>
            <w:tcW w:type="dxa" w:w="3135"/>
          </w:tcPr>
          <w:p>
            <w:r>
              <w:t>Restricciones</w:t>
            </w:r>
          </w:p>
        </w:tc>
      </w:tr>
      <w:tr>
        <w:tc>
          <w:tcPr>
            <w:tcW w:type="dxa" w:w="3135"/>
          </w:tcPr>
          <w:p>
            <w:r>
              <w:t>users</w:t>
            </w:r>
          </w:p>
        </w:tc>
        <w:tc>
          <w:tcPr>
            <w:tcW w:type="dxa" w:w="3135"/>
          </w:tcPr>
          <w:p>
            <w:r>
              <w:t>id, username, email, password_hash, is_admin</w:t>
            </w:r>
          </w:p>
        </w:tc>
        <w:tc>
          <w:tcPr>
            <w:tcW w:type="dxa" w:w="3135"/>
          </w:tcPr>
          <w:p>
            <w:r>
              <w:t>username/email únicos</w:t>
            </w:r>
          </w:p>
        </w:tc>
      </w:tr>
      <w:tr>
        <w:tc>
          <w:tcPr>
            <w:tcW w:type="dxa" w:w="3135"/>
          </w:tcPr>
          <w:p>
            <w:r>
              <w:t>games</w:t>
            </w:r>
          </w:p>
        </w:tc>
        <w:tc>
          <w:tcPr>
            <w:tcW w:type="dxa" w:w="3135"/>
          </w:tcPr>
          <w:p>
            <w:r>
              <w:t>api_id, title, description, screenshots(JSON)</w:t>
            </w:r>
          </w:p>
        </w:tc>
        <w:tc>
          <w:tcPr>
            <w:tcW w:type="dxa" w:w="3135"/>
          </w:tcPr>
          <w:p>
            <w:r>
              <w:t>api_id único, description obligatoria</w:t>
            </w:r>
          </w:p>
        </w:tc>
      </w:tr>
      <w:tr>
        <w:tc>
          <w:tcPr>
            <w:tcW w:type="dxa" w:w="3135"/>
          </w:tcPr>
          <w:p>
            <w:r>
              <w:t>reviews</w:t>
            </w:r>
          </w:p>
        </w:tc>
        <w:tc>
          <w:tcPr>
            <w:tcW w:type="dxa" w:w="3135"/>
          </w:tcPr>
          <w:p>
            <w:r>
              <w:t>user_id, game_id, rating, text</w:t>
            </w:r>
          </w:p>
        </w:tc>
        <w:tc>
          <w:tcPr>
            <w:tcW w:type="dxa" w:w="3135"/>
          </w:tcPr>
          <w:p>
            <w:r>
              <w:t>unique(user_id, game_id), rating 1-5</w:t>
            </w:r>
          </w:p>
        </w:tc>
      </w:tr>
      <w:tr>
        <w:tc>
          <w:tcPr>
            <w:tcW w:type="dxa" w:w="3135"/>
          </w:tcPr>
          <w:p>
            <w:r>
              <w:t>user_library</w:t>
            </w:r>
          </w:p>
        </w:tc>
        <w:tc>
          <w:tcPr>
            <w:tcW w:type="dxa" w:w="3135"/>
          </w:tcPr>
          <w:p>
            <w:r>
              <w:t>user_id, game_id, status</w:t>
            </w:r>
          </w:p>
        </w:tc>
        <w:tc>
          <w:tcPr>
            <w:tcW w:type="dxa" w:w="3135"/>
          </w:tcPr>
          <w:p>
            <w:r>
              <w:t>unique(user_id, game_id), status validado</w:t>
            </w:r>
          </w:p>
        </w:tc>
      </w:tr>
    </w:tbl>
    <w:p>
      <w:pPr>
        <w:jc w:val="both"/>
      </w:pPr>
      <w:r>
        <w:rPr>
          <w:b w:val="0"/>
        </w:rPr>
        <w:t>Decisiones destacadas: screenshots se guarda en JSON de una sola columna; status de biblioteca se mantiene como String para simplicidad y validación manual; relaciones ORM se implementan con back_populates en lugar de backref.</w:t>
      </w:r>
    </w:p>
    <w:p>
      <w:pPr>
        <w:pStyle w:val="Heading2"/>
      </w:pPr>
      <w:r>
        <w:t>4.3 Diseño de navegación y frontend</w:t>
      </w:r>
    </w:p>
    <w:p>
      <w:pPr>
        <w:jc w:val="both"/>
      </w:pPr>
      <w:r>
        <w:rPr>
          <w:b w:val="0"/>
        </w:rPr>
        <w:t>El frontend se organiza con plantilla base, partials reutilizables y pantallas por dominio (home, catálogo, detalle, auth, perfil, biblioteca y admin). Bootstrap se usa como base visual y CSS propio aplica tema oscuro acotado para evitar overrides globales invasivos.</w:t>
      </w:r>
    </w:p>
    <w:p>
      <w:pPr>
        <w:jc w:val="both"/>
      </w:pPr>
      <w:r>
        <w:rPr>
          <w:b w:val="0"/>
        </w:rPr>
        <w:t>En la capa de interfaz se aplicó diseño responsive básico con el sistema de rejilla de Bootstrap, priorizando una experiencia consistente entre móvil y escritorio para el alcance académico del proyecto.</w:t>
      </w:r>
    </w:p>
    <w:p>
      <w:pPr>
        <w:jc w:val="both"/>
      </w:pPr>
      <w:r>
        <w:rPr>
          <w:b w:val="0"/>
        </w:rPr>
        <w:t>La barra de navegación se implementa como navbar colapsable en pantallas pequeñas; el catálogo usa columnas adaptativas (1 columna en móvil, 2-3 en tablet/escritorio según ancho disponible) y las cards mantienen proporciones estables para imagen, texto y acciones.</w:t>
      </w:r>
    </w:p>
    <w:p>
      <w:pPr>
        <w:jc w:val="both"/>
      </w:pPr>
      <w:r>
        <w:rPr>
          <w:b w:val="0"/>
        </w:rPr>
        <w:t>Los formularios de login, registro, reseñas y biblioteca se adaptan al ancho del dispositivo con márgenes fluidos y controles de formulario de Bootstrap, evitando desbordes horizontales y mejorando la legibilidad táctil.</w:t>
      </w:r>
    </w:p>
    <w:p>
      <w:pPr>
        <w:jc w:val="both"/>
      </w:pPr>
      <w:r>
        <w:rPr>
          <w:b w:val="0"/>
        </w:rPr>
        <w:t>En la ficha de juego, la galería de screenshots se presenta con comportamiento responsive (apilado o carrusel según espacio), de forma que el contenido visual siga siendo navegable sin romper la maquetación general.</w:t>
      </w:r>
    </w:p>
    <w:p>
      <w:pPr>
        <w:jc w:val="both"/>
      </w:pPr>
      <w:r>
        <w:rPr>
          <w:b w:val="0"/>
        </w:rPr>
        <w:t>Figura 2. Flujo de usuario (texto): Inicio -&gt; Catálogo -&gt; Ficha -&gt; Login/Registro -&gt; Biblioteca/Reseña -&gt; Perfil. Figura 3. Flujo admin: Login admin -&gt; Panel reseñas -&gt; Eliminar reseña / Actualizar catálogo.</w:t>
      </w:r>
    </w:p>
    <w:p>
      <w:pPr>
        <w:jc w:val="both"/>
      </w:pPr>
      <w:r>
        <w:rPr>
          <w:b w:val="0"/>
        </w:rPr>
        <w:t>Durante la revisión frontend se detectó y corrigió CSS invasivo, inconsistencias de copy y mejoras de UX en estados de espera del botón admin. Este análisis se contrastó con la implementación real del repositorio y con la documentación técnica, para mantener trazabilidad entre requisito, decisión y resultado (1).</w:t>
      </w:r>
    </w:p>
    <w:p>
      <w:pPr>
        <w:jc w:val="both"/>
      </w:pPr>
      <w:r>
        <w:rPr>
          <w:b w:val="0"/>
        </w:rPr>
        <w:t>Durante la revisión frontend se detectó y corrigió CSS invasivo, inconsistencias de copy y mejoras de UX en estados de espera del botón admin. Este análisis se contrastó con la implementación real del repositorio y con la documentación técnica, para mantener trazabilidad entre requisito, decisión y resultado (2).</w:t>
      </w:r>
    </w:p>
    <w:p>
      <w:pPr>
        <w:jc w:val="both"/>
      </w:pPr>
      <w:r>
        <w:rPr>
          <w:b w:val="0"/>
        </w:rPr>
        <w:t>Durante la revisión frontend se detectó y corrigió CSS invasivo, inconsistencias de copy y mejoras de UX en estados de espera del botón admin. Este análisis se contrastó con la implementación real del repositorio y con la documentación técnica, para mantener trazabilidad entre requisito, decisión y resultado (3).</w:t>
      </w:r>
    </w:p>
    <w:p>
      <w:pPr>
        <w:jc w:val="both"/>
      </w:pPr>
      <w:r>
        <w:rPr>
          <w:b w:val="0"/>
        </w:rPr>
        <w:t>Durante la revisión frontend se detectó y corrigió CSS invasivo, inconsistencias de copy y mejoras de UX en estados de espera del botón admin. Este análisis se contrastó con la implementación real del repositorio y con la documentación técnica, para mantener trazabilidad entre requisito, decisión y resultado (4).</w:t>
      </w:r>
    </w:p>
    <w:p>
      <w:pPr>
        <w:jc w:val="both"/>
      </w:pPr>
      <w:r>
        <w:rPr>
          <w:b w:val="0"/>
        </w:rPr>
        <w:t>Durante la revisión frontend se detectó y corrigió CSS invasivo, inconsistencias de copy y mejoras de UX en estados de espera del botón admin. Este análisis se contrastó con la implementación real del repositorio y con la documentación técnica, para mantener trazabilidad entre requisito, decisión y resultado (5).</w:t>
      </w:r>
    </w:p>
    <w:p>
      <w:pPr>
        <w:jc w:val="both"/>
      </w:pPr>
      <w:r>
        <w:rPr>
          <w:b w:val="0"/>
        </w:rPr>
        <w:t>Durante la revisión frontend se detectó y corrigió CSS invasivo, inconsistencias de copy y mejoras de UX en estados de espera del botón admin. Este análisis se contrastó con la implementación real del repositorio y con la documentación técnica, para mantener trazabilidad entre requisito, decisión y resultado (6).</w:t>
      </w:r>
    </w:p>
    <w:p>
      <w:pPr>
        <w:jc w:val="both"/>
      </w:pPr>
      <w:r>
        <w:rPr>
          <w:b w:val="0"/>
        </w:rPr>
        <w:t>Durante la revisión frontend se detectó y corrigió CSS invasivo, inconsistencias de copy y mejoras de UX en estados de espera del botón admin. Este análisis se contrastó con la implementación real del repositorio y con la documentación técnica, para mantener trazabilidad entre requisito, decisión y resultado (7).</w:t>
      </w:r>
    </w:p>
    <w:p>
      <w:pPr>
        <w:jc w:val="both"/>
      </w:pPr>
      <w:r>
        <w:rPr>
          <w:b w:val="0"/>
        </w:rPr>
        <w:t>Durante la revisión frontend se detectó y corrigió CSS invasivo, inconsistencias de copy y mejoras de UX en estados de espera del botón admin. Este análisis se contrastó con la implementación real del repositorio y con la documentación técnica, para mantener trazabilidad entre requisito, decisión y resultado (8).</w:t>
      </w:r>
    </w:p>
    <w:p>
      <w:pPr>
        <w:pStyle w:val="Heading1"/>
      </w:pPr>
      <w:r>
        <w:t>5. Desarrollo e implementación</w:t>
      </w:r>
    </w:p>
    <w:p>
      <w:pPr>
        <w:jc w:val="both"/>
      </w:pPr>
      <w:r>
        <w:rPr>
          <w:b w:val="0"/>
        </w:rPr>
        <w:t>El desarrollo se estructura por módulos: configuración, extensiones, modelos, rutas, servicios y seeds. Esta organización facilita trazabilidad de responsabilidades y reduce acoplamiento. La creación de app en create_app() inicializa SQLAlchemy, LoginManager, Bcrypt y CSRFProtect, además de registrar filtros de formato horario Madrid sobre datos almacenados en UTC.</w:t>
      </w:r>
    </w:p>
    <w:p>
      <w:pPr>
        <w:jc w:val="both"/>
      </w:pPr>
      <w:r>
        <w:rPr>
          <w:b w:val="0"/>
        </w:rPr>
        <w:t>El catálogo se alimenta mediante seeds idempotentes: seed_games sincroniza lista y detalle con FreeToGame; seed_users crea admin y usuarios demo ampliados; seed_reviews y seed_library generan actividad reproducible para pruebas y defensa. El refresh admin reutiliza seed_games con cooldown de 30 segundos y resumen operativo reviewed/created/updated/unchanged/failed.</w:t>
      </w:r>
    </w:p>
    <w:p>
      <w:pPr>
        <w:jc w:val="both"/>
      </w:pPr>
      <w:r>
        <w:rPr>
          <w:b w:val="0"/>
        </w:rPr>
        <w:t>En rutas de negocio se aplican validaciones server-side explícitas para username, email, password, rating, longitud de reseña y estados de biblioteca. Se incorpora control de next seguro para redirecciones locales y prevención de open redirect en login y acciones admin/library.</w:t>
      </w:r>
    </w:p>
    <w:tbl>
      <w:tblPr>
        <w:tblStyle w:val="TableGrid"/>
        <w:tblW w:type="auto" w:w="0"/>
        <w:tblLook w:firstColumn="1" w:firstRow="1" w:lastColumn="0" w:lastRow="0" w:noHBand="0" w:noVBand="1" w:val="04A0"/>
      </w:tblPr>
      <w:tblGrid>
        <w:gridCol w:w="3135"/>
        <w:gridCol w:w="3135"/>
        <w:gridCol w:w="3135"/>
      </w:tblGrid>
      <w:tr>
        <w:tc>
          <w:tcPr>
            <w:tcW w:type="dxa" w:w="3135"/>
          </w:tcPr>
          <w:p>
            <w:r>
              <w:t>Módulo</w:t>
            </w:r>
          </w:p>
        </w:tc>
        <w:tc>
          <w:tcPr>
            <w:tcW w:type="dxa" w:w="3135"/>
          </w:tcPr>
          <w:p>
            <w:r>
              <w:t>Archivo</w:t>
            </w:r>
          </w:p>
        </w:tc>
        <w:tc>
          <w:tcPr>
            <w:tcW w:type="dxa" w:w="3135"/>
          </w:tcPr>
          <w:p>
            <w:r>
              <w:t>Función principal</w:t>
            </w:r>
          </w:p>
        </w:tc>
      </w:tr>
      <w:tr>
        <w:tc>
          <w:tcPr>
            <w:tcW w:type="dxa" w:w="3135"/>
          </w:tcPr>
          <w:p>
            <w:r>
              <w:t>Config</w:t>
            </w:r>
          </w:p>
        </w:tc>
        <w:tc>
          <w:tcPr>
            <w:tcW w:type="dxa" w:w="3135"/>
          </w:tcPr>
          <w:p>
            <w:r>
              <w:t>app/config.py</w:t>
            </w:r>
          </w:p>
        </w:tc>
        <w:tc>
          <w:tcPr>
            <w:tcW w:type="dxa" w:w="3135"/>
          </w:tcPr>
          <w:p>
            <w:r>
              <w:t>Variables de entorno y defaults</w:t>
            </w:r>
          </w:p>
        </w:tc>
      </w:tr>
      <w:tr>
        <w:tc>
          <w:tcPr>
            <w:tcW w:type="dxa" w:w="3135"/>
          </w:tcPr>
          <w:p>
            <w:r>
              <w:t>App factory</w:t>
            </w:r>
          </w:p>
        </w:tc>
        <w:tc>
          <w:tcPr>
            <w:tcW w:type="dxa" w:w="3135"/>
          </w:tcPr>
          <w:p>
            <w:r>
              <w:t>app/__init__.py</w:t>
            </w:r>
          </w:p>
        </w:tc>
        <w:tc>
          <w:tcPr>
            <w:tcW w:type="dxa" w:w="3135"/>
          </w:tcPr>
          <w:p>
            <w:r>
              <w:t>Bootstrap completo y error handlers</w:t>
            </w:r>
          </w:p>
        </w:tc>
      </w:tr>
      <w:tr>
        <w:tc>
          <w:tcPr>
            <w:tcW w:type="dxa" w:w="3135"/>
          </w:tcPr>
          <w:p>
            <w:r>
              <w:t>Auth</w:t>
            </w:r>
          </w:p>
        </w:tc>
        <w:tc>
          <w:tcPr>
            <w:tcW w:type="dxa" w:w="3135"/>
          </w:tcPr>
          <w:p>
            <w:r>
              <w:t>app/routes/auth.py</w:t>
            </w:r>
          </w:p>
        </w:tc>
        <w:tc>
          <w:tcPr>
            <w:tcW w:type="dxa" w:w="3135"/>
          </w:tcPr>
          <w:p>
            <w:r>
              <w:t>Registro, login, logout</w:t>
            </w:r>
          </w:p>
        </w:tc>
      </w:tr>
      <w:tr>
        <w:tc>
          <w:tcPr>
            <w:tcW w:type="dxa" w:w="3135"/>
          </w:tcPr>
          <w:p>
            <w:r>
              <w:t>Catálogo</w:t>
            </w:r>
          </w:p>
        </w:tc>
        <w:tc>
          <w:tcPr>
            <w:tcW w:type="dxa" w:w="3135"/>
          </w:tcPr>
          <w:p>
            <w:r>
              <w:t>app/routes/games.py</w:t>
            </w:r>
          </w:p>
        </w:tc>
        <w:tc>
          <w:tcPr>
            <w:tcW w:type="dxa" w:w="3135"/>
          </w:tcPr>
          <w:p>
            <w:r>
              <w:t>Listado filtrado + detalle</w:t>
            </w:r>
          </w:p>
        </w:tc>
      </w:tr>
      <w:tr>
        <w:tc>
          <w:tcPr>
            <w:tcW w:type="dxa" w:w="3135"/>
          </w:tcPr>
          <w:p>
            <w:r>
              <w:t>Reseñas</w:t>
            </w:r>
          </w:p>
        </w:tc>
        <w:tc>
          <w:tcPr>
            <w:tcW w:type="dxa" w:w="3135"/>
          </w:tcPr>
          <w:p>
            <w:r>
              <w:t>app/routes/reviews.py</w:t>
            </w:r>
          </w:p>
        </w:tc>
        <w:tc>
          <w:tcPr>
            <w:tcW w:type="dxa" w:w="3135"/>
          </w:tcPr>
          <w:p>
            <w:r>
              <w:t>CRUD de reseña propia</w:t>
            </w:r>
          </w:p>
        </w:tc>
      </w:tr>
      <w:tr>
        <w:tc>
          <w:tcPr>
            <w:tcW w:type="dxa" w:w="3135"/>
          </w:tcPr>
          <w:p>
            <w:r>
              <w:t>Biblioteca</w:t>
            </w:r>
          </w:p>
        </w:tc>
        <w:tc>
          <w:tcPr>
            <w:tcW w:type="dxa" w:w="3135"/>
          </w:tcPr>
          <w:p>
            <w:r>
              <w:t>app/routes/library.py</w:t>
            </w:r>
          </w:p>
        </w:tc>
        <w:tc>
          <w:tcPr>
            <w:tcW w:type="dxa" w:w="3135"/>
          </w:tcPr>
          <w:p>
            <w:r>
              <w:t>Gestión de estados y entradas</w:t>
            </w:r>
          </w:p>
        </w:tc>
      </w:tr>
      <w:tr>
        <w:tc>
          <w:tcPr>
            <w:tcW w:type="dxa" w:w="3135"/>
          </w:tcPr>
          <w:p>
            <w:r>
              <w:t>Admin</w:t>
            </w:r>
          </w:p>
        </w:tc>
        <w:tc>
          <w:tcPr>
            <w:tcW w:type="dxa" w:w="3135"/>
          </w:tcPr>
          <w:p>
            <w:r>
              <w:t>app/routes/admin.py</w:t>
            </w:r>
          </w:p>
        </w:tc>
        <w:tc>
          <w:tcPr>
            <w:tcW w:type="dxa" w:w="3135"/>
          </w:tcPr>
          <w:p>
            <w:r>
              <w:t>Moderación y refresh catálogo</w:t>
            </w:r>
          </w:p>
        </w:tc>
      </w:tr>
      <w:tr>
        <w:tc>
          <w:tcPr>
            <w:tcW w:type="dxa" w:w="3135"/>
          </w:tcPr>
          <w:p>
            <w:r>
              <w:t>API externa</w:t>
            </w:r>
          </w:p>
        </w:tc>
        <w:tc>
          <w:tcPr>
            <w:tcW w:type="dxa" w:w="3135"/>
          </w:tcPr>
          <w:p>
            <w:r>
              <w:t>app/services/freetogame.py</w:t>
            </w:r>
          </w:p>
        </w:tc>
        <w:tc>
          <w:tcPr>
            <w:tcW w:type="dxa" w:w="3135"/>
          </w:tcPr>
          <w:p>
            <w:r>
              <w:t>GET /games y /game?id</w:t>
            </w:r>
          </w:p>
        </w:tc>
      </w:tr>
    </w:tbl>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(1).</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(2).</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(3).</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(4).</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(5).</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(6).</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(7).</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(8).</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(9).</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(10).</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(11).</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(12).</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(13).</w:t>
      </w:r>
    </w:p>
    <w:p>
      <w:pPr>
        <w:jc w:val="both"/>
      </w:pPr>
      <w:r>
        <w:rPr>
          <w:b w:val="0"/>
        </w:rPr>
        <w:t>Se priorizó legibilidad y estabilidad frente a optimizaciones prematuras, siguiendo un enfoque realista de proyecto de fin de ciclo. Este análisis se contrastó con la implementación real del repositorio y con la documentación técnica, para mantener trazabilidad entre requisito, decisión y resultado (14).</w:t>
      </w:r>
    </w:p>
    <w:p>
      <w:pPr>
        <w:pStyle w:val="Heading1"/>
      </w:pPr>
      <w:r>
        <w:t>6. Pruebas y validación</w:t>
      </w:r>
    </w:p>
    <w:p>
      <w:pPr>
        <w:jc w:val="both"/>
      </w:pPr>
      <w:r>
        <w:rPr>
          <w:b w:val="0"/>
        </w:rPr>
        <w:t>La validación se realizó con pruebas funcionales manuales sobre flujos críticos, revisión de respuestas HTTP esperadas y comprobación de validaciones visibles en formularios. No se implementó suite automatizada formal en esta fase, limitación reconocida en OpenSpec y en roadmap del proyecto.</w:t>
      </w:r>
    </w:p>
    <w:p>
      <w:pPr>
        <w:jc w:val="both"/>
      </w:pPr>
      <w:r>
        <w:rPr>
          <w:b w:val="0"/>
        </w:rPr>
        <w:t>Además de los flujos funcionales, se realizaron comprobaciones visuales responsive manuales en herramientas de navegador para validar puntos de ruptura habituales (móvil y escritorio).</w:t>
      </w:r>
    </w:p>
    <w:p>
      <w:pPr>
        <w:jc w:val="both"/>
      </w:pPr>
      <w:r>
        <w:rPr>
          <w:b w:val="0"/>
        </w:rPr>
        <w:t>Casos revisados: (1) home en móvil con navegación colapsada, (2) catálogo en móvil con cards en una columna, (3) detalle de juego con screenshots y bloques de texto adaptados, (4) formularios de login/registro sin solapes y (5) panel admin con tabla en contenedor responsive.</w:t>
      </w:r>
    </w:p>
    <w:p>
      <w:pPr>
        <w:jc w:val="both"/>
      </w:pPr>
      <w:r>
        <w:rPr>
          <w:b w:val="0"/>
        </w:rPr>
        <w:t>Estas pruebas no constituyen una matriz exhaustiva de dispositivos reales, pero permiten verificar un comportamiento responsive suficiente y coherente con los objetivos académicos definidos para esta entrega.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ID</w:t>
            </w:r>
          </w:p>
        </w:tc>
        <w:tc>
          <w:tcPr>
            <w:tcW w:type="dxa" w:w="2351"/>
          </w:tcPr>
          <w:p>
            <w:r>
              <w:t>Caso de prueba</w:t>
            </w:r>
          </w:p>
        </w:tc>
        <w:tc>
          <w:tcPr>
            <w:tcW w:type="dxa" w:w="2351"/>
          </w:tcPr>
          <w:p>
            <w:r>
              <w:t>Resultado esperado</w:t>
            </w:r>
          </w:p>
        </w:tc>
        <w:tc>
          <w:tcPr>
            <w:tcW w:type="dxa" w:w="2351"/>
          </w:tcPr>
          <w:p>
            <w:r>
              <w:t>Estado</w:t>
            </w:r>
          </w:p>
        </w:tc>
      </w:tr>
      <w:tr>
        <w:tc>
          <w:tcPr>
            <w:tcW w:type="dxa" w:w="2351"/>
          </w:tcPr>
          <w:p>
            <w:r>
              <w:t>CP-01</w:t>
            </w:r>
          </w:p>
        </w:tc>
        <w:tc>
          <w:tcPr>
            <w:tcW w:type="dxa" w:w="2351"/>
          </w:tcPr>
          <w:p>
            <w:r>
              <w:t>Registro válido</w:t>
            </w:r>
          </w:p>
        </w:tc>
        <w:tc>
          <w:tcPr>
            <w:tcW w:type="dxa" w:w="2351"/>
          </w:tcPr>
          <w:p>
            <w:r>
              <w:t>Cuenta creada y redirección a login</w:t>
            </w:r>
          </w:p>
        </w:tc>
        <w:tc>
          <w:tcPr>
            <w:tcW w:type="dxa" w:w="2351"/>
          </w:tcPr>
          <w:p>
            <w:r>
              <w:t>OK</w:t>
            </w:r>
          </w:p>
        </w:tc>
      </w:tr>
      <w:tr>
        <w:tc>
          <w:tcPr>
            <w:tcW w:type="dxa" w:w="2351"/>
          </w:tcPr>
          <w:p>
            <w:r>
              <w:t>CP-02</w:t>
            </w:r>
          </w:p>
        </w:tc>
        <w:tc>
          <w:tcPr>
            <w:tcW w:type="dxa" w:w="2351"/>
          </w:tcPr>
          <w:p>
            <w:r>
              <w:t>Registro con email duplicado</w:t>
            </w:r>
          </w:p>
        </w:tc>
        <w:tc>
          <w:tcPr>
            <w:tcW w:type="dxa" w:w="2351"/>
          </w:tcPr>
          <w:p>
            <w:r>
              <w:t>Error específico en email</w:t>
            </w:r>
          </w:p>
        </w:tc>
        <w:tc>
          <w:tcPr>
            <w:tcW w:type="dxa" w:w="2351"/>
          </w:tcPr>
          <w:p>
            <w:r>
              <w:t>OK</w:t>
            </w:r>
          </w:p>
        </w:tc>
      </w:tr>
      <w:tr>
        <w:tc>
          <w:tcPr>
            <w:tcW w:type="dxa" w:w="2351"/>
          </w:tcPr>
          <w:p>
            <w:r>
              <w:t>CP-03</w:t>
            </w:r>
          </w:p>
        </w:tc>
        <w:tc>
          <w:tcPr>
            <w:tcW w:type="dxa" w:w="2351"/>
          </w:tcPr>
          <w:p>
            <w:r>
              <w:t>Login inválido</w:t>
            </w:r>
          </w:p>
        </w:tc>
        <w:tc>
          <w:tcPr>
            <w:tcW w:type="dxa" w:w="2351"/>
          </w:tcPr>
          <w:p>
            <w:r>
              <w:t>Mensaje genérico de credenciales</w:t>
            </w:r>
          </w:p>
        </w:tc>
        <w:tc>
          <w:tcPr>
            <w:tcW w:type="dxa" w:w="2351"/>
          </w:tcPr>
          <w:p>
            <w:r>
              <w:t>OK</w:t>
            </w:r>
          </w:p>
        </w:tc>
      </w:tr>
      <w:tr>
        <w:tc>
          <w:tcPr>
            <w:tcW w:type="dxa" w:w="2351"/>
          </w:tcPr>
          <w:p>
            <w:r>
              <w:t>CP-04</w:t>
            </w:r>
          </w:p>
        </w:tc>
        <w:tc>
          <w:tcPr>
            <w:tcW w:type="dxa" w:w="2351"/>
          </w:tcPr>
          <w:p>
            <w:r>
              <w:t>POST sin CSRF</w:t>
            </w:r>
          </w:p>
        </w:tc>
        <w:tc>
          <w:tcPr>
            <w:tcW w:type="dxa" w:w="2351"/>
          </w:tcPr>
          <w:p>
            <w:r>
              <w:t>Solicitud rechazada y feedback</w:t>
            </w:r>
          </w:p>
        </w:tc>
        <w:tc>
          <w:tcPr>
            <w:tcW w:type="dxa" w:w="2351"/>
          </w:tcPr>
          <w:p>
            <w:r>
              <w:t>OK</w:t>
            </w:r>
          </w:p>
        </w:tc>
      </w:tr>
      <w:tr>
        <w:tc>
          <w:tcPr>
            <w:tcW w:type="dxa" w:w="2351"/>
          </w:tcPr>
          <w:p>
            <w:r>
              <w:t>CP-05</w:t>
            </w:r>
          </w:p>
        </w:tc>
        <w:tc>
          <w:tcPr>
            <w:tcW w:type="dxa" w:w="2351"/>
          </w:tcPr>
          <w:p>
            <w:r>
              <w:t>Crear reseña texto corto</w:t>
            </w:r>
          </w:p>
        </w:tc>
        <w:tc>
          <w:tcPr>
            <w:tcW w:type="dxa" w:w="2351"/>
          </w:tcPr>
          <w:p>
            <w:r>
              <w:t>Error de validación 10-1000</w:t>
            </w:r>
          </w:p>
        </w:tc>
        <w:tc>
          <w:tcPr>
            <w:tcW w:type="dxa" w:w="2351"/>
          </w:tcPr>
          <w:p>
            <w:r>
              <w:t>OK</w:t>
            </w:r>
          </w:p>
        </w:tc>
      </w:tr>
      <w:tr>
        <w:tc>
          <w:tcPr>
            <w:tcW w:type="dxa" w:w="2351"/>
          </w:tcPr>
          <w:p>
            <w:r>
              <w:t>CP-06</w:t>
            </w:r>
          </w:p>
        </w:tc>
        <w:tc>
          <w:tcPr>
            <w:tcW w:type="dxa" w:w="2351"/>
          </w:tcPr>
          <w:p>
            <w:r>
              <w:t>Intentar segunda reseña mismo juego</w:t>
            </w:r>
          </w:p>
        </w:tc>
        <w:tc>
          <w:tcPr>
            <w:tcW w:type="dxa" w:w="2351"/>
          </w:tcPr>
          <w:p>
            <w:r>
              <w:t>Rechazo por unicidad</w:t>
            </w:r>
          </w:p>
        </w:tc>
        <w:tc>
          <w:tcPr>
            <w:tcW w:type="dxa" w:w="2351"/>
          </w:tcPr>
          <w:p>
            <w:r>
              <w:t>OK</w:t>
            </w:r>
          </w:p>
        </w:tc>
      </w:tr>
      <w:tr>
        <w:tc>
          <w:tcPr>
            <w:tcW w:type="dxa" w:w="2351"/>
          </w:tcPr>
          <w:p>
            <w:r>
              <w:t>CP-07</w:t>
            </w:r>
          </w:p>
        </w:tc>
        <w:tc>
          <w:tcPr>
            <w:tcW w:type="dxa" w:w="2351"/>
          </w:tcPr>
          <w:p>
            <w:r>
              <w:t>Agregar juego a biblioteca</w:t>
            </w:r>
          </w:p>
        </w:tc>
        <w:tc>
          <w:tcPr>
            <w:tcW w:type="dxa" w:w="2351"/>
          </w:tcPr>
          <w:p>
            <w:r>
              <w:t>Entrada creada estado want_to_play</w:t>
            </w:r>
          </w:p>
        </w:tc>
        <w:tc>
          <w:tcPr>
            <w:tcW w:type="dxa" w:w="2351"/>
          </w:tcPr>
          <w:p>
            <w:r>
              <w:t>OK</w:t>
            </w:r>
          </w:p>
        </w:tc>
      </w:tr>
      <w:tr>
        <w:tc>
          <w:tcPr>
            <w:tcW w:type="dxa" w:w="2351"/>
          </w:tcPr>
          <w:p>
            <w:r>
              <w:t>CP-08</w:t>
            </w:r>
          </w:p>
        </w:tc>
        <w:tc>
          <w:tcPr>
            <w:tcW w:type="dxa" w:w="2351"/>
          </w:tcPr>
          <w:p>
            <w:r>
              <w:t>Estado biblioteca inválido</w:t>
            </w:r>
          </w:p>
        </w:tc>
        <w:tc>
          <w:tcPr>
            <w:tcW w:type="dxa" w:w="2351"/>
          </w:tcPr>
          <w:p>
            <w:r>
              <w:t>Error de validación</w:t>
            </w:r>
          </w:p>
        </w:tc>
        <w:tc>
          <w:tcPr>
            <w:tcW w:type="dxa" w:w="2351"/>
          </w:tcPr>
          <w:p>
            <w:r>
              <w:t>OK</w:t>
            </w:r>
          </w:p>
        </w:tc>
      </w:tr>
      <w:tr>
        <w:tc>
          <w:tcPr>
            <w:tcW w:type="dxa" w:w="2351"/>
          </w:tcPr>
          <w:p>
            <w:r>
              <w:t>CP-09</w:t>
            </w:r>
          </w:p>
        </w:tc>
        <w:tc>
          <w:tcPr>
            <w:tcW w:type="dxa" w:w="2351"/>
          </w:tcPr>
          <w:p>
            <w:r>
              <w:t>Acceso no admin a /admin/resenas</w:t>
            </w:r>
          </w:p>
        </w:tc>
        <w:tc>
          <w:tcPr>
            <w:tcW w:type="dxa" w:w="2351"/>
          </w:tcPr>
          <w:p>
            <w:r>
              <w:t>Acceso denegado</w:t>
            </w:r>
          </w:p>
        </w:tc>
        <w:tc>
          <w:tcPr>
            <w:tcW w:type="dxa" w:w="2351"/>
          </w:tcPr>
          <w:p>
            <w:r>
              <w:t>OK</w:t>
            </w:r>
          </w:p>
        </w:tc>
      </w:tr>
      <w:tr>
        <w:tc>
          <w:tcPr>
            <w:tcW w:type="dxa" w:w="2351"/>
          </w:tcPr>
          <w:p>
            <w:r>
              <w:t>CP-10</w:t>
            </w:r>
          </w:p>
        </w:tc>
        <w:tc>
          <w:tcPr>
            <w:tcW w:type="dxa" w:w="2351"/>
          </w:tcPr>
          <w:p>
            <w:r>
              <w:t>Admin elimina reseña</w:t>
            </w:r>
          </w:p>
        </w:tc>
        <w:tc>
          <w:tcPr>
            <w:tcW w:type="dxa" w:w="2351"/>
          </w:tcPr>
          <w:p>
            <w:r>
              <w:t>Reseña borrada y flash éxito</w:t>
            </w:r>
          </w:p>
        </w:tc>
        <w:tc>
          <w:tcPr>
            <w:tcW w:type="dxa" w:w="2351"/>
          </w:tcPr>
          <w:p>
            <w:r>
              <w:t>OK</w:t>
            </w:r>
          </w:p>
        </w:tc>
      </w:tr>
      <w:tr>
        <w:tc>
          <w:tcPr>
            <w:tcW w:type="dxa" w:w="2351"/>
          </w:tcPr>
          <w:p>
            <w:r>
              <w:t>CP-11</w:t>
            </w:r>
          </w:p>
        </w:tc>
        <w:tc>
          <w:tcPr>
            <w:tcW w:type="dxa" w:w="2351"/>
          </w:tcPr>
          <w:p>
            <w:r>
              <w:t>Refresh admin en cooldown</w:t>
            </w:r>
          </w:p>
        </w:tc>
        <w:tc>
          <w:tcPr>
            <w:tcW w:type="dxa" w:w="2351"/>
          </w:tcPr>
          <w:p>
            <w:r>
              <w:t>Bloqueo con segundos restantes</w:t>
            </w:r>
          </w:p>
        </w:tc>
        <w:tc>
          <w:tcPr>
            <w:tcW w:type="dxa" w:w="2351"/>
          </w:tcPr>
          <w:p>
            <w:r>
              <w:t>OK</w:t>
            </w:r>
          </w:p>
        </w:tc>
      </w:tr>
      <w:tr>
        <w:tc>
          <w:tcPr>
            <w:tcW w:type="dxa" w:w="2351"/>
          </w:tcPr>
          <w:p>
            <w:r>
              <w:t>CP-12</w:t>
            </w:r>
          </w:p>
        </w:tc>
        <w:tc>
          <w:tcPr>
            <w:tcW w:type="dxa" w:w="2351"/>
          </w:tcPr>
          <w:p>
            <w:r>
              <w:t>Detalle sin requisitos</w:t>
            </w:r>
          </w:p>
        </w:tc>
        <w:tc>
          <w:tcPr>
            <w:tcW w:type="dxa" w:w="2351"/>
          </w:tcPr>
          <w:p>
            <w:r>
              <w:t>Mensaje alternativo en lugar de tabla vacía</w:t>
            </w:r>
          </w:p>
        </w:tc>
        <w:tc>
          <w:tcPr>
            <w:tcW w:type="dxa" w:w="2351"/>
          </w:tcPr>
          <w:p>
            <w:r>
              <w:t>OK</w:t>
            </w:r>
          </w:p>
        </w:tc>
      </w:tr>
      <w:tr>
        <w:tc>
          <w:tcPr>
            <w:tcW w:type="dxa" w:w="2351"/>
          </w:tcPr>
          <w:p>
            <w:r>
              <w:t>CP-13</w:t>
            </w:r>
          </w:p>
        </w:tc>
        <w:tc>
          <w:tcPr>
            <w:tcW w:type="dxa" w:w="2351"/>
          </w:tcPr>
          <w:p>
            <w:r>
              <w:t>Detalle con screenshots</w:t>
            </w:r>
          </w:p>
        </w:tc>
        <w:tc>
          <w:tcPr>
            <w:tcW w:type="dxa" w:w="2351"/>
          </w:tcPr>
          <w:p>
            <w:r>
              <w:t>Carrusel/modal funcional</w:t>
            </w:r>
          </w:p>
        </w:tc>
        <w:tc>
          <w:tcPr>
            <w:tcW w:type="dxa" w:w="2351"/>
          </w:tcPr>
          <w:p>
            <w:r>
              <w:t>OK</w:t>
            </w:r>
          </w:p>
        </w:tc>
      </w:tr>
      <w:tr>
        <w:tc>
          <w:tcPr>
            <w:tcW w:type="dxa" w:w="2351"/>
          </w:tcPr>
          <w:p>
            <w:r>
              <w:t>CP-14</w:t>
            </w:r>
          </w:p>
        </w:tc>
        <w:tc>
          <w:tcPr>
            <w:tcW w:type="dxa" w:w="2351"/>
          </w:tcPr>
          <w:p>
            <w:r>
              <w:t>Catálogo filtros combinados</w:t>
            </w:r>
          </w:p>
        </w:tc>
        <w:tc>
          <w:tcPr>
            <w:tcW w:type="dxa" w:w="2351"/>
          </w:tcPr>
          <w:p>
            <w:r>
              <w:t>URL canónica y resultados consistentes</w:t>
            </w:r>
          </w:p>
        </w:tc>
        <w:tc>
          <w:tcPr>
            <w:tcW w:type="dxa" w:w="2351"/>
          </w:tcPr>
          <w:p>
            <w:r>
              <w:t>OK</w:t>
            </w:r>
          </w:p>
        </w:tc>
      </w:tr>
      <w:tr>
        <w:tc>
          <w:tcPr>
            <w:tcW w:type="dxa" w:w="2351"/>
          </w:tcPr>
          <w:p>
            <w:r>
              <w:t>CP-15</w:t>
            </w:r>
          </w:p>
        </w:tc>
        <w:tc>
          <w:tcPr>
            <w:tcW w:type="dxa" w:w="2351"/>
          </w:tcPr>
          <w:p>
            <w:r>
              <w:t>HTTP 200 en home pública desplegada</w:t>
            </w:r>
          </w:p>
        </w:tc>
        <w:tc>
          <w:tcPr>
            <w:tcW w:type="dxa" w:w="2351"/>
          </w:tcPr>
          <w:p>
            <w:r>
              <w:t>Disponibilidad verificada</w:t>
            </w:r>
          </w:p>
        </w:tc>
        <w:tc>
          <w:tcPr>
            <w:tcW w:type="dxa" w:w="2351"/>
          </w:tcPr>
          <w:p>
            <w:r>
              <w:t>OK</w:t>
            </w:r>
          </w:p>
        </w:tc>
      </w:tr>
    </w:tbl>
    <w:p>
      <w:pPr>
        <w:jc w:val="both"/>
      </w:pPr>
      <w:r>
        <w:rPr>
          <w:b w:val="0"/>
        </w:rPr>
        <w:t>Las pruebas se documentaron para evidenciar comportamiento observable en ausencia de framework de testing automático. Este análisis se contrastó con la implementación real del repositorio y con la documentación técnica, para mantener trazabilidad entre requisito, decisión y resultado (1).</w:t>
      </w:r>
    </w:p>
    <w:p>
      <w:pPr>
        <w:jc w:val="both"/>
      </w:pPr>
      <w:r>
        <w:rPr>
          <w:b w:val="0"/>
        </w:rPr>
        <w:t>Las pruebas se documentaron para evidenciar comportamiento observable en ausencia de framework de testing automático. Este análisis se contrastó con la implementación real del repositorio y con la documentación técnica, para mantener trazabilidad entre requisito, decisión y resultado (2).</w:t>
      </w:r>
    </w:p>
    <w:p>
      <w:pPr>
        <w:jc w:val="both"/>
      </w:pPr>
      <w:r>
        <w:rPr>
          <w:b w:val="0"/>
        </w:rPr>
        <w:t>Las pruebas se documentaron para evidenciar comportamiento observable en ausencia de framework de testing automático. Este análisis se contrastó con la implementación real del repositorio y con la documentación técnica, para mantener trazabilidad entre requisito, decisión y resultado (3).</w:t>
      </w:r>
    </w:p>
    <w:p>
      <w:pPr>
        <w:jc w:val="both"/>
      </w:pPr>
      <w:r>
        <w:rPr>
          <w:b w:val="0"/>
        </w:rPr>
        <w:t>Las pruebas se documentaron para evidenciar comportamiento observable en ausencia de framework de testing automático. Este análisis se contrastó con la implementación real del repositorio y con la documentación técnica, para mantener trazabilidad entre requisito, decisión y resultado (4).</w:t>
      </w:r>
    </w:p>
    <w:p>
      <w:pPr>
        <w:jc w:val="both"/>
      </w:pPr>
      <w:r>
        <w:rPr>
          <w:b w:val="0"/>
        </w:rPr>
        <w:t>Las pruebas se documentaron para evidenciar comportamiento observable en ausencia de framework de testing automático. Este análisis se contrastó con la implementación real del repositorio y con la documentación técnica, para mantener trazabilidad entre requisito, decisión y resultado (5).</w:t>
      </w:r>
    </w:p>
    <w:p>
      <w:pPr>
        <w:jc w:val="both"/>
      </w:pPr>
      <w:r>
        <w:rPr>
          <w:b w:val="0"/>
        </w:rPr>
        <w:t>Las pruebas se documentaron para evidenciar comportamiento observable en ausencia de framework de testing automático. Este análisis se contrastó con la implementación real del repositorio y con la documentación técnica, para mantener trazabilidad entre requisito, decisión y resultado (6).</w:t>
      </w:r>
    </w:p>
    <w:p>
      <w:pPr>
        <w:jc w:val="both"/>
      </w:pPr>
      <w:r>
        <w:rPr>
          <w:b w:val="0"/>
        </w:rPr>
        <w:t>Las pruebas se documentaron para evidenciar comportamiento observable en ausencia de framework de testing automático. Este análisis se contrastó con la implementación real del repositorio y con la documentación técnica, para mantener trazabilidad entre requisito, decisión y resultado (7).</w:t>
      </w:r>
    </w:p>
    <w:p>
      <w:pPr>
        <w:jc w:val="both"/>
      </w:pPr>
      <w:r>
        <w:rPr>
          <w:b w:val="0"/>
        </w:rPr>
        <w:t>Las pruebas se documentaron para evidenciar comportamiento observable en ausencia de framework de testing automático. Este análisis se contrastó con la implementación real del repositorio y con la documentación técnica, para mantener trazabilidad entre requisito, decisión y resultado (8).</w:t>
      </w:r>
    </w:p>
    <w:p>
      <w:pPr>
        <w:jc w:val="both"/>
      </w:pPr>
      <w:r>
        <w:rPr>
          <w:b w:val="0"/>
        </w:rPr>
        <w:t>Las pruebas se documentaron para evidenciar comportamiento observable en ausencia de framework de testing automático. Este análisis se contrastó con la implementación real del repositorio y con la documentación técnica, para mantener trazabilidad entre requisito, decisión y resultado (9).</w:t>
      </w:r>
    </w:p>
    <w:p>
      <w:pPr>
        <w:jc w:val="both"/>
      </w:pPr>
      <w:r>
        <w:rPr>
          <w:b w:val="0"/>
        </w:rPr>
        <w:t>Las pruebas se documentaron para evidenciar comportamiento observable en ausencia de framework de testing automático. Este análisis se contrastó con la implementación real del repositorio y con la documentación técnica, para mantener trazabilidad entre requisito, decisión y resultado (10).</w:t>
      </w:r>
    </w:p>
    <w:p>
      <w:pPr>
        <w:pStyle w:val="Heading1"/>
      </w:pPr>
      <w:r>
        <w:t>7. Despliegue y puesta en producción</w:t>
      </w:r>
    </w:p>
    <w:p>
      <w:pPr>
        <w:jc w:val="both"/>
      </w:pPr>
      <w:r>
        <w:rPr>
          <w:b w:val="0"/>
        </w:rPr>
        <w:t>El despliegue productivo se realizó en servidor Ubuntu bajo /opt/f2p con Docker Compose específico de producción. La aplicación web se ejecuta con Gunicorn (1 worker, 4 threads, timeout 120) y PostgreSQL en contenedor independiente. La publicación externa se resuelve mediante Cloudflare Tunnel gestionado con PM2.</w:t>
      </w:r>
    </w:p>
    <w:p>
      <w:pPr>
        <w:jc w:val="both"/>
      </w:pPr>
      <w:r>
        <w:rPr>
          <w:b w:val="0"/>
        </w:rPr>
        <w:t>Se descartó Vercel por incompatibilidad de enfoque con el proyecto actual: no existe frontend SPA desacoplado ni backend serverless JS, sino aplicación Flask SSR que renderiza HTML en servidor Python. En este contexto, VPS + Compose aporta mayor control operativo y coherencia arquitectónica.</w:t>
      </w:r>
    </w:p>
    <w:tbl>
      <w:tblPr>
        <w:tblStyle w:val="TableGrid"/>
        <w:tblW w:type="auto" w:w="0"/>
        <w:tblLook w:firstColumn="1" w:firstRow="1" w:lastColumn="0" w:lastRow="0" w:noHBand="0" w:noVBand="1" w:val="04A0"/>
      </w:tblPr>
      <w:tblGrid>
        <w:gridCol w:w="4703"/>
        <w:gridCol w:w="4703"/>
      </w:tblGrid>
      <w:tr>
        <w:tc>
          <w:tcPr>
            <w:tcW w:type="dxa" w:w="4703"/>
          </w:tcPr>
          <w:p>
            <w:r>
              <w:t>Componente</w:t>
            </w:r>
          </w:p>
        </w:tc>
        <w:tc>
          <w:tcPr>
            <w:tcW w:type="dxa" w:w="4703"/>
          </w:tcPr>
          <w:p>
            <w:r>
              <w:t>Implementación</w:t>
            </w:r>
          </w:p>
        </w:tc>
      </w:tr>
      <w:tr>
        <w:tc>
          <w:tcPr>
            <w:tcW w:type="dxa" w:w="4703"/>
          </w:tcPr>
          <w:p>
            <w:r>
              <w:t>Servidor</w:t>
            </w:r>
          </w:p>
        </w:tc>
        <w:tc>
          <w:tcPr>
            <w:tcW w:type="dxa" w:w="4703"/>
          </w:tcPr>
          <w:p>
            <w:r>
              <w:t>Ubuntu en ruta /opt/f2p</w:t>
            </w:r>
          </w:p>
        </w:tc>
      </w:tr>
      <w:tr>
        <w:tc>
          <w:tcPr>
            <w:tcW w:type="dxa" w:w="4703"/>
          </w:tcPr>
          <w:p>
            <w:r>
              <w:t>App</w:t>
            </w:r>
          </w:p>
        </w:tc>
        <w:tc>
          <w:tcPr>
            <w:tcW w:type="dxa" w:w="4703"/>
          </w:tcPr>
          <w:p>
            <w:r>
              <w:t>Flask + Gunicorn</w:t>
            </w:r>
          </w:p>
        </w:tc>
      </w:tr>
      <w:tr>
        <w:tc>
          <w:tcPr>
            <w:tcW w:type="dxa" w:w="4703"/>
          </w:tcPr>
          <w:p>
            <w:r>
              <w:t>BD</w:t>
            </w:r>
          </w:p>
        </w:tc>
        <w:tc>
          <w:tcPr>
            <w:tcW w:type="dxa" w:w="4703"/>
          </w:tcPr>
          <w:p>
            <w:r>
              <w:t>PostgreSQL 15 en Docker</w:t>
            </w:r>
          </w:p>
        </w:tc>
      </w:tr>
      <w:tr>
        <w:tc>
          <w:tcPr>
            <w:tcW w:type="dxa" w:w="4703"/>
          </w:tcPr>
          <w:p>
            <w:r>
              <w:t>Proxy público</w:t>
            </w:r>
          </w:p>
        </w:tc>
        <w:tc>
          <w:tcPr>
            <w:tcW w:type="dxa" w:w="4703"/>
          </w:tcPr>
          <w:p>
            <w:r>
              <w:t>Cloudflare Tunnel</w:t>
            </w:r>
          </w:p>
        </w:tc>
      </w:tr>
      <w:tr>
        <w:tc>
          <w:tcPr>
            <w:tcW w:type="dxa" w:w="4703"/>
          </w:tcPr>
          <w:p>
            <w:r>
              <w:t>Supervisor tunnel</w:t>
            </w:r>
          </w:p>
        </w:tc>
        <w:tc>
          <w:tcPr>
            <w:tcW w:type="dxa" w:w="4703"/>
          </w:tcPr>
          <w:p>
            <w:r>
              <w:t>PM2</w:t>
            </w:r>
          </w:p>
        </w:tc>
      </w:tr>
      <w:tr>
        <w:tc>
          <w:tcPr>
            <w:tcW w:type="dxa" w:w="4703"/>
          </w:tcPr>
          <w:p>
            <w:r>
              <w:t>Dominio</w:t>
            </w:r>
          </w:p>
        </w:tc>
        <w:tc>
          <w:tcPr>
            <w:tcW w:type="dxa" w:w="4703"/>
          </w:tcPr>
          <w:p>
            <w:r>
              <w:t>https://f2p.prodelaya.dev/</w:t>
            </w:r>
          </w:p>
        </w:tc>
      </w:tr>
    </w:tbl>
    <w:tbl>
      <w:tblPr>
        <w:tblStyle w:val="TableGrid"/>
        <w:tblW w:type="auto" w:w="0"/>
        <w:tblLook w:firstColumn="1" w:firstRow="1" w:lastColumn="0" w:lastRow="0" w:noHBand="0" w:noVBand="1" w:val="04A0"/>
      </w:tblPr>
      <w:tblGrid>
        <w:gridCol w:w="4703"/>
        <w:gridCol w:w="4703"/>
      </w:tblGrid>
      <w:tr>
        <w:tc>
          <w:tcPr>
            <w:tcW w:type="dxa" w:w="4703"/>
          </w:tcPr>
          <w:p>
            <w:r>
              <w:t>Operación</w:t>
            </w:r>
          </w:p>
        </w:tc>
        <w:tc>
          <w:tcPr>
            <w:tcW w:type="dxa" w:w="4703"/>
          </w:tcPr>
          <w:p>
            <w:r>
              <w:t>Comando</w:t>
            </w:r>
          </w:p>
        </w:tc>
      </w:tr>
      <w:tr>
        <w:tc>
          <w:tcPr>
            <w:tcW w:type="dxa" w:w="4703"/>
          </w:tcPr>
          <w:p>
            <w:r>
              <w:t>Levantar producción</w:t>
            </w:r>
          </w:p>
        </w:tc>
        <w:tc>
          <w:tcPr>
            <w:tcW w:type="dxa" w:w="4703"/>
          </w:tcPr>
          <w:p>
            <w:r>
              <w:t>docker compose -f docker-compose.prod.yml up -d --build</w:t>
            </w:r>
          </w:p>
        </w:tc>
      </w:tr>
      <w:tr>
        <w:tc>
          <w:tcPr>
            <w:tcW w:type="dxa" w:w="4703"/>
          </w:tcPr>
          <w:p>
            <w:r>
              <w:t>Estado de servicios</w:t>
            </w:r>
          </w:p>
        </w:tc>
        <w:tc>
          <w:tcPr>
            <w:tcW w:type="dxa" w:w="4703"/>
          </w:tcPr>
          <w:p>
            <w:r>
              <w:t>docker compose -f docker-compose.prod.yml ps</w:t>
            </w:r>
          </w:p>
        </w:tc>
      </w:tr>
      <w:tr>
        <w:tc>
          <w:tcPr>
            <w:tcW w:type="dxa" w:w="4703"/>
          </w:tcPr>
          <w:p>
            <w:r>
              <w:t>Logs web</w:t>
            </w:r>
          </w:p>
        </w:tc>
        <w:tc>
          <w:tcPr>
            <w:tcW w:type="dxa" w:w="4703"/>
          </w:tcPr>
          <w:p>
            <w:r>
              <w:t>docker compose -f docker-compose.prod.yml logs -f web</w:t>
            </w:r>
          </w:p>
        </w:tc>
      </w:tr>
      <w:tr>
        <w:tc>
          <w:tcPr>
            <w:tcW w:type="dxa" w:w="4703"/>
          </w:tcPr>
          <w:p>
            <w:r>
              <w:t>Ejecutar seeds</w:t>
            </w:r>
          </w:p>
        </w:tc>
        <w:tc>
          <w:tcPr>
            <w:tcW w:type="dxa" w:w="4703"/>
          </w:tcPr>
          <w:p>
            <w:r>
              <w:t>docker compose -f docker-compose.prod.yml exec web python seeds/seed_all.py</w:t>
            </w:r>
          </w:p>
        </w:tc>
      </w:tr>
    </w:tbl>
    <w:p>
      <w:pPr>
        <w:jc w:val="both"/>
      </w:pPr>
      <w:r>
        <w:rPr>
          <w:b w:val="0"/>
        </w:rPr>
        <w:t>Durante puesta en producción se detectó inestabilidad con 2 workers y se corrigió a 1 worker para evitar condición de carrera observada. Este análisis se contrastó con la implementación real del repositorio y con la documentación técnica, para mantener trazabilidad entre requisito, decisión y resultado (1).</w:t>
      </w:r>
    </w:p>
    <w:p>
      <w:pPr>
        <w:jc w:val="both"/>
      </w:pPr>
      <w:r>
        <w:rPr>
          <w:b w:val="0"/>
        </w:rPr>
        <w:t>Durante puesta en producción se detectó inestabilidad con 2 workers y se corrigió a 1 worker para evitar condición de carrera observada. Este análisis se contrastó con la implementación real del repositorio y con la documentación técnica, para mantener trazabilidad entre requisito, decisión y resultado (2).</w:t>
      </w:r>
    </w:p>
    <w:p>
      <w:pPr>
        <w:jc w:val="both"/>
      </w:pPr>
      <w:r>
        <w:rPr>
          <w:b w:val="0"/>
        </w:rPr>
        <w:t>Durante puesta en producción se detectó inestabilidad con 2 workers y se corrigió a 1 worker para evitar condición de carrera observada. Este análisis se contrastó con la implementación real del repositorio y con la documentación técnica, para mantener trazabilidad entre requisito, decisión y resultado (3).</w:t>
      </w:r>
    </w:p>
    <w:p>
      <w:pPr>
        <w:jc w:val="both"/>
      </w:pPr>
      <w:r>
        <w:rPr>
          <w:b w:val="0"/>
        </w:rPr>
        <w:t>Durante puesta en producción se detectó inestabilidad con 2 workers y se corrigió a 1 worker para evitar condición de carrera observada. Este análisis se contrastó con la implementación real del repositorio y con la documentación técnica, para mantener trazabilidad entre requisito, decisión y resultado (4).</w:t>
      </w:r>
    </w:p>
    <w:p>
      <w:pPr>
        <w:jc w:val="both"/>
      </w:pPr>
      <w:r>
        <w:rPr>
          <w:b w:val="0"/>
        </w:rPr>
        <w:t>Durante puesta en producción se detectó inestabilidad con 2 workers y se corrigió a 1 worker para evitar condición de carrera observada. Este análisis se contrastó con la implementación real del repositorio y con la documentación técnica, para mantener trazabilidad entre requisito, decisión y resultado (5).</w:t>
      </w:r>
    </w:p>
    <w:p>
      <w:pPr>
        <w:jc w:val="both"/>
      </w:pPr>
      <w:r>
        <w:rPr>
          <w:b w:val="0"/>
        </w:rPr>
        <w:t>Durante puesta en producción se detectó inestabilidad con 2 workers y se corrigió a 1 worker para evitar condición de carrera observada. Este análisis se contrastó con la implementación real del repositorio y con la documentación técnica, para mantener trazabilidad entre requisito, decisión y resultado (6).</w:t>
      </w:r>
    </w:p>
    <w:p>
      <w:pPr>
        <w:jc w:val="both"/>
      </w:pPr>
      <w:r>
        <w:rPr>
          <w:b w:val="0"/>
        </w:rPr>
        <w:t>Durante puesta en producción se detectó inestabilidad con 2 workers y se corrigió a 1 worker para evitar condición de carrera observada. Este análisis se contrastó con la implementación real del repositorio y con la documentación técnica, para mantener trazabilidad entre requisito, decisión y resultado (7).</w:t>
      </w:r>
    </w:p>
    <w:p>
      <w:pPr>
        <w:jc w:val="both"/>
      </w:pPr>
      <w:r>
        <w:rPr>
          <w:b w:val="0"/>
        </w:rPr>
        <w:t>Durante puesta en producción se detectó inestabilidad con 2 workers y se corrigió a 1 worker para evitar condición de carrera observada. Este análisis se contrastó con la implementación real del repositorio y con la documentación técnica, para mantener trazabilidad entre requisito, decisión y resultado (8).</w:t>
      </w:r>
    </w:p>
    <w:p>
      <w:pPr>
        <w:pStyle w:val="Heading1"/>
      </w:pPr>
      <w:r>
        <w:t>8. Seguridad y protección de datos</w:t>
      </w:r>
    </w:p>
    <w:p>
      <w:pPr>
        <w:jc w:val="both"/>
      </w:pPr>
      <w:r>
        <w:rPr>
          <w:b w:val="0"/>
        </w:rPr>
        <w:t>La aplicación trata datos mínimos de identificación (username y email) y credenciales protegidas mediante hash bcrypt. No se almacenan contraseñas en texto plano. El control de acceso distingue usuario autenticado y administrador mediante is_admin y decorador específico.</w:t>
      </w:r>
    </w:p>
    <w:p>
      <w:pPr>
        <w:jc w:val="both"/>
      </w:pPr>
      <w:r>
        <w:rPr>
          <w:b w:val="0"/>
        </w:rPr>
        <w:t>Todas las rutas POST con cambio de estado incluyen token CSRF mediante Flask-WTF. Se valida entrada en servidor para no depender solo del cliente. También se aplican controles de redirección segura para parámetros next y referrer, reduciendo riesgos de redirección maliciosa.</w:t>
      </w:r>
    </w:p>
    <w:p>
      <w:pPr>
        <w:jc w:val="both"/>
      </w:pPr>
      <w:r>
        <w:rPr>
          <w:b w:val="0"/>
        </w:rPr>
        <w:t>En protección de datos se aplica minimización básica: únicamente campos necesarios para el servicio. Se reconoce como limitación que no se desarrolló un módulo completo de gestión de derechos RGPD (acceso, portabilidad o supresión automatizada), aunque técnicamente sería ampliable en una iteración posterior.</w:t>
      </w:r>
    </w:p>
    <w:tbl>
      <w:tblPr>
        <w:tblStyle w:val="TableGrid"/>
        <w:tblW w:type="auto" w:w="0"/>
        <w:tblLook w:firstColumn="1" w:firstRow="1" w:lastColumn="0" w:lastRow="0" w:noHBand="0" w:noVBand="1" w:val="04A0"/>
      </w:tblPr>
      <w:tblGrid>
        <w:gridCol w:w="4703"/>
        <w:gridCol w:w="4703"/>
      </w:tblGrid>
      <w:tr>
        <w:tc>
          <w:tcPr>
            <w:tcW w:type="dxa" w:w="4703"/>
          </w:tcPr>
          <w:p>
            <w:r>
              <w:t>Medida</w:t>
            </w:r>
          </w:p>
        </w:tc>
        <w:tc>
          <w:tcPr>
            <w:tcW w:type="dxa" w:w="4703"/>
          </w:tcPr>
          <w:p>
            <w:r>
              <w:t>Estado</w:t>
            </w:r>
          </w:p>
        </w:tc>
      </w:tr>
      <w:tr>
        <w:tc>
          <w:tcPr>
            <w:tcW w:type="dxa" w:w="4703"/>
          </w:tcPr>
          <w:p>
            <w:r>
              <w:t>Hash de contraseñas</w:t>
            </w:r>
          </w:p>
        </w:tc>
        <w:tc>
          <w:tcPr>
            <w:tcW w:type="dxa" w:w="4703"/>
          </w:tcPr>
          <w:p>
            <w:r>
              <w:t>Implementado (bcrypt)</w:t>
            </w:r>
          </w:p>
        </w:tc>
      </w:tr>
      <w:tr>
        <w:tc>
          <w:tcPr>
            <w:tcW w:type="dxa" w:w="4703"/>
          </w:tcPr>
          <w:p>
            <w:r>
              <w:t>CSRF en POST</w:t>
            </w:r>
          </w:p>
        </w:tc>
        <w:tc>
          <w:tcPr>
            <w:tcW w:type="dxa" w:w="4703"/>
          </w:tcPr>
          <w:p>
            <w:r>
              <w:t>Implementado</w:t>
            </w:r>
          </w:p>
        </w:tc>
      </w:tr>
      <w:tr>
        <w:tc>
          <w:tcPr>
            <w:tcW w:type="dxa" w:w="4703"/>
          </w:tcPr>
          <w:p>
            <w:r>
              <w:t>Validación server-side</w:t>
            </w:r>
          </w:p>
        </w:tc>
        <w:tc>
          <w:tcPr>
            <w:tcW w:type="dxa" w:w="4703"/>
          </w:tcPr>
          <w:p>
            <w:r>
              <w:t>Implementado</w:t>
            </w:r>
          </w:p>
        </w:tc>
      </w:tr>
      <w:tr>
        <w:tc>
          <w:tcPr>
            <w:tcW w:type="dxa" w:w="4703"/>
          </w:tcPr>
          <w:p>
            <w:r>
              <w:t>Roles y autorización</w:t>
            </w:r>
          </w:p>
        </w:tc>
        <w:tc>
          <w:tcPr>
            <w:tcW w:type="dxa" w:w="4703"/>
          </w:tcPr>
          <w:p>
            <w:r>
              <w:t>Implementado</w:t>
            </w:r>
          </w:p>
        </w:tc>
      </w:tr>
      <w:tr>
        <w:tc>
          <w:tcPr>
            <w:tcW w:type="dxa" w:w="4703"/>
          </w:tcPr>
          <w:p>
            <w:r>
              <w:t>HTTPS en producción</w:t>
            </w:r>
          </w:p>
        </w:tc>
        <w:tc>
          <w:tcPr>
            <w:tcW w:type="dxa" w:w="4703"/>
          </w:tcPr>
          <w:p>
            <w:r>
              <w:t>Implementado vía Cloudflare Tunnel</w:t>
            </w:r>
          </w:p>
        </w:tc>
      </w:tr>
      <w:tr>
        <w:tc>
          <w:tcPr>
            <w:tcW w:type="dxa" w:w="4703"/>
          </w:tcPr>
          <w:p>
            <w:r>
              <w:t>Gestión formal de derechos RGPD</w:t>
            </w:r>
          </w:p>
        </w:tc>
        <w:tc>
          <w:tcPr>
            <w:tcW w:type="dxa" w:w="4703"/>
          </w:tcPr>
          <w:p>
            <w:r>
              <w:t>Pendiente futura mejora</w:t>
            </w:r>
          </w:p>
        </w:tc>
      </w:tr>
    </w:tbl>
    <w:p>
      <w:pPr>
        <w:jc w:val="both"/>
      </w:pPr>
      <w:r>
        <w:rPr>
          <w:b w:val="0"/>
        </w:rPr>
        <w:t>No se incluyen secretos en documentación ni en repositorio; el usuario especial Calaya se configura por variables CALAYA_EMAIL y CALAYA_PASSWORD sin exponer valores reales. Este análisis se contrastó con la implementación real del repositorio y con la documentación técnica, para mantener trazabilidad entre requisito, decisión y resultado (1).</w:t>
      </w:r>
    </w:p>
    <w:p>
      <w:pPr>
        <w:jc w:val="both"/>
      </w:pPr>
      <w:r>
        <w:rPr>
          <w:b w:val="0"/>
        </w:rPr>
        <w:t>No se incluyen secretos en documentación ni en repositorio; el usuario especial Calaya se configura por variables CALAYA_EMAIL y CALAYA_PASSWORD sin exponer valores reales. Este análisis se contrastó con la implementación real del repositorio y con la documentación técnica, para mantener trazabilidad entre requisito, decisión y resultado (2).</w:t>
      </w:r>
    </w:p>
    <w:p>
      <w:pPr>
        <w:jc w:val="both"/>
      </w:pPr>
      <w:r>
        <w:rPr>
          <w:b w:val="0"/>
        </w:rPr>
        <w:t>No se incluyen secretos en documentación ni en repositorio; el usuario especial Calaya se configura por variables CALAYA_EMAIL y CALAYA_PASSWORD sin exponer valores reales. Este análisis se contrastó con la implementación real del repositorio y con la documentación técnica, para mantener trazabilidad entre requisito, decisión y resultado (3).</w:t>
      </w:r>
    </w:p>
    <w:p>
      <w:pPr>
        <w:jc w:val="both"/>
      </w:pPr>
      <w:r>
        <w:rPr>
          <w:b w:val="0"/>
        </w:rPr>
        <w:t>No se incluyen secretos en documentación ni en repositorio; el usuario especial Calaya se configura por variables CALAYA_EMAIL y CALAYA_PASSWORD sin exponer valores reales. Este análisis se contrastó con la implementación real del repositorio y con la documentación técnica, para mantener trazabilidad entre requisito, decisión y resultado (4).</w:t>
      </w:r>
    </w:p>
    <w:p>
      <w:pPr>
        <w:jc w:val="both"/>
      </w:pPr>
      <w:r>
        <w:rPr>
          <w:b w:val="0"/>
        </w:rPr>
        <w:t>No se incluyen secretos en documentación ni en repositorio; el usuario especial Calaya se configura por variables CALAYA_EMAIL y CALAYA_PASSWORD sin exponer valores reales. Este análisis se contrastó con la implementación real del repositorio y con la documentación técnica, para mantener trazabilidad entre requisito, decisión y resultado (5).</w:t>
      </w:r>
    </w:p>
    <w:p>
      <w:pPr>
        <w:jc w:val="both"/>
      </w:pPr>
      <w:r>
        <w:rPr>
          <w:b w:val="0"/>
        </w:rPr>
        <w:t>No se incluyen secretos en documentación ni en repositorio; el usuario especial Calaya se configura por variables CALAYA_EMAIL y CALAYA_PASSWORD sin exponer valores reales. Este análisis se contrastó con la implementación real del repositorio y con la documentación técnica, para mantener trazabilidad entre requisito, decisión y resultado (6).</w:t>
      </w:r>
    </w:p>
    <w:p>
      <w:pPr>
        <w:pStyle w:val="Heading1"/>
      </w:pPr>
      <w:r>
        <w:t>9. Manual de usuario</w:t>
      </w:r>
    </w:p>
    <w:p>
      <w:pPr>
        <w:jc w:val="both"/>
      </w:pPr>
      <w:r>
        <w:rPr>
          <w:b w:val="0"/>
        </w:rPr>
        <w:t>Acceso: abrir https://f2p.prodelaya.dev/ desde navegador moderno. El visitante puede consultar inicio, catálogo y ficha sin registrarse.</w:t>
      </w:r>
    </w:p>
    <w:p>
      <w:pPr>
        <w:jc w:val="both"/>
      </w:pPr>
      <w:r>
        <w:rPr>
          <w:b w:val="0"/>
        </w:rPr>
        <w:t>Registro: entrar en ‘Registrarse’, completar username, email, contraseña y confirmación. Si existe conflicto de email o username, se informa en pantalla. Tras alta correcta, iniciar sesión desde ‘Ingresar’.</w:t>
      </w:r>
    </w:p>
    <w:p>
      <w:pPr>
        <w:jc w:val="both"/>
      </w:pPr>
      <w:r>
        <w:rPr>
          <w:b w:val="0"/>
        </w:rPr>
        <w:t>Catálogo: usar búsqueda por texto y filtros por género/plataforma/publisher. El estado queda en la URL para poder compartir resultados. En cada tarjeta se puede abrir la ficha detallada del juego.</w:t>
      </w:r>
    </w:p>
    <w:p>
      <w:pPr>
        <w:jc w:val="both"/>
      </w:pPr>
      <w:r>
        <w:rPr>
          <w:b w:val="0"/>
        </w:rPr>
        <w:t>Ficha de juego: revisar descripción, requisitos y screenshots. Si hay sesión iniciada, se habilitan acciones privadas para añadir a biblioteca o publicar reseña.</w:t>
      </w:r>
    </w:p>
    <w:p>
      <w:pPr>
        <w:jc w:val="both"/>
      </w:pPr>
      <w:r>
        <w:rPr>
          <w:b w:val="0"/>
        </w:rPr>
        <w:t>Biblioteca: acceder a ‘Mi biblioteca’, filtrar por estado y cambiar progreso del juego. También se puede eliminar la entrada.</w:t>
      </w:r>
    </w:p>
    <w:p>
      <w:pPr>
        <w:jc w:val="both"/>
      </w:pPr>
      <w:r>
        <w:rPr>
          <w:b w:val="0"/>
        </w:rPr>
        <w:t>Perfil: consultar resumen de cuenta, número de reseñas y juegos guardados, con enlaces rápidos.</w:t>
      </w:r>
    </w:p>
    <w:p>
      <w:pPr>
        <w:jc w:val="both"/>
      </w:pPr>
      <w:r>
        <w:rPr>
          <w:b w:val="0"/>
        </w:rPr>
        <w:t>Administración (solo admin): abrir panel de reseñas, moderar contenido y actualizar catálogo. Si existe cooldown, el botón de actualización se desactiva temporalmente.</w:t>
      </w:r>
    </w:p>
    <w:p>
      <w:pPr>
        <w:jc w:val="both"/>
      </w:pPr>
      <w:r>
        <w:rPr>
          <w:b w:val="0"/>
        </w:rPr>
        <w:t>Figura de referencia (texto): Figura X. Flujo de uso básico desde visitante hasta usuario autenticado con biblioteca y reseñas. Este análisis se contrastó con la implementación real del repositorio y con la documentación técnica, para mantener trazabilidad entre requisito, decisión y resultado (1).</w:t>
      </w:r>
    </w:p>
    <w:p>
      <w:pPr>
        <w:jc w:val="both"/>
      </w:pPr>
      <w:r>
        <w:rPr>
          <w:b w:val="0"/>
        </w:rPr>
        <w:t>Figura de referencia (texto): Figura X. Flujo de uso básico desde visitante hasta usuario autenticado con biblioteca y reseñas. Este análisis se contrastó con la implementación real del repositorio y con la documentación técnica, para mantener trazabilidad entre requisito, decisión y resultado (2).</w:t>
      </w:r>
    </w:p>
    <w:p>
      <w:pPr>
        <w:jc w:val="both"/>
      </w:pPr>
      <w:r>
        <w:rPr>
          <w:b w:val="0"/>
        </w:rPr>
        <w:t>Figura de referencia (texto): Figura X. Flujo de uso básico desde visitante hasta usuario autenticado con biblioteca y reseñas. Este análisis se contrastó con la implementación real del repositorio y con la documentación técnica, para mantener trazabilidad entre requisito, decisión y resultado (3).</w:t>
      </w:r>
    </w:p>
    <w:p>
      <w:pPr>
        <w:jc w:val="both"/>
      </w:pPr>
      <w:r>
        <w:rPr>
          <w:b w:val="0"/>
        </w:rPr>
        <w:t>Figura de referencia (texto): Figura X. Flujo de uso básico desde visitante hasta usuario autenticado con biblioteca y reseñas. Este análisis se contrastó con la implementación real del repositorio y con la documentación técnica, para mantener trazabilidad entre requisito, decisión y resultado (4).</w:t>
      </w:r>
    </w:p>
    <w:p>
      <w:pPr>
        <w:jc w:val="both"/>
      </w:pPr>
      <w:r>
        <w:rPr>
          <w:b w:val="0"/>
        </w:rPr>
        <w:t>Figura de referencia (texto): Figura X. Flujo de uso básico desde visitante hasta usuario autenticado con biblioteca y reseñas. Este análisis se contrastó con la implementación real del repositorio y con la documentación técnica, para mantener trazabilidad entre requisito, decisión y resultado (5).</w:t>
      </w:r>
    </w:p>
    <w:p>
      <w:pPr>
        <w:jc w:val="both"/>
      </w:pPr>
      <w:r>
        <w:rPr>
          <w:b w:val="0"/>
        </w:rPr>
        <w:t>Figura de referencia (texto): Figura X. Flujo de uso básico desde visitante hasta usuario autenticado con biblioteca y reseñas. Este análisis se contrastó con la implementación real del repositorio y con la documentación técnica, para mantener trazabilidad entre requisito, decisión y resultado (6).</w:t>
      </w:r>
    </w:p>
    <w:p>
      <w:pPr>
        <w:jc w:val="both"/>
      </w:pPr>
      <w:r>
        <w:rPr>
          <w:b w:val="0"/>
        </w:rPr>
        <w:t>Figura de referencia (texto): Figura X. Flujo de uso básico desde visitante hasta usuario autenticado con biblioteca y reseñas. Este análisis se contrastó con la implementación real del repositorio y con la documentación técnica, para mantener trazabilidad entre requisito, decisión y resultado (7).</w:t>
      </w:r>
    </w:p>
    <w:p>
      <w:pPr>
        <w:jc w:val="both"/>
      </w:pPr>
      <w:r>
        <w:rPr>
          <w:b w:val="0"/>
        </w:rPr>
        <w:t>Figura de referencia (texto): Figura X. Flujo de uso básico desde visitante hasta usuario autenticado con biblioteca y reseñas. Este análisis se contrastó con la implementación real del repositorio y con la documentación técnica, para mantener trazabilidad entre requisito, decisión y resultado (8).</w:t>
      </w:r>
    </w:p>
    <w:p>
      <w:pPr>
        <w:jc w:val="both"/>
      </w:pPr>
      <w:r>
        <w:rPr>
          <w:b w:val="0"/>
        </w:rPr>
        <w:t>Figura de referencia (texto): Figura X. Flujo de uso básico desde visitante hasta usuario autenticado con biblioteca y reseñas. Este análisis se contrastó con la implementación real del repositorio y con la documentación técnica, para mantener trazabilidad entre requisito, decisión y resultado (9).</w:t>
      </w:r>
    </w:p>
    <w:p>
      <w:pPr>
        <w:jc w:val="both"/>
      </w:pPr>
      <w:r>
        <w:rPr>
          <w:b w:val="0"/>
        </w:rPr>
        <w:t>Figura de referencia (texto): Figura X. Flujo de uso básico desde visitante hasta usuario autenticado con biblioteca y reseñas. Este análisis se contrastó con la implementación real del repositorio y con la documentación técnica, para mantener trazabilidad entre requisito, decisión y resultado (10).</w:t>
      </w:r>
    </w:p>
    <w:p>
      <w:pPr>
        <w:pStyle w:val="Heading1"/>
      </w:pPr>
      <w:r>
        <w:t>10. Manual técnico</w:t>
      </w:r>
    </w:p>
    <w:p>
      <w:pPr>
        <w:jc w:val="both"/>
      </w:pPr>
      <w:r>
        <w:rPr>
          <w:b w:val="0"/>
        </w:rPr>
        <w:t>Requisitos mínimos: Python 3.11, Docker, Docker Compose y PostgreSQL (si ejecución local sin contenedores). Dependencias Python definidas en requirements.txt: Flask, Flask-SQLAlchemy, Flask-Login, Flask-Bcrypt, Flask-WTF, requests, psycopg2-binary, python-dotenv, gunicorn.</w:t>
      </w:r>
    </w:p>
    <w:p>
      <w:pPr>
        <w:jc w:val="both"/>
      </w:pPr>
      <w:r>
        <w:rPr>
          <w:b w:val="0"/>
        </w:rPr>
        <w:t>Variables de entorno principales: DATABASE_URL, clave secreta de aplicación, FLASK_ENV, FREETOGAME_API_URL, ADMIN_EMAIL, ADMIN_PASSWORD, CALAYA_EMAIL y CALAYA_PASSWORD. Para producción se usa .env propio del servidor y nunca se versionan valores sensibles.</w:t>
      </w:r>
    </w:p>
    <w:tbl>
      <w:tblPr>
        <w:tblStyle w:val="TableGrid"/>
        <w:tblW w:type="auto" w:w="0"/>
        <w:tblLook w:firstColumn="1" w:firstRow="1" w:lastColumn="0" w:lastRow="0" w:noHBand="0" w:noVBand="1" w:val="04A0"/>
      </w:tblPr>
      <w:tblGrid>
        <w:gridCol w:w="4703"/>
        <w:gridCol w:w="4703"/>
      </w:tblGrid>
      <w:tr>
        <w:tc>
          <w:tcPr>
            <w:tcW w:type="dxa" w:w="4703"/>
          </w:tcPr>
          <w:p>
            <w:r>
              <w:t>Escenario</w:t>
            </w:r>
          </w:p>
        </w:tc>
        <w:tc>
          <w:tcPr>
            <w:tcW w:type="dxa" w:w="4703"/>
          </w:tcPr>
          <w:p>
            <w:r>
              <w:t>Comando</w:t>
            </w:r>
          </w:p>
        </w:tc>
      </w:tr>
      <w:tr>
        <w:tc>
          <w:tcPr>
            <w:tcW w:type="dxa" w:w="4703"/>
          </w:tcPr>
          <w:p>
            <w:r>
              <w:t>Levantar desarrollo</w:t>
            </w:r>
          </w:p>
        </w:tc>
        <w:tc>
          <w:tcPr>
            <w:tcW w:type="dxa" w:w="4703"/>
          </w:tcPr>
          <w:p>
            <w:r>
              <w:t>docker-compose up --build</w:t>
            </w:r>
          </w:p>
        </w:tc>
      </w:tr>
      <w:tr>
        <w:tc>
          <w:tcPr>
            <w:tcW w:type="dxa" w:w="4703"/>
          </w:tcPr>
          <w:p>
            <w:r>
              <w:t>Sembrar datos en desarrollo</w:t>
            </w:r>
          </w:p>
        </w:tc>
        <w:tc>
          <w:tcPr>
            <w:tcW w:type="dxa" w:w="4703"/>
          </w:tcPr>
          <w:p>
            <w:r>
              <w:t>docker-compose exec web python seeds/seed_all.py</w:t>
            </w:r>
          </w:p>
        </w:tc>
      </w:tr>
      <w:tr>
        <w:tc>
          <w:tcPr>
            <w:tcW w:type="dxa" w:w="4703"/>
          </w:tcPr>
          <w:p>
            <w:r>
              <w:t>Sembrar datos local</w:t>
            </w:r>
          </w:p>
        </w:tc>
        <w:tc>
          <w:tcPr>
            <w:tcW w:type="dxa" w:w="4703"/>
          </w:tcPr>
          <w:p>
            <w:r>
              <w:t>python seeds/seed_all.py</w:t>
            </w:r>
          </w:p>
        </w:tc>
      </w:tr>
      <w:tr>
        <w:tc>
          <w:tcPr>
            <w:tcW w:type="dxa" w:w="4703"/>
          </w:tcPr>
          <w:p>
            <w:r>
              <w:t>Producción compose</w:t>
            </w:r>
          </w:p>
        </w:tc>
        <w:tc>
          <w:tcPr>
            <w:tcW w:type="dxa" w:w="4703"/>
          </w:tcPr>
          <w:p>
            <w:r>
              <w:t>docker compose -f docker-compose.prod.yml up -d --build</w:t>
            </w:r>
          </w:p>
        </w:tc>
      </w:tr>
    </w:tbl>
    <w:p>
      <w:pPr>
        <w:jc w:val="both"/>
      </w:pPr>
      <w:r>
        <w:rPr>
          <w:b w:val="0"/>
        </w:rPr>
        <w:t>Estructura técnica principal: app/__init__.py para factory; app/extensions.py para instancias compartidas; app/models para dominio; app/routes para controladores por blueprint; app/services para integración externa; seeds/ para carga idempotente de datos demo y catálogo.</w:t>
      </w:r>
    </w:p>
    <w:p>
      <w:pPr>
        <w:jc w:val="both"/>
      </w:pPr>
      <w:r>
        <w:rPr>
          <w:b w:val="0"/>
        </w:rPr>
        <w:t>La decisión de no usar migraciones formales en este MVP se apoya en alcance académico y en esquema estable de cuatro tablas durante el ciclo del proyecto. Este análisis se contrastó con la implementación real del repositorio y con la documentación técnica, para mantener trazabilidad entre requisito, decisión y resultado (1).</w:t>
      </w:r>
    </w:p>
    <w:p>
      <w:pPr>
        <w:jc w:val="both"/>
      </w:pPr>
      <w:r>
        <w:rPr>
          <w:b w:val="0"/>
        </w:rPr>
        <w:t>La decisión de no usar migraciones formales en este MVP se apoya en alcance académico y en esquema estable de cuatro tablas durante el ciclo del proyecto. Este análisis se contrastó con la implementación real del repositorio y con la documentación técnica, para mantener trazabilidad entre requisito, decisión y resultado (2).</w:t>
      </w:r>
    </w:p>
    <w:p>
      <w:pPr>
        <w:jc w:val="both"/>
      </w:pPr>
      <w:r>
        <w:rPr>
          <w:b w:val="0"/>
        </w:rPr>
        <w:t>La decisión de no usar migraciones formales en este MVP se apoya en alcance académico y en esquema estable de cuatro tablas durante el ciclo del proyecto. Este análisis se contrastó con la implementación real del repositorio y con la documentación técnica, para mantener trazabilidad entre requisito, decisión y resultado (3).</w:t>
      </w:r>
    </w:p>
    <w:p>
      <w:pPr>
        <w:jc w:val="both"/>
      </w:pPr>
      <w:r>
        <w:rPr>
          <w:b w:val="0"/>
        </w:rPr>
        <w:t>La decisión de no usar migraciones formales en este MVP se apoya en alcance académico y en esquema estable de cuatro tablas durante el ciclo del proyecto. Este análisis se contrastó con la implementación real del repositorio y con la documentación técnica, para mantener trazabilidad entre requisito, decisión y resultado (4).</w:t>
      </w:r>
    </w:p>
    <w:p>
      <w:pPr>
        <w:jc w:val="both"/>
      </w:pPr>
      <w:r>
        <w:rPr>
          <w:b w:val="0"/>
        </w:rPr>
        <w:t>La decisión de no usar migraciones formales en este MVP se apoya en alcance académico y en esquema estable de cuatro tablas durante el ciclo del proyecto. Este análisis se contrastó con la implementación real del repositorio y con la documentación técnica, para mantener trazabilidad entre requisito, decisión y resultado (5).</w:t>
      </w:r>
    </w:p>
    <w:p>
      <w:pPr>
        <w:jc w:val="both"/>
      </w:pPr>
      <w:r>
        <w:rPr>
          <w:b w:val="0"/>
        </w:rPr>
        <w:t>La decisión de no usar migraciones formales en este MVP se apoya en alcance académico y en esquema estable de cuatro tablas durante el ciclo del proyecto. Este análisis se contrastó con la implementación real del repositorio y con la documentación técnica, para mantener trazabilidad entre requisito, decisión y resultado (6).</w:t>
      </w:r>
    </w:p>
    <w:p>
      <w:pPr>
        <w:jc w:val="both"/>
      </w:pPr>
      <w:r>
        <w:rPr>
          <w:b w:val="0"/>
        </w:rPr>
        <w:t>La decisión de no usar migraciones formales en este MVP se apoya en alcance académico y en esquema estable de cuatro tablas durante el ciclo del proyecto. Este análisis se contrastó con la implementación real del repositorio y con la documentación técnica, para mantener trazabilidad entre requisito, decisión y resultado (7).</w:t>
      </w:r>
    </w:p>
    <w:p>
      <w:pPr>
        <w:jc w:val="both"/>
      </w:pPr>
      <w:r>
        <w:rPr>
          <w:b w:val="0"/>
        </w:rPr>
        <w:t>La decisión de no usar migraciones formales en este MVP se apoya en alcance académico y en esquema estable de cuatro tablas durante el ciclo del proyecto. Este análisis se contrastó con la implementación real del repositorio y con la documentación técnica, para mantener trazabilidad entre requisito, decisión y resultado (8).</w:t>
      </w:r>
    </w:p>
    <w:p>
      <w:pPr>
        <w:pStyle w:val="Heading1"/>
      </w:pPr>
      <w:r>
        <w:t>11. Conclusiones y líneas futuras</w:t>
      </w:r>
    </w:p>
    <w:p>
      <w:pPr>
        <w:jc w:val="both"/>
      </w:pPr>
      <w:r>
        <w:rPr>
          <w:b w:val="0"/>
        </w:rPr>
        <w:t>Se ha desarrollado una aplicación completa y desplegada que cubre el ciclo esencial de consulta, registro, opinión y gestión personal de juegos free-to-play. El objetivo principal se considera cumplido al integrar backend, frontend SSR, base de datos y entorno productivo funcional en un mismo proyecto.</w:t>
      </w:r>
    </w:p>
    <w:p>
      <w:pPr>
        <w:jc w:val="both"/>
      </w:pPr>
      <w:r>
        <w:rPr>
          <w:b w:val="0"/>
        </w:rPr>
        <w:t>Las principales dificultades técnicas se localizaron en la sincronización de catálogo externo, en el ajuste visual del frontend sin romper contratos Jinja y en la estabilización de Gunicorn en producción. La resolución de estos puntos aportó aprendizaje práctico sobre decisiones de alcance, depuración y operación real.</w:t>
      </w:r>
    </w:p>
    <w:p>
      <w:pPr>
        <w:jc w:val="both"/>
      </w:pPr>
      <w:r>
        <w:rPr>
          <w:b w:val="0"/>
        </w:rPr>
        <w:t>En términos de UX, el resultado incorpora responsive básico funcional en las vistas principales (home, catálogo, detalle, autenticación y administración), con mejoras suficientes para uso en móvil sin perseguir una optimización avanzada de diseño adaptativo.</w:t>
      </w:r>
    </w:p>
    <w:p>
      <w:pPr>
        <w:jc w:val="both"/>
      </w:pPr>
      <w:r>
        <w:rPr>
          <w:b w:val="0"/>
        </w:rPr>
        <w:t>Como limitación, no se ejecutó una campaña de validación en una matriz amplia de dispositivos físicos; la comprobación responsive se realizó de forma manual en navegador y emulación, adecuada para el contexto de 2º DAW pero mejorable en futuras iteraciones.</w:t>
      </w:r>
    </w:p>
    <w:p>
      <w:pPr>
        <w:jc w:val="both"/>
      </w:pPr>
      <w:r>
        <w:rPr>
          <w:b w:val="0"/>
        </w:rPr>
        <w:t>Como líneas futuras se plantea: (1) añadir pruebas automatizadas unitarias/funcionales, (2) mejorar analítica y trazas operativas, (3) reforzar módulo de protección de datos con funcionalidades explícitas de derechos de usuario y (4) optimizar refresco incremental del catálogo.</w:t>
      </w:r>
    </w:p>
    <w:p>
      <w:pPr>
        <w:pStyle w:val="Heading1"/>
      </w:pPr>
      <w:r>
        <w:t>12. Bibliografía / webgrafía</w:t>
      </w:r>
    </w:p>
    <w:p>
      <w:pPr>
        <w:jc w:val="both"/>
      </w:pPr>
      <w:r>
        <w:rPr>
          <w:b w:val="0"/>
        </w:rPr>
        <w:t>Bootstrap Team. (2024). Bootstrap 5 Documentation. https://getbootstrap.com/docs/5.3/</w:t>
      </w:r>
    </w:p>
    <w:p>
      <w:pPr>
        <w:jc w:val="both"/>
      </w:pPr>
      <w:r>
        <w:rPr>
          <w:b w:val="0"/>
        </w:rPr>
        <w:t>Cloudflare, Inc. (2024). Cloudflare Tunnel Documentation. https://developers.cloudflare.com/cloudflare-one/connections/connect-networks/</w:t>
      </w:r>
    </w:p>
    <w:p>
      <w:pPr>
        <w:jc w:val="both"/>
      </w:pPr>
      <w:r>
        <w:rPr>
          <w:b w:val="0"/>
        </w:rPr>
        <w:t>FreeToGame. (2024). Free-To-Play Games Database API Docs. https://www.freetogame.com/api-doc</w:t>
      </w:r>
    </w:p>
    <w:p>
      <w:pPr>
        <w:jc w:val="both"/>
      </w:pPr>
      <w:r>
        <w:rPr>
          <w:b w:val="0"/>
        </w:rPr>
        <w:t>Flask Software Foundation. (2024). Flask Documentation. https://flask.palletsprojects.com/</w:t>
      </w:r>
    </w:p>
    <w:p>
      <w:pPr>
        <w:jc w:val="both"/>
      </w:pPr>
      <w:r>
        <w:rPr>
          <w:b w:val="0"/>
        </w:rPr>
        <w:t>OWASP Foundation. (2024). Cross-Site Request Forgery Prevention Cheat Sheet. https://cheatsheetseries.owasp.org/</w:t>
      </w:r>
    </w:p>
    <w:p>
      <w:pPr>
        <w:jc w:val="both"/>
      </w:pPr>
      <w:r>
        <w:rPr>
          <w:b w:val="0"/>
        </w:rPr>
        <w:t>Pallets Projects. (2024). Jinja Documentation. https://jinja.palletsprojects.com/</w:t>
      </w:r>
    </w:p>
    <w:p>
      <w:pPr>
        <w:jc w:val="both"/>
      </w:pPr>
      <w:r>
        <w:rPr>
          <w:b w:val="0"/>
        </w:rPr>
        <w:t>PostgreSQL Global Development Group. (2024). PostgreSQL Documentation. https://www.postgresql.org/docs/</w:t>
      </w:r>
    </w:p>
    <w:p>
      <w:pPr>
        <w:jc w:val="both"/>
      </w:pPr>
      <w:r>
        <w:rPr>
          <w:b w:val="0"/>
        </w:rPr>
        <w:t>Python Software Foundation. (2024). Python 3 Documentation. https://docs.python.org/3/</w:t>
      </w:r>
    </w:p>
    <w:p>
      <w:pPr>
        <w:jc w:val="both"/>
      </w:pPr>
      <w:r>
        <w:rPr>
          <w:b w:val="0"/>
        </w:rPr>
        <w:t>SQLAlchemy Authors. (2024). SQLAlchemy ORM Documentation. https://docs.sqlalchemy.org/</w:t>
      </w:r>
    </w:p>
    <w:p>
      <w:pPr>
        <w:jc w:val="both"/>
      </w:pPr>
      <w:r>
        <w:rPr>
          <w:b w:val="0"/>
        </w:rPr>
        <w:t>Docker, Inc. (2024). Docker Compose Documentation. https://docs.docker.com/compose/</w:t>
      </w:r>
    </w:p>
    <w:p>
      <w:pPr>
        <w:pStyle w:val="Heading1"/>
      </w:pPr>
      <w:r>
        <w:t>13. Anexos</w:t>
      </w:r>
    </w:p>
    <w:p>
      <w:pPr>
        <w:jc w:val="both"/>
      </w:pPr>
      <w:r>
        <w:rPr>
          <w:b w:val="0"/>
        </w:rPr>
        <w:t>Anexo A. Mapa de rutas principales: /, /catalogo, /juego/&lt;id&gt;, /registro, /login, /logout, /mi-biblioteca, /perfil, /admin/resenas, /admin/actualizar-juegos.</w:t>
      </w:r>
    </w:p>
    <w:p>
      <w:pPr>
        <w:jc w:val="both"/>
      </w:pPr>
      <w:r>
        <w:rPr>
          <w:b w:val="0"/>
        </w:rPr>
        <w:t>Anexo B. Variables de entorno de referencia: ver .env.example y .env.production.example sin valores secretos reales.</w:t>
      </w:r>
    </w:p>
    <w:p>
      <w:pPr>
        <w:jc w:val="both"/>
      </w:pPr>
      <w:r>
        <w:rPr>
          <w:b w:val="0"/>
        </w:rPr>
        <w:t>Anexo C. Evidencias de revisión frontend: PR #1 del compañero con cambios solicitados y correcciones aplicadas (CSS invasivo, navegación auth, tablas/cards dark, UX botón admin, coherencia lingüística).</w:t>
      </w:r>
    </w:p>
    <w:p>
      <w:pPr>
        <w:jc w:val="both"/>
      </w:pPr>
      <w:r>
        <w:rPr>
          <w:b w:val="0"/>
        </w:rPr>
        <w:t>Anexo D. Datos demo ampliados: usuarios demo adicionales, reseñas y biblioteca; usuario especial Calaya configurable por entorno (CALAYA_EMAIL y CALAYA_PASSWORD).</w:t>
      </w:r>
    </w:p>
    <w:p>
      <w:pPr>
        <w:jc w:val="both"/>
      </w:pPr>
      <w:r>
        <w:rPr>
          <w:b w:val="0"/>
        </w:rPr>
        <w:t>Figura de referencia (texto): Figura X. Evidencia operativa de despliegue y verificación HTTP 200 en entorno productivo. Este análisis se contrastó con la implementación real del repositorio y con la documentación técnica, para mantener trazabilidad entre requisito, decisión y resultado (1).</w:t>
      </w:r>
    </w:p>
    <w:p>
      <w:pPr>
        <w:jc w:val="both"/>
      </w:pPr>
      <w:r>
        <w:rPr>
          <w:b w:val="0"/>
        </w:rPr>
        <w:t>Figura de referencia (texto): Figura X. Evidencia operativa de despliegue y verificación HTTP 200 en entorno productivo. Este análisis se contrastó con la implementación real del repositorio y con la documentación técnica, para mantener trazabilidad entre requisito, decisión y resultado (2).</w:t>
      </w:r>
    </w:p>
    <w:p>
      <w:pPr>
        <w:jc w:val="both"/>
      </w:pPr>
      <w:r>
        <w:rPr>
          <w:b w:val="0"/>
        </w:rPr>
        <w:t>Figura de referencia (texto): Figura X. Evidencia operativa de despliegue y verificación HTTP 200 en entorno productivo. Este análisis se contrastó con la implementación real del repositorio y con la documentación técnica, para mantener trazabilidad entre requisito, decisión y resultado (3).</w:t>
      </w:r>
    </w:p>
    <w:p>
      <w:pPr>
        <w:jc w:val="both"/>
      </w:pPr>
      <w:r>
        <w:rPr>
          <w:b w:val="0"/>
        </w:rPr>
        <w:t>Figura de referencia (texto): Figura X. Evidencia operativa de despliegue y verificación HTTP 200 en entorno productivo. Este análisis se contrastó con la implementación real del repositorio y con la documentación técnica, para mantener trazabilidad entre requisito, decisión y resultado (4).</w:t>
      </w:r>
    </w:p>
    <w:p>
      <w:pPr>
        <w:jc w:val="both"/>
      </w:pPr>
      <w:r>
        <w:rPr>
          <w:b w:val="0"/>
        </w:rPr>
        <w:t>Figura de referencia (texto): Figura X. Evidencia operativa de despliegue y verificación HTTP 200 en entorno productivo. Este análisis se contrastó con la implementación real del repositorio y con la documentación técnica, para mantener trazabilidad entre requisito, decisión y resultado (5).</w:t>
      </w:r>
    </w:p>
    <w:p>
      <w:pPr>
        <w:jc w:val="both"/>
      </w:pPr>
      <w:r>
        <w:rPr>
          <w:b w:val="0"/>
        </w:rPr>
        <w:t>Figura de referencia (texto): Figura X. Evidencia operativa de despliegue y verificación HTTP 200 en entorno productivo. Este análisis se contrastó con la implementación real del repositorio y con la documentación técnica, para mantener trazabilidad entre requisito, decisión y resultado (6).</w:t>
      </w:r>
    </w:p>
    <w:p>
      <w:pPr>
        <w:jc w:val="both"/>
      </w:pPr>
      <w:r>
        <w:rPr>
          <w:b w:val="0"/>
        </w:rPr>
        <w:t>Figura de referencia (texto): Figura X. Evidencia operativa de despliegue y verificación HTTP 200 en entorno productivo. Este análisis se contrastó con la implementación real del repositorio y con la documentación técnica, para mantener trazabilidad entre requisito, decisión y resultado (7).</w:t>
      </w:r>
    </w:p>
    <w:p>
      <w:pPr>
        <w:jc w:val="both"/>
      </w:pPr>
      <w:r>
        <w:rPr>
          <w:b w:val="0"/>
        </w:rPr>
        <w:t>Figura de referencia (texto): Figura X. Evidencia operativa de despliegue y verificación HTTP 200 en entorno productivo. Este análisis se contrastó con la implementación real del repositorio y con la documentación técnica, para mantener trazabilidad entre requisito, decisión y resultado (8).</w:t>
      </w:r>
    </w:p>
    <w:p>
      <w:pPr>
        <w:jc w:val="both"/>
      </w:pPr>
      <w:r>
        <w:rPr>
          <w:b w:val="0"/>
        </w:rPr>
        <w:t>Figura de referencia (texto): Figura X. Evidencia operativa de despliegue y verificación HTTP 200 en entorno productivo. Este análisis se contrastó con la implementación real del repositorio y con la documentación técnica, para mantener trazabilidad entre requisito, decisión y resultado (9).</w:t>
      </w:r>
    </w:p>
    <w:p>
      <w:pPr>
        <w:jc w:val="both"/>
      </w:pPr>
      <w:r>
        <w:rPr>
          <w:b w:val="0"/>
        </w:rPr>
        <w:t>Figura de referencia (texto): Figura X. Evidencia operativa de despliegue y verificación HTTP 200 en entorno productivo. Este análisis se contrastó con la implementación real del repositorio y con la documentación técnica, para mantener trazabilidad entre requisito, decisión y resultado (10).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