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C137" w14:textId="501C4B1C" w:rsidR="00BF5BB1" w:rsidRDefault="007F30E5">
      <w:r>
        <w:rPr>
          <w:rFonts w:hint="eastAsia"/>
        </w:rPr>
        <w:t>属性box-sizing</w:t>
      </w:r>
    </w:p>
    <w:p w14:paraId="687A417E" w14:textId="209366A8" w:rsidR="007F30E5" w:rsidRDefault="007F30E5">
      <w:r>
        <w:tab/>
      </w:r>
      <w:r>
        <w:rPr>
          <w:rFonts w:hint="eastAsia"/>
        </w:rPr>
        <w:t>--可选值：content-box默认值宽高设置盒子内容区</w:t>
      </w:r>
    </w:p>
    <w:p w14:paraId="215C9860" w14:textId="6237BCC6" w:rsidR="007F30E5" w:rsidRDefault="007F30E5">
      <w:pPr>
        <w:rPr>
          <w:rFonts w:hint="eastAsia"/>
        </w:rPr>
      </w:pPr>
      <w:r>
        <w:tab/>
      </w:r>
      <w:r>
        <w:tab/>
      </w:r>
      <w:r>
        <w:tab/>
        <w:t xml:space="preserve">  B</w:t>
      </w:r>
      <w:r>
        <w:rPr>
          <w:rFonts w:hint="eastAsia"/>
        </w:rPr>
        <w:t>order-box</w:t>
      </w:r>
      <w:r>
        <w:t xml:space="preserve"> </w:t>
      </w:r>
      <w:r>
        <w:rPr>
          <w:rFonts w:hint="eastAsia"/>
        </w:rPr>
        <w:t>宽高用来设置盒子大小</w:t>
      </w:r>
    </w:p>
    <w:sectPr w:rsidR="007F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3C"/>
    <w:rsid w:val="007F30E5"/>
    <w:rsid w:val="008E453C"/>
    <w:rsid w:val="00B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A8B8"/>
  <w15:chartTrackingRefBased/>
  <w15:docId w15:val="{55B2FC9B-C7BE-4368-BF2A-1E5429DD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2021-02-06T13:49:00Z</dcterms:created>
  <dcterms:modified xsi:type="dcterms:W3CDTF">2021-02-06T13:50:00Z</dcterms:modified>
</cp:coreProperties>
</file>