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341DA" w14:textId="7815067A" w:rsidR="00A2272A" w:rsidRDefault="00F85099">
      <w:r>
        <w:rPr>
          <w:rFonts w:hint="eastAsia"/>
        </w:rPr>
        <w:t>属性</w:t>
      </w:r>
      <w:r>
        <w:t>B</w:t>
      </w:r>
      <w:r>
        <w:rPr>
          <w:rFonts w:hint="eastAsia"/>
        </w:rPr>
        <w:t>order-spacing</w:t>
      </w:r>
      <w:r>
        <w:t xml:space="preserve"> </w:t>
      </w:r>
      <w:r>
        <w:rPr>
          <w:rFonts w:hint="eastAsia"/>
        </w:rPr>
        <w:t>指定边框之间的距离</w:t>
      </w:r>
    </w:p>
    <w:p w14:paraId="6B10B5BA" w14:textId="59A6612B" w:rsidR="00F85099" w:rsidRDefault="00F85099">
      <w:r>
        <w:rPr>
          <w:rFonts w:hint="eastAsia"/>
        </w:rPr>
        <w:t>属性border-collapse</w:t>
      </w:r>
      <w:r>
        <w:t xml:space="preserve"> </w:t>
      </w:r>
      <w:r>
        <w:rPr>
          <w:rFonts w:hint="eastAsia"/>
        </w:rPr>
        <w:t>设置边框合并，设置完后spacing失效</w:t>
      </w:r>
    </w:p>
    <w:p w14:paraId="43560D56" w14:textId="77777777" w:rsidR="00F85099" w:rsidRDefault="00F85099" w:rsidP="00F85099">
      <w:pPr>
        <w:ind w:left="420" w:firstLine="420"/>
      </w:pPr>
      <w:r>
        <w:rPr>
          <w:rFonts w:hint="eastAsia"/>
        </w:rPr>
        <w:t>--</w:t>
      </w:r>
      <w:r>
        <w:t>P</w:t>
      </w:r>
      <w:r>
        <w:rPr>
          <w:rFonts w:hint="eastAsia"/>
        </w:rPr>
        <w:t>s：：如果表格中没有使用tbody而是直接使用tr，浏览器会自动创建tbody，并</w:t>
      </w:r>
    </w:p>
    <w:p w14:paraId="7C656613" w14:textId="5AE2A162" w:rsidR="00F85099" w:rsidRDefault="00F85099" w:rsidP="00F85099">
      <w:pPr>
        <w:ind w:left="1260" w:firstLineChars="200" w:firstLine="420"/>
      </w:pPr>
      <w:r>
        <w:rPr>
          <w:rFonts w:hint="eastAsia"/>
        </w:rPr>
        <w:t>将所有tr收入，因此tr不是table的子元素</w:t>
      </w:r>
    </w:p>
    <w:p w14:paraId="43D5A938" w14:textId="574A62D3" w:rsidR="00F85099" w:rsidRDefault="00F85099" w:rsidP="00F85099">
      <w:pPr>
        <w:ind w:firstLine="420"/>
      </w:pPr>
      <w:r>
        <w:rPr>
          <w:rFonts w:hint="eastAsia"/>
        </w:rPr>
        <w:t>--默认情况下元素实在td中是垂直居中，通过属性vertical-align设置</w:t>
      </w:r>
    </w:p>
    <w:p w14:paraId="5BBE1689" w14:textId="01605513" w:rsidR="00F85099" w:rsidRDefault="00F85099" w:rsidP="00F85099">
      <w:pPr>
        <w:rPr>
          <w:rFonts w:hint="eastAsia"/>
        </w:rPr>
      </w:pPr>
      <w:r>
        <w:rPr>
          <w:rFonts w:hint="eastAsia"/>
        </w:rPr>
        <w:t>布局一般不用表格</w:t>
      </w:r>
    </w:p>
    <w:sectPr w:rsidR="00F85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00"/>
    <w:rsid w:val="00A2272A"/>
    <w:rsid w:val="00D24400"/>
    <w:rsid w:val="00F8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D153"/>
  <w15:chartTrackingRefBased/>
  <w15:docId w15:val="{62CABEB0-E2E8-4417-A9B0-09936AB6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2021-03-01T13:21:00Z</dcterms:created>
  <dcterms:modified xsi:type="dcterms:W3CDTF">2021-03-01T13:34:00Z</dcterms:modified>
</cp:coreProperties>
</file>