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4348F" w14:textId="719A84DA" w:rsidR="00D95DEA" w:rsidRDefault="00D505FF">
      <w:r>
        <w:rPr>
          <w:rFonts w:hint="eastAsia"/>
        </w:rPr>
        <w:t>--不同的屏幕下，单位像素的大小是不同的，像素越小屏幕越清晰</w:t>
      </w:r>
    </w:p>
    <w:p w14:paraId="0C648FD4" w14:textId="6B38C950" w:rsidR="00D505FF" w:rsidRDefault="00D505FF">
      <w:r>
        <w:rPr>
          <w:rFonts w:hint="eastAsia"/>
        </w:rPr>
        <w:t>--手机的像素点远小于计算机的像素点</w:t>
      </w:r>
    </w:p>
    <w:p w14:paraId="4AA0706C" w14:textId="2168B944" w:rsidR="00D505FF" w:rsidRDefault="00D505FF">
      <w:r>
        <w:rPr>
          <w:rFonts w:hint="eastAsia"/>
        </w:rPr>
        <w:t>--默认情况下，移动端的网页都会将视口设置为980像素（css像素），确保pc端网页可以在移动端正常访问，但如果网页宽度超过了980，移动端的浏览器会自动对网页缩放显示完整网页</w:t>
      </w:r>
    </w:p>
    <w:p w14:paraId="1381BCC6" w14:textId="480640DF" w:rsidR="00D505FF" w:rsidRDefault="00D505FF">
      <w:pPr>
        <w:rPr>
          <w:rFonts w:hint="eastAsia"/>
        </w:rPr>
      </w:pPr>
      <w:r>
        <w:rPr>
          <w:rFonts w:hint="eastAsia"/>
        </w:rPr>
        <w:t>--需要为移动端专门设置网页</w:t>
      </w:r>
    </w:p>
    <w:sectPr w:rsidR="00D50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24"/>
    <w:rsid w:val="00600E24"/>
    <w:rsid w:val="00D505FF"/>
    <w:rsid w:val="00D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F0F2"/>
  <w15:chartTrackingRefBased/>
  <w15:docId w15:val="{E48FEE45-C021-42C0-A757-26CB53F1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2021-03-03T01:36:00Z</dcterms:created>
  <dcterms:modified xsi:type="dcterms:W3CDTF">2021-03-03T01:45:00Z</dcterms:modified>
</cp:coreProperties>
</file>