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2FD1" w14:textId="690785B3" w:rsidR="0060703C" w:rsidRPr="0060703C" w:rsidRDefault="0060703C">
      <w:r w:rsidRPr="0060703C">
        <w:rPr>
          <w:rFonts w:hint="eastAsia"/>
        </w:rPr>
        <w:t>前言1：</w:t>
      </w:r>
      <w:r w:rsidRPr="0060703C">
        <w:rPr>
          <w:rFonts w:hint="eastAsia"/>
        </w:rPr>
        <w:t>由于计算机只识“数”，因此人们必须告诉计算机哪个数字来代表哪个特定字符，例如</w:t>
      </w:r>
      <w:r w:rsidRPr="0060703C">
        <w:t>65代表字母‘A’，66代表字母‘B’，以此类推</w:t>
      </w:r>
    </w:p>
    <w:p w14:paraId="6342B696" w14:textId="60A124E7" w:rsidR="0060703C" w:rsidRPr="0060703C" w:rsidRDefault="0060703C">
      <w:r w:rsidRPr="0060703C">
        <w:rPr>
          <w:rFonts w:hint="eastAsia"/>
        </w:rPr>
        <w:t>前言2：</w:t>
      </w:r>
      <w:r w:rsidRPr="0060703C">
        <w:rPr>
          <w:rFonts w:hint="eastAsia"/>
        </w:rPr>
        <w:t>当时的计算机普遍使用</w:t>
      </w:r>
      <w:r w:rsidRPr="0060703C">
        <w:t>8比特字节作为最小的存储和处理单元，加之当时用到的字符也很少，26个大小写英文字母还有数字再加上其他常用符号，也不到100个，因此使用7个比特位就可以高效的存储和处理ASCII码，剩下最高位1比特被用作一些通讯系统的奇偶校验。</w:t>
      </w:r>
    </w:p>
    <w:p w14:paraId="21119BF2" w14:textId="28850833" w:rsidR="0060703C" w:rsidRPr="0060703C" w:rsidRDefault="0060703C">
      <w:r w:rsidRPr="0060703C">
        <w:rPr>
          <w:rFonts w:hint="eastAsia"/>
        </w:rPr>
        <w:t>前言3：一个字节有八个位，00000000，每个位有0和1两种情况，所以一个字节所表示信息有2^8次方即256个</w:t>
      </w:r>
    </w:p>
    <w:p w14:paraId="129852F7" w14:textId="1072DEC1" w:rsidR="0060703C" w:rsidRDefault="0060703C">
      <w:r w:rsidRPr="0060703C">
        <w:rPr>
          <w:rFonts w:hint="eastAsia"/>
        </w:rPr>
        <w:t>前言4：</w:t>
      </w:r>
      <w:r w:rsidRPr="0060703C">
        <w:rPr>
          <w:rFonts w:hint="eastAsia"/>
        </w:rPr>
        <w:t>代码页是字符集编码的具体实现，你可以把他理解为一张“字符</w:t>
      </w:r>
      <w:r w:rsidRPr="0060703C">
        <w:t>-字节”映射表，通过查表实现“字符-字节”的翻译。</w:t>
      </w:r>
      <w:r w:rsidRPr="0060703C">
        <w:rPr>
          <w:rFonts w:hint="eastAsia"/>
        </w:rPr>
        <w:t>而对于多字节字符集，代码页中通常会有很多码表。那么程序怎么知道该使用哪张码表去解码二进制流呢？答案是，根据第一个字节来选择不同的码表进行解析。</w:t>
      </w:r>
    </w:p>
    <w:p w14:paraId="21D84CEF" w14:textId="3EB3ED70" w:rsidR="00713792" w:rsidRPr="0060703C" w:rsidRDefault="00713792">
      <w:pPr>
        <w:rPr>
          <w:rFonts w:hint="eastAsia"/>
        </w:rPr>
      </w:pPr>
      <w:r>
        <w:rPr>
          <w:rFonts w:hint="eastAsia"/>
        </w:rPr>
        <w:t>前言5：</w:t>
      </w:r>
      <w:r w:rsidRPr="00713792">
        <w:rPr>
          <w:rFonts w:hint="eastAsia"/>
        </w:rPr>
        <w:t>虽然通过使用不同字符集，我们可以在一台机器上查阅不同语言的文档，但是我们仍然无法解决一个问题：在一份文档中显示所有字符。为了解决这个问题，我们需要一个全人类达成共识的巨大的字符集，这就是</w:t>
      </w:r>
      <w:r w:rsidRPr="00713792">
        <w:t>Unicode字符集。</w:t>
      </w:r>
    </w:p>
    <w:p w14:paraId="268778A2" w14:textId="69EDF056" w:rsidR="0060703C" w:rsidRDefault="00713792">
      <w:r>
        <w:rPr>
          <w:rFonts w:hint="eastAsia"/>
        </w:rPr>
        <w:t>前言6：</w:t>
      </w:r>
      <w:r w:rsidRPr="00713792">
        <w:rPr>
          <w:rFonts w:hint="eastAsia"/>
        </w:rPr>
        <w:t>在</w:t>
      </w:r>
      <w:r w:rsidRPr="00713792">
        <w:t>Unicode出现之前，所有的字符集都是和具体编码方案绑定在一起的</w:t>
      </w:r>
      <w:r>
        <w:rPr>
          <w:rFonts w:hint="eastAsia"/>
        </w:rPr>
        <w:t>，例如，</w:t>
      </w:r>
      <w:r w:rsidRPr="00713792">
        <w:t>ASCII编码系统规定使用7比特来编码ASCII字符集；GB2312以及GBK字符集，限定了使用最多2个字节来编码所有字符，并且规定了字节序。</w:t>
      </w:r>
      <w:r w:rsidR="00A046A4" w:rsidRPr="00A046A4">
        <w:t>Unicode在设计上考虑到了这一点，将字符集和字符编码方案分离开。</w:t>
      </w:r>
      <w:r w:rsidR="00A046A4" w:rsidRPr="00A046A4">
        <w:rPr>
          <w:rFonts w:hint="eastAsia"/>
        </w:rPr>
        <w:t>也就是说，虽然每个字符在</w:t>
      </w:r>
      <w:r w:rsidR="00A046A4" w:rsidRPr="00A046A4">
        <w:t>Unicode字符集中都能找到唯一确定的编号（字符码，又称Unicode码），但是决定最终字节流的却是具体的字符编码。例如同样是对Unicode字符“A”进行编码，UTF-8字符编码得到的字节流是0x41，而UTF-16（大端模式）得到的是0x00 0x41。</w:t>
      </w:r>
    </w:p>
    <w:p w14:paraId="6829F2C6" w14:textId="77777777" w:rsidR="00A046A4" w:rsidRDefault="00A046A4">
      <w:pPr>
        <w:rPr>
          <w:rFonts w:hint="eastAsia"/>
        </w:rPr>
      </w:pPr>
    </w:p>
    <w:p w14:paraId="01DE85F5" w14:textId="51BB0C5D" w:rsidR="00A9594B" w:rsidRDefault="00A9594B">
      <w:r>
        <w:t>常见的编码表</w:t>
      </w:r>
      <w:r>
        <w:rPr>
          <w:rFonts w:hint="eastAsia"/>
        </w:rPr>
        <w:t>：</w:t>
      </w:r>
    </w:p>
    <w:p w14:paraId="5C092F17" w14:textId="77777777" w:rsidR="00A9594B" w:rsidRDefault="00A9594B" w:rsidP="00A9594B">
      <w:pPr>
        <w:pStyle w:val="a7"/>
        <w:numPr>
          <w:ilvl w:val="0"/>
          <w:numId w:val="1"/>
        </w:numPr>
        <w:ind w:firstLineChars="0"/>
      </w:pPr>
      <w:r>
        <w:t>ASCII：美国标准信息交换码。</w:t>
      </w:r>
    </w:p>
    <w:p w14:paraId="5F55A2FC" w14:textId="4525F3DD" w:rsidR="00A9594B" w:rsidRDefault="00A9594B" w:rsidP="00A9594B">
      <w:pPr>
        <w:pStyle w:val="a7"/>
        <w:numPr>
          <w:ilvl w:val="1"/>
          <w:numId w:val="1"/>
        </w:numPr>
        <w:ind w:firstLineChars="0"/>
      </w:pPr>
      <w:r>
        <w:t>用一个字节的7位可以表示。</w:t>
      </w:r>
    </w:p>
    <w:p w14:paraId="735A76EF" w14:textId="70D86518" w:rsidR="00A9594B" w:rsidRDefault="00A9594B" w:rsidP="00A9594B">
      <w:pPr>
        <w:pStyle w:val="a7"/>
        <w:numPr>
          <w:ilvl w:val="0"/>
          <w:numId w:val="1"/>
        </w:numPr>
        <w:ind w:firstLineChars="0"/>
      </w:pPr>
      <w:r>
        <w:t>ISO8859-1：拉丁码表。欧洲码表</w:t>
      </w:r>
    </w:p>
    <w:p w14:paraId="7091A369" w14:textId="65D2AF01" w:rsidR="00A9594B" w:rsidRDefault="00A9594B" w:rsidP="00A9594B">
      <w:pPr>
        <w:pStyle w:val="a7"/>
        <w:numPr>
          <w:ilvl w:val="1"/>
          <w:numId w:val="1"/>
        </w:numPr>
        <w:ind w:firstLineChars="0"/>
      </w:pPr>
      <w:r>
        <w:t>用一个字节的8位表示。</w:t>
      </w:r>
    </w:p>
    <w:p w14:paraId="47914225" w14:textId="77777777" w:rsidR="00A9594B" w:rsidRDefault="00A9594B" w:rsidP="00A9594B">
      <w:pPr>
        <w:pStyle w:val="a7"/>
        <w:numPr>
          <w:ilvl w:val="0"/>
          <w:numId w:val="1"/>
        </w:numPr>
        <w:ind w:firstLineChars="0"/>
      </w:pPr>
      <w:r>
        <w:t>GB2312：中国的中文编码表。</w:t>
      </w:r>
    </w:p>
    <w:p w14:paraId="1E36E543" w14:textId="214DFA8A" w:rsidR="00A9594B" w:rsidRDefault="00A9594B" w:rsidP="00A9594B">
      <w:pPr>
        <w:pStyle w:val="a7"/>
        <w:numPr>
          <w:ilvl w:val="1"/>
          <w:numId w:val="1"/>
        </w:numPr>
        <w:ind w:firstLineChars="0"/>
      </w:pPr>
      <w:r>
        <w:t>最多两个字节编码所有字符</w:t>
      </w:r>
    </w:p>
    <w:p w14:paraId="58B07D25" w14:textId="77777777" w:rsidR="00A9594B" w:rsidRDefault="00A9594B" w:rsidP="00A9594B">
      <w:pPr>
        <w:pStyle w:val="a7"/>
        <w:numPr>
          <w:ilvl w:val="0"/>
          <w:numId w:val="1"/>
        </w:numPr>
        <w:ind w:firstLineChars="0"/>
      </w:pPr>
      <w:r>
        <w:t>GBK：中国的中文编码表升级，融合了更多的中文文字符号。</w:t>
      </w:r>
    </w:p>
    <w:p w14:paraId="3B060765" w14:textId="3DC8B238" w:rsidR="00A9594B" w:rsidRDefault="00A9594B" w:rsidP="00A9594B">
      <w:pPr>
        <w:pStyle w:val="a7"/>
        <w:numPr>
          <w:ilvl w:val="1"/>
          <w:numId w:val="1"/>
        </w:numPr>
        <w:ind w:firstLineChars="0"/>
      </w:pPr>
      <w:r>
        <w:t>最多两个字节编码</w:t>
      </w:r>
      <w:r>
        <w:rPr>
          <w:rFonts w:hint="eastAsia"/>
        </w:rPr>
        <w:t>，</w:t>
      </w:r>
      <w:r w:rsidRPr="00A9594B">
        <w:t>GBK等双字节编码方式，用最高位是1或0表示两个字节和一个字节。</w:t>
      </w:r>
    </w:p>
    <w:p w14:paraId="61066AA4" w14:textId="5F2755EF" w:rsidR="00A9594B" w:rsidRDefault="00A9594B" w:rsidP="00A9594B">
      <w:pPr>
        <w:pStyle w:val="a7"/>
        <w:numPr>
          <w:ilvl w:val="0"/>
          <w:numId w:val="1"/>
        </w:numPr>
        <w:ind w:firstLineChars="0"/>
      </w:pPr>
      <w:r>
        <w:t>Unicode：国际标准码，融合了目前人类使用的所有字符。为每个字符分配唯一的</w:t>
      </w:r>
      <w:r>
        <w:rPr>
          <w:rFonts w:hint="eastAsia"/>
        </w:rPr>
        <w:t>字符码。</w:t>
      </w:r>
      <w:r>
        <w:t>Unicode只是定义了一个庞大的、全球通用的字符集，并为每个字符规定了唯</w:t>
      </w:r>
      <w:r>
        <w:rPr>
          <w:rFonts w:hint="eastAsia"/>
        </w:rPr>
        <w:t>一确定的编号，具体存储成什么样的字节流，取决于字符编码方案。</w:t>
      </w:r>
    </w:p>
    <w:p w14:paraId="1BF4081D" w14:textId="05BDE4FD" w:rsidR="00A9594B" w:rsidRDefault="00A9594B" w:rsidP="00A9594B">
      <w:pPr>
        <w:pStyle w:val="a7"/>
        <w:numPr>
          <w:ilvl w:val="1"/>
          <w:numId w:val="1"/>
        </w:numPr>
        <w:ind w:firstLineChars="0"/>
      </w:pPr>
      <w:r>
        <w:rPr>
          <w:rFonts w:hint="eastAsia"/>
        </w:rPr>
        <w:t>所有的文字都用两个字节来表示。</w:t>
      </w:r>
    </w:p>
    <w:p w14:paraId="08B57073" w14:textId="77777777" w:rsidR="00A9594B" w:rsidRDefault="00A9594B" w:rsidP="00A9594B">
      <w:pPr>
        <w:pStyle w:val="a7"/>
        <w:numPr>
          <w:ilvl w:val="0"/>
          <w:numId w:val="1"/>
        </w:numPr>
        <w:ind w:firstLineChars="0"/>
      </w:pPr>
      <w:r>
        <w:t>UTF-8：变长的编码方式，</w:t>
      </w:r>
    </w:p>
    <w:p w14:paraId="37F6828D" w14:textId="33A79849" w:rsidR="00C74502" w:rsidRDefault="00A9594B" w:rsidP="00A9594B">
      <w:pPr>
        <w:pStyle w:val="a7"/>
        <w:numPr>
          <w:ilvl w:val="1"/>
          <w:numId w:val="1"/>
        </w:numPr>
        <w:ind w:firstLineChars="0"/>
      </w:pPr>
      <w:r>
        <w:t>可用1-4个字节来表示一个字符。</w:t>
      </w:r>
    </w:p>
    <w:p w14:paraId="3F89FE50" w14:textId="7415448C" w:rsidR="00A9594B" w:rsidRDefault="00A9594B" w:rsidP="00A9594B">
      <w:r w:rsidRPr="00A9594B">
        <w:rPr>
          <w:noProof/>
        </w:rPr>
        <w:lastRenderedPageBreak/>
        <w:drawing>
          <wp:inline distT="0" distB="0" distL="0" distR="0" wp14:anchorId="2B5BCDD9" wp14:editId="0D00D5C3">
            <wp:extent cx="5274310" cy="1912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2620"/>
                    </a:xfrm>
                    <a:prstGeom prst="rect">
                      <a:avLst/>
                    </a:prstGeom>
                  </pic:spPr>
                </pic:pic>
              </a:graphicData>
            </a:graphic>
          </wp:inline>
        </w:drawing>
      </w:r>
    </w:p>
    <w:p w14:paraId="6EF39D3A" w14:textId="0A5BE22C" w:rsidR="00A9594B" w:rsidRDefault="00A9594B" w:rsidP="00A9594B">
      <w:r w:rsidRPr="00A9594B">
        <w:rPr>
          <w:noProof/>
        </w:rPr>
        <w:drawing>
          <wp:inline distT="0" distB="0" distL="0" distR="0" wp14:anchorId="58628A6A" wp14:editId="1A7EB7BF">
            <wp:extent cx="5274310" cy="31584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8490"/>
                    </a:xfrm>
                    <a:prstGeom prst="rect">
                      <a:avLst/>
                    </a:prstGeom>
                  </pic:spPr>
                </pic:pic>
              </a:graphicData>
            </a:graphic>
          </wp:inline>
        </w:drawing>
      </w:r>
    </w:p>
    <w:p w14:paraId="020065EA" w14:textId="2C538679" w:rsidR="00A9594B" w:rsidRDefault="00A9594B" w:rsidP="00A9594B">
      <w:r w:rsidRPr="00A9594B">
        <w:rPr>
          <w:noProof/>
        </w:rPr>
        <w:drawing>
          <wp:inline distT="0" distB="0" distL="0" distR="0" wp14:anchorId="6D3AF56D" wp14:editId="5C4BED93">
            <wp:extent cx="5274310" cy="34905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90595"/>
                    </a:xfrm>
                    <a:prstGeom prst="rect">
                      <a:avLst/>
                    </a:prstGeom>
                  </pic:spPr>
                </pic:pic>
              </a:graphicData>
            </a:graphic>
          </wp:inline>
        </w:drawing>
      </w:r>
    </w:p>
    <w:p w14:paraId="1B5AA30E" w14:textId="1EF7CD70" w:rsidR="00A046A4" w:rsidRDefault="00A046A4" w:rsidP="00A9594B">
      <w:r>
        <w:rPr>
          <w:rFonts w:hint="eastAsia"/>
        </w:rPr>
        <w:lastRenderedPageBreak/>
        <w:t>相关问题：</w:t>
      </w:r>
    </w:p>
    <w:p w14:paraId="562EC11A" w14:textId="424052DC" w:rsidR="00A046A4" w:rsidRDefault="00A046A4" w:rsidP="00900F4F">
      <w:pPr>
        <w:pStyle w:val="a7"/>
        <w:numPr>
          <w:ilvl w:val="0"/>
          <w:numId w:val="2"/>
        </w:numPr>
        <w:ind w:firstLineChars="0"/>
        <w:rPr>
          <w:rFonts w:hint="eastAsia"/>
        </w:rPr>
      </w:pPr>
      <w:r>
        <w:rPr>
          <w:rFonts w:hint="eastAsia"/>
        </w:rPr>
        <w:t>带签名的</w:t>
      </w:r>
      <w:r>
        <w:t>UTF-8指的是什么意思？</w:t>
      </w:r>
    </w:p>
    <w:p w14:paraId="2390F16B" w14:textId="30C533F3" w:rsidR="00A046A4" w:rsidRDefault="00A046A4" w:rsidP="00A046A4">
      <w:pPr>
        <w:ind w:firstLine="420"/>
      </w:pPr>
      <w:r>
        <w:rPr>
          <w:rFonts w:hint="eastAsia"/>
        </w:rPr>
        <w:t>带签名指的是字节流以</w:t>
      </w:r>
      <w:r>
        <w:t>BOM标记开始。很多软件会“智能”的探测当前字节流使用的字符编码，这种探测过程出于效率考虑，通常会提取字节流前面若干个字节，看看是否符合某些常见字符编码的编码规则。由于UTF-8和ASCII编码对于纯英文的编码是一样的，无法区分开来，因此通过在字节流最前面添加BOM标记可以告诉软件，当前使用的是Unicode编码，判别成功率就十分准确了。但是需要注意，不是所有软件或者程序都能正确处理BOM标记，例如PHP就不会检测BOM标记，直接把它当普通字节流解析了。因此如果你的PHP文件是采用带BOM标记的UTF-8进行编码的，那么有可能会出现问题。</w:t>
      </w:r>
    </w:p>
    <w:p w14:paraId="6D871E20" w14:textId="2D0E2359" w:rsidR="00900F4F" w:rsidRDefault="00900F4F" w:rsidP="00900F4F">
      <w:pPr>
        <w:pStyle w:val="a7"/>
        <w:numPr>
          <w:ilvl w:val="0"/>
          <w:numId w:val="2"/>
        </w:numPr>
        <w:ind w:firstLineChars="0"/>
        <w:rPr>
          <w:rFonts w:hint="eastAsia"/>
        </w:rPr>
      </w:pPr>
      <w:r>
        <w:rPr>
          <w:rFonts w:hint="eastAsia"/>
        </w:rPr>
        <w:t>例如最常见的网页乱码问题。如果你是网站技术人员，遇到这样的问题，需要检查以下原因：</w:t>
      </w:r>
    </w:p>
    <w:p w14:paraId="739BB5B9" w14:textId="77777777" w:rsidR="00900F4F" w:rsidRDefault="00900F4F" w:rsidP="00900F4F">
      <w:pPr>
        <w:ind w:firstLine="420"/>
      </w:pPr>
      <w:r>
        <w:rPr>
          <w:rFonts w:hint="eastAsia"/>
        </w:rPr>
        <w:t>服务器返回的响应头</w:t>
      </w:r>
      <w:r>
        <w:t>Content-Type没有指明字符编码</w:t>
      </w:r>
    </w:p>
    <w:p w14:paraId="37975D0A" w14:textId="77777777" w:rsidR="00900F4F" w:rsidRDefault="00900F4F" w:rsidP="00900F4F">
      <w:pPr>
        <w:ind w:firstLine="420"/>
      </w:pPr>
      <w:r>
        <w:rPr>
          <w:rFonts w:hint="eastAsia"/>
        </w:rPr>
        <w:t>网页内是否使用</w:t>
      </w:r>
      <w:r>
        <w:t>META HTTP-EQUIV标签指定了字符编码</w:t>
      </w:r>
    </w:p>
    <w:p w14:paraId="37A3801F" w14:textId="27DC7DDF" w:rsidR="00A046A4" w:rsidRDefault="00900F4F" w:rsidP="00900F4F">
      <w:pPr>
        <w:ind w:firstLine="420"/>
      </w:pPr>
      <w:r>
        <w:rPr>
          <w:rFonts w:hint="eastAsia"/>
        </w:rPr>
        <w:t>网页文件本身存储时使用的字符编码和网页声明的字符编码是否一致</w:t>
      </w:r>
    </w:p>
    <w:p w14:paraId="31E6F5BA" w14:textId="1B370A99" w:rsidR="00900F4F" w:rsidRDefault="00900F4F" w:rsidP="00900F4F">
      <w:r>
        <w:rPr>
          <w:rFonts w:hint="eastAsia"/>
        </w:rPr>
        <w:t>字符在J</w:t>
      </w:r>
      <w:r>
        <w:t>AVA</w:t>
      </w:r>
      <w:r>
        <w:rPr>
          <w:rFonts w:hint="eastAsia"/>
        </w:rPr>
        <w:t>内存的存在：</w:t>
      </w:r>
    </w:p>
    <w:p w14:paraId="299E5D96" w14:textId="3C7F63EE" w:rsidR="00900F4F" w:rsidRDefault="00900F4F" w:rsidP="00900F4F">
      <w:pPr>
        <w:rPr>
          <w:rFonts w:hint="eastAsia"/>
        </w:rPr>
      </w:pPr>
      <w:r>
        <w:rPr>
          <w:rFonts w:hint="eastAsia"/>
        </w:rPr>
        <w:t>例1：读取G</w:t>
      </w:r>
      <w:r>
        <w:t>BK</w:t>
      </w:r>
      <w:r>
        <w:rPr>
          <w:rFonts w:hint="eastAsia"/>
        </w:rPr>
        <w:t>文件</w:t>
      </w:r>
    </w:p>
    <w:p w14:paraId="715C5C32" w14:textId="0F2630FB" w:rsidR="00900F4F" w:rsidRDefault="00900F4F" w:rsidP="00900F4F">
      <w:r w:rsidRPr="00900F4F">
        <w:drawing>
          <wp:inline distT="0" distB="0" distL="0" distR="0" wp14:anchorId="187EEFE8" wp14:editId="1133E6B4">
            <wp:extent cx="5274310" cy="44691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69130"/>
                    </a:xfrm>
                    <a:prstGeom prst="rect">
                      <a:avLst/>
                    </a:prstGeom>
                  </pic:spPr>
                </pic:pic>
              </a:graphicData>
            </a:graphic>
          </wp:inline>
        </w:drawing>
      </w:r>
    </w:p>
    <w:p w14:paraId="75F23598" w14:textId="79A8F6DC" w:rsidR="00900F4F" w:rsidRDefault="00900F4F" w:rsidP="00900F4F">
      <w:pPr>
        <w:rPr>
          <w:rFonts w:hint="eastAsia"/>
        </w:rPr>
      </w:pPr>
      <w:r>
        <w:rPr>
          <w:rFonts w:hint="eastAsia"/>
        </w:rPr>
        <w:t>工作原理</w:t>
      </w:r>
    </w:p>
    <w:p w14:paraId="4731B964" w14:textId="19F305ED" w:rsidR="00900F4F" w:rsidRPr="00A046A4" w:rsidRDefault="00900F4F" w:rsidP="00900F4F">
      <w:pPr>
        <w:ind w:firstLine="420"/>
        <w:rPr>
          <w:rFonts w:hint="eastAsia"/>
        </w:rPr>
      </w:pPr>
      <w:r>
        <w:rPr>
          <w:rFonts w:hint="eastAsia"/>
        </w:rPr>
        <w:t>在将文本从外部文件读入内存中时，存储到内存中</w:t>
      </w:r>
      <w:r>
        <w:t>byte[]中。在JVM中、在内存中、在代码里声明的每一个char、String类型的变量中字符以unicode格式存在。</w:t>
      </w:r>
      <w:r>
        <w:rPr>
          <w:rFonts w:hint="eastAsia"/>
        </w:rPr>
        <w:t>如果你在</w:t>
      </w:r>
      <w:r>
        <w:t>eclipse将java文件properties的默认编码方式有GBK改为UTF-8，就会乱码。因为你使用UTF-8来解码GBK编码的字节流。具体原理分析见2.</w:t>
      </w:r>
    </w:p>
    <w:sectPr w:rsidR="00900F4F" w:rsidRPr="00A046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70623" w14:textId="77777777" w:rsidR="00BA7B83" w:rsidRDefault="00BA7B83" w:rsidP="00A9594B">
      <w:r>
        <w:separator/>
      </w:r>
    </w:p>
  </w:endnote>
  <w:endnote w:type="continuationSeparator" w:id="0">
    <w:p w14:paraId="15913FA6" w14:textId="77777777" w:rsidR="00BA7B83" w:rsidRDefault="00BA7B83" w:rsidP="00A9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6C23" w14:textId="77777777" w:rsidR="00BA7B83" w:rsidRDefault="00BA7B83" w:rsidP="00A9594B">
      <w:r>
        <w:separator/>
      </w:r>
    </w:p>
  </w:footnote>
  <w:footnote w:type="continuationSeparator" w:id="0">
    <w:p w14:paraId="416CCDE2" w14:textId="77777777" w:rsidR="00BA7B83" w:rsidRDefault="00BA7B83" w:rsidP="00A95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9F0"/>
    <w:multiLevelType w:val="hybridMultilevel"/>
    <w:tmpl w:val="2130716C"/>
    <w:lvl w:ilvl="0" w:tplc="5CB4DD9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B775E7"/>
    <w:multiLevelType w:val="hybridMultilevel"/>
    <w:tmpl w:val="BDE22BDA"/>
    <w:lvl w:ilvl="0" w:tplc="6B806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D0"/>
    <w:rsid w:val="003B71CB"/>
    <w:rsid w:val="0060703C"/>
    <w:rsid w:val="00713792"/>
    <w:rsid w:val="00887011"/>
    <w:rsid w:val="008C2FF0"/>
    <w:rsid w:val="00900F4F"/>
    <w:rsid w:val="00A046A4"/>
    <w:rsid w:val="00A9594B"/>
    <w:rsid w:val="00BA7B83"/>
    <w:rsid w:val="00C74502"/>
    <w:rsid w:val="00FB6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F2C6B"/>
  <w15:chartTrackingRefBased/>
  <w15:docId w15:val="{92E924F2-D0E5-4A70-A0B0-76C5E25F9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9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594B"/>
    <w:rPr>
      <w:sz w:val="18"/>
      <w:szCs w:val="18"/>
    </w:rPr>
  </w:style>
  <w:style w:type="paragraph" w:styleId="a5">
    <w:name w:val="footer"/>
    <w:basedOn w:val="a"/>
    <w:link w:val="a6"/>
    <w:uiPriority w:val="99"/>
    <w:unhideWhenUsed/>
    <w:rsid w:val="00A9594B"/>
    <w:pPr>
      <w:tabs>
        <w:tab w:val="center" w:pos="4153"/>
        <w:tab w:val="right" w:pos="8306"/>
      </w:tabs>
      <w:snapToGrid w:val="0"/>
      <w:jc w:val="left"/>
    </w:pPr>
    <w:rPr>
      <w:sz w:val="18"/>
      <w:szCs w:val="18"/>
    </w:rPr>
  </w:style>
  <w:style w:type="character" w:customStyle="1" w:styleId="a6">
    <w:name w:val="页脚 字符"/>
    <w:basedOn w:val="a0"/>
    <w:link w:val="a5"/>
    <w:uiPriority w:val="99"/>
    <w:rsid w:val="00A9594B"/>
    <w:rPr>
      <w:sz w:val="18"/>
      <w:szCs w:val="18"/>
    </w:rPr>
  </w:style>
  <w:style w:type="paragraph" w:styleId="a7">
    <w:name w:val="List Paragraph"/>
    <w:basedOn w:val="a"/>
    <w:uiPriority w:val="34"/>
    <w:qFormat/>
    <w:rsid w:val="00A959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zhengpeng</dc:creator>
  <cp:keywords/>
  <dc:description/>
  <cp:lastModifiedBy>zhengpeng</cp:lastModifiedBy>
  <cp:revision>3</cp:revision>
  <dcterms:created xsi:type="dcterms:W3CDTF">2021-06-26T02:48:00Z</dcterms:created>
  <dcterms:modified xsi:type="dcterms:W3CDTF">2021-06-26T03:54:00Z</dcterms:modified>
</cp:coreProperties>
</file>