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95F2" w14:textId="53CC17DA" w:rsidR="003E243E" w:rsidRPr="002A137C" w:rsidRDefault="0062163C">
      <w:pPr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/>
          <w:sz w:val="24"/>
          <w:szCs w:val="24"/>
        </w:rPr>
        <w:t>原生 AJAX 请求的</w:t>
      </w:r>
      <w:r w:rsidRPr="002A137C">
        <w:rPr>
          <w:rFonts w:ascii="微软雅黑" w:eastAsia="微软雅黑" w:hAnsi="微软雅黑" w:hint="eastAsia"/>
          <w:sz w:val="24"/>
          <w:szCs w:val="24"/>
        </w:rPr>
        <w:t>示例：</w:t>
      </w:r>
    </w:p>
    <w:p w14:paraId="6E931021" w14:textId="4AFB1A0D" w:rsidR="002A137C" w:rsidRPr="002A137C" w:rsidRDefault="002A137C" w:rsidP="002A13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先创建一个</w:t>
      </w:r>
      <w:proofErr w:type="spellStart"/>
      <w:r w:rsidRPr="002A137C">
        <w:rPr>
          <w:rFonts w:ascii="微软雅黑" w:eastAsia="微软雅黑" w:hAnsi="微软雅黑"/>
          <w:sz w:val="24"/>
          <w:szCs w:val="24"/>
        </w:rPr>
        <w:t>XMLHttpRequest</w:t>
      </w:r>
      <w:proofErr w:type="spellEnd"/>
      <w:r w:rsidRPr="002A137C">
        <w:rPr>
          <w:rFonts w:ascii="微软雅黑" w:eastAsia="微软雅黑" w:hAnsi="微软雅黑" w:hint="eastAsia"/>
          <w:sz w:val="24"/>
          <w:szCs w:val="24"/>
        </w:rPr>
        <w:t xml:space="preserve">对象 </w:t>
      </w:r>
      <w:r w:rsidRPr="002A137C">
        <w:rPr>
          <w:rFonts w:ascii="微软雅黑" w:eastAsia="微软雅黑" w:hAnsi="微软雅黑"/>
          <w:sz w:val="24"/>
          <w:szCs w:val="24"/>
        </w:rPr>
        <w:t xml:space="preserve">const xml = new </w:t>
      </w:r>
      <w:proofErr w:type="spellStart"/>
      <w:r w:rsidRPr="002A137C">
        <w:rPr>
          <w:rFonts w:ascii="微软雅黑" w:eastAsia="微软雅黑" w:hAnsi="微软雅黑"/>
          <w:sz w:val="24"/>
          <w:szCs w:val="24"/>
        </w:rPr>
        <w:t>XMLHttpRequest</w:t>
      </w:r>
      <w:proofErr w:type="spellEnd"/>
      <w:r w:rsidRPr="002A137C">
        <w:rPr>
          <w:rFonts w:ascii="微软雅黑" w:eastAsia="微软雅黑" w:hAnsi="微软雅黑"/>
          <w:sz w:val="24"/>
          <w:szCs w:val="24"/>
        </w:rPr>
        <w:t>()</w:t>
      </w:r>
    </w:p>
    <w:p w14:paraId="1B9957E1" w14:textId="6EAB31E3" w:rsidR="002A137C" w:rsidRPr="002A137C" w:rsidRDefault="002A137C" w:rsidP="002A13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调用xml的open（）方法设置请求方式、请求地址U</w:t>
      </w:r>
      <w:r w:rsidRPr="002A137C">
        <w:rPr>
          <w:rFonts w:ascii="微软雅黑" w:eastAsia="微软雅黑" w:hAnsi="微软雅黑"/>
          <w:sz w:val="24"/>
          <w:szCs w:val="24"/>
        </w:rPr>
        <w:t>RL</w:t>
      </w:r>
      <w:r w:rsidRPr="002A137C">
        <w:rPr>
          <w:rFonts w:ascii="微软雅黑" w:eastAsia="微软雅黑" w:hAnsi="微软雅黑" w:hint="eastAsia"/>
          <w:sz w:val="24"/>
          <w:szCs w:val="24"/>
        </w:rPr>
        <w:t>、异步</w:t>
      </w:r>
    </w:p>
    <w:p w14:paraId="1407679E" w14:textId="39A427D2" w:rsidR="002A137C" w:rsidRPr="002A137C" w:rsidRDefault="002A137C" w:rsidP="002A13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请求方式为G</w:t>
      </w:r>
      <w:r w:rsidRPr="002A137C">
        <w:rPr>
          <w:rFonts w:ascii="微软雅黑" w:eastAsia="微软雅黑" w:hAnsi="微软雅黑"/>
          <w:sz w:val="24"/>
          <w:szCs w:val="24"/>
        </w:rPr>
        <w:t>ET</w:t>
      </w:r>
      <w:r w:rsidRPr="002A137C">
        <w:rPr>
          <w:rFonts w:ascii="微软雅黑" w:eastAsia="微软雅黑" w:hAnsi="微软雅黑" w:hint="eastAsia"/>
          <w:sz w:val="24"/>
          <w:szCs w:val="24"/>
        </w:rPr>
        <w:t>，则不用设置请求头</w:t>
      </w:r>
    </w:p>
    <w:p w14:paraId="12497C10" w14:textId="0EB5BE37" w:rsidR="002A137C" w:rsidRPr="002A137C" w:rsidRDefault="002A137C" w:rsidP="002A13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请求方式为P</w:t>
      </w:r>
      <w:r w:rsidRPr="002A137C">
        <w:rPr>
          <w:rFonts w:ascii="微软雅黑" w:eastAsia="微软雅黑" w:hAnsi="微软雅黑"/>
          <w:sz w:val="24"/>
          <w:szCs w:val="24"/>
        </w:rPr>
        <w:t>OST</w:t>
      </w:r>
      <w:r w:rsidRPr="002A137C">
        <w:rPr>
          <w:rFonts w:ascii="微软雅黑" w:eastAsia="微软雅黑" w:hAnsi="微软雅黑" w:hint="eastAsia"/>
          <w:sz w:val="24"/>
          <w:szCs w:val="24"/>
        </w:rPr>
        <w:t>，则需调用</w:t>
      </w:r>
      <w:proofErr w:type="spellStart"/>
      <w:r w:rsidRPr="002A137C">
        <w:rPr>
          <w:rFonts w:ascii="微软雅黑" w:eastAsia="微软雅黑" w:hAnsi="微软雅黑"/>
          <w:color w:val="000000"/>
          <w:sz w:val="24"/>
          <w:szCs w:val="24"/>
        </w:rPr>
        <w:t>setRequestHeader</w:t>
      </w:r>
      <w:proofErr w:type="spellEnd"/>
      <w:r w:rsidRPr="002A137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2A137C">
        <w:rPr>
          <w:rFonts w:ascii="微软雅黑" w:eastAsia="微软雅黑" w:hAnsi="微软雅黑" w:hint="eastAsia"/>
          <w:color w:val="000000"/>
          <w:sz w:val="24"/>
          <w:szCs w:val="24"/>
        </w:rPr>
        <w:t>方法添加</w:t>
      </w:r>
    </w:p>
    <w:p w14:paraId="3DD5D207" w14:textId="2F1C35B0" w:rsidR="002A137C" w:rsidRPr="002A137C" w:rsidRDefault="002A137C" w:rsidP="002A137C">
      <w:pPr>
        <w:pStyle w:val="a3"/>
        <w:ind w:left="19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A137C">
        <w:rPr>
          <w:rFonts w:ascii="微软雅黑" w:eastAsia="微软雅黑" w:hAnsi="微软雅黑" w:hint="eastAsia"/>
          <w:color w:val="000000"/>
          <w:sz w:val="24"/>
          <w:szCs w:val="24"/>
        </w:rPr>
        <w:t>H</w:t>
      </w:r>
      <w:r w:rsidRPr="002A137C">
        <w:rPr>
          <w:rFonts w:ascii="微软雅黑" w:eastAsia="微软雅黑" w:hAnsi="微软雅黑"/>
          <w:color w:val="000000"/>
          <w:sz w:val="24"/>
          <w:szCs w:val="24"/>
        </w:rPr>
        <w:t>TTP</w:t>
      </w:r>
      <w:r w:rsidRPr="002A137C">
        <w:rPr>
          <w:rFonts w:ascii="微软雅黑" w:eastAsia="微软雅黑" w:hAnsi="微软雅黑" w:hint="eastAsia"/>
          <w:color w:val="000000"/>
          <w:sz w:val="24"/>
          <w:szCs w:val="24"/>
        </w:rPr>
        <w:t>头（</w:t>
      </w:r>
      <w:r w:rsidRPr="002A137C">
        <w:rPr>
          <w:rFonts w:ascii="微软雅黑" w:eastAsia="微软雅黑" w:hAnsi="微软雅黑" w:hint="eastAsia"/>
          <w:i/>
          <w:iCs/>
          <w:color w:val="000000"/>
          <w:szCs w:val="21"/>
        </w:rPr>
        <w:t>例如</w:t>
      </w:r>
      <w:r w:rsidRPr="002A137C">
        <w:rPr>
          <w:rFonts w:ascii="微软雅黑" w:eastAsia="微软雅黑" w:hAnsi="微软雅黑" w:hint="eastAsia"/>
          <w:i/>
          <w:iCs/>
          <w:color w:val="000000"/>
          <w:szCs w:val="21"/>
        </w:rPr>
        <w:t>：</w:t>
      </w:r>
      <w:r w:rsidRPr="002A137C">
        <w:rPr>
          <w:rFonts w:ascii="微软雅黑" w:eastAsia="微软雅黑" w:hAnsi="微软雅黑"/>
          <w:i/>
          <w:iCs/>
          <w:color w:val="000000"/>
          <w:szCs w:val="21"/>
        </w:rPr>
        <w:t>xmlhttp.setRequestHeader("Content-type","application/x-www-form-urlencoded");</w:t>
      </w:r>
      <w:r w:rsidRPr="002A137C">
        <w:rPr>
          <w:rFonts w:ascii="微软雅黑" w:eastAsia="微软雅黑" w:hAnsi="微软雅黑" w:hint="eastAsia"/>
          <w:i/>
          <w:iCs/>
          <w:color w:val="000000"/>
          <w:szCs w:val="21"/>
        </w:rPr>
        <w:t>）</w:t>
      </w:r>
      <w:r w:rsidRPr="002A137C">
        <w:rPr>
          <w:rFonts w:ascii="微软雅黑" w:eastAsia="微软雅黑" w:hAnsi="微软雅黑" w:hint="eastAsia"/>
          <w:color w:val="000000"/>
          <w:sz w:val="24"/>
          <w:szCs w:val="24"/>
        </w:rPr>
        <w:t>，然后在send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（）</w:t>
      </w:r>
      <w:r w:rsidRPr="002A137C">
        <w:rPr>
          <w:rFonts w:ascii="微软雅黑" w:eastAsia="微软雅黑" w:hAnsi="微软雅黑" w:hint="eastAsia"/>
          <w:i/>
          <w:iCs/>
          <w:color w:val="000000"/>
          <w:szCs w:val="21"/>
        </w:rPr>
        <w:t>（例如：</w:t>
      </w:r>
      <w:proofErr w:type="spellStart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xmlhttp.send</w:t>
      </w:r>
      <w:proofErr w:type="spellEnd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("</w:t>
      </w:r>
      <w:proofErr w:type="spellStart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fname</w:t>
      </w:r>
      <w:proofErr w:type="spellEnd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=</w:t>
      </w:r>
      <w:proofErr w:type="spellStart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Bill&amp;lname</w:t>
      </w:r>
      <w:proofErr w:type="spellEnd"/>
      <w:r w:rsidRPr="002A137C">
        <w:rPr>
          <w:rFonts w:ascii="微软雅黑" w:eastAsia="微软雅黑" w:hAnsi="微软雅黑"/>
          <w:i/>
          <w:iCs/>
          <w:color w:val="000000"/>
          <w:szCs w:val="21"/>
        </w:rPr>
        <w:t>=Gates");</w:t>
      </w:r>
      <w:r w:rsidRPr="002A137C">
        <w:rPr>
          <w:rFonts w:ascii="微软雅黑" w:eastAsia="微软雅黑" w:hAnsi="微软雅黑" w:hint="eastAsia"/>
          <w:i/>
          <w:iCs/>
          <w:color w:val="000000"/>
          <w:szCs w:val="21"/>
        </w:rPr>
        <w:t>）</w:t>
      </w:r>
      <w:r w:rsidRPr="002A137C">
        <w:rPr>
          <w:rFonts w:ascii="微软雅黑" w:eastAsia="微软雅黑" w:hAnsi="微软雅黑" w:hint="eastAsia"/>
          <w:color w:val="000000"/>
          <w:sz w:val="24"/>
          <w:szCs w:val="24"/>
        </w:rPr>
        <w:t>方法中添加希望发送的信息</w:t>
      </w:r>
    </w:p>
    <w:p w14:paraId="4B9F8DC3" w14:textId="52733228" w:rsidR="002A137C" w:rsidRPr="002A137C" w:rsidRDefault="002A137C" w:rsidP="002A13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2A137C">
        <w:rPr>
          <w:rFonts w:ascii="微软雅黑" w:eastAsia="微软雅黑" w:hAnsi="微软雅黑" w:hint="eastAsia"/>
          <w:sz w:val="24"/>
          <w:szCs w:val="24"/>
        </w:rPr>
        <w:t>设置回调函数</w:t>
      </w:r>
      <w:proofErr w:type="spellStart"/>
      <w:proofErr w:type="gramEnd"/>
      <w:r w:rsidRPr="002A137C">
        <w:rPr>
          <w:rFonts w:ascii="微软雅黑" w:eastAsia="微软雅黑" w:hAnsi="微软雅黑"/>
          <w:sz w:val="24"/>
          <w:szCs w:val="24"/>
        </w:rPr>
        <w:t>onreadystatechange</w:t>
      </w:r>
      <w:proofErr w:type="spellEnd"/>
      <w:r w:rsidRPr="002A137C">
        <w:rPr>
          <w:rFonts w:ascii="微软雅黑" w:eastAsia="微软雅黑" w:hAnsi="微软雅黑" w:hint="eastAsia"/>
          <w:sz w:val="24"/>
          <w:szCs w:val="24"/>
        </w:rPr>
        <w:t>绑定处理请求完成后的操作</w:t>
      </w:r>
    </w:p>
    <w:p w14:paraId="4ECC1629" w14:textId="64FEAA53" w:rsidR="002A137C" w:rsidRDefault="002A137C" w:rsidP="002A13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判断</w:t>
      </w:r>
      <w:proofErr w:type="spellStart"/>
      <w:r w:rsidRPr="002A137C">
        <w:rPr>
          <w:rFonts w:ascii="微软雅黑" w:eastAsia="微软雅黑" w:hAnsi="微软雅黑"/>
          <w:sz w:val="24"/>
          <w:szCs w:val="24"/>
        </w:rPr>
        <w:t>readyState</w:t>
      </w:r>
      <w:proofErr w:type="spellEnd"/>
      <w:r w:rsidRPr="002A137C">
        <w:rPr>
          <w:rFonts w:ascii="微软雅黑" w:eastAsia="微软雅黑" w:hAnsi="微软雅黑"/>
          <w:sz w:val="24"/>
          <w:szCs w:val="24"/>
        </w:rPr>
        <w:t>==4</w:t>
      </w:r>
      <w:r w:rsidRPr="002A137C">
        <w:rPr>
          <w:rFonts w:ascii="微软雅黑" w:eastAsia="微软雅黑" w:hAnsi="微软雅黑" w:hint="eastAsia"/>
          <w:sz w:val="24"/>
          <w:szCs w:val="24"/>
        </w:rPr>
        <w:t>以及</w:t>
      </w:r>
      <w:r w:rsidRPr="002A137C">
        <w:rPr>
          <w:rFonts w:ascii="微软雅黑" w:eastAsia="微软雅黑" w:hAnsi="微软雅黑"/>
          <w:sz w:val="24"/>
          <w:szCs w:val="24"/>
        </w:rPr>
        <w:t>status</w:t>
      </w:r>
      <w:r w:rsidRPr="002A137C">
        <w:rPr>
          <w:rFonts w:ascii="微软雅黑" w:eastAsia="微软雅黑" w:hAnsi="微软雅黑"/>
          <w:sz w:val="24"/>
          <w:szCs w:val="24"/>
        </w:rPr>
        <w:t>==200</w:t>
      </w:r>
      <w:r w:rsidRPr="002A137C">
        <w:rPr>
          <w:rFonts w:ascii="微软雅黑" w:eastAsia="微软雅黑" w:hAnsi="微软雅黑" w:hint="eastAsia"/>
          <w:sz w:val="24"/>
          <w:szCs w:val="24"/>
        </w:rPr>
        <w:t>才能进行后续操作</w:t>
      </w:r>
    </w:p>
    <w:p w14:paraId="0E0E1F80" w14:textId="4121D1E8" w:rsidR="002A137C" w:rsidRPr="002A137C" w:rsidRDefault="002A137C" w:rsidP="002A13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137C">
        <w:rPr>
          <w:rFonts w:ascii="微软雅黑" w:eastAsia="微软雅黑" w:hAnsi="微软雅黑" w:hint="eastAsia"/>
          <w:sz w:val="24"/>
          <w:szCs w:val="24"/>
        </w:rPr>
        <w:t>调用send（）方法发送请求</w:t>
      </w:r>
    </w:p>
    <w:p w14:paraId="03135980" w14:textId="497E8700" w:rsidR="002A137C" w:rsidRPr="002A137C" w:rsidRDefault="002A137C" w:rsidP="002A137C">
      <w:pPr>
        <w:rPr>
          <w:rFonts w:ascii="微软雅黑" w:eastAsia="微软雅黑" w:hAnsi="微软雅黑" w:hint="eastAsia"/>
          <w:sz w:val="24"/>
          <w:szCs w:val="24"/>
        </w:rPr>
      </w:pPr>
      <w:r w:rsidRPr="002A137C">
        <w:rPr>
          <w:noProof/>
        </w:rPr>
        <w:drawing>
          <wp:anchor distT="0" distB="0" distL="114300" distR="114300" simplePos="0" relativeHeight="251659264" behindDoc="1" locked="0" layoutInCell="1" allowOverlap="1" wp14:anchorId="49992BCF" wp14:editId="2BE7DC62">
            <wp:simplePos x="0" y="0"/>
            <wp:positionH relativeFrom="page">
              <wp:posOffset>1057275</wp:posOffset>
            </wp:positionH>
            <wp:positionV relativeFrom="paragraph">
              <wp:posOffset>363855</wp:posOffset>
            </wp:positionV>
            <wp:extent cx="5267325" cy="3168650"/>
            <wp:effectExtent l="0" t="0" r="9525" b="0"/>
            <wp:wrapTight wrapText="bothSides">
              <wp:wrapPolygon edited="0">
                <wp:start x="0" y="0"/>
                <wp:lineTo x="0" y="21427"/>
                <wp:lineTo x="21561" y="21427"/>
                <wp:lineTo x="215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137C" w:rsidRPr="002A1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730"/>
    <w:multiLevelType w:val="hybridMultilevel"/>
    <w:tmpl w:val="059206FA"/>
    <w:lvl w:ilvl="0" w:tplc="82E04A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B6605"/>
    <w:multiLevelType w:val="hybridMultilevel"/>
    <w:tmpl w:val="1F16FB9A"/>
    <w:lvl w:ilvl="0" w:tplc="768A1E20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994648B"/>
    <w:multiLevelType w:val="hybridMultilevel"/>
    <w:tmpl w:val="CC9E7DC4"/>
    <w:lvl w:ilvl="0" w:tplc="1EAC252E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2"/>
    <w:rsid w:val="00197A82"/>
    <w:rsid w:val="002A137C"/>
    <w:rsid w:val="003E243E"/>
    <w:rsid w:val="0062163C"/>
    <w:rsid w:val="0065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E3B"/>
  <w15:chartTrackingRefBased/>
  <w15:docId w15:val="{C776540A-453E-4A71-8498-377A6A83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2021-04-11T11:40:00Z</dcterms:created>
  <dcterms:modified xsi:type="dcterms:W3CDTF">2021-04-12T01:36:00Z</dcterms:modified>
</cp:coreProperties>
</file>