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97D9" w14:textId="168B1A1A" w:rsidR="00FA6B75" w:rsidRPr="007C64A3" w:rsidRDefault="005D1B7C">
      <w:pPr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J</w:t>
      </w:r>
      <w:r w:rsidRPr="007C64A3">
        <w:rPr>
          <w:sz w:val="24"/>
          <w:szCs w:val="24"/>
        </w:rPr>
        <w:t>SON</w:t>
      </w:r>
      <w:r w:rsidRPr="007C64A3">
        <w:rPr>
          <w:rFonts w:hint="eastAsia"/>
          <w:sz w:val="24"/>
          <w:szCs w:val="24"/>
        </w:rPr>
        <w:t>与Java</w:t>
      </w:r>
      <w:r w:rsidRPr="007C64A3">
        <w:rPr>
          <w:sz w:val="24"/>
          <w:szCs w:val="24"/>
        </w:rPr>
        <w:t>B</w:t>
      </w:r>
      <w:r w:rsidRPr="007C64A3">
        <w:rPr>
          <w:rFonts w:hint="eastAsia"/>
          <w:sz w:val="24"/>
          <w:szCs w:val="24"/>
        </w:rPr>
        <w:t>ean互转：</w:t>
      </w:r>
    </w:p>
    <w:p w14:paraId="717525D1" w14:textId="66764840" w:rsidR="005D1B7C" w:rsidRPr="007C64A3" w:rsidRDefault="005D1B7C" w:rsidP="005D1B7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创建</w:t>
      </w:r>
      <w:proofErr w:type="spellStart"/>
      <w:r w:rsidRPr="007C64A3">
        <w:rPr>
          <w:rFonts w:hint="eastAsia"/>
          <w:sz w:val="24"/>
          <w:szCs w:val="24"/>
        </w:rPr>
        <w:t>Gson</w:t>
      </w:r>
      <w:proofErr w:type="spellEnd"/>
      <w:r w:rsidRPr="007C64A3">
        <w:rPr>
          <w:rFonts w:hint="eastAsia"/>
          <w:sz w:val="24"/>
          <w:szCs w:val="24"/>
        </w:rPr>
        <w:t>实例</w:t>
      </w:r>
    </w:p>
    <w:p w14:paraId="4CE680DA" w14:textId="4134B292" w:rsidR="005D1B7C" w:rsidRPr="007C64A3" w:rsidRDefault="005D1B7C" w:rsidP="005D1B7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使用</w:t>
      </w:r>
      <w:proofErr w:type="spellStart"/>
      <w:r w:rsidRPr="007C64A3">
        <w:rPr>
          <w:rFonts w:hint="eastAsia"/>
          <w:sz w:val="24"/>
          <w:szCs w:val="24"/>
        </w:rPr>
        <w:t>toJson</w:t>
      </w:r>
      <w:proofErr w:type="spellEnd"/>
      <w:r w:rsidRPr="007C64A3">
        <w:rPr>
          <w:rFonts w:hint="eastAsia"/>
          <w:sz w:val="24"/>
          <w:szCs w:val="24"/>
        </w:rPr>
        <w:t>（）方法转为Json</w:t>
      </w:r>
    </w:p>
    <w:p w14:paraId="260BA80D" w14:textId="36FBBD2D" w:rsidR="005D1B7C" w:rsidRPr="007C64A3" w:rsidRDefault="005D1B7C" w:rsidP="005D1B7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使用</w:t>
      </w:r>
      <w:proofErr w:type="spellStart"/>
      <w:r w:rsidRPr="007C64A3">
        <w:rPr>
          <w:rFonts w:hint="eastAsia"/>
          <w:sz w:val="24"/>
          <w:szCs w:val="24"/>
        </w:rPr>
        <w:t>from</w:t>
      </w:r>
      <w:r w:rsidRPr="007C64A3">
        <w:rPr>
          <w:sz w:val="24"/>
          <w:szCs w:val="24"/>
        </w:rPr>
        <w:t>J</w:t>
      </w:r>
      <w:r w:rsidRPr="007C64A3">
        <w:rPr>
          <w:rFonts w:hint="eastAsia"/>
          <w:sz w:val="24"/>
          <w:szCs w:val="24"/>
        </w:rPr>
        <w:t>son</w:t>
      </w:r>
      <w:proofErr w:type="spellEnd"/>
      <w:r w:rsidRPr="007C64A3">
        <w:rPr>
          <w:rFonts w:hint="eastAsia"/>
          <w:sz w:val="24"/>
          <w:szCs w:val="24"/>
        </w:rPr>
        <w:t>（）方法转为</w:t>
      </w:r>
      <w:proofErr w:type="spellStart"/>
      <w:r w:rsidRPr="007C64A3">
        <w:rPr>
          <w:rFonts w:hint="eastAsia"/>
          <w:sz w:val="24"/>
          <w:szCs w:val="24"/>
        </w:rPr>
        <w:t>javabean</w:t>
      </w:r>
      <w:proofErr w:type="spellEnd"/>
    </w:p>
    <w:p w14:paraId="31DF4FBF" w14:textId="7F0276BC" w:rsidR="005D1B7C" w:rsidRPr="007C64A3" w:rsidRDefault="005D1B7C" w:rsidP="005D1B7C">
      <w:pPr>
        <w:pStyle w:val="a3"/>
        <w:ind w:left="780" w:firstLineChars="0" w:firstLine="0"/>
        <w:rPr>
          <w:sz w:val="24"/>
          <w:szCs w:val="24"/>
        </w:rPr>
      </w:pPr>
      <w:r w:rsidRPr="007C64A3">
        <w:rPr>
          <w:noProof/>
          <w:sz w:val="24"/>
          <w:szCs w:val="24"/>
        </w:rPr>
        <w:drawing>
          <wp:inline distT="0" distB="0" distL="0" distR="0" wp14:anchorId="26A03586" wp14:editId="6B322D58">
            <wp:extent cx="4695238" cy="19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0E8C" w14:textId="1E3E834F" w:rsidR="005D1B7C" w:rsidRPr="007C64A3" w:rsidRDefault="005D1B7C" w:rsidP="005D1B7C">
      <w:pPr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J</w:t>
      </w:r>
      <w:r w:rsidRPr="007C64A3">
        <w:rPr>
          <w:sz w:val="24"/>
          <w:szCs w:val="24"/>
        </w:rPr>
        <w:t>SON</w:t>
      </w:r>
      <w:r w:rsidRPr="007C64A3">
        <w:rPr>
          <w:rFonts w:hint="eastAsia"/>
          <w:sz w:val="24"/>
          <w:szCs w:val="24"/>
        </w:rPr>
        <w:t>与List互转：</w:t>
      </w:r>
    </w:p>
    <w:p w14:paraId="5F402F7C" w14:textId="295EACD2" w:rsidR="005D1B7C" w:rsidRPr="007C64A3" w:rsidRDefault="005D1B7C" w:rsidP="005D1B7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创建</w:t>
      </w:r>
      <w:proofErr w:type="spellStart"/>
      <w:r w:rsidRPr="007C64A3">
        <w:rPr>
          <w:rFonts w:hint="eastAsia"/>
          <w:sz w:val="24"/>
          <w:szCs w:val="24"/>
        </w:rPr>
        <w:t>Gson</w:t>
      </w:r>
      <w:proofErr w:type="spellEnd"/>
      <w:r w:rsidRPr="007C64A3">
        <w:rPr>
          <w:rFonts w:hint="eastAsia"/>
          <w:sz w:val="24"/>
          <w:szCs w:val="24"/>
        </w:rPr>
        <w:t>实例</w:t>
      </w:r>
    </w:p>
    <w:p w14:paraId="17DD8C5E" w14:textId="07B2CCEC" w:rsidR="005D1B7C" w:rsidRPr="007C64A3" w:rsidRDefault="005D1B7C" w:rsidP="005D1B7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使用</w:t>
      </w:r>
      <w:proofErr w:type="spellStart"/>
      <w:r w:rsidRPr="007C64A3">
        <w:rPr>
          <w:rFonts w:hint="eastAsia"/>
          <w:sz w:val="24"/>
          <w:szCs w:val="24"/>
        </w:rPr>
        <w:t>toJson</w:t>
      </w:r>
      <w:proofErr w:type="spellEnd"/>
      <w:r w:rsidRPr="007C64A3">
        <w:rPr>
          <w:rFonts w:hint="eastAsia"/>
          <w:sz w:val="24"/>
          <w:szCs w:val="24"/>
        </w:rPr>
        <w:t>（）转为Json</w:t>
      </w:r>
    </w:p>
    <w:p w14:paraId="5F9CE684" w14:textId="4EFC8F31" w:rsidR="005D1B7C" w:rsidRPr="007C64A3" w:rsidRDefault="005D1B7C" w:rsidP="005D1B7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使用</w:t>
      </w:r>
      <w:proofErr w:type="spellStart"/>
      <w:r w:rsidRPr="007C64A3">
        <w:rPr>
          <w:rFonts w:hint="eastAsia"/>
          <w:sz w:val="24"/>
          <w:szCs w:val="24"/>
        </w:rPr>
        <w:t>fromJson</w:t>
      </w:r>
      <w:proofErr w:type="spellEnd"/>
      <w:r w:rsidRPr="007C64A3">
        <w:rPr>
          <w:rFonts w:hint="eastAsia"/>
          <w:sz w:val="24"/>
          <w:szCs w:val="24"/>
        </w:rPr>
        <w:t>（）转为</w:t>
      </w:r>
      <w:proofErr w:type="spellStart"/>
      <w:r w:rsidRPr="007C64A3">
        <w:rPr>
          <w:rFonts w:hint="eastAsia"/>
          <w:sz w:val="24"/>
          <w:szCs w:val="24"/>
        </w:rPr>
        <w:t>javabean</w:t>
      </w:r>
      <w:proofErr w:type="spellEnd"/>
      <w:r w:rsidRPr="007C64A3">
        <w:rPr>
          <w:rFonts w:hint="eastAsia"/>
          <w:sz w:val="24"/>
          <w:szCs w:val="24"/>
        </w:rPr>
        <w:t>，其内使用匿名内部类作为转换类型</w:t>
      </w:r>
    </w:p>
    <w:p w14:paraId="4A0E2C48" w14:textId="7931EFF0" w:rsidR="005D1B7C" w:rsidRPr="007C64A3" w:rsidRDefault="005D1B7C" w:rsidP="005D1B7C">
      <w:pPr>
        <w:pStyle w:val="a3"/>
        <w:ind w:left="780" w:firstLineChars="0" w:firstLine="0"/>
        <w:rPr>
          <w:sz w:val="24"/>
          <w:szCs w:val="24"/>
        </w:rPr>
      </w:pPr>
      <w:r w:rsidRPr="007C64A3">
        <w:rPr>
          <w:noProof/>
          <w:sz w:val="24"/>
          <w:szCs w:val="24"/>
        </w:rPr>
        <w:drawing>
          <wp:inline distT="0" distB="0" distL="0" distR="0" wp14:anchorId="450D74BB" wp14:editId="269D3CCB">
            <wp:extent cx="5274310" cy="241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D33C" w14:textId="6AFB1AA0" w:rsidR="005D1B7C" w:rsidRPr="007C64A3" w:rsidRDefault="005D1B7C" w:rsidP="005D1B7C">
      <w:pPr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J</w:t>
      </w:r>
      <w:r w:rsidRPr="007C64A3">
        <w:rPr>
          <w:sz w:val="24"/>
          <w:szCs w:val="24"/>
        </w:rPr>
        <w:t>SON</w:t>
      </w:r>
      <w:r w:rsidRPr="007C64A3">
        <w:rPr>
          <w:rFonts w:hint="eastAsia"/>
          <w:sz w:val="24"/>
          <w:szCs w:val="24"/>
        </w:rPr>
        <w:t>与</w:t>
      </w:r>
      <w:r w:rsidRPr="007C64A3">
        <w:rPr>
          <w:sz w:val="24"/>
          <w:szCs w:val="24"/>
        </w:rPr>
        <w:t>M</w:t>
      </w:r>
      <w:r w:rsidRPr="007C64A3">
        <w:rPr>
          <w:rFonts w:hint="eastAsia"/>
          <w:sz w:val="24"/>
          <w:szCs w:val="24"/>
        </w:rPr>
        <w:t>ap互转：</w:t>
      </w:r>
    </w:p>
    <w:p w14:paraId="4ADCAEF7" w14:textId="5C4AC22D" w:rsidR="005D1B7C" w:rsidRPr="007C64A3" w:rsidRDefault="005D1B7C" w:rsidP="005D1B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创建</w:t>
      </w:r>
      <w:proofErr w:type="spellStart"/>
      <w:r w:rsidRPr="007C64A3">
        <w:rPr>
          <w:rFonts w:hint="eastAsia"/>
          <w:sz w:val="24"/>
          <w:szCs w:val="24"/>
        </w:rPr>
        <w:t>Gson</w:t>
      </w:r>
      <w:proofErr w:type="spellEnd"/>
      <w:r w:rsidRPr="007C64A3">
        <w:rPr>
          <w:rFonts w:hint="eastAsia"/>
          <w:sz w:val="24"/>
          <w:szCs w:val="24"/>
        </w:rPr>
        <w:t>实例</w:t>
      </w:r>
    </w:p>
    <w:p w14:paraId="6EE82E72" w14:textId="503B3DEB" w:rsidR="005D1B7C" w:rsidRPr="007C64A3" w:rsidRDefault="005D1B7C" w:rsidP="005D1B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使用</w:t>
      </w:r>
      <w:proofErr w:type="spellStart"/>
      <w:r w:rsidRPr="007C64A3">
        <w:rPr>
          <w:rFonts w:hint="eastAsia"/>
          <w:sz w:val="24"/>
          <w:szCs w:val="24"/>
        </w:rPr>
        <w:t>toJson</w:t>
      </w:r>
      <w:proofErr w:type="spellEnd"/>
      <w:r w:rsidRPr="007C64A3">
        <w:rPr>
          <w:rFonts w:hint="eastAsia"/>
          <w:sz w:val="24"/>
          <w:szCs w:val="24"/>
        </w:rPr>
        <w:t>（）方法转为</w:t>
      </w:r>
      <w:r w:rsidRPr="007C64A3">
        <w:rPr>
          <w:sz w:val="24"/>
          <w:szCs w:val="24"/>
        </w:rPr>
        <w:t>J</w:t>
      </w:r>
      <w:r w:rsidRPr="007C64A3">
        <w:rPr>
          <w:rFonts w:hint="eastAsia"/>
          <w:sz w:val="24"/>
          <w:szCs w:val="24"/>
        </w:rPr>
        <w:t>son</w:t>
      </w:r>
    </w:p>
    <w:p w14:paraId="0BC3441B" w14:textId="7961947E" w:rsidR="005D1B7C" w:rsidRPr="007C64A3" w:rsidRDefault="005D1B7C" w:rsidP="005D1B7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C64A3">
        <w:rPr>
          <w:rFonts w:hint="eastAsia"/>
          <w:sz w:val="24"/>
          <w:szCs w:val="24"/>
        </w:rPr>
        <w:t>使用</w:t>
      </w:r>
      <w:proofErr w:type="spellStart"/>
      <w:r w:rsidRPr="007C64A3">
        <w:rPr>
          <w:rFonts w:hint="eastAsia"/>
          <w:sz w:val="24"/>
          <w:szCs w:val="24"/>
        </w:rPr>
        <w:t>from</w:t>
      </w:r>
      <w:r w:rsidRPr="007C64A3">
        <w:rPr>
          <w:sz w:val="24"/>
          <w:szCs w:val="24"/>
        </w:rPr>
        <w:t>J</w:t>
      </w:r>
      <w:r w:rsidRPr="007C64A3">
        <w:rPr>
          <w:rFonts w:hint="eastAsia"/>
          <w:sz w:val="24"/>
          <w:szCs w:val="24"/>
        </w:rPr>
        <w:t>son</w:t>
      </w:r>
      <w:proofErr w:type="spellEnd"/>
      <w:r w:rsidRPr="007C64A3">
        <w:rPr>
          <w:rFonts w:hint="eastAsia"/>
          <w:sz w:val="24"/>
          <w:szCs w:val="24"/>
        </w:rPr>
        <w:t>转为</w:t>
      </w:r>
      <w:proofErr w:type="spellStart"/>
      <w:r w:rsidRPr="007C64A3">
        <w:rPr>
          <w:rFonts w:hint="eastAsia"/>
          <w:sz w:val="24"/>
          <w:szCs w:val="24"/>
        </w:rPr>
        <w:t>javabean</w:t>
      </w:r>
      <w:proofErr w:type="spellEnd"/>
      <w:r w:rsidRPr="007C64A3">
        <w:rPr>
          <w:rFonts w:hint="eastAsia"/>
          <w:sz w:val="24"/>
          <w:szCs w:val="24"/>
        </w:rPr>
        <w:t>，其内使用匿名内部类继承</w:t>
      </w:r>
      <w:proofErr w:type="spellStart"/>
      <w:r w:rsidRPr="007C64A3">
        <w:rPr>
          <w:rFonts w:hint="eastAsia"/>
          <w:sz w:val="24"/>
          <w:szCs w:val="24"/>
        </w:rPr>
        <w:t>TypeToken</w:t>
      </w:r>
      <w:proofErr w:type="spellEnd"/>
      <w:r w:rsidRPr="007C64A3">
        <w:rPr>
          <w:rFonts w:hint="eastAsia"/>
          <w:sz w:val="24"/>
          <w:szCs w:val="24"/>
        </w:rPr>
        <w:t>作为转化类型</w:t>
      </w:r>
    </w:p>
    <w:p w14:paraId="2F8AA082" w14:textId="6BD1CCF2" w:rsidR="005D1B7C" w:rsidRPr="007C64A3" w:rsidRDefault="005D1B7C" w:rsidP="005D1B7C">
      <w:pPr>
        <w:pStyle w:val="a3"/>
        <w:ind w:left="780" w:firstLineChars="0" w:firstLine="0"/>
        <w:rPr>
          <w:sz w:val="24"/>
          <w:szCs w:val="24"/>
        </w:rPr>
      </w:pPr>
      <w:r w:rsidRPr="007C64A3">
        <w:rPr>
          <w:noProof/>
          <w:sz w:val="24"/>
          <w:szCs w:val="24"/>
        </w:rPr>
        <w:drawing>
          <wp:inline distT="0" distB="0" distL="0" distR="0" wp14:anchorId="6AB03DCC" wp14:editId="3B49DA65">
            <wp:extent cx="5274310" cy="457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B7C" w:rsidRPr="007C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E32"/>
    <w:multiLevelType w:val="hybridMultilevel"/>
    <w:tmpl w:val="136C84A4"/>
    <w:lvl w:ilvl="0" w:tplc="096AA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073F1E"/>
    <w:multiLevelType w:val="hybridMultilevel"/>
    <w:tmpl w:val="4E8A9C4C"/>
    <w:lvl w:ilvl="0" w:tplc="47A4B3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3C1855"/>
    <w:multiLevelType w:val="hybridMultilevel"/>
    <w:tmpl w:val="2F94CCF4"/>
    <w:lvl w:ilvl="0" w:tplc="93A49E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0"/>
    <w:rsid w:val="00297020"/>
    <w:rsid w:val="005D1B7C"/>
    <w:rsid w:val="007C64A3"/>
    <w:rsid w:val="00F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8046"/>
  <w15:chartTrackingRefBased/>
  <w15:docId w15:val="{4DF9CAC9-DAD7-4336-80B2-97A98A1C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2021-04-11T11:16:00Z</dcterms:created>
  <dcterms:modified xsi:type="dcterms:W3CDTF">2021-04-12T05:08:00Z</dcterms:modified>
</cp:coreProperties>
</file>