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2AD6" w14:textId="65ACA91B" w:rsidR="00E22D90" w:rsidRDefault="005B2348">
      <w:r>
        <w:t>L</w:t>
      </w:r>
      <w:r>
        <w:rPr>
          <w:rFonts w:hint="eastAsia"/>
        </w:rPr>
        <w:t>ineheight</w:t>
      </w:r>
    </w:p>
    <w:p w14:paraId="2BE06A0B" w14:textId="5AE743E6" w:rsidR="005B2348" w:rsidRDefault="005B2348">
      <w:r>
        <w:tab/>
      </w:r>
      <w:r>
        <w:rPr>
          <w:rFonts w:hint="eastAsia"/>
        </w:rPr>
        <w:t>--行高指文字占有的实际高度</w:t>
      </w:r>
    </w:p>
    <w:p w14:paraId="7524A8B1" w14:textId="6534D724" w:rsidR="005B2348" w:rsidRDefault="005B2348">
      <w:r>
        <w:tab/>
      </w:r>
      <w:r>
        <w:rPr>
          <w:rFonts w:hint="eastAsia"/>
        </w:rPr>
        <w:t>--可以直接指定一个大小px、em或者一个整数为字体大小的倍速</w:t>
      </w:r>
    </w:p>
    <w:p w14:paraId="7FAA6138" w14:textId="26B4E0B4" w:rsidR="005B2348" w:rsidRDefault="005B2348">
      <w:r>
        <w:rPr>
          <w:rFonts w:hint="eastAsia"/>
        </w:rPr>
        <w:t>字体框</w:t>
      </w:r>
    </w:p>
    <w:p w14:paraId="041D1723" w14:textId="7E3EAEEC" w:rsidR="005B2348" w:rsidRDefault="005B2348">
      <w:r>
        <w:tab/>
      </w:r>
      <w:r>
        <w:rPr>
          <w:rFonts w:hint="eastAsia"/>
        </w:rPr>
        <w:t>--字体狂就是字体存在的各自，设置font-size实际上就是在设置字体狂的高度</w:t>
      </w:r>
    </w:p>
    <w:p w14:paraId="45C99270" w14:textId="7B275642" w:rsidR="005B2348" w:rsidRDefault="005B2348">
      <w:r>
        <w:rPr>
          <w:rFonts w:hint="eastAsia"/>
        </w:rPr>
        <w:t>行高与高度相同，文字就居中</w:t>
      </w:r>
    </w:p>
    <w:p w14:paraId="2F251165" w14:textId="4D4A4A5A" w:rsidR="005B2348" w:rsidRDefault="005B2348">
      <w:pPr>
        <w:rPr>
          <w:rFonts w:hint="eastAsia"/>
        </w:rPr>
      </w:pPr>
      <w:r>
        <w:rPr>
          <w:rFonts w:hint="eastAsia"/>
        </w:rPr>
        <w:t>行间距=行高-字体大小</w:t>
      </w:r>
    </w:p>
    <w:sectPr w:rsidR="005B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54"/>
    <w:rsid w:val="005B2348"/>
    <w:rsid w:val="00743E54"/>
    <w:rsid w:val="00E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DA46"/>
  <w15:chartTrackingRefBased/>
  <w15:docId w15:val="{03CDF1B8-EAFC-415E-863F-EA3EEA8E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2021-02-19T08:42:00Z</dcterms:created>
  <dcterms:modified xsi:type="dcterms:W3CDTF">2021-02-19T08:54:00Z</dcterms:modified>
</cp:coreProperties>
</file>