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ED914" w14:textId="6CFF1320" w:rsidR="00380606" w:rsidRDefault="00D8581E">
      <w:r>
        <w:rPr>
          <w:rFonts w:hint="eastAsia"/>
        </w:rPr>
        <w:t>需要水平排列的</w:t>
      </w:r>
      <w:r w:rsidR="000D6F70">
        <w:rPr>
          <w:rFonts w:hint="eastAsia"/>
        </w:rPr>
        <w:t>设置浮动，</w:t>
      </w:r>
    </w:p>
    <w:p w14:paraId="108DAD10" w14:textId="463242E1" w:rsidR="000D6F70" w:rsidRDefault="000D6F70">
      <w:r>
        <w:rPr>
          <w:rFonts w:hint="eastAsia"/>
        </w:rPr>
        <w:t>高度塌陷：设置浮动后，若父元素没有设置</w:t>
      </w:r>
      <w:r w:rsidR="000318CB">
        <w:rPr>
          <w:rFonts w:hint="eastAsia"/>
        </w:rPr>
        <w:t>宽高，由于子元素脱离文档流，父元素会宽高丢失</w:t>
      </w:r>
    </w:p>
    <w:p w14:paraId="0A22B455" w14:textId="77777777" w:rsidR="000318CB" w:rsidRDefault="000318CB">
      <w:r>
        <w:rPr>
          <w:rFonts w:hint="eastAsia"/>
        </w:rPr>
        <w:t>解决方法：</w:t>
      </w:r>
    </w:p>
    <w:p w14:paraId="1C1E0195" w14:textId="77777777" w:rsidR="000318CB" w:rsidRDefault="000318CB" w:rsidP="000318CB">
      <w:pPr>
        <w:ind w:left="420" w:firstLine="420"/>
      </w:pPr>
      <w:r>
        <w:rPr>
          <w:rFonts w:hint="eastAsia"/>
        </w:rPr>
        <w:t>1.写死父元素高度</w:t>
      </w:r>
    </w:p>
    <w:p w14:paraId="208B2744" w14:textId="77777777" w:rsidR="000318CB" w:rsidRDefault="000318CB" w:rsidP="000318CB">
      <w:pPr>
        <w:ind w:left="420" w:firstLine="420"/>
      </w:pPr>
      <w:r>
        <w:rPr>
          <w:rFonts w:hint="eastAsia"/>
        </w:rPr>
        <w:t>2.</w:t>
      </w:r>
      <w:r>
        <w:t>BFC</w:t>
      </w:r>
      <w:r>
        <w:rPr>
          <w:rFonts w:hint="eastAsia"/>
        </w:rPr>
        <w:t>（Block</w:t>
      </w:r>
      <w:r>
        <w:t xml:space="preserve"> F</w:t>
      </w:r>
      <w:r>
        <w:rPr>
          <w:rFonts w:hint="eastAsia"/>
        </w:rPr>
        <w:t>romatting</w:t>
      </w:r>
      <w:r>
        <w:t xml:space="preserve"> C</w:t>
      </w:r>
      <w:r>
        <w:rPr>
          <w:rFonts w:hint="eastAsia"/>
        </w:rPr>
        <w:t>ontext）块级格式化环境，开启B</w:t>
      </w:r>
      <w:r>
        <w:t>FC</w:t>
      </w:r>
      <w:r>
        <w:rPr>
          <w:rFonts w:hint="eastAsia"/>
        </w:rPr>
        <w:t>后元素会变成一个</w:t>
      </w:r>
    </w:p>
    <w:p w14:paraId="27946D8C" w14:textId="0FDE223E" w:rsidR="000318CB" w:rsidRDefault="000318CB" w:rsidP="000318CB">
      <w:pPr>
        <w:ind w:left="420" w:firstLine="420"/>
      </w:pPr>
      <w:r>
        <w:rPr>
          <w:rFonts w:hint="eastAsia"/>
        </w:rPr>
        <w:t>独立的布局区域，特点：</w:t>
      </w:r>
    </w:p>
    <w:p w14:paraId="57D46F4D" w14:textId="7BBE07D6" w:rsidR="000318CB" w:rsidRDefault="000318CB" w:rsidP="000318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不会被浮动元素所覆盖</w:t>
      </w:r>
    </w:p>
    <w:p w14:paraId="30F9D71C" w14:textId="61D652B7" w:rsidR="000318CB" w:rsidRDefault="000318CB" w:rsidP="000318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子元素和父元素的外边距不会重叠</w:t>
      </w:r>
    </w:p>
    <w:p w14:paraId="76302F30" w14:textId="4E68CCF0" w:rsidR="000318CB" w:rsidRDefault="000318CB" w:rsidP="000318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可以包含浮动的子元素</w:t>
      </w:r>
    </w:p>
    <w:p w14:paraId="258AE3F6" w14:textId="5CB64838" w:rsidR="000318CB" w:rsidRDefault="000318CB" w:rsidP="000318CB">
      <w:pPr>
        <w:ind w:left="840"/>
      </w:pPr>
      <w:r>
        <w:rPr>
          <w:rFonts w:hint="eastAsia"/>
        </w:rPr>
        <w:t>3.通过特殊方式开启B</w:t>
      </w:r>
      <w:r>
        <w:t>FC</w:t>
      </w:r>
      <w:r>
        <w:rPr>
          <w:rFonts w:hint="eastAsia"/>
        </w:rPr>
        <w:t>：</w:t>
      </w:r>
    </w:p>
    <w:p w14:paraId="57FD7D42" w14:textId="30B56D2A" w:rsidR="000318CB" w:rsidRDefault="000318CB" w:rsidP="000318CB">
      <w:pPr>
        <w:ind w:left="840"/>
      </w:pPr>
      <w:r>
        <w:tab/>
      </w:r>
      <w:r>
        <w:rPr>
          <w:rFonts w:hint="eastAsia"/>
        </w:rPr>
        <w:t>1.设置元素浮动</w:t>
      </w:r>
    </w:p>
    <w:p w14:paraId="3B29AD77" w14:textId="003C0D3F" w:rsidR="000318CB" w:rsidRDefault="000318CB" w:rsidP="000318CB">
      <w:pPr>
        <w:ind w:left="840"/>
      </w:pPr>
      <w:r>
        <w:tab/>
      </w:r>
      <w:r>
        <w:rPr>
          <w:rFonts w:hint="eastAsia"/>
        </w:rPr>
        <w:t>2.将元素设置为行内块元素</w:t>
      </w:r>
    </w:p>
    <w:p w14:paraId="1AD4E0F6" w14:textId="3EED334D" w:rsidR="000318CB" w:rsidRDefault="000318CB" w:rsidP="000318CB">
      <w:pPr>
        <w:ind w:left="840"/>
      </w:pPr>
      <w:r>
        <w:tab/>
      </w:r>
      <w:r w:rsidR="004713E2">
        <w:rPr>
          <w:rFonts w:hint="eastAsia"/>
        </w:rPr>
        <w:t>3.将元素的overflow设置为一个非visible的值（常用）</w:t>
      </w:r>
    </w:p>
    <w:p w14:paraId="19321BDC" w14:textId="566812CF" w:rsidR="000318CB" w:rsidRDefault="00085AAB" w:rsidP="000318CB">
      <w:pPr>
        <w:ind w:left="840"/>
      </w:pPr>
      <w:r>
        <w:t>C</w:t>
      </w:r>
      <w:r>
        <w:rPr>
          <w:rFonts w:hint="eastAsia"/>
        </w:rPr>
        <w:t>lear属性：</w:t>
      </w:r>
      <w:r>
        <w:br/>
      </w:r>
      <w:r>
        <w:tab/>
      </w:r>
      <w:r>
        <w:tab/>
      </w:r>
      <w:r>
        <w:rPr>
          <w:rFonts w:hint="eastAsia"/>
        </w:rPr>
        <w:t>作用：</w:t>
      </w:r>
      <w:r w:rsidR="009946C9">
        <w:rPr>
          <w:rFonts w:hint="eastAsia"/>
        </w:rPr>
        <w:t>清除</w:t>
      </w:r>
      <w:r>
        <w:rPr>
          <w:rFonts w:hint="eastAsia"/>
        </w:rPr>
        <w:t>浮动元素对当前元素的影响</w:t>
      </w:r>
    </w:p>
    <w:p w14:paraId="1222DD12" w14:textId="761BAEA4" w:rsidR="00085AAB" w:rsidRDefault="00085AAB" w:rsidP="000318CB">
      <w:pPr>
        <w:ind w:left="840"/>
      </w:pPr>
      <w:r>
        <w:tab/>
      </w:r>
      <w:r>
        <w:tab/>
      </w:r>
      <w:r>
        <w:rPr>
          <w:rFonts w:hint="eastAsia"/>
        </w:rPr>
        <w:t>可选值：</w:t>
      </w:r>
    </w:p>
    <w:p w14:paraId="1F07AF68" w14:textId="6AB21572" w:rsidR="00085AAB" w:rsidRDefault="00085AAB" w:rsidP="000318CB">
      <w:pPr>
        <w:ind w:left="840"/>
      </w:pPr>
      <w:r>
        <w:tab/>
      </w:r>
      <w:r>
        <w:tab/>
      </w:r>
      <w:r>
        <w:tab/>
      </w:r>
      <w:r>
        <w:tab/>
        <w:t>L</w:t>
      </w:r>
      <w:r>
        <w:rPr>
          <w:rFonts w:hint="eastAsia"/>
        </w:rPr>
        <w:t>eft</w:t>
      </w:r>
      <w:r>
        <w:t xml:space="preserve"> </w:t>
      </w:r>
      <w:r>
        <w:rPr>
          <w:rFonts w:hint="eastAsia"/>
        </w:rPr>
        <w:t>清除左侧浮动元素对当前元素的影响</w:t>
      </w:r>
    </w:p>
    <w:p w14:paraId="4CEDB066" w14:textId="6A541285" w:rsidR="00085AAB" w:rsidRDefault="00085AAB" w:rsidP="000318CB">
      <w:pPr>
        <w:ind w:left="840"/>
      </w:pPr>
      <w:r>
        <w:tab/>
      </w:r>
      <w:r>
        <w:tab/>
      </w:r>
      <w:r>
        <w:tab/>
      </w:r>
      <w:r>
        <w:tab/>
        <w:t>R</w:t>
      </w:r>
      <w:r>
        <w:rPr>
          <w:rFonts w:hint="eastAsia"/>
        </w:rPr>
        <w:t>ight</w:t>
      </w:r>
      <w:r>
        <w:t xml:space="preserve"> </w:t>
      </w:r>
      <w:r>
        <w:rPr>
          <w:rFonts w:hint="eastAsia"/>
        </w:rPr>
        <w:t>同上</w:t>
      </w:r>
    </w:p>
    <w:p w14:paraId="36575B86" w14:textId="381B50DF" w:rsidR="00085AAB" w:rsidRDefault="00085AAB" w:rsidP="000318CB">
      <w:pPr>
        <w:ind w:left="840"/>
      </w:pPr>
      <w:r>
        <w:tab/>
      </w:r>
      <w:r>
        <w:tab/>
      </w:r>
      <w:r>
        <w:tab/>
      </w:r>
      <w:r>
        <w:tab/>
        <w:t>B</w:t>
      </w:r>
      <w:r>
        <w:rPr>
          <w:rFonts w:hint="eastAsia"/>
        </w:rPr>
        <w:t>oth</w:t>
      </w:r>
      <w:r>
        <w:t xml:space="preserve"> </w:t>
      </w:r>
      <w:r>
        <w:rPr>
          <w:rFonts w:hint="eastAsia"/>
        </w:rPr>
        <w:t>清除两侧影响较大的一侧</w:t>
      </w:r>
    </w:p>
    <w:p w14:paraId="69815376" w14:textId="58704640" w:rsidR="00085AAB" w:rsidRDefault="00085AAB" w:rsidP="000318CB">
      <w:pPr>
        <w:ind w:left="840"/>
      </w:pPr>
      <w:r>
        <w:tab/>
      </w:r>
      <w:r>
        <w:tab/>
      </w:r>
      <w:r>
        <w:rPr>
          <w:rFonts w:hint="eastAsia"/>
        </w:rPr>
        <w:t>原理：通过设置外边距</w:t>
      </w:r>
    </w:p>
    <w:p w14:paraId="6643EC46" w14:textId="5FDD27B9" w:rsidR="00282E22" w:rsidRDefault="00282E22" w:rsidP="000318CB">
      <w:pPr>
        <w:ind w:left="840"/>
      </w:pPr>
      <w:r>
        <w:rPr>
          <w:rFonts w:hint="eastAsia"/>
        </w:rPr>
        <w:t>最终解决方案：</w:t>
      </w:r>
    </w:p>
    <w:p w14:paraId="4249BAE6" w14:textId="33EC97D9" w:rsidR="00282E22" w:rsidRDefault="00282E22" w:rsidP="000318CB">
      <w:pPr>
        <w:ind w:left="840"/>
      </w:pPr>
      <w:r>
        <w:tab/>
      </w:r>
      <w:r>
        <w:rPr>
          <w:rFonts w:hint="eastAsia"/>
        </w:rPr>
        <w:t>使用clear属性，在浮动元素的底下加一个元素使用</w:t>
      </w:r>
      <w:r>
        <w:t>clear</w:t>
      </w:r>
      <w:r>
        <w:rPr>
          <w:rFonts w:hint="eastAsia"/>
        </w:rPr>
        <w:t>（不推荐）或者使用：：after（推荐）</w:t>
      </w:r>
    </w:p>
    <w:p w14:paraId="168A3CF9" w14:textId="5051C777" w:rsidR="00282E22" w:rsidRDefault="00282E22" w:rsidP="000318CB">
      <w:pPr>
        <w:ind w:left="840"/>
      </w:pPr>
    </w:p>
    <w:p w14:paraId="6C5E041C" w14:textId="22E78DE1" w:rsidR="00282E22" w:rsidRDefault="00295C1D" w:rsidP="000318CB">
      <w:pPr>
        <w:ind w:left="840"/>
      </w:pPr>
      <w:r>
        <w:rPr>
          <w:rFonts w:hint="eastAsia"/>
        </w:rPr>
        <w:t>.</w:t>
      </w:r>
      <w:r>
        <w:t>clearfix::before,</w:t>
      </w:r>
    </w:p>
    <w:p w14:paraId="4C30555A" w14:textId="77777777" w:rsidR="00295C1D" w:rsidRDefault="00295C1D" w:rsidP="000318CB">
      <w:pPr>
        <w:ind w:left="840"/>
      </w:pPr>
      <w:r>
        <w:rPr>
          <w:rFonts w:hint="eastAsia"/>
        </w:rPr>
        <w:t>.</w:t>
      </w:r>
      <w:r>
        <w:t>clearfix::after{</w:t>
      </w:r>
    </w:p>
    <w:p w14:paraId="47B199DF" w14:textId="6CEDD6D9" w:rsidR="00295C1D" w:rsidRDefault="00295C1D" w:rsidP="000318CB">
      <w:pPr>
        <w:ind w:left="840"/>
      </w:pPr>
      <w:r>
        <w:tab/>
        <w:t>Content:  ‘’;</w:t>
      </w:r>
    </w:p>
    <w:p w14:paraId="64A227B3" w14:textId="4BC896B7" w:rsidR="00295C1D" w:rsidRDefault="00295C1D" w:rsidP="000318CB">
      <w:pPr>
        <w:ind w:left="840"/>
      </w:pPr>
      <w:r>
        <w:tab/>
        <w:t>Display: table;</w:t>
      </w:r>
    </w:p>
    <w:p w14:paraId="694ACDC2" w14:textId="6B4FBC0B" w:rsidR="00295C1D" w:rsidRDefault="00295C1D" w:rsidP="000318CB">
      <w:pPr>
        <w:ind w:left="840"/>
      </w:pPr>
      <w:r>
        <w:tab/>
        <w:t>Clear: both;</w:t>
      </w:r>
    </w:p>
    <w:p w14:paraId="283AB90C" w14:textId="75473462" w:rsidR="00295C1D" w:rsidRPr="000318CB" w:rsidRDefault="00295C1D" w:rsidP="000318CB">
      <w:pPr>
        <w:ind w:left="840"/>
      </w:pPr>
      <w:r>
        <w:t>}</w:t>
      </w:r>
    </w:p>
    <w:sectPr w:rsidR="00295C1D" w:rsidRPr="00031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A6952"/>
    <w:multiLevelType w:val="hybridMultilevel"/>
    <w:tmpl w:val="D8F48A8C"/>
    <w:lvl w:ilvl="0" w:tplc="84CCFB92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2A"/>
    <w:rsid w:val="000318CB"/>
    <w:rsid w:val="00085AAB"/>
    <w:rsid w:val="000D6F70"/>
    <w:rsid w:val="00282E22"/>
    <w:rsid w:val="00295C1D"/>
    <w:rsid w:val="00380606"/>
    <w:rsid w:val="004713E2"/>
    <w:rsid w:val="009946C9"/>
    <w:rsid w:val="00D8581E"/>
    <w:rsid w:val="00FA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87C0"/>
  <w15:chartTrackingRefBased/>
  <w15:docId w15:val="{CFBE3432-F26A-4EF8-9EAA-C8E90961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8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9</cp:revision>
  <dcterms:created xsi:type="dcterms:W3CDTF">2021-02-08T01:32:00Z</dcterms:created>
  <dcterms:modified xsi:type="dcterms:W3CDTF">2021-02-18T09:19:00Z</dcterms:modified>
</cp:coreProperties>
</file>