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 499 Design Documentation (constantly being updated)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Kendall Weihe, kendall.weihe@uky.edu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Byron Giles, blgile2@g.uky.edu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Jared Becker, jcbe228@g.uky.edu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Matt Resch, matthew.resch@uky.edu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Thomas Underwood, thomasunderwoodii@gmail.com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Website link: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http://cs.uky.edu/~mwre222/CS499/website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the website for weekly log entries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GitHub link: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https://github.com/ProdigiousMelon/CS499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Slack Channel: cs-499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About: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Our client is Mr. Peter Williams from North Oldham High School. The goal of the project is to build a system for visually impaired and blind people to shoot basketball.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Current system design (subject to change):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Embedded system to tell user where they are on the court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Embedded system to tell user where their shot landed -- if make or miss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Embedded system to throw ball back to shooter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(If time permits) Glasses that tell the user the direction of the goal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Sensor processing module (arduino or raspberry pi)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To-do list: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questions to ask Jared cousin’s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embedded system hardware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Byron -- consult with professors for suggestions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website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Communicate with NOHS students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Things we need from client: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Embedded system hardware -- once found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Microcontrollers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Sensors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cs.uky.edu/~mwre222/CS499/" TargetMode="External"/><Relationship Id="rId6" Type="http://schemas.openxmlformats.org/officeDocument/2006/relationships/hyperlink" Target="http://cs.uky.edu/~mwre222/CS499/" TargetMode="External"/><Relationship Id="rId7" Type="http://schemas.openxmlformats.org/officeDocument/2006/relationships/hyperlink" Target="https://github.com/ProdigiousMelon/CS499" TargetMode="External"/><Relationship Id="rId8" Type="http://schemas.openxmlformats.org/officeDocument/2006/relationships/hyperlink" Target="https://github.com/ProdigiousMelon/CS499" TargetMode="External"/></Relationships>
</file>