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CE" w:rsidRDefault="00C93718" w:rsidP="00991524">
      <w:pPr>
        <w:pStyle w:val="Title"/>
        <w:jc w:val="center"/>
      </w:pPr>
      <w:r>
        <w:t>Tài li</w:t>
      </w:r>
      <w:r>
        <w:t>ệ</w:t>
      </w:r>
      <w:r>
        <w:t>u mô t</w:t>
      </w:r>
      <w:r>
        <w:t>ả</w:t>
      </w:r>
      <w:r>
        <w:t xml:space="preserve"> API k</w:t>
      </w:r>
      <w:r>
        <w:t>ế</w:t>
      </w:r>
      <w:r>
        <w:t>t n</w:t>
      </w:r>
      <w:r>
        <w:t>ố</w:t>
      </w:r>
      <w:r>
        <w:t xml:space="preserve">i </w:t>
      </w:r>
      <w:r w:rsidR="00991524">
        <w:t xml:space="preserve">API </w:t>
      </w:r>
      <w:r>
        <w:t xml:space="preserve">AI </w:t>
      </w:r>
      <w:r w:rsidR="00991524">
        <w:t>So Sánh dữ liệu trên DNTT/DNTTTU/DNTU</w:t>
      </w:r>
    </w:p>
    <w:p w:rsidR="00FD71CE" w:rsidRDefault="00C93718">
      <w:pPr>
        <w:pStyle w:val="Heading1"/>
      </w:pPr>
      <w:r>
        <w:t xml:space="preserve">1. Thông tin </w:t>
      </w:r>
      <w:proofErr w:type="gramStart"/>
      <w:r>
        <w:t>chung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0"/>
        <w:gridCol w:w="4576"/>
      </w:tblGrid>
      <w:tr w:rsidR="00FD71CE">
        <w:tc>
          <w:tcPr>
            <w:tcW w:w="4320" w:type="dxa"/>
          </w:tcPr>
          <w:p w:rsidR="00FD71CE" w:rsidRDefault="00C93718"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4320" w:type="dxa"/>
          </w:tcPr>
          <w:p w:rsidR="00FD71CE" w:rsidRDefault="00C93718">
            <w:r>
              <w:t>Giá tr</w:t>
            </w:r>
            <w:r>
              <w:t>ị</w:t>
            </w:r>
          </w:p>
        </w:tc>
      </w:tr>
      <w:tr w:rsidR="00FD71CE">
        <w:tc>
          <w:tcPr>
            <w:tcW w:w="4320" w:type="dxa"/>
          </w:tcPr>
          <w:p w:rsidR="00FD71CE" w:rsidRDefault="00C93718">
            <w:r>
              <w:t>Tên API</w:t>
            </w:r>
          </w:p>
        </w:tc>
        <w:tc>
          <w:tcPr>
            <w:tcW w:w="4320" w:type="dxa"/>
          </w:tcPr>
          <w:p w:rsidR="00FD71CE" w:rsidRDefault="00C93718">
            <w:r>
              <w:t>G</w:t>
            </w:r>
            <w:r>
              <w:t>ử</w:t>
            </w:r>
            <w:r>
              <w:t>i h</w:t>
            </w:r>
            <w:r>
              <w:t>ồ</w:t>
            </w:r>
            <w:r>
              <w:t xml:space="preserve"> sơ thanh toán và file OCR đ</w:t>
            </w:r>
            <w:r>
              <w:t>ể</w:t>
            </w:r>
            <w:r>
              <w:t xml:space="preserve"> x</w:t>
            </w:r>
            <w:r>
              <w:t>ử</w:t>
            </w:r>
            <w:r>
              <w:t xml:space="preserve"> lý</w:t>
            </w:r>
          </w:p>
        </w:tc>
      </w:tr>
      <w:tr w:rsidR="00FD71CE">
        <w:tc>
          <w:tcPr>
            <w:tcW w:w="4320" w:type="dxa"/>
          </w:tcPr>
          <w:p w:rsidR="00FD71CE" w:rsidRDefault="00C93718">
            <w:r>
              <w:t>Method</w:t>
            </w:r>
          </w:p>
        </w:tc>
        <w:tc>
          <w:tcPr>
            <w:tcW w:w="4320" w:type="dxa"/>
          </w:tcPr>
          <w:p w:rsidR="00FD71CE" w:rsidRDefault="00C93718">
            <w:r>
              <w:t>POST</w:t>
            </w:r>
          </w:p>
        </w:tc>
      </w:tr>
      <w:tr w:rsidR="00FD71CE">
        <w:tc>
          <w:tcPr>
            <w:tcW w:w="4320" w:type="dxa"/>
          </w:tcPr>
          <w:p w:rsidR="00FD71CE" w:rsidRDefault="00C93718">
            <w:r>
              <w:t>Endpoint</w:t>
            </w:r>
          </w:p>
        </w:tc>
        <w:tc>
          <w:tcPr>
            <w:tcW w:w="4320" w:type="dxa"/>
          </w:tcPr>
          <w:p w:rsidR="00FD71CE" w:rsidRDefault="00C93718">
            <w:r>
              <w:t>/api/v2/CoreAI/FileDataHandler/HandlerFile</w:t>
            </w:r>
          </w:p>
        </w:tc>
      </w:tr>
      <w:tr w:rsidR="00FD71CE">
        <w:tc>
          <w:tcPr>
            <w:tcW w:w="4320" w:type="dxa"/>
          </w:tcPr>
          <w:p w:rsidR="00FD71CE" w:rsidRDefault="00C93718">
            <w:r>
              <w:t>Base URL</w:t>
            </w:r>
          </w:p>
        </w:tc>
        <w:tc>
          <w:tcPr>
            <w:tcW w:w="4320" w:type="dxa"/>
          </w:tcPr>
          <w:p w:rsidR="00FD71CE" w:rsidRDefault="00C93718">
            <w:r>
              <w:t>http://&lt;domain&gt;:&lt;port&gt; (ví d</w:t>
            </w:r>
            <w:r>
              <w:t>ụ</w:t>
            </w:r>
            <w:r>
              <w:t xml:space="preserve">: </w:t>
            </w:r>
            <w:r>
              <w:t>http://192.168.2.64:5000)</w:t>
            </w:r>
          </w:p>
        </w:tc>
      </w:tr>
      <w:tr w:rsidR="00FD71CE">
        <w:tc>
          <w:tcPr>
            <w:tcW w:w="4320" w:type="dxa"/>
          </w:tcPr>
          <w:p w:rsidR="00FD71CE" w:rsidRDefault="00C93718">
            <w:r>
              <w:t>Môi 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FD71CE" w:rsidRDefault="00C93718">
            <w:r>
              <w:t>IP và domain có th</w:t>
            </w:r>
            <w:r>
              <w:t>ể</w:t>
            </w:r>
            <w:r>
              <w:t xml:space="preserve"> thay đ</w:t>
            </w:r>
            <w:r>
              <w:t>ổ</w:t>
            </w:r>
            <w:r>
              <w:t>i linh ho</w:t>
            </w:r>
            <w:r>
              <w:t>ạ</w:t>
            </w:r>
            <w:r>
              <w:t>t tùy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tri</w:t>
            </w:r>
            <w:r>
              <w:t>ể</w:t>
            </w:r>
            <w:r>
              <w:t>n khai th</w:t>
            </w:r>
            <w:r>
              <w:t>ự</w:t>
            </w:r>
            <w:r>
              <w:t>c t</w:t>
            </w:r>
            <w:r>
              <w:t>ế</w:t>
            </w:r>
          </w:p>
        </w:tc>
      </w:tr>
    </w:tbl>
    <w:p w:rsidR="00FD71CE" w:rsidRDefault="00C93718">
      <w:pPr>
        <w:pStyle w:val="Heading1"/>
      </w:pPr>
      <w:r>
        <w:t>2. Header</w:t>
      </w:r>
    </w:p>
    <w:p w:rsidR="00FD71CE" w:rsidRDefault="00C93718">
      <w:r>
        <w:t>Content-Type: application/json</w:t>
      </w:r>
    </w:p>
    <w:p w:rsidR="00FD71CE" w:rsidRDefault="00C93718">
      <w:pPr>
        <w:pStyle w:val="Heading1"/>
      </w:pPr>
      <w:r>
        <w:t>3. Request Body</w:t>
      </w:r>
    </w:p>
    <w:p w:rsidR="00FD71CE" w:rsidRDefault="00C93718">
      <w:pPr>
        <w:pStyle w:val="IntenseQuote"/>
      </w:pPr>
      <w:r>
        <w:t>Ví d</w:t>
      </w:r>
      <w:r>
        <w:t>ụ</w:t>
      </w:r>
      <w:r>
        <w:t xml:space="preserve"> đ</w:t>
      </w:r>
      <w:r>
        <w:t>ị</w:t>
      </w:r>
      <w:r>
        <w:t>nh d</w:t>
      </w:r>
      <w:r>
        <w:t>ạ</w:t>
      </w:r>
      <w:r>
        <w:t>ng JSON g</w:t>
      </w:r>
      <w:r>
        <w:t>ử</w:t>
      </w:r>
      <w:r>
        <w:t>i vào:</w:t>
      </w:r>
    </w:p>
    <w:p w:rsidR="00FD71CE" w:rsidRDefault="00C93718">
      <w:r>
        <w:t>{</w:t>
      </w:r>
      <w:r>
        <w:br/>
        <w:t xml:space="preserve">  "UserId": "string",</w:t>
      </w:r>
      <w:r>
        <w:br/>
        <w:t xml:space="preserve">  "UserName": "string",</w:t>
      </w:r>
      <w:r>
        <w:br/>
      </w:r>
      <w:r>
        <w:t xml:space="preserve">  "BEMT2001Models": [</w:t>
      </w:r>
      <w:r>
        <w:br/>
        <w:t xml:space="preserve">    {</w:t>
      </w:r>
      <w:r>
        <w:br/>
        <w:t xml:space="preserve">      "RowNum": 1,</w:t>
      </w:r>
      <w:r>
        <w:br/>
        <w:t xml:space="preserve">      "TotalRow": 2,</w:t>
      </w:r>
      <w:r>
        <w:br/>
        <w:t xml:space="preserve">      "APK": "guid",</w:t>
      </w:r>
      <w:r>
        <w:br/>
        <w:t xml:space="preserve">      "APKMaster": "guid",</w:t>
      </w:r>
      <w:r>
        <w:br/>
        <w:t xml:space="preserve">      "APKMaster_9000": "guid",</w:t>
      </w:r>
      <w:r>
        <w:br/>
        <w:t xml:space="preserve">      "DivisionID": "string",</w:t>
      </w:r>
      <w:r>
        <w:br/>
        <w:t xml:space="preserve">      "APKDInherited": "guid",</w:t>
      </w:r>
      <w:r>
        <w:br/>
        <w:t xml:space="preserve">      "InheritVoucherNo": "string",</w:t>
      </w:r>
      <w:r>
        <w:br/>
        <w:t xml:space="preserve">      "Inhe</w:t>
      </w:r>
      <w:r>
        <w:t>ritType": "string",</w:t>
      </w:r>
      <w:r>
        <w:br/>
        <w:t xml:space="preserve">      "Description": "string",</w:t>
      </w:r>
      <w:r>
        <w:br/>
        <w:t xml:space="preserve">      "InvoiceNo": "string",</w:t>
      </w:r>
      <w:r>
        <w:br/>
        <w:t xml:space="preserve">      "InvoiceDate": "yyyy-MM-ddTHH:mm:ss",</w:t>
      </w:r>
      <w:r>
        <w:br/>
        <w:t xml:space="preserve">      "CurrencyID": "string",</w:t>
      </w:r>
      <w:r>
        <w:br/>
        <w:t xml:space="preserve">      "ExchangeRate": number,</w:t>
      </w:r>
      <w:r>
        <w:br/>
      </w:r>
      <w:r>
        <w:lastRenderedPageBreak/>
        <w:t xml:space="preserve">      "RequestAmount": number,</w:t>
      </w:r>
      <w:r>
        <w:br/>
        <w:t xml:space="preserve">      "ConvertedRequestAmount": number,</w:t>
      </w:r>
      <w:r>
        <w:br/>
        <w:t xml:space="preserve"> </w:t>
      </w:r>
      <w:r>
        <w:t xml:space="preserve">     "SpendAmount": number,</w:t>
      </w:r>
      <w:r>
        <w:br/>
        <w:t xml:space="preserve">      "ConvertedSpendAmount": number,</w:t>
      </w:r>
      <w:r>
        <w:br/>
        <w:t xml:space="preserve">      "DebitAccountID": "string",</w:t>
      </w:r>
      <w:r>
        <w:br/>
        <w:t xml:space="preserve">      "ApproveLevel": number</w:t>
      </w:r>
      <w:r>
        <w:br/>
        <w:t xml:space="preserve">    }</w:t>
      </w:r>
      <w:r>
        <w:br/>
        <w:t xml:space="preserve">  ],</w:t>
      </w:r>
      <w:r>
        <w:br/>
        <w:t xml:space="preserve">  "FilePaths": [</w:t>
      </w:r>
      <w:r>
        <w:br/>
        <w:t xml:space="preserve">    "string"</w:t>
      </w:r>
      <w:r>
        <w:br/>
        <w:t xml:space="preserve">  ],</w:t>
      </w:r>
      <w:r>
        <w:br/>
        <w:t xml:space="preserve">  "BEMF2002Detail": {</w:t>
      </w:r>
      <w:r>
        <w:br/>
        <w:t xml:space="preserve">    "APK": "guid",</w:t>
      </w:r>
      <w:r>
        <w:br/>
        <w:t xml:space="preserve">    "AdvanceUserID": "string",</w:t>
      </w:r>
      <w:r>
        <w:br/>
        <w:t xml:space="preserve">    "Adva</w:t>
      </w:r>
      <w:r>
        <w:t>nceUserName": "string",</w:t>
      </w:r>
      <w:r>
        <w:br/>
        <w:t xml:space="preserve">    "ApplicantID": "string",</w:t>
      </w:r>
      <w:r>
        <w:br/>
        <w:t xml:space="preserve">    "ApplicantName": "string",</w:t>
      </w:r>
      <w:r>
        <w:br/>
        <w:t xml:space="preserve">    "CurrencyID": "string",</w:t>
      </w:r>
      <w:r>
        <w:br/>
        <w:t xml:space="preserve">    "ExchangeRate": number,</w:t>
      </w:r>
      <w:r>
        <w:br/>
        <w:t xml:space="preserve">    "VoucherDate": "yyyy-MM-ddTHH:mm:ss",</w:t>
      </w:r>
      <w:r>
        <w:br/>
        <w:t xml:space="preserve">    "VoucherNo": "string",</w:t>
      </w:r>
      <w:r>
        <w:br/>
        <w:t xml:space="preserve">    "DescriptionMaster": "string"</w:t>
      </w:r>
      <w:r>
        <w:br/>
        <w:t xml:space="preserve">  }</w:t>
      </w:r>
      <w:r>
        <w:br/>
        <w:t>}</w:t>
      </w:r>
    </w:p>
    <w:p w:rsidR="00FD71CE" w:rsidRDefault="00C93718">
      <w:pPr>
        <w:pStyle w:val="Heading1"/>
      </w:pPr>
      <w:r>
        <w:t>4. Ph</w:t>
      </w:r>
      <w:r>
        <w:t>ả</w:t>
      </w:r>
      <w:r>
        <w:t>n</w:t>
      </w:r>
      <w:r>
        <w:t xml:space="preserve"> h</w:t>
      </w:r>
      <w:r>
        <w:t>ồ</w:t>
      </w:r>
      <w:r>
        <w:t>i (Response)</w:t>
      </w:r>
    </w:p>
    <w:p w:rsidR="00FD71CE" w:rsidRDefault="00C93718">
      <w:pPr>
        <w:pStyle w:val="IntenseQuote"/>
      </w:pPr>
      <w:r>
        <w:t>D</w:t>
      </w:r>
      <w:r>
        <w:t>ữ</w:t>
      </w:r>
      <w:r>
        <w:t xml:space="preserve"> li</w:t>
      </w:r>
      <w:r>
        <w:t>ệ</w:t>
      </w:r>
      <w:r>
        <w:t>u tr</w:t>
      </w:r>
      <w:r>
        <w:t>ả</w:t>
      </w:r>
      <w:r>
        <w:t xml:space="preserve"> v</w:t>
      </w:r>
      <w:r>
        <w:t>ề</w:t>
      </w:r>
      <w:r>
        <w:t xml:space="preserve"> d</w:t>
      </w:r>
      <w:r>
        <w:t>ạ</w:t>
      </w:r>
      <w:r>
        <w:t>ng JSON:</w:t>
      </w:r>
    </w:p>
    <w:p w:rsidR="00FD71CE" w:rsidRDefault="00C93718">
      <w:r>
        <w:t>{</w:t>
      </w:r>
      <w:r>
        <w:br/>
      </w:r>
      <w:proofErr w:type="gramStart"/>
      <w:r>
        <w:t xml:space="preserve"> </w:t>
      </w:r>
      <w:proofErr w:type="gramEnd"/>
      <w:r>
        <w:t xml:space="preserve"> "success": true,</w:t>
      </w:r>
      <w:r>
        <w:br/>
        <w:t xml:space="preserve">  "message": "D</w:t>
      </w:r>
      <w:r>
        <w:t>ữ</w:t>
      </w:r>
      <w:r>
        <w:t xml:space="preserve"> li</w:t>
      </w:r>
      <w:r>
        <w:t>ệ</w:t>
      </w:r>
      <w:r>
        <w:t>u đã đư</w:t>
      </w:r>
      <w:r>
        <w:t>ợ</w:t>
      </w:r>
      <w:r>
        <w:t>c x</w:t>
      </w:r>
      <w:r>
        <w:t>ử</w:t>
      </w:r>
      <w:r>
        <w:t xml:space="preserve"> lý thành công",</w:t>
      </w:r>
      <w:r>
        <w:br/>
        <w:t xml:space="preserve">  }</w:t>
      </w:r>
      <w:r>
        <w:br/>
        <w:t>}</w:t>
      </w:r>
    </w:p>
    <w:p w:rsidR="00FD71CE" w:rsidRDefault="00C93718">
      <w:bookmarkStart w:id="0" w:name="_GoBack"/>
      <w:bookmarkEnd w:id="0"/>
      <w:r>
        <w:t xml:space="preserve">  • D</w:t>
      </w:r>
      <w:r>
        <w:t>ữ</w:t>
      </w:r>
      <w:r>
        <w:t xml:space="preserve"> li</w:t>
      </w:r>
      <w:r>
        <w:t>ệ</w:t>
      </w:r>
      <w:r>
        <w:t>u BEM</w:t>
      </w:r>
      <w:r>
        <w:t>T2001Models và BEMF2002Detail ph</w:t>
      </w:r>
      <w:r>
        <w:t>ả</w:t>
      </w:r>
      <w:r>
        <w:t>i đúng đ</w:t>
      </w:r>
      <w:r>
        <w:t>ị</w:t>
      </w:r>
      <w:r>
        <w:t>nh d</w:t>
      </w:r>
      <w:r>
        <w:t>ạ</w:t>
      </w:r>
      <w:r>
        <w:t>ng JSON chu</w:t>
      </w:r>
      <w:r>
        <w:t>ẩ</w:t>
      </w:r>
      <w:r>
        <w:t>n.</w:t>
      </w:r>
    </w:p>
    <w:p w:rsidR="00FD71CE" w:rsidRDefault="00903F0D">
      <w:pPr>
        <w:pStyle w:val="Heading1"/>
      </w:pPr>
      <w:r>
        <w:t>5</w:t>
      </w:r>
      <w:r w:rsidR="00C93718">
        <w:t>. Ví d</w:t>
      </w:r>
      <w:r w:rsidR="00C93718">
        <w:t>ụ</w:t>
      </w:r>
      <w:r w:rsidR="00C93718">
        <w:t xml:space="preserve"> URL th</w:t>
      </w:r>
      <w:r w:rsidR="00C93718">
        <w:t>ự</w:t>
      </w:r>
      <w:r w:rsidR="00C93718">
        <w:t>c t</w:t>
      </w:r>
      <w:r w:rsidR="00C93718">
        <w:t>ế</w:t>
      </w:r>
    </w:p>
    <w:p w:rsidR="00FD71CE" w:rsidRDefault="00C93718">
      <w:r>
        <w:t>POST http://192.168.2.64:5000/api/v2/CoreAI/FileDataHandler/HandlerFile</w:t>
      </w:r>
    </w:p>
    <w:sectPr w:rsidR="00FD7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528"/>
    <w:rsid w:val="00903F0D"/>
    <w:rsid w:val="00991524"/>
    <w:rsid w:val="00AA1D8D"/>
    <w:rsid w:val="00B47730"/>
    <w:rsid w:val="00C93718"/>
    <w:rsid w:val="00CB0664"/>
    <w:rsid w:val="00D51511"/>
    <w:rsid w:val="00FC693F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494CB"/>
  <w14:defaultImageDpi w14:val="300"/>
  <w15:docId w15:val="{4AD02BA6-5F7F-4FEB-934B-3DF1B068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741FE-7A65-431F-9B12-968D5C3E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ĐỨC MẠNH</cp:lastModifiedBy>
  <cp:revision>6</cp:revision>
  <dcterms:created xsi:type="dcterms:W3CDTF">2013-12-23T23:15:00Z</dcterms:created>
  <dcterms:modified xsi:type="dcterms:W3CDTF">2025-07-31T01:11:00Z</dcterms:modified>
  <cp:category/>
</cp:coreProperties>
</file>