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9B1A3" w14:textId="77777777" w:rsidR="002C171E" w:rsidRPr="002C171E" w:rsidRDefault="002C171E" w:rsidP="002C171E">
      <w:pPr>
        <w:rPr>
          <w:rFonts w:ascii="Montserrat" w:hAnsi="Montserrat"/>
        </w:rPr>
      </w:pPr>
      <w:r w:rsidRPr="002C171E">
        <w:rPr>
          <w:rFonts w:ascii="Montserrat" w:hAnsi="Montserrat"/>
        </w:rPr>
        <w:t>Ampliar la caja de herramientas de la metodología VIMUME con más técnicas específicas de Terapia Ocupacional (OT) y Musicoterapia (MT), manteniendo la sinergia y el enfoque multisensorial y cultural, puede enriquecer aún más la experiencia y los resultados.</w:t>
      </w:r>
    </w:p>
    <w:p w14:paraId="4700BFD0" w14:textId="77777777" w:rsidR="002C171E" w:rsidRPr="002C171E" w:rsidRDefault="002C171E" w:rsidP="002C171E">
      <w:pPr>
        <w:rPr>
          <w:rFonts w:ascii="Montserrat" w:hAnsi="Montserrat"/>
        </w:rPr>
      </w:pPr>
      <w:r w:rsidRPr="002C171E">
        <w:rPr>
          <w:rFonts w:ascii="Montserrat" w:hAnsi="Montserrat"/>
        </w:rPr>
        <w:t xml:space="preserve">Aquí te </w:t>
      </w:r>
      <w:proofErr w:type="spellStart"/>
      <w:r w:rsidRPr="002C171E">
        <w:rPr>
          <w:rFonts w:ascii="Montserrat" w:hAnsi="Montserrat"/>
        </w:rPr>
        <w:t>presento</w:t>
      </w:r>
      <w:r w:rsidRPr="002C171E">
        <w:rPr>
          <w:rFonts w:ascii="Montserrat" w:hAnsi="Montserrat"/>
          <w:b/>
          <w:bCs/>
        </w:rPr>
        <w:t>otras</w:t>
      </w:r>
      <w:proofErr w:type="spellEnd"/>
      <w:r w:rsidRPr="002C171E">
        <w:rPr>
          <w:rFonts w:ascii="Montserrat" w:hAnsi="Montserrat"/>
          <w:b/>
          <w:bCs/>
        </w:rPr>
        <w:t xml:space="preserve"> herramientas y actividades </w:t>
      </w:r>
      <w:proofErr w:type="spellStart"/>
      <w:r w:rsidRPr="002C171E">
        <w:rPr>
          <w:rFonts w:ascii="Montserrat" w:hAnsi="Montserrat"/>
          <w:b/>
          <w:bCs/>
        </w:rPr>
        <w:t>concretas</w:t>
      </w:r>
      <w:r w:rsidRPr="002C171E">
        <w:rPr>
          <w:rFonts w:ascii="Montserrat" w:hAnsi="Montserrat"/>
        </w:rPr>
        <w:t>que</w:t>
      </w:r>
      <w:proofErr w:type="spellEnd"/>
      <w:r w:rsidRPr="002C171E">
        <w:rPr>
          <w:rFonts w:ascii="Montserrat" w:hAnsi="Montserrat"/>
        </w:rPr>
        <w:t xml:space="preserve"> podrían integrarse perfectamente en VIMUME, clasificadas por </w:t>
      </w:r>
      <w:proofErr w:type="gramStart"/>
      <w:r w:rsidRPr="002C171E">
        <w:rPr>
          <w:rFonts w:ascii="Montserrat" w:hAnsi="Montserrat"/>
        </w:rPr>
        <w:t>disciplina</w:t>
      </w:r>
      <w:proofErr w:type="gramEnd"/>
      <w:r w:rsidRPr="002C171E">
        <w:rPr>
          <w:rFonts w:ascii="Montserrat" w:hAnsi="Montserrat"/>
        </w:rPr>
        <w:t xml:space="preserve"> pero pensadas para ser combinadas:</w:t>
      </w:r>
    </w:p>
    <w:p w14:paraId="02CB634F" w14:textId="77777777" w:rsidR="002C171E" w:rsidRPr="002C171E" w:rsidRDefault="002C171E" w:rsidP="002C171E">
      <w:p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Herramientas y Actividades Adicionales (Integrables en VIMUME):</w:t>
      </w:r>
    </w:p>
    <w:p w14:paraId="4FAD91E2" w14:textId="77777777" w:rsidR="002C171E" w:rsidRPr="002C171E" w:rsidRDefault="002C171E" w:rsidP="002C171E">
      <w:p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Desde la Musicoterapia (MT):</w:t>
      </w:r>
    </w:p>
    <w:p w14:paraId="50C2702E" w14:textId="77777777" w:rsidR="002C171E" w:rsidRPr="002C171E" w:rsidRDefault="002C171E" w:rsidP="002C171E">
      <w:pPr>
        <w:numPr>
          <w:ilvl w:val="0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Composición de Canciones Simplificada (Composición Adaptada):</w:t>
      </w:r>
    </w:p>
    <w:p w14:paraId="4E5686D4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Guiar</w:t>
      </w:r>
      <w:proofErr w:type="spellEnd"/>
      <w:proofErr w:type="gramEnd"/>
      <w:r w:rsidRPr="002C171E">
        <w:rPr>
          <w:rFonts w:ascii="Montserrat" w:hAnsi="Montserrat"/>
        </w:rPr>
        <w:t xml:space="preserve"> a los participantes (individualmente o en grupo) a crear letras sencillas sobre sus recuerdos, sentimientos o experiencias actuales, utilizando melodías conocidas o estructuras musicales muy simples proporcionadas por el musicoterapeuta o los músicos.</w:t>
      </w:r>
    </w:p>
    <w:p w14:paraId="687F3EFE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OT:</w:t>
      </w:r>
      <w:r w:rsidRPr="002C171E">
        <w:rPr>
          <w:rFonts w:ascii="Montserrat" w:hAnsi="Montserrat"/>
        </w:rPr>
        <w:t>La</w:t>
      </w:r>
      <w:proofErr w:type="spellEnd"/>
      <w:proofErr w:type="gramEnd"/>
      <w:r w:rsidRPr="002C171E">
        <w:rPr>
          <w:rFonts w:ascii="Montserrat" w:hAnsi="Montserrat"/>
        </w:rPr>
        <w:t xml:space="preserve"> escritura de las letras puede ser una actividad de motricidad fina y cognitiva. El acto de compartir la canción fomenta la autoestima y la comunicación.</w:t>
      </w:r>
    </w:p>
    <w:p w14:paraId="74A07727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Crea</w:t>
      </w:r>
      <w:proofErr w:type="spellEnd"/>
      <w:proofErr w:type="gramEnd"/>
      <w:r w:rsidRPr="002C171E">
        <w:rPr>
          <w:rFonts w:ascii="Montserrat" w:hAnsi="Montserrat"/>
        </w:rPr>
        <w:t xml:space="preserve"> una nueva estrofa para "Cielito Lindo" que pueda sobre un recuerdo personal del participante.</w:t>
      </w:r>
    </w:p>
    <w:p w14:paraId="4B080E0D" w14:textId="77777777" w:rsidR="002C171E" w:rsidRPr="002C171E" w:rsidRDefault="002C171E" w:rsidP="002C171E">
      <w:pPr>
        <w:numPr>
          <w:ilvl w:val="0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Escucha Musical Activa y Dirigida (Escucha musical guiada):</w:t>
      </w:r>
    </w:p>
    <w:p w14:paraId="0F0FDE5E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Más</w:t>
      </w:r>
      <w:proofErr w:type="spellEnd"/>
      <w:proofErr w:type="gramEnd"/>
      <w:r w:rsidRPr="002C171E">
        <w:rPr>
          <w:rFonts w:ascii="Montserrat" w:hAnsi="Montserrat"/>
        </w:rPr>
        <w:t xml:space="preserve"> allá de la música de fondo, estructurar momentos de escucha focalizada en piezas musicales específicas (instrumentales o vocales) seleccionadas por su potencial evocador o relajante. Se guía la atención hacia elementos musicales (ritmo, melodía, instrumentos) y se facilitan preguntas reflexivas sobre las sensaciones o imágenes que genera.</w:t>
      </w:r>
    </w:p>
    <w:p w14:paraId="6ED28739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OT:</w:t>
      </w:r>
      <w:r w:rsidRPr="002C171E">
        <w:rPr>
          <w:rFonts w:ascii="Montserrat" w:hAnsi="Montserrat"/>
        </w:rPr>
        <w:t>Se</w:t>
      </w:r>
      <w:proofErr w:type="spellEnd"/>
      <w:proofErr w:type="gramEnd"/>
      <w:r w:rsidRPr="002C171E">
        <w:rPr>
          <w:rFonts w:ascii="Montserrat" w:hAnsi="Montserrat"/>
        </w:rPr>
        <w:t xml:space="preserve"> puede combinar con tareas de atención sostenida (ej. seguir un patrón visual simple mientras se escucha) o de relajación corporal guiada.</w:t>
      </w:r>
    </w:p>
    <w:p w14:paraId="1D9A9610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Escuchar</w:t>
      </w:r>
      <w:proofErr w:type="spellEnd"/>
      <w:proofErr w:type="gramEnd"/>
      <w:r w:rsidRPr="002C171E">
        <w:rPr>
          <w:rFonts w:ascii="Montserrat" w:hAnsi="Montserrat"/>
        </w:rPr>
        <w:t xml:space="preserve"> un fragmento de música clásica tranquila mientras se guía una visualización de un paisaje relajante.</w:t>
      </w:r>
    </w:p>
    <w:p w14:paraId="4E7B9D22" w14:textId="77777777" w:rsidR="002C171E" w:rsidRPr="002C171E" w:rsidRDefault="002C171E" w:rsidP="002C171E">
      <w:pPr>
        <w:numPr>
          <w:ilvl w:val="0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Musicoterapia Receptiva con Imágenes (Música e Imágenes):</w:t>
      </w:r>
    </w:p>
    <w:p w14:paraId="7747F977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Utilice</w:t>
      </w:r>
      <w:proofErr w:type="spellEnd"/>
      <w:proofErr w:type="gramEnd"/>
      <w:r w:rsidRPr="002C171E">
        <w:rPr>
          <w:rFonts w:ascii="Montserrat" w:hAnsi="Montserrat"/>
        </w:rPr>
        <w:t xml:space="preserve"> música cuidadosamente seleccionada (a menudo clásica o ambiental) para inducir un estado de relajación y facilitar que los participantes exploren imágenes mentales, recuerdos o emociones que surjan espontáneamente. El terapeuta guía verbalmente de forma mínima.</w:t>
      </w:r>
    </w:p>
    <w:p w14:paraId="1F3A3B73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lastRenderedPageBreak/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OT:</w:t>
      </w:r>
      <w:r w:rsidRPr="002C171E">
        <w:rPr>
          <w:rFonts w:ascii="Montserrat" w:hAnsi="Montserrat"/>
        </w:rPr>
        <w:t>Puede</w:t>
      </w:r>
      <w:proofErr w:type="spellEnd"/>
      <w:proofErr w:type="gramEnd"/>
      <w:r w:rsidRPr="002C171E">
        <w:rPr>
          <w:rFonts w:ascii="Montserrat" w:hAnsi="Montserrat"/>
        </w:rPr>
        <w:t xml:space="preserve"> preceder o seguir a una actividad creativa (dibujo, modelado) donde el participante plasma las imágenes o sensaciones experimentadas.</w:t>
      </w:r>
    </w:p>
    <w:p w14:paraId="18076FF0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Tras</w:t>
      </w:r>
      <w:proofErr w:type="spellEnd"/>
      <w:proofErr w:type="gramEnd"/>
      <w:r w:rsidRPr="002C171E">
        <w:rPr>
          <w:rFonts w:ascii="Montserrat" w:hAnsi="Montserrat"/>
        </w:rPr>
        <w:t xml:space="preserve"> escuchar una pieza evocadora, invitar a los participantes a dibujar o describir libremente lo que "vieron" o sintieron.</w:t>
      </w:r>
    </w:p>
    <w:p w14:paraId="705E16C3" w14:textId="77777777" w:rsidR="002C171E" w:rsidRPr="002C171E" w:rsidRDefault="002C171E" w:rsidP="002C171E">
      <w:pPr>
        <w:numPr>
          <w:ilvl w:val="0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Uso Terapéutico del Canto (Canto Terapéutico):</w:t>
      </w:r>
    </w:p>
    <w:p w14:paraId="649C291B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Enfocarse</w:t>
      </w:r>
      <w:proofErr w:type="spellEnd"/>
      <w:proofErr w:type="gramEnd"/>
      <w:r w:rsidRPr="002C171E">
        <w:rPr>
          <w:rFonts w:ascii="Montserrat" w:hAnsi="Montserrat"/>
        </w:rPr>
        <w:t xml:space="preserve"> en los beneficios fisiológicos y emocionales del canto grupal o individual. Incluye ejercicios de respiración diafragmática, vocalización y canto de canciones seleccionadas por su mensaje positivo o su capacidad para liberar tensiones.</w:t>
      </w:r>
    </w:p>
    <w:p w14:paraId="55E1CACC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OT:</w:t>
      </w:r>
      <w:r w:rsidRPr="002C171E">
        <w:rPr>
          <w:rFonts w:ascii="Montserrat" w:hAnsi="Montserrat"/>
        </w:rPr>
        <w:t>Los</w:t>
      </w:r>
      <w:proofErr w:type="spellEnd"/>
      <w:proofErr w:type="gramEnd"/>
      <w:r w:rsidRPr="002C171E">
        <w:rPr>
          <w:rFonts w:ascii="Montserrat" w:hAnsi="Montserrat"/>
        </w:rPr>
        <w:t xml:space="preserve"> ejercicios de respiración mejoran la capacidad pulmonar y la postura. El canto grupal es una potente actividad de cohesión social.</w:t>
      </w:r>
    </w:p>
    <w:p w14:paraId="522DD3B8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Realizar</w:t>
      </w:r>
      <w:proofErr w:type="spellEnd"/>
      <w:proofErr w:type="gramEnd"/>
      <w:r w:rsidRPr="002C171E">
        <w:rPr>
          <w:rFonts w:ascii="Montserrat" w:hAnsi="Montserrat"/>
        </w:rPr>
        <w:t xml:space="preserve"> calentamientos vocales sencillos seguidos del canto conjunto de canciones populares y optimistas.</w:t>
      </w:r>
    </w:p>
    <w:p w14:paraId="43200AFE" w14:textId="77777777" w:rsidR="002C171E" w:rsidRPr="002C171E" w:rsidRDefault="002C171E" w:rsidP="002C171E">
      <w:pPr>
        <w:numPr>
          <w:ilvl w:val="0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Creación de "Mapas Sonoros" de la Vida:</w:t>
      </w:r>
    </w:p>
    <w:p w14:paraId="3F528140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Ayudar</w:t>
      </w:r>
      <w:proofErr w:type="spellEnd"/>
      <w:proofErr w:type="gramEnd"/>
      <w:r w:rsidRPr="002C171E">
        <w:rPr>
          <w:rFonts w:ascii="Montserrat" w:hAnsi="Montserrat"/>
        </w:rPr>
        <w:t xml:space="preserve"> a los participantes a seleccionar y ordenar cronológicamente canciones que representen diferentes etapas o eventos significativos de su vida, creando una especie de "banda sonora personal" que puede ser grabada o documentada.</w:t>
      </w:r>
    </w:p>
    <w:p w14:paraId="5B3538F5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OT:</w:t>
      </w:r>
      <w:r w:rsidRPr="002C171E">
        <w:rPr>
          <w:rFonts w:ascii="Montserrat" w:hAnsi="Montserrat"/>
        </w:rPr>
        <w:t>La</w:t>
      </w:r>
      <w:proofErr w:type="spellEnd"/>
      <w:proofErr w:type="gramEnd"/>
      <w:r w:rsidRPr="002C171E">
        <w:rPr>
          <w:rFonts w:ascii="Montserrat" w:hAnsi="Montserrat"/>
        </w:rPr>
        <w:t xml:space="preserve"> selección y ordenación implican tareas cognitivas (memoria, secuenciación). La creación del mapa puede ser una actividad manual (collage).</w:t>
      </w:r>
    </w:p>
    <w:p w14:paraId="23D6FE80" w14:textId="77777777" w:rsidR="002C171E" w:rsidRPr="002C171E" w:rsidRDefault="002C171E" w:rsidP="002C171E">
      <w:pPr>
        <w:numPr>
          <w:ilvl w:val="1"/>
          <w:numId w:val="1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Utilizar</w:t>
      </w:r>
      <w:proofErr w:type="spellEnd"/>
      <w:proofErr w:type="gramEnd"/>
      <w:r w:rsidRPr="002C171E">
        <w:rPr>
          <w:rFonts w:ascii="Montserrat" w:hAnsi="Montserrat"/>
        </w:rPr>
        <w:t xml:space="preserve"> tarjetas con nombres de canciones o décadas para que el participante las ordene y comente por qué cada una es importante.</w:t>
      </w:r>
    </w:p>
    <w:p w14:paraId="09EE32C5" w14:textId="77777777" w:rsidR="002C171E" w:rsidRPr="002C171E" w:rsidRDefault="002C171E" w:rsidP="002C171E">
      <w:p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Desde la Terapia Ocupacional (OT):</w:t>
      </w:r>
    </w:p>
    <w:p w14:paraId="121E60DF" w14:textId="77777777" w:rsidR="002C171E" w:rsidRPr="002C171E" w:rsidRDefault="002C171E" w:rsidP="002C171E">
      <w:pPr>
        <w:numPr>
          <w:ilvl w:val="0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Actividades de Reminiscencia Basadas en Objetos:</w:t>
      </w:r>
    </w:p>
    <w:p w14:paraId="3277126B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Utilice</w:t>
      </w:r>
      <w:proofErr w:type="spellEnd"/>
      <w:proofErr w:type="gramEnd"/>
      <w:r w:rsidRPr="002C171E">
        <w:rPr>
          <w:rFonts w:ascii="Montserrat" w:hAnsi="Montserrat"/>
        </w:rPr>
        <w:t xml:space="preserve"> colecciones temáticas de objetos auténticos o réplicas de una época específica (ej. utensilios de cocina antiguos, herramientas de oficios, juguetes, moda) para estimular recuerdos a través del tacto, la vista y la manipulación.</w:t>
      </w:r>
    </w:p>
    <w:p w14:paraId="1D0A70AF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MT:</w:t>
      </w:r>
      <w:r w:rsidRPr="002C171E">
        <w:rPr>
          <w:rFonts w:ascii="Montserrat" w:hAnsi="Montserrat"/>
        </w:rPr>
        <w:t>Combine</w:t>
      </w:r>
      <w:proofErr w:type="spellEnd"/>
      <w:proofErr w:type="gramEnd"/>
      <w:r w:rsidRPr="002C171E">
        <w:rPr>
          <w:rFonts w:ascii="Montserrat" w:hAnsi="Montserrat"/>
        </w:rPr>
        <w:t xml:space="preserve"> la exploración de objetos con música ambiental o canciones específicas de la misma época para potenciar la inmersión y la evocación.</w:t>
      </w:r>
    </w:p>
    <w:p w14:paraId="3491ACF0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Explorar</w:t>
      </w:r>
      <w:proofErr w:type="spellEnd"/>
      <w:proofErr w:type="gramEnd"/>
      <w:r w:rsidRPr="002C171E">
        <w:rPr>
          <w:rFonts w:ascii="Montserrat" w:hAnsi="Montserrat"/>
        </w:rPr>
        <w:t xml:space="preserve"> una "caja de costura" antigua (dedales, hilos, patrones) mientras suena música de los años 40-50.</w:t>
      </w:r>
    </w:p>
    <w:p w14:paraId="53A431FA" w14:textId="77777777" w:rsidR="002C171E" w:rsidRPr="002C171E" w:rsidRDefault="002C171E" w:rsidP="002C171E">
      <w:pPr>
        <w:numPr>
          <w:ilvl w:val="0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lastRenderedPageBreak/>
        <w:t>Terapia de Estimulación Cognitiva a través de Juegos Adaptados:</w:t>
      </w:r>
    </w:p>
    <w:p w14:paraId="5D1E25E6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Utilizar</w:t>
      </w:r>
      <w:proofErr w:type="spellEnd"/>
      <w:proofErr w:type="gramEnd"/>
      <w:r w:rsidRPr="002C171E">
        <w:rPr>
          <w:rFonts w:ascii="Montserrat" w:hAnsi="Montserrat"/>
        </w:rPr>
        <w:t xml:space="preserve"> juegos de mesa tradicionales (adaptados), rompecabezas, juegos de cartas o actividades de clasificación que incorporan temas musicales, culturales o históricos relevantes para los participantes.</w:t>
      </w:r>
    </w:p>
    <w:p w14:paraId="68A0DFD7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MT:</w:t>
      </w:r>
      <w:r w:rsidRPr="002C171E">
        <w:rPr>
          <w:rFonts w:ascii="Montserrat" w:hAnsi="Montserrat"/>
        </w:rPr>
        <w:t>Realizar</w:t>
      </w:r>
      <w:proofErr w:type="spellEnd"/>
      <w:proofErr w:type="gramEnd"/>
      <w:r w:rsidRPr="002C171E">
        <w:rPr>
          <w:rFonts w:ascii="Montserrat" w:hAnsi="Montserrat"/>
        </w:rPr>
        <w:t xml:space="preserve"> estas actividades con música de fondo adecuada o utilizar elementos musicales dentro del propio juego (ej. adivinar canciones, completar letras).</w:t>
      </w:r>
    </w:p>
    <w:p w14:paraId="7EB81B89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Un</w:t>
      </w:r>
      <w:proofErr w:type="spellEnd"/>
      <w:proofErr w:type="gramEnd"/>
      <w:r w:rsidRPr="002C171E">
        <w:rPr>
          <w:rFonts w:ascii="Montserrat" w:hAnsi="Montserrat"/>
        </w:rPr>
        <w:t xml:space="preserve"> juego de memoria ("</w:t>
      </w:r>
      <w:proofErr w:type="spellStart"/>
      <w:r w:rsidRPr="002C171E">
        <w:rPr>
          <w:rFonts w:ascii="Montserrat" w:hAnsi="Montserrat"/>
        </w:rPr>
        <w:t>memory</w:t>
      </w:r>
      <w:proofErr w:type="spellEnd"/>
      <w:r w:rsidRPr="002C171E">
        <w:rPr>
          <w:rFonts w:ascii="Montserrat" w:hAnsi="Montserrat"/>
        </w:rPr>
        <w:t>") con cartas que muestren instrumentos de mariachi o portadas de discos antiguos.</w:t>
      </w:r>
    </w:p>
    <w:p w14:paraId="78054E34" w14:textId="77777777" w:rsidR="002C171E" w:rsidRPr="002C171E" w:rsidRDefault="002C171E" w:rsidP="002C171E">
      <w:pPr>
        <w:numPr>
          <w:ilvl w:val="0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Actividades de Artesanía Terapéutica Temática:</w:t>
      </w:r>
    </w:p>
    <w:p w14:paraId="7E960F68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Realizar</w:t>
      </w:r>
      <w:proofErr w:type="spellEnd"/>
      <w:proofErr w:type="gramEnd"/>
      <w:r w:rsidRPr="002C171E">
        <w:rPr>
          <w:rFonts w:ascii="Montserrat" w:hAnsi="Montserrat"/>
        </w:rPr>
        <w:t xml:space="preserve"> actividades manuales sencillas y adaptadas que estén vinculadas al tema cultural o musical de la sesión (ej. pintar pequeñas guitarras de cartón, crear flores de papel típicas, decorar marcos para fotos antiguas).</w:t>
      </w:r>
    </w:p>
    <w:p w14:paraId="5DDA05FC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MT:</w:t>
      </w:r>
      <w:r w:rsidRPr="002C171E">
        <w:rPr>
          <w:rFonts w:ascii="Montserrat" w:hAnsi="Montserrat"/>
        </w:rPr>
        <w:t>Realizar</w:t>
      </w:r>
      <w:proofErr w:type="spellEnd"/>
      <w:proofErr w:type="gramEnd"/>
      <w:r w:rsidRPr="002C171E">
        <w:rPr>
          <w:rFonts w:ascii="Montserrat" w:hAnsi="Montserrat"/>
        </w:rPr>
        <w:t xml:space="preserve"> la actividad mientras suena música relacionada, utilizando los colores y formas como expresión de las emociones evocadas por la música.</w:t>
      </w:r>
    </w:p>
    <w:p w14:paraId="10248278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Decorar</w:t>
      </w:r>
      <w:proofErr w:type="spellEnd"/>
      <w:proofErr w:type="gramEnd"/>
      <w:r w:rsidRPr="002C171E">
        <w:rPr>
          <w:rFonts w:ascii="Montserrat" w:hAnsi="Montserrat"/>
        </w:rPr>
        <w:t xml:space="preserve"> máscaras sencillas inspiradas en festividades tradicionales mientras suena música folclórica.</w:t>
      </w:r>
    </w:p>
    <w:p w14:paraId="63ADFAFA" w14:textId="77777777" w:rsidR="002C171E" w:rsidRPr="002C171E" w:rsidRDefault="002C171E" w:rsidP="002C171E">
      <w:pPr>
        <w:numPr>
          <w:ilvl w:val="0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Grupos de Conversación Temáticos Guiados:</w:t>
      </w:r>
    </w:p>
    <w:p w14:paraId="24822A4E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Facilitar</w:t>
      </w:r>
      <w:proofErr w:type="spellEnd"/>
      <w:proofErr w:type="gramEnd"/>
      <w:r w:rsidRPr="002C171E">
        <w:rPr>
          <w:rFonts w:ascii="Montserrat" w:hAnsi="Montserrat"/>
        </w:rPr>
        <w:t xml:space="preserve"> discusiones grupales estructuradas sobre temas específicos relacionados con la historia personal o cultural (ej. "Mi primer trabajo", "Las fiestas del pueblo", "Cómo era la radio antes"), utilizando preguntas abiertas y técnicas para fomentar la participación equitativa.</w:t>
      </w:r>
    </w:p>
    <w:p w14:paraId="309DB1E0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MT:</w:t>
      </w:r>
      <w:r w:rsidRPr="002C171E">
        <w:rPr>
          <w:rFonts w:ascii="Montserrat" w:hAnsi="Montserrat"/>
        </w:rPr>
        <w:t>Introducir</w:t>
      </w:r>
      <w:proofErr w:type="spellEnd"/>
      <w:proofErr w:type="gramEnd"/>
      <w:r w:rsidRPr="002C171E">
        <w:rPr>
          <w:rFonts w:ascii="Montserrat" w:hAnsi="Montserrat"/>
        </w:rPr>
        <w:t xml:space="preserve"> fragmentos musicales cortos o canciones completas relacionadas con el tema para estimular la conversación y evocar detalles.</w:t>
      </w:r>
    </w:p>
    <w:p w14:paraId="2CBDB96A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Ejemplo:</w:t>
      </w:r>
      <w:r w:rsidRPr="002C171E">
        <w:rPr>
          <w:rFonts w:ascii="Montserrat" w:hAnsi="Montserrat"/>
        </w:rPr>
        <w:t>Iniciar</w:t>
      </w:r>
      <w:proofErr w:type="spellEnd"/>
      <w:proofErr w:type="gramEnd"/>
      <w:r w:rsidRPr="002C171E">
        <w:rPr>
          <w:rFonts w:ascii="Montserrat" w:hAnsi="Montserrat"/>
        </w:rPr>
        <w:t xml:space="preserve"> una conversación sobre "Viajes inolvidables" poniendo una canción que hable de trenes o barcos.</w:t>
      </w:r>
    </w:p>
    <w:p w14:paraId="057EE596" w14:textId="77777777" w:rsidR="002C171E" w:rsidRPr="002C171E" w:rsidRDefault="002C171E" w:rsidP="002C171E">
      <w:pPr>
        <w:numPr>
          <w:ilvl w:val="0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Integración de Actividades de la Vida Diaria (AVD) Significativas:</w:t>
      </w:r>
    </w:p>
    <w:p w14:paraId="703A694E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Descripción:</w:t>
      </w:r>
      <w:r w:rsidRPr="002C171E">
        <w:rPr>
          <w:rFonts w:ascii="Montserrat" w:hAnsi="Montserrat"/>
        </w:rPr>
        <w:t>Incorporar</w:t>
      </w:r>
      <w:proofErr w:type="spellEnd"/>
      <w:proofErr w:type="gramEnd"/>
      <w:r w:rsidRPr="002C171E">
        <w:rPr>
          <w:rFonts w:ascii="Montserrat" w:hAnsi="Montserrat"/>
        </w:rPr>
        <w:t xml:space="preserve"> elementos de AVD que fueron importantes para los participantes en el pasado (ej. jardinería simple, cocina básica, organización de objetos) dentro de un contexto terapéutico y social.</w:t>
      </w:r>
    </w:p>
    <w:p w14:paraId="0BE6CFEC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Integración </w:t>
      </w:r>
      <w:proofErr w:type="spellStart"/>
      <w:proofErr w:type="gramStart"/>
      <w:r w:rsidRPr="002C171E">
        <w:rPr>
          <w:rFonts w:ascii="Montserrat" w:hAnsi="Montserrat"/>
          <w:b/>
          <w:bCs/>
        </w:rPr>
        <w:t>MT:</w:t>
      </w:r>
      <w:r w:rsidRPr="002C171E">
        <w:rPr>
          <w:rFonts w:ascii="Montserrat" w:hAnsi="Montserrat"/>
        </w:rPr>
        <w:t>Acompañar</w:t>
      </w:r>
      <w:proofErr w:type="spellEnd"/>
      <w:proofErr w:type="gramEnd"/>
      <w:r w:rsidRPr="002C171E">
        <w:rPr>
          <w:rFonts w:ascii="Montserrat" w:hAnsi="Montserrat"/>
        </w:rPr>
        <w:t xml:space="preserve"> estas actividades con música ambiental o canciones que solían escuchar mientras las realizaban, vinculando la funcionalidad con la memoria afectiva.</w:t>
      </w:r>
    </w:p>
    <w:p w14:paraId="30C34A81" w14:textId="77777777" w:rsidR="002C171E" w:rsidRPr="002C171E" w:rsidRDefault="002C171E" w:rsidP="002C171E">
      <w:pPr>
        <w:numPr>
          <w:ilvl w:val="1"/>
          <w:numId w:val="2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lastRenderedPageBreak/>
        <w:t>Ejemplo:</w:t>
      </w:r>
      <w:r w:rsidRPr="002C171E">
        <w:rPr>
          <w:rFonts w:ascii="Montserrat" w:hAnsi="Montserrat"/>
        </w:rPr>
        <w:t>Una</w:t>
      </w:r>
      <w:proofErr w:type="spellEnd"/>
      <w:proofErr w:type="gramEnd"/>
      <w:r w:rsidRPr="002C171E">
        <w:rPr>
          <w:rFonts w:ascii="Montserrat" w:hAnsi="Montserrat"/>
        </w:rPr>
        <w:t xml:space="preserve"> actividad de arreglar flores sencillas en jarrones mientras suena música clásica suave que el participante disfruta en su hogar.</w:t>
      </w:r>
    </w:p>
    <w:p w14:paraId="4F0E126D" w14:textId="77777777" w:rsidR="002C171E" w:rsidRPr="002C171E" w:rsidRDefault="002C171E" w:rsidP="002C171E">
      <w:p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>Consideraciones para la Integración en VIMUME:</w:t>
      </w:r>
    </w:p>
    <w:p w14:paraId="69E5B816" w14:textId="77777777" w:rsidR="002C171E" w:rsidRPr="002C171E" w:rsidRDefault="002C171E" w:rsidP="002C171E">
      <w:pPr>
        <w:numPr>
          <w:ilvl w:val="0"/>
          <w:numId w:val="3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Sinergia </w:t>
      </w:r>
      <w:proofErr w:type="spellStart"/>
      <w:proofErr w:type="gramStart"/>
      <w:r w:rsidRPr="002C171E">
        <w:rPr>
          <w:rFonts w:ascii="Montserrat" w:hAnsi="Montserrat"/>
          <w:b/>
          <w:bCs/>
        </w:rPr>
        <w:t>Constante:</w:t>
      </w:r>
      <w:r w:rsidRPr="002C171E">
        <w:rPr>
          <w:rFonts w:ascii="Montserrat" w:hAnsi="Montserrat"/>
        </w:rPr>
        <w:t>La</w:t>
      </w:r>
      <w:proofErr w:type="spellEnd"/>
      <w:proofErr w:type="gramEnd"/>
      <w:r w:rsidRPr="002C171E">
        <w:rPr>
          <w:rFonts w:ascii="Montserrat" w:hAnsi="Montserrat"/>
        </w:rPr>
        <w:t xml:space="preserve"> clave es que estas actividades no se realizan de forma aislada, sino que se entrelacen. La música debe acompañar la actividad OT, y la actividad OT debe dar contexto o potenciar la experiencia musical.</w:t>
      </w:r>
    </w:p>
    <w:p w14:paraId="2CD411B0" w14:textId="77777777" w:rsidR="002C171E" w:rsidRPr="002C171E" w:rsidRDefault="002C171E" w:rsidP="002C171E">
      <w:pPr>
        <w:numPr>
          <w:ilvl w:val="0"/>
          <w:numId w:val="3"/>
        </w:numPr>
        <w:rPr>
          <w:rFonts w:ascii="Montserrat" w:hAnsi="Montserrat"/>
        </w:rPr>
      </w:pPr>
      <w:proofErr w:type="spellStart"/>
      <w:proofErr w:type="gramStart"/>
      <w:r w:rsidRPr="002C171E">
        <w:rPr>
          <w:rFonts w:ascii="Montserrat" w:hAnsi="Montserrat"/>
          <w:b/>
          <w:bCs/>
        </w:rPr>
        <w:t>Adaptabilidad:</w:t>
      </w:r>
      <w:r w:rsidRPr="002C171E">
        <w:rPr>
          <w:rFonts w:ascii="Montserrat" w:hAnsi="Montserrat"/>
        </w:rPr>
        <w:t>Todas</w:t>
      </w:r>
      <w:proofErr w:type="spellEnd"/>
      <w:proofErr w:type="gramEnd"/>
      <w:r w:rsidRPr="002C171E">
        <w:rPr>
          <w:rFonts w:ascii="Montserrat" w:hAnsi="Montserrat"/>
        </w:rPr>
        <w:t xml:space="preserve"> estas técnicas deben ser altamente adaptables a las capacidades individuales y grupales.</w:t>
      </w:r>
    </w:p>
    <w:p w14:paraId="5EB763C7" w14:textId="77777777" w:rsidR="002C171E" w:rsidRPr="002C171E" w:rsidRDefault="002C171E" w:rsidP="002C171E">
      <w:pPr>
        <w:numPr>
          <w:ilvl w:val="0"/>
          <w:numId w:val="3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Rol del </w:t>
      </w:r>
      <w:proofErr w:type="spellStart"/>
      <w:proofErr w:type="gramStart"/>
      <w:r w:rsidRPr="002C171E">
        <w:rPr>
          <w:rFonts w:ascii="Montserrat" w:hAnsi="Montserrat"/>
          <w:b/>
          <w:bCs/>
        </w:rPr>
        <w:t>Mariachi:</w:t>
      </w:r>
      <w:r w:rsidRPr="002C171E">
        <w:rPr>
          <w:rFonts w:ascii="Montserrat" w:hAnsi="Montserrat"/>
        </w:rPr>
        <w:t>Los</w:t>
      </w:r>
      <w:proofErr w:type="spellEnd"/>
      <w:proofErr w:type="gramEnd"/>
      <w:r w:rsidRPr="002C171E">
        <w:rPr>
          <w:rFonts w:ascii="Montserrat" w:hAnsi="Montserrat"/>
        </w:rPr>
        <w:t xml:space="preserve"> músicos pueden participar activamente en muchas de estas técnicas, no solo interpretando, sino interactuando, respondiendo musicalmente a las improvisaciones o narrativas, o incluso participando en juegos rítmicos.</w:t>
      </w:r>
    </w:p>
    <w:p w14:paraId="3C7BB723" w14:textId="77777777" w:rsidR="002C171E" w:rsidRPr="002C171E" w:rsidRDefault="002C171E" w:rsidP="002C171E">
      <w:pPr>
        <w:numPr>
          <w:ilvl w:val="0"/>
          <w:numId w:val="3"/>
        </w:numPr>
        <w:rPr>
          <w:rFonts w:ascii="Montserrat" w:hAnsi="Montserrat"/>
        </w:rPr>
      </w:pPr>
      <w:r w:rsidRPr="002C171E">
        <w:rPr>
          <w:rFonts w:ascii="Montserrat" w:hAnsi="Montserrat"/>
          <w:b/>
          <w:bCs/>
        </w:rPr>
        <w:t xml:space="preserve">Objetivo </w:t>
      </w:r>
      <w:proofErr w:type="spellStart"/>
      <w:proofErr w:type="gramStart"/>
      <w:r w:rsidRPr="002C171E">
        <w:rPr>
          <w:rFonts w:ascii="Montserrat" w:hAnsi="Montserrat"/>
          <w:b/>
          <w:bCs/>
        </w:rPr>
        <w:t>Claro:</w:t>
      </w:r>
      <w:r w:rsidRPr="002C171E">
        <w:rPr>
          <w:rFonts w:ascii="Montserrat" w:hAnsi="Montserrat"/>
        </w:rPr>
        <w:t>Cada</w:t>
      </w:r>
      <w:proofErr w:type="spellEnd"/>
      <w:proofErr w:type="gramEnd"/>
      <w:r w:rsidRPr="002C171E">
        <w:rPr>
          <w:rFonts w:ascii="Montserrat" w:hAnsi="Montserrat"/>
        </w:rPr>
        <w:t xml:space="preserve"> actividad, ya sea de MT o de OT, debe estar alineada con los objetivos terapéuticos generales y específicos definidos en la Fase 1 de VIMUME.</w:t>
      </w:r>
    </w:p>
    <w:p w14:paraId="712D9E7E" w14:textId="77777777" w:rsidR="002C171E" w:rsidRPr="002C171E" w:rsidRDefault="002C171E" w:rsidP="002C171E">
      <w:pPr>
        <w:rPr>
          <w:rFonts w:ascii="Montserrat" w:hAnsi="Montserrat"/>
        </w:rPr>
      </w:pPr>
      <w:r w:rsidRPr="002C171E">
        <w:rPr>
          <w:rFonts w:ascii="Montserrat" w:hAnsi="Montserrat"/>
        </w:rPr>
        <w:t>Al incorporar estas herramientas adicionales, la Metodología VIMUME se vuelve aún más rica, flexible y capaz de ofrecer un "Viaje Musical por la Memoria" verdaderamente integral y transformador.</w:t>
      </w:r>
    </w:p>
    <w:p w14:paraId="6DEE5559" w14:textId="77777777" w:rsidR="00B20356" w:rsidRPr="002C171E" w:rsidRDefault="00B20356">
      <w:pPr>
        <w:rPr>
          <w:rFonts w:ascii="Montserrat" w:hAnsi="Montserrat"/>
        </w:rPr>
      </w:pPr>
    </w:p>
    <w:sectPr w:rsidR="00B20356" w:rsidRPr="002C1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42DBE"/>
    <w:multiLevelType w:val="multilevel"/>
    <w:tmpl w:val="106A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E648CB"/>
    <w:multiLevelType w:val="multilevel"/>
    <w:tmpl w:val="D0B8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D44F04"/>
    <w:multiLevelType w:val="multilevel"/>
    <w:tmpl w:val="447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60615">
    <w:abstractNumId w:val="0"/>
  </w:num>
  <w:num w:numId="2" w16cid:durableId="1323773285">
    <w:abstractNumId w:val="1"/>
  </w:num>
  <w:num w:numId="3" w16cid:durableId="77216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1E"/>
    <w:rsid w:val="002C171E"/>
    <w:rsid w:val="00B2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A8840"/>
  <w15:chartTrackingRefBased/>
  <w15:docId w15:val="{9BD87536-E487-4C54-8063-9BE160B7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6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1151</Words>
  <Characters>6336</Characters>
  <Application>Microsoft Office Word</Application>
  <DocSecurity>0</DocSecurity>
  <Lines>52</Lines>
  <Paragraphs>14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1</cp:revision>
  <dcterms:created xsi:type="dcterms:W3CDTF">2025-04-10T10:13:00Z</dcterms:created>
  <dcterms:modified xsi:type="dcterms:W3CDTF">2025-04-10T10:14:00Z</dcterms:modified>
</cp:coreProperties>
</file>