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charts/chart1.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Content a preview may not draw</w:t>
      </w:r>
    </w:p>
    <w:p>
      <w:pPr>
        <w:spacing w:after="120"/>
      </w:pPr>
      <w:r>
        <w:t xml:space="preserve">An equation:</w:t>
      </w:r>
    </w:p>
    <w:p>
      <m:oMath>
        <m:r>
          <m:t>E = </m:t>
        </m:r>
        <m:f>
          <m:num>
            <m:r>
              <m:t>m</m:t>
            </m:r>
          </m:num>
          <m:den>
            <m:r>
              <m:t>2</m:t>
            </m:r>
          </m:den>
        </m:f>
        <m:sSup>
          <m:sSupPr/>
          <m:e>
            <m:r>
              <m:t>v</m:t>
            </m:r>
          </m:e>
          <m:sup>
            <m:r>
              <m:t>2</m:t>
            </m:r>
          </m:sup>
        </m:sSup>
        <m:r>
          <m:t> + </m:t>
        </m:r>
        <m:rad>
          <m:radPr>
            <m:degHide m:val="1"/>
          </m:radPr>
          <m:deg/>
          <m:e>
            <m:r>
              <m:t>x</m:t>
            </m:r>
          </m:e>
        </m:rad>
      </m:oMath>
    </w:p>
    <w:p>
      <w:pPr>
        <w:spacing w:after="120"/>
      </w:pPr>
      <w:r>
        <w:t xml:space="preserve">A chart:</w:t>
      </w:r>
    </w:p>
    <w:p>
      <w:r>
        <w:drawing>
          <wp:inline xmlns:wp="http://schemas.openxmlformats.org/drawingml/2006/wordprocessingDrawing" distT="0" distB="0" distL="0" distR="0">
            <wp:extent cx="5029200" cy="2743200"/>
            <wp:effectExtent l="0" t="0" r="0" b="0"/>
            <wp:docPr id="90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1"/>
              </a:graphicData>
            </a:graphic>
          </wp:inline>
        </w:drawing>
      </w:r>
    </w:p>
    <w:p>
      <w:pPr>
        <w:spacing w:after="120"/>
      </w:pP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Chart1" Type="http://schemas.openxmlformats.org/officeDocument/2006/relationships/chart" Target="charts/chart1.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charts/chart1.xml><?xml version="1.0" encoding="utf-8"?>
<c:chartSpace xmlns:c="http://schemas.openxmlformats.org/drawingml/2006/chart" xmlns:a="http://schemas.openxmlformats.org/drawingml/2006/main" xmlns:r="http://schemas.openxmlformats.org/officeDocument/2006/relationships">
  <c:chart>
    <c:autoTitleDeleted val="1"/>
    <c:plotArea>
      <c:layout/>
      <c:barChart>
        <c:barDir val="col"/>
        <c:grouping val="clustered"/>
        <c:varyColors val="0"/>
        <c:ser>
          <c:idx val="0"/>
          <c:order val="0"/>
          <c:tx>
            <c:v>Orders</c:v>
          </c:tx>
          <c:cat>
            <c:strLit>
              <c:ptCount val="4"/>
              <c:pt idx="0">
                <c:v>Q1</c:v>
              </c:pt>
              <c:pt idx="1">
                <c:v>Q2</c:v>
              </c:pt>
              <c:pt idx="2">
                <c:v>Q3</c:v>
              </c:pt>
              <c:pt idx="3">
                <c:v>Q4</c:v>
              </c:pt>
            </c:strLit>
          </c:cat>
          <c:val>
            <c:numLit>
              <c:formatCode>General</c:formatCode>
              <c:ptCount val="4"/>
              <c:pt idx="0">
                <c:v>12</c:v>
              </c:pt>
              <c:pt idx="1">
                <c:v>19</c:v>
              </c:pt>
              <c:pt idx="2">
                <c:v>15</c:v>
              </c:pt>
              <c:pt idx="3">
                <c:v>23</c:v>
              </c:pt>
            </c:numLit>
          </c:val>
        </c:ser>
        <c:gapWidth val="150"/>
        <c:axId val="111"/>
        <c:axId val="222"/>
      </c:barChart>
      <c:catAx>
        <c:axId val="111"/>
        <c:scaling>
          <c:orientation val="minMax"/>
        </c:scaling>
        <c:delete val="0"/>
        <c:axPos val="b"/>
        <c:crossAx val="222"/>
      </c:catAx>
      <c:valAx>
        <c:axId val="222"/>
        <c:scaling>
          <c:orientation val="minMax"/>
        </c:scaling>
        <c:delete val="0"/>
        <c:axPos val="l"/>
        <c:crossAx val="111"/>
      </c:valAx>
    </c:plotArea>
    <c:plotVisOnly val="1"/>
  </c:chart>
</c:chartSpac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2026-09-23T15:22:31.253Z</dcterms:created>
  <dcterms:modified xsi:type="dcterms:W3CDTF">2026-09-23T15:22:31.253Z</dcterms:modified>
</cp:coreProperties>
</file>

<file path=docProps/custom.xml><?xml version="1.0" encoding="utf-8"?>
<Properties xmlns="http://schemas.openxmlformats.org/officeDocument/2006/custom-properties" xmlns:vt="http://schemas.openxmlformats.org/officeDocument/2006/docPropsVTypes"/>
</file>