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Strong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Strong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Strong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r w:rsidRPr="00265E54">
        <w:rPr>
          <w:rFonts w:cs="Calibri"/>
          <w:b/>
          <w:bCs/>
          <w:color w:val="000000"/>
        </w:rPr>
        <w:t>Html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r w:rsidRPr="00265E54">
        <w:rPr>
          <w:rFonts w:eastAsia="Times New Roman" w:cs="Calibri"/>
          <w:szCs w:val="24"/>
          <w:lang w:eastAsia="bg-BG"/>
        </w:rPr>
        <w:t xml:space="preserve"> ±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3921CC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1B3F43F0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Латински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A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Z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Гръцки букви: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Α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Ω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- </w:t>
      </w:r>
      <w:r w:rsidR="005B5EDD" w:rsidRPr="00265E54">
        <w:rPr>
          <w:rFonts w:ascii="Calibri" w:hAnsi="Calibri" w:cs="Calibri"/>
          <w:color w:val="000000"/>
        </w:rPr>
        <w:t xml:space="preserve">прим(ове):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′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″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‴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Times New Roman" w:hAnsi="Times New Roman" w:cs="Times New Roman"/>
          <w:b/>
          <w:bCs/>
          <w:sz w:val="26"/>
          <w:szCs w:val="26"/>
        </w:rPr>
        <w:t>⁗</w:t>
      </w:r>
      <w:r w:rsidRPr="00265E54">
        <w:rPr>
          <w:rFonts w:cs="Calibri"/>
          <w:color w:val="000000"/>
        </w:rPr>
        <w:t>;</w:t>
      </w:r>
      <w:r w:rsidR="005B5EDD" w:rsidRPr="00265E54">
        <w:rPr>
          <w:rFonts w:cs="Calibri"/>
          <w:color w:val="000000"/>
        </w:rPr>
        <w:br/>
        <w:t xml:space="preserve">- горни индекси: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⁰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²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³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⁴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⁵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⁶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⁷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⁸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⁹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ⁿ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⁺</w:t>
      </w:r>
      <w:r w:rsidR="005B5EDD" w:rsidRPr="00265E54">
        <w:rPr>
          <w:rFonts w:cs="Calibri"/>
          <w:color w:val="000000"/>
        </w:rPr>
        <w:t xml:space="preserve"> , </w:t>
      </w:r>
      <w:r w:rsidR="005B5EDD" w:rsidRPr="00265E54">
        <w:rPr>
          <w:rFonts w:ascii="Cambria Math" w:hAnsi="Cambria Math" w:cs="Calibri"/>
          <w:b/>
          <w:bCs/>
          <w:color w:val="000000"/>
          <w:sz w:val="26"/>
          <w:szCs w:val="26"/>
        </w:rPr>
        <w:t>⁻</w:t>
      </w:r>
      <w:r w:rsidR="005B5EDD" w:rsidRPr="00265E54">
        <w:rPr>
          <w:rFonts w:cs="Calibri"/>
          <w:color w:val="000000"/>
        </w:rPr>
        <w:t xml:space="preserve"> ;</w:t>
      </w:r>
      <w:r w:rsidRPr="00265E54">
        <w:rPr>
          <w:rFonts w:cs="Calibri"/>
          <w:color w:val="000000"/>
        </w:rPr>
        <w:br/>
        <w:t xml:space="preserve">- специални символи: </w:t>
      </w:r>
      <w:r w:rsidR="005B5EDD" w:rsidRPr="00265E54">
        <w:rPr>
          <w:rFonts w:cs="Calibri"/>
          <w:b/>
          <w:bCs/>
          <w:color w:val="000000"/>
        </w:rPr>
        <w:t>‾</w:t>
      </w:r>
      <w:r w:rsidR="005B5EDD"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Ø</w:t>
      </w:r>
      <w:r w:rsidRPr="00265E54">
        <w:rPr>
          <w:rFonts w:cs="Calibri"/>
          <w:color w:val="000000"/>
        </w:rPr>
        <w:t xml:space="preserve">, </w:t>
      </w:r>
      <w:r w:rsidRPr="00265E54">
        <w:rPr>
          <w:b/>
          <w:bCs/>
        </w:rPr>
        <w:t>°</w:t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ascii="Cambria Math" w:hAnsi="Cambria Math" w:cs="Cambria Math"/>
          <w:b/>
          <w:bCs/>
        </w:rPr>
        <w:t>∡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3109E217" w:rsidR="00BF687B" w:rsidRPr="00265E54" w:rsidRDefault="00BF687B" w:rsidP="00514B0D">
      <w:pPr>
        <w:numPr>
          <w:ilvl w:val="0"/>
          <w:numId w:val="2"/>
        </w:numPr>
        <w:suppressAutoHyphens w:val="0"/>
        <w:spacing w:after="0" w:line="300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497C88" w:rsidRPr="003921CC">
        <w:rPr>
          <w:rFonts w:ascii="Calibri" w:hAnsi="Calibri" w:cs="Calibri"/>
          <w:color w:val="000000"/>
        </w:rPr>
        <w:br/>
      </w:r>
      <w:r w:rsidR="00C851E2" w:rsidRPr="00265E54">
        <w:rPr>
          <w:rStyle w:val="HTMLVariable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Variable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26FFCF1B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Оператори: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факториел;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степенуване;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265E54">
        <w:rPr>
          <w:rFonts w:eastAsia="Times New Roman" w:cs="Calibri"/>
          <w:szCs w:val="24"/>
          <w:lang w:eastAsia="bg-BG"/>
        </w:rPr>
        <w:t>"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дробна черта;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="000E75EB" w:rsidRPr="00265E5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eastAsia="bg-BG"/>
        </w:rPr>
        <w:t>⦼</w:t>
      </w:r>
      <w:r w:rsidRPr="00265E54">
        <w:rPr>
          <w:rFonts w:eastAsia="Times New Roman" w:cs="Calibri"/>
          <w:szCs w:val="24"/>
          <w:lang w:eastAsia="bg-BG"/>
        </w:rPr>
        <w:t>"</w:t>
      </w:r>
      <w:r w:rsidR="00A15C75">
        <w:rPr>
          <w:rFonts w:eastAsia="Times New Roman" w:cs="Calibri"/>
          <w:szCs w:val="24"/>
          <w:lang w:eastAsia="bg-BG"/>
        </w:rPr>
        <w:t xml:space="preserve"> -</w:t>
      </w:r>
      <w:r w:rsidRPr="00265E54">
        <w:rPr>
          <w:rFonts w:eastAsia="Times New Roman" w:cs="Calibri"/>
          <w:szCs w:val="24"/>
          <w:lang w:eastAsia="bg-BG"/>
        </w:rPr>
        <w:t xml:space="preserve"> остатък;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умножение;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изваждане;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събиране;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неравенство;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по-малко или равно;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по-голямо или равно;</w:t>
      </w:r>
      <w:r w:rsidR="000E75EB" w:rsidRPr="00265E54">
        <w:rPr>
          <w:rFonts w:eastAsia="Times New Roman" w:cs="Calibri"/>
          <w:szCs w:val="24"/>
          <w:lang w:eastAsia="bg-BG"/>
        </w:rPr>
        <w:br/>
      </w:r>
      <w:r w:rsidR="000E75EB" w:rsidRPr="00265E54">
        <w:rPr>
          <w:rFonts w:ascii="Calibri" w:hAnsi="Calibri" w:cs="Calibri"/>
          <w:color w:val="000000"/>
        </w:rPr>
        <w:lastRenderedPageBreak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"И" (AND);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60251D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логическо "ИЛИ" (OR);</w:t>
      </w:r>
      <w:r w:rsidR="000E75EB" w:rsidRPr="00265E54">
        <w:rPr>
          <w:rFonts w:ascii="Calibri" w:hAnsi="Calibri" w:cs="Calibri"/>
          <w:color w:val="000000"/>
        </w:rPr>
        <w:br/>
        <w:t>"</w:t>
      </w:r>
      <w:r w:rsidR="000E75EB" w:rsidRPr="00265E54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⊕</w:t>
      </w:r>
      <w:r w:rsidR="000E75EB" w:rsidRPr="00265E54">
        <w:rPr>
          <w:rFonts w:ascii="Calibri" w:hAnsi="Calibri" w:cs="Calibri"/>
          <w:color w:val="000000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="000E75EB" w:rsidRPr="00265E54">
        <w:rPr>
          <w:rFonts w:ascii="Calibri" w:hAnsi="Calibri" w:cs="Calibri"/>
          <w:color w:val="000000"/>
        </w:rPr>
        <w:t xml:space="preserve"> изключващо "ИЛИ" (XOR);</w:t>
      </w:r>
      <w:r w:rsidRPr="00265E54">
        <w:rPr>
          <w:rFonts w:eastAsia="Times New Roman" w:cs="Calibri"/>
          <w:szCs w:val="24"/>
          <w:lang w:eastAsia="bg-BG"/>
        </w:rPr>
        <w:br/>
        <w:t>"</w:t>
      </w:r>
      <w:r w:rsidRPr="00265E54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4002444C" w:rsidR="00D37AF0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 w:rsidRPr="003921CC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интерполационни: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Variable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геометрично = n-th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spline интерполация на Ермит;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</w:p>
    <w:p w14:paraId="72B7BC30" w14:textId="2ED06CDE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lastRenderedPageBreak/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fil</w:t>
      </w:r>
      <w:r w:rsidRPr="00265E54">
        <w:rPr>
          <w:b/>
          <w:spacing w:val="20"/>
          <w:position w:val="0"/>
          <w:szCs w:val="23"/>
        </w:rPr>
        <w:t>l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x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ab/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запълва вектора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стойност </w:t>
      </w:r>
      <w:r w:rsidRPr="00265E54">
        <w:rPr>
          <w:rStyle w:val="HTMLVariable"/>
          <w:rFonts w:ascii="Georgia Pro" w:hAnsi="Georgia Pro"/>
          <w:position w:val="0"/>
        </w:rPr>
        <w:t>x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rang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създава вектор от стойностите в интервала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>до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x</w:t>
      </w:r>
      <w:r w:rsidRPr="00265E54">
        <w:rPr>
          <w:rFonts w:ascii="Arial Nova" w:hAnsi="Arial Nova" w:cs="Calibri"/>
          <w:position w:val="0"/>
          <w:vertAlign w:val="subscript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със стъпка </w:t>
      </w:r>
      <w:r w:rsidRPr="00265E54">
        <w:rPr>
          <w:rStyle w:val="HTMLVariable"/>
          <w:rFonts w:ascii="Georgia Pro" w:hAnsi="Georgia Pro"/>
          <w:position w:val="0"/>
        </w:rPr>
        <w:t>s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6C235615" w14:textId="76B98C5B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6D19D4">
        <w:rPr>
          <w:rFonts w:ascii="Calibri" w:hAnsi="Calibri" w:cs="Calibri"/>
          <w:position w:val="0"/>
        </w:rPr>
        <w:tab/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Pr="00265E54">
        <w:rPr>
          <w:rStyle w:val="HTMLVariable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матрици, </w:t>
      </w:r>
      <w:r w:rsidR="006D19D4">
        <w:rPr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  <w:t xml:space="preserve">            </w:t>
      </w:r>
      <w:r w:rsidR="00006DAE" w:rsidRPr="00265E54">
        <w:rPr>
          <w:rFonts w:ascii="Calibri" w:hAnsi="Calibri" w:cs="Calibri"/>
          <w:position w:val="0"/>
        </w:rPr>
        <w:t>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Variable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включително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spacing w:val="-40"/>
          <w:position w:val="0"/>
        </w:rPr>
        <w:t>i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7B8E6DAD" w14:textId="6B9CB4D0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низходящия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Variable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Variable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Variable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Variable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B732A">
        <w:rPr>
          <w:rFonts w:asciiTheme="minorHAnsi" w:hAnsiTheme="minorHAnsi" w:cstheme="minorHAnsi"/>
          <w:position w:val="0"/>
        </w:rPr>
        <w:t xml:space="preserve">    </w:t>
      </w:r>
      <w:r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38E1B2BF" w14:textId="64A9AE35" w:rsidR="00D37AF0" w:rsidRPr="00265E54" w:rsidRDefault="00A60F6A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Lp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  <w:r w:rsidR="001A7D47">
        <w:rPr>
          <w:rFonts w:ascii="Calibri" w:hAnsi="Calibri" w:cs="Calibri"/>
          <w:position w:val="0"/>
        </w:rPr>
        <w:br/>
      </w:r>
      <w:r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     </w:t>
      </w:r>
      <w:r w:rsidR="00996747">
        <w:rPr>
          <w:rFonts w:ascii="Calibri" w:hAnsi="Calibri" w:cs="Calibri"/>
        </w:rPr>
        <w:t xml:space="preserve">   </w:t>
      </w:r>
      <w:r w:rsidR="00640D0F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Start w:id="3" w:name="_Hlk174030771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  <w:spacing w:val="-4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A26CF2">
        <w:rPr>
          <w:rFonts w:ascii="Calibri" w:hAnsi="Calibri" w:cs="Calibri"/>
          <w:lang w:val="en-US"/>
        </w:rPr>
        <w:br/>
      </w:r>
      <w:r w:rsidR="00A26CF2" w:rsidRPr="00265E54">
        <w:rPr>
          <w:rFonts w:ascii="Georgia Pro Semibold" w:hAnsi="Georgia Pro Semibold" w:cs="Calibri"/>
          <w:position w:val="0"/>
        </w:rPr>
        <w:t xml:space="preserve">      </w:t>
      </w:r>
      <w:r w:rsidR="00A26CF2" w:rsidRPr="00265E54">
        <w:rPr>
          <w:rFonts w:ascii="Georgia Pro Semibold" w:hAnsi="Georgia Pro Semibold" w:cs="Calibri"/>
          <w:position w:val="0"/>
        </w:rPr>
        <w:tab/>
      </w:r>
      <w:r w:rsidR="00A26CF2" w:rsidRPr="00265E54">
        <w:rPr>
          <w:b/>
          <w:szCs w:val="23"/>
        </w:rPr>
        <w:t>vec2</w:t>
      </w:r>
      <w:r w:rsidR="00A26CF2">
        <w:rPr>
          <w:b/>
          <w:szCs w:val="23"/>
          <w:lang w:val="en-US"/>
        </w:rPr>
        <w:t>row</w:t>
      </w:r>
      <w:r w:rsidR="00A26CF2" w:rsidRPr="00265E54">
        <w:rPr>
          <w:rStyle w:val="b1"/>
          <w:rFonts w:ascii="Calibri" w:hAnsi="Calibri" w:cs="Calibri"/>
        </w:rPr>
        <w:t>(</w:t>
      </w:r>
      <w:r w:rsidR="00A26CF2" w:rsidRPr="00265E54">
        <w:rPr>
          <w:rStyle w:val="HTMLVariable"/>
          <w:rFonts w:ascii="Georgia Pro" w:hAnsi="Georgia Pro"/>
          <w:spacing w:val="-40"/>
        </w:rPr>
        <w:t>v</w:t>
      </w:r>
      <w:r w:rsidR="00A26CF2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A26CF2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A26CF2" w:rsidRPr="00265E54">
        <w:rPr>
          <w:rStyle w:val="b1"/>
          <w:rFonts w:ascii="Calibri" w:hAnsi="Calibri" w:cs="Calibri"/>
        </w:rPr>
        <w:t>)</w:t>
      </w:r>
      <w:r w:rsidR="00A26CF2" w:rsidRPr="00265E54">
        <w:rPr>
          <w:rFonts w:ascii="Calibri" w:hAnsi="Calibri" w:cs="Calibri"/>
        </w:rPr>
        <w:t xml:space="preserve"> - </w:t>
      </w:r>
      <w:r w:rsidR="00A26CF2" w:rsidRPr="00320B8D">
        <w:rPr>
          <w:rFonts w:ascii="Calibri" w:hAnsi="Calibri" w:cs="Calibri"/>
        </w:rPr>
        <w:t>създава матрица-</w:t>
      </w:r>
      <w:r w:rsidR="00A26CF2">
        <w:rPr>
          <w:rFonts w:ascii="Calibri" w:hAnsi="Calibri" w:cs="Calibri"/>
        </w:rPr>
        <w:t>ред</w:t>
      </w:r>
      <w:r w:rsidR="00A26CF2" w:rsidRPr="00320B8D">
        <w:rPr>
          <w:rFonts w:ascii="Calibri" w:hAnsi="Calibri" w:cs="Calibri"/>
        </w:rPr>
        <w:t xml:space="preserve"> от елементите на вектора</w:t>
      </w:r>
      <w:r w:rsidR="00A26CF2">
        <w:rPr>
          <w:rFonts w:ascii="Calibri" w:hAnsi="Calibri" w:cs="Calibri"/>
        </w:rPr>
        <w:t xml:space="preserve"> </w:t>
      </w:r>
      <w:r w:rsidR="00A26CF2" w:rsidRPr="00265E54">
        <w:rPr>
          <w:rStyle w:val="HTMLVariable"/>
          <w:rFonts w:ascii="Georgia Pro" w:hAnsi="Georgia Pro"/>
          <w:spacing w:val="-40"/>
        </w:rPr>
        <w:t>v</w:t>
      </w:r>
      <w:r w:rsidR="00A26CF2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A26CF2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A26CF2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  <w:spacing w:val="-4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40"/>
        </w:rPr>
        <w:t>v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Variable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Variable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Variable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Variable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Variable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Variable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 </w:t>
      </w:r>
      <w:r w:rsidR="00996747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</w:t>
      </w:r>
      <w:r w:rsidR="00320B8D">
        <w:rPr>
          <w:rFonts w:ascii="Calibri" w:hAnsi="Calibri" w:cs="Calibri"/>
        </w:rPr>
        <w:t xml:space="preserve"> </w:t>
      </w:r>
      <w:r w:rsidR="00AF70FC" w:rsidRPr="00265E54">
        <w:rPr>
          <w:rStyle w:val="HTMLVariable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Variable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Variable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Variable"/>
          <w:rFonts w:ascii="Georgia Pro" w:hAnsi="Georgia Pro"/>
          <w:spacing w:val="20"/>
        </w:rPr>
        <w:t>i</w:t>
      </w:r>
      <w:r w:rsidR="006B5E40" w:rsidRPr="00265E54">
        <w:rPr>
          <w:rStyle w:val="o1"/>
          <w:rFonts w:ascii="Calibri" w:hAnsi="Calibri" w:cs="Calibri"/>
        </w:rPr>
        <w:t>;</w:t>
      </w:r>
      <w:r w:rsidR="006B5E40" w:rsidRPr="00265E54">
        <w:rPr>
          <w:rFonts w:ascii="Calibri" w:hAnsi="Calibri" w:cs="Calibri"/>
        </w:rPr>
        <w:t xml:space="preserve"> </w:t>
      </w:r>
      <w:r w:rsidR="006B5E4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Variable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Variable"/>
          <w:rFonts w:ascii="Georgia Pro" w:hAnsi="Georgia Pro"/>
          <w:spacing w:val="20"/>
        </w:rPr>
        <w:t>j</w:t>
      </w:r>
      <w:r w:rsidR="00283DCD" w:rsidRPr="00265E54">
        <w:rPr>
          <w:rStyle w:val="o1"/>
          <w:rFonts w:ascii="Calibri" w:hAnsi="Calibri" w:cs="Calibri"/>
        </w:rPr>
        <w:t>;</w:t>
      </w:r>
      <w:r w:rsidR="00283DCD" w:rsidRPr="00265E54">
        <w:rPr>
          <w:rFonts w:ascii="Calibri" w:hAnsi="Calibri" w:cs="Calibri"/>
        </w:rPr>
        <w:t xml:space="preserve"> </w:t>
      </w:r>
      <w:r w:rsidR="00283DCD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Variable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Variable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Variable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20"/>
        </w:rPr>
        <w:t>i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ab/>
        <w:t xml:space="preserve"> 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20"/>
        </w:rPr>
        <w:t>i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20"/>
        </w:rPr>
        <w:t>j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 w:rsidR="00C461D8"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  <w:spacing w:val="-20"/>
        </w:rPr>
        <w:t>j</w:t>
      </w:r>
      <w:r w:rsidR="00D37AF0" w:rsidRPr="00265E54">
        <w:rPr>
          <w:rStyle w:val="HTMLVariable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Variable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Hyperlink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5B081D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D37AF0" w:rsidRPr="00F61856">
        <w:rPr>
          <w:rFonts w:asciiTheme="minorHAnsi" w:hAnsiTheme="minorHAnsi" w:cstheme="minorHAnsi"/>
        </w:rPr>
        <w:t xml:space="preserve">- </w:t>
      </w:r>
      <w:r w:rsidR="001E2A5B" w:rsidRPr="00F61856">
        <w:rPr>
          <w:rFonts w:asciiTheme="minorHAnsi" w:hAnsiTheme="minorHAnsi" w:cstheme="minorHAnsi"/>
        </w:rPr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подматрица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 </w:t>
      </w:r>
      <w:r w:rsidR="001E2A5B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996747">
        <w:rPr>
          <w:rFonts w:ascii="Calibri" w:hAnsi="Calibri" w:cs="Calibri"/>
        </w:rPr>
        <w:t xml:space="preserve">          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 w:rsidRPr="003921CC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</w:t>
      </w:r>
      <w:r w:rsidR="00996747">
        <w:rPr>
          <w:rFonts w:ascii="Calibri" w:hAnsi="Calibri" w:cs="Calibri"/>
        </w:rPr>
        <w:t xml:space="preserve"> 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 xml:space="preserve">              </w:t>
      </w:r>
      <w:r w:rsidR="00996747">
        <w:rPr>
          <w:rFonts w:ascii="Calibri" w:hAnsi="Calibri" w:cs="Calibri"/>
        </w:rPr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          </w:t>
      </w:r>
      <w:r w:rsidR="00996747">
        <w:rPr>
          <w:rFonts w:ascii="Calibri" w:hAnsi="Calibri" w:cs="Calibri"/>
        </w:rPr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Variable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9F7391" w:rsidRPr="00265E54">
        <w:rPr>
          <w:rFonts w:ascii="Calibri" w:hAnsi="Calibri" w:cs="Calibri"/>
        </w:rPr>
        <w:tab/>
      </w:r>
      <w:r w:rsidR="009F7391" w:rsidRPr="00265E54">
        <w:rPr>
          <w:rFonts w:ascii="Calibri" w:hAnsi="Calibri" w:cs="Calibri"/>
        </w:rPr>
        <w:tab/>
      </w:r>
      <w:r w:rsidR="009F7391">
        <w:rPr>
          <w:rFonts w:ascii="Calibri" w:hAnsi="Calibri" w:cs="Calibri"/>
        </w:rPr>
        <w:tab/>
      </w:r>
      <w:r w:rsidR="0001337A">
        <w:rPr>
          <w:rFonts w:ascii="Calibri" w:hAnsi="Calibri" w:cs="Calibri"/>
        </w:rPr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Variable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Variable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Variable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Variable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Variable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Variable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of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</w:r>
      <w:r w:rsidR="001E2A5B">
        <w:rPr>
          <w:rFonts w:ascii="Calibri" w:hAnsi="Calibri" w:cs="Calibri"/>
        </w:rPr>
        <w:tab/>
        <w:t xml:space="preserve">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i</w:t>
      </w:r>
      <w:r w:rsidR="00D37AF0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690E2E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690E2E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690E2E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BA4E79">
        <w:rPr>
          <w:rFonts w:ascii="Calibri" w:hAnsi="Calibri" w:cs="Calibri"/>
        </w:rPr>
        <w:t xml:space="preserve">       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690E2E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690E2E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690E2E" w:rsidRPr="00690E2E">
        <w:rPr>
          <w:rStyle w:val="Hyperlink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j</w:t>
      </w:r>
      <w:r w:rsidR="00690E2E" w:rsidRPr="001E2A5B">
        <w:rPr>
          <w:rStyle w:val="Hyperlink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Hadamard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Frobenius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Kronecker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Variable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Variable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Variable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 w:rsidRPr="003921CC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r w:rsidR="00A14A60" w:rsidRPr="00A14A60">
        <w:rPr>
          <w:rFonts w:ascii="Calibri" w:hAnsi="Calibri" w:cs="Calibri"/>
        </w:rPr>
        <w:t>Frobenius</w:t>
      </w:r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Variable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Variable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 w:rsidRPr="003921CC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r w:rsidR="00C461D8" w:rsidRPr="00C461D8">
        <w:rPr>
          <w:rFonts w:ascii="Calibri" w:hAnsi="Calibri" w:cs="Calibri"/>
        </w:rPr>
        <w:t>Frobenius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адюнгираната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кофакторната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eigenvals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Холецки на симетрична, </w:t>
      </w:r>
      <w:r w:rsidR="00EC57D9">
        <w:rPr>
          <w:rFonts w:ascii="Calibri" w:hAnsi="Calibri" w:cs="Calibri"/>
        </w:rPr>
        <w:br/>
      </w:r>
      <w:r w:rsidR="00EC57D9">
        <w:rPr>
          <w:rFonts w:ascii="Calibri" w:hAnsi="Calibri" w:cs="Calibri"/>
        </w:rPr>
        <w:tab/>
      </w:r>
      <w:r w:rsidR="00EC57D9">
        <w:rPr>
          <w:rFonts w:ascii="Calibri" w:hAnsi="Calibri" w:cs="Calibri"/>
        </w:rPr>
        <w:tab/>
      </w:r>
      <w:r w:rsidR="003E085D">
        <w:rPr>
          <w:rFonts w:ascii="Calibri" w:hAnsi="Calibri" w:cs="Calibri"/>
        </w:rPr>
        <w:t xml:space="preserve">      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Variable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r w:rsidR="00D37AF0" w:rsidRPr="00E76C1D">
        <w:rPr>
          <w:rStyle w:val="HTMLVariable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Variable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Emphasis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Variable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r w:rsidR="00D37AF0" w:rsidRPr="00E76C1D">
        <w:rPr>
          <w:rStyle w:val="HTMLVariable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Variable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Emphasis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Variable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Variable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Variable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Variable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декомпозиция на Холецки</w:t>
      </w:r>
      <w:r w:rsidR="00D37AF0" w:rsidRPr="00E76C1D">
        <w:rPr>
          <w:rFonts w:ascii="Calibri" w:hAnsi="Calibri" w:cs="Calibri"/>
          <w:position w:val="0"/>
        </w:rPr>
        <w:t>;</w:t>
      </w:r>
      <w:r w:rsidR="00E76C1D" w:rsidRPr="003921CC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Variable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Variable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Variable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Variable"/>
          <w:rFonts w:ascii="Georgia Pro" w:hAnsi="Georgia Pro"/>
          <w:position w:val="0"/>
        </w:rPr>
        <w:t>A</w:t>
      </w:r>
      <w:r w:rsidR="00E76C1D" w:rsidRPr="00E76C1D">
        <w:rPr>
          <w:rStyle w:val="HTMLVariable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Variable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Variable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деком</w:t>
      </w:r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Variable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Variable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Variable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Variable"/>
          <w:rFonts w:ascii="Georgia Pro" w:hAnsi="Georgia Pro"/>
          <w:position w:val="0"/>
        </w:rPr>
        <w:t>A</w:t>
      </w:r>
      <w:r w:rsidR="00E76C1D" w:rsidRPr="00E76C1D">
        <w:rPr>
          <w:rStyle w:val="HTMLVariable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Variable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Variable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Variable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Холецки;</w:t>
      </w:r>
      <w:r w:rsidR="00D37AF0" w:rsidRPr="00E76C1D">
        <w:rPr>
          <w:rFonts w:ascii="Calibri" w:hAnsi="Calibri" w:cs="Calibri"/>
          <w:position w:val="0"/>
        </w:rPr>
        <w:br/>
      </w:r>
      <w:r w:rsidR="00102140" w:rsidRPr="002B732A">
        <w:rPr>
          <w:rFonts w:asciiTheme="minorHAnsi" w:hAnsiTheme="minorHAnsi" w:cstheme="minorHAnsi"/>
        </w:rPr>
        <w:t xml:space="preserve">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 w:rsidR="00987627">
        <w:rPr>
          <w:rFonts w:ascii="Calibri" w:hAnsi="Calibri" w:cs="Calibri"/>
        </w:rPr>
        <w:tab/>
      </w:r>
      <w:r w:rsidR="00987627">
        <w:rPr>
          <w:rFonts w:ascii="Calibri" w:hAnsi="Calibri" w:cs="Calibri"/>
        </w:rPr>
        <w:tab/>
        <w:t xml:space="preserve">   </w:t>
      </w:r>
      <w:r w:rsidR="00102140">
        <w:rPr>
          <w:rFonts w:ascii="Calibri" w:hAnsi="Calibri" w:cs="Calibri"/>
        </w:rPr>
        <w:t xml:space="preserve">  </w:t>
      </w:r>
      <w:r w:rsidR="00987627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двойна spline интерполация на Ермит от елементите на матрицата </w:t>
      </w:r>
      <w:r w:rsidR="00D37AF0" w:rsidRPr="00265E54">
        <w:rPr>
          <w:rStyle w:val="HTMLVariable"/>
          <w:rFonts w:ascii="Georgia Pro" w:hAnsi="Georgia Pro"/>
        </w:rPr>
        <w:t>M</w:t>
      </w:r>
      <w:r w:rsidR="00987627" w:rsidRPr="009C18C8">
        <w:rPr>
          <w:rStyle w:val="HTMLVariable"/>
          <w:rFonts w:ascii="Georgia Pro" w:hAnsi="Georgia Pro"/>
          <w:i w:val="0"/>
          <w:iCs w:val="0"/>
        </w:rPr>
        <w:br/>
      </w:r>
      <w:r w:rsidR="00D37AF0" w:rsidRPr="009C18C8">
        <w:rPr>
          <w:rStyle w:val="HTMLVariable"/>
          <w:rFonts w:ascii="Georgia Pro" w:hAnsi="Georgia Pro"/>
          <w:i w:val="0"/>
          <w:iCs w:val="0"/>
        </w:rPr>
        <w:tab/>
      </w:r>
      <w:r w:rsidR="00D37AF0" w:rsidRPr="009C18C8">
        <w:rPr>
          <w:rStyle w:val="HTMLVariable"/>
          <w:rFonts w:ascii="Georgia Pro" w:hAnsi="Georgia Pro"/>
          <w:i w:val="0"/>
          <w:iCs w:val="0"/>
        </w:rPr>
        <w:tab/>
        <w:t xml:space="preserve">        </w:t>
      </w:r>
      <w:r w:rsidR="00102140" w:rsidRPr="009C18C8">
        <w:rPr>
          <w:rStyle w:val="HTMLVariable"/>
          <w:rFonts w:ascii="Georgia Pro" w:hAnsi="Georgia Pro"/>
          <w:i w:val="0"/>
          <w:iCs w:val="0"/>
        </w:rPr>
        <w:t xml:space="preserve"> </w:t>
      </w:r>
      <w:r w:rsidR="009C18C8">
        <w:rPr>
          <w:rFonts w:ascii="Calibri" w:hAnsi="Calibri" w:cs="Calibri"/>
        </w:rPr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Variable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6DCFC90E" w14:textId="2F96B0AE" w:rsidR="003B083C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1985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изохроми на 2D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265E54">
        <w:rPr>
          <w:rFonts w:eastAsia="Times New Roman" w:cs="Calibri"/>
          <w:szCs w:val="24"/>
          <w:lang w:eastAsia="bg-BG"/>
        </w:rPr>
        <w:br/>
      </w:r>
      <w:r w:rsidR="00C817B7"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lastRenderedPageBreak/>
        <w:t>PlotStep</w:t>
      </w:r>
      <w:r w:rsidR="00C817B7" w:rsidRPr="00265E54">
        <w:rPr>
          <w:rFonts w:eastAsia="Times New Roman" w:cs="Calibri"/>
          <w:szCs w:val="24"/>
          <w:lang w:eastAsia="bg-BG"/>
        </w:rPr>
        <w:t xml:space="preserve"> </w:t>
      </w:r>
      <w:r w:rsidR="005C6FCC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C817B7" w:rsidRPr="00265E54">
        <w:rPr>
          <w:rFonts w:eastAsia="Times New Roman" w:cs="Calibri"/>
          <w:szCs w:val="24"/>
          <w:lang w:eastAsia="bg-BG"/>
        </w:rPr>
        <w:t xml:space="preserve"> стъпка на мрежата за интерполиране</w:t>
      </w:r>
      <w:r w:rsidR="00B307CD" w:rsidRPr="003921CC">
        <w:rPr>
          <w:rFonts w:eastAsia="Times New Roman" w:cs="Calibri"/>
          <w:szCs w:val="24"/>
          <w:lang w:eastAsia="bg-BG"/>
        </w:rPr>
        <w:t>;</w:t>
      </w:r>
      <w:r w:rsidR="00B307CD" w:rsidRPr="003921CC">
        <w:rPr>
          <w:rFonts w:eastAsia="Times New Roman" w:cs="Calibri"/>
          <w:szCs w:val="24"/>
          <w:lang w:eastAsia="bg-BG"/>
        </w:rPr>
        <w:br/>
      </w:r>
      <w:r w:rsidR="00B307CD"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</w:t>
      </w:r>
      <w:r w:rsidR="00B307CD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VG</w:t>
      </w:r>
      <w:r w:rsidR="00B307CD" w:rsidRPr="00265E54">
        <w:rPr>
          <w:rFonts w:eastAsia="Times New Roman" w:cs="Calibri"/>
          <w:szCs w:val="24"/>
          <w:lang w:eastAsia="bg-BG"/>
        </w:rPr>
        <w:tab/>
      </w:r>
      <w:r w:rsidR="00B307CD">
        <w:rPr>
          <w:rFonts w:eastAsia="Times New Roman" w:cs="Calibri"/>
          <w:szCs w:val="24"/>
          <w:lang w:eastAsia="bg-BG"/>
        </w:rPr>
        <w:t>-</w:t>
      </w:r>
      <w:r w:rsidR="00B307CD" w:rsidRPr="00265E54">
        <w:rPr>
          <w:rFonts w:eastAsia="Times New Roman" w:cs="Calibri"/>
          <w:szCs w:val="24"/>
          <w:lang w:eastAsia="bg-BG"/>
        </w:rPr>
        <w:t xml:space="preserve"> </w:t>
      </w:r>
      <w:r w:rsidR="00B307CD">
        <w:rPr>
          <w:rFonts w:eastAsia="Times New Roman" w:cs="Calibri"/>
          <w:szCs w:val="24"/>
          <w:lang w:eastAsia="bg-BG"/>
        </w:rPr>
        <w:t>черта</w:t>
      </w:r>
      <w:r w:rsidR="003921CC">
        <w:rPr>
          <w:rFonts w:eastAsia="Times New Roman" w:cs="Calibri"/>
          <w:szCs w:val="24"/>
          <w:lang w:eastAsia="bg-BG"/>
        </w:rPr>
        <w:t>й</w:t>
      </w:r>
      <w:r w:rsidR="00B307CD">
        <w:rPr>
          <w:rFonts w:eastAsia="Times New Roman" w:cs="Calibri"/>
          <w:szCs w:val="24"/>
          <w:lang w:eastAsia="bg-BG"/>
        </w:rPr>
        <w:t xml:space="preserve"> графиките във векторен </w:t>
      </w:r>
      <w:r w:rsidR="00B307CD" w:rsidRPr="003921CC">
        <w:rPr>
          <w:rFonts w:eastAsia="Times New Roman" w:cs="Calibri"/>
          <w:szCs w:val="24"/>
          <w:lang w:eastAsia="bg-BG"/>
        </w:rPr>
        <w:t>(</w:t>
      </w:r>
      <w:r w:rsidR="00B307CD">
        <w:rPr>
          <w:rFonts w:eastAsia="Times New Roman" w:cs="Calibri"/>
          <w:szCs w:val="24"/>
          <w:lang w:val="en-US" w:eastAsia="bg-BG"/>
        </w:rPr>
        <w:t>SVG</w:t>
      </w:r>
      <w:r w:rsidR="00B307CD" w:rsidRPr="003921CC">
        <w:rPr>
          <w:rFonts w:eastAsia="Times New Roman" w:cs="Calibri"/>
          <w:szCs w:val="24"/>
          <w:lang w:eastAsia="bg-BG"/>
        </w:rPr>
        <w:t>)</w:t>
      </w:r>
      <w:r w:rsidR="00B307CD">
        <w:rPr>
          <w:rFonts w:eastAsia="Times New Roman" w:cs="Calibri"/>
          <w:szCs w:val="24"/>
          <w:lang w:eastAsia="bg-BG"/>
        </w:rPr>
        <w:t xml:space="preserve"> формат</w:t>
      </w:r>
      <w:r w:rsidR="00B307CD" w:rsidRPr="00265E54">
        <w:rPr>
          <w:rFonts w:eastAsia="Times New Roman" w:cs="Calibri"/>
          <w:szCs w:val="24"/>
          <w:lang w:eastAsia="bg-BG"/>
        </w:rPr>
        <w:t>.</w:t>
      </w:r>
    </w:p>
    <w:p w14:paraId="5AC834B5" w14:textId="7F2B6D6F" w:rsidR="001539DD" w:rsidRPr="00265E54" w:rsidRDefault="00000000" w:rsidP="00514B0D">
      <w:pPr>
        <w:numPr>
          <w:ilvl w:val="0"/>
          <w:numId w:val="2"/>
        </w:numPr>
        <w:tabs>
          <w:tab w:val="clear" w:pos="720"/>
          <w:tab w:val="left" w:pos="40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const;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Pr="00265E54">
        <w:rPr>
          <w:rFonts w:eastAsia="Times New Roman" w:cs="Calibri"/>
          <w:szCs w:val="24"/>
          <w:lang w:eastAsia="bg-BG"/>
        </w:rPr>
        <w:tab/>
        <w:t xml:space="preserve">абсцисата, 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17D5AC88" w:rsidR="001539DD" w:rsidRPr="00265E54" w:rsidRDefault="00000000" w:rsidP="00514B0D">
      <w:pPr>
        <w:tabs>
          <w:tab w:val="left" w:pos="4020"/>
        </w:tabs>
        <w:spacing w:after="0" w:line="300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r w:rsidR="001539DD" w:rsidRPr="00265E54">
        <w:rPr>
          <w:rFonts w:eastAsia="Times New Roman" w:cs="Calibri"/>
          <w:szCs w:val="24"/>
          <w:lang w:eastAsia="bg-BG"/>
        </w:rPr>
        <w:t>Лобато-Кронрод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32484DA1" w14:textId="2CC23F0E" w:rsidR="00D27A76" w:rsidRPr="00265E54" w:rsidRDefault="00C817B7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r w:rsidRPr="00265E54">
        <w:rPr>
          <w:rFonts w:ascii="Calibri" w:hAnsi="Calibri" w:cs="Calibri"/>
          <w:color w:val="000000"/>
        </w:rPr>
        <w:t xml:space="preserve">Tanh-Sinh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</w:p>
    <w:p w14:paraId="10DCC911" w14:textId="2EB92EB8" w:rsidR="00762A0F" w:rsidRPr="00265E54" w:rsidRDefault="00000000" w:rsidP="00514B0D">
      <w:pPr>
        <w:tabs>
          <w:tab w:val="left" w:pos="4020"/>
        </w:tabs>
        <w:spacing w:after="0" w:line="300" w:lineRule="auto"/>
        <w:ind w:left="567"/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 </w:t>
      </w:r>
      <w:r w:rsidRPr="00265E54">
        <w:rPr>
          <w:rFonts w:eastAsia="Times New Roman" w:cs="Calibri"/>
          <w:szCs w:val="24"/>
          <w:lang w:eastAsia="bg-BG"/>
        </w:rPr>
        <w:br/>
      </w:r>
      <w:hyperlink r:id="rId11" w:anchor="0" w:history="1">
        <w:r w:rsidR="00762A0F"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  <w:t>Стандартно: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  <w:t>Стандартен: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lastRenderedPageBreak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6D9F5E56" w:rsidR="003B083C" w:rsidRPr="00265E54" w:rsidRDefault="00514B0D" w:rsidP="00514B0D">
      <w:pPr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37DDAA96">
                <wp:simplePos x="0" y="0"/>
                <wp:positionH relativeFrom="column">
                  <wp:posOffset>1693545</wp:posOffset>
                </wp:positionH>
                <wp:positionV relativeFrom="paragraph">
                  <wp:posOffset>287020</wp:posOffset>
                </wp:positionV>
                <wp:extent cx="1162050" cy="866775"/>
                <wp:effectExtent l="0" t="19050" r="19050" b="2857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866775"/>
                          <a:chOff x="0" y="0"/>
                          <a:chExt cx="1188357" cy="847482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87132"/>
                            <a:ext cx="74612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606880" y="139249"/>
                            <a:ext cx="720725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919B6" id="Групиране 20" o:spid="_x0000_s1026" style="position:absolute;margin-left:133.35pt;margin-top:22.6pt;width:91.5pt;height:68.25pt;z-index:251660288;mso-width-relative:margin;mso-height-relative:margin" coordsize="11883,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AFQQAACAMAAAOAAAAZHJzL2Uyb0RvYy54bWzslstu3DYUhvcF+g6E9vVIGo0kCx4HhlMb&#10;BdzEiNNmTVPUjFqKZEmONc6q6TIvUfQN3EuQIEXdV9C8UQ+pyyh24rYpkHZRA5ZJnQt5fh5+1t69&#10;dcXQBVW6FHzuBTu+hygnIi/5Yu598fjok9RD2mCeYyY4nXuXVHv39j/+aK+WGQ3FUrCcKgRJuM5q&#10;OfeWxshsMtFkSSusd4SkHIyFUBU2MFWLSa5wDdkrNgl9P57UQuVSCUK1hrf3W6O37/IXBSXmYVFo&#10;ahCbe7A3457KPc/tc7K/h7OFwnJZkm4b+D12UeGSw6JDqvvYYLRS5a1UVUmU0KIwO0RUE1EUJaGu&#10;Bqgm8G9Uc6zESrpaFlm9kINMIO0Nnd47LXlwcazkmTxVoEQtF6CFm9la1oWq7F/YJVo7yS4Hyeja&#10;IAIvgyAO/RkoS8CWxnGSzFpNyRKEvxVGlp8OgWk6nSVdYJREaWgDJ/2ykzc2U0toD71VQP8zBc6W&#10;WFInrM5AgVOFyhxqiTzEcQVd2ny/+ba5an5qrjfPm5/h99fmt+ZV8zpDm2eb55tnqHkJ5uvmRzC8&#10;sCZk/WDyCkESp6RLPOiqMw0Sv1PUWZoEU1c/znplkygOwlmrTxj7UxB5rA/OpNLmmIoK2cHcg17h&#10;+SNoeNeH+OJEm9a/97Orc3FUMgbvcca4fWrByty+cxN76+ghU+gCw305XwQuF1tVn4u8fZfMfL/f&#10;iLuk1t0d2ygTHKLNDkfY1+1G5pLRduVHtADFoX1Ct8CQqF0j/zroSmUcPG1IATscgtpd3Qhipg/q&#10;fG0YdQQYAv27Vxu83YqCmyGwKrlQdwcXrX9fdVurLftc5JfQYEq07NGSHJVwYCdYm1OsADZweQCg&#10;5iE8CibquSe6kYeWQj1923vrDzcArB6qAV5zT3+zwop6iH3G4W7sBlFkaecm0SwJYaLGlvOxha+q&#10;QwHnHQCqJXFD629YPyyUqJ4AZw/sqmDCnMDac48Y1U8OTQtVIDWhBwfODQgnsTnhZ5LY5FZV24uP&#10;10+wkl3XGmj3B6K/jzi70betr43k4mBlRFG6pt7q2ukNbLD4+hCQgCvZQeKHzXeAiRdw7V83Vxlq&#10;fgci/ALjawsOSwcHkZfAhysUOCzaHQJv3oGFtkcsUO2PhwpWyi975ToIx36cpmAD2gbT3TDatTdl&#10;BI3QT3poRFEYhund0FiZleIHSonaHY9T3+Zb5F2ROP8K2qKoGDQqQAH1/zFH9nBsD6Jg6tZ8M8d0&#10;7BMl0yBp9z1eB+i7XSee+nF82wfE3/oErU4t5bqtA3rGvBtBCVj353hL/wre/uvstAeolzinLU5t&#10;SW9H9t/A65bJHxKvI6j/j1dL3n8Tr+6LDD5D3X/77pPZfueO5w7H2w/7/T8AAAD//wMAUEsDBBQA&#10;BgAIAAAAIQBl0ANB4QAAAAoBAAAPAAAAZHJzL2Rvd25yZXYueG1sTI/BToNAEIbvJr7DZky82QWk&#10;tCJL0zTqqTGxNWl628IUSNlZwm6Bvr3jSY8z8+Wf789Wk2nFgL1rLCkIZwEIpMKWDVUKvvfvT0sQ&#10;zmsqdWsJFdzQwSq/v8t0WtqRvnDY+UpwCLlUK6i971IpXVGj0W5mOyS+nW1vtOexr2TZ65HDTSuj&#10;IEik0Q3xh1p3uKmxuOyuRsHHqMf1c/g2bC/nze24n38etiEq9fgwrV9BeJz8Hwy/+qwOOTud7JVK&#10;J1oFUZIsGFUQzyMQDMTxCy9OTC7DBcg8k/8r5D8AAAD//wMAUEsBAi0AFAAGAAgAAAAhALaDOJL+&#10;AAAA4QEAABMAAAAAAAAAAAAAAAAAAAAAAFtDb250ZW50X1R5cGVzXS54bWxQSwECLQAUAAYACAAA&#10;ACEAOP0h/9YAAACUAQAACwAAAAAAAAAAAAAAAAAvAQAAX3JlbHMvLnJlbHNQSwECLQAUAAYACAAA&#10;ACEAGmeKABUEAAAgDAAADgAAAAAAAAAAAAAAAAAuAgAAZHJzL2Uyb0RvYy54bWxQSwECLQAUAAYA&#10;CAAAACEAZdADQeEAAAAKAQAADwAAAAAAAAAAAAAAAABvBgAAZHJzL2Rvd25yZXYueG1sUEsFBgAA&#10;AAAEAAQA8wAAAH0HAAAAAA==&#10;">
                <v:roundrect id="Правоъгълник: със заоблени ъгли 14" o:spid="_x0000_s1027" style="position:absolute;top:5871;width:7461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6068;top:1393;width:7207;height:4422;rotation:90;flip:y;visibility:visible;mso-wrap-style:square;v-text-anchor:middle" coordsize="720725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CXwQAAANsAAAAPAAAAZHJzL2Rvd25yZXYueG1sRE/fa8Iw&#10;EH4X/B/CCXvTVHFDO9MiwtjeZLWIj0dza7oll9Jk2v33ZjDY2318P29Xjs6KKw2h86xguchAEDde&#10;d9wqqE8v8w2IEJE1Ws+k4IcClMV0ssNc+xu/07WKrUghHHJUYGLscylDY8hhWPieOHEffnAYExxa&#10;qQe8pXBn5SrLnqTDjlODwZ4Ohpqv6tsp2Fv8fLXrajzHrVkf7eHS1bVX6mE27p9BRBrjv/jP/abT&#10;/Ef4/SUdIIs7AAAA//8DAFBLAQItABQABgAIAAAAIQDb4fbL7gAAAIUBAAATAAAAAAAAAAAAAAAA&#10;AAAAAABbQ29udGVudF9UeXBlc10ueG1sUEsBAi0AFAAGAAgAAAAhAFr0LFu/AAAAFQEAAAsAAAAA&#10;AAAAAAAAAAAAHwEAAF9yZWxzLy5yZWxzUEsBAi0AFAAGAAgAAAAhAJwRkJfBAAAA2wAAAA8AAAAA&#10;AAAAAAAAAAAABwIAAGRycy9kb3ducmV2LnhtbFBLBQYAAAAAAwADALcAAAD1AgAAAAA=&#10;" path="m,442228l,232979c,104308,104308,,232979,l425224,c553895,,658203,104308,658203,232979r,l720725,232979,658203,442228,595681,232979r62522,l658203,232979c658203,104308,553895,,425224,l232979,c104308,,,104308,,232979l,442228xe" fillcolor="#d8d8d8 [2732]" strokecolor="#bfbfbf [2412]" strokeweight="1pt">
                  <v:stroke joinstyle="miter"/>
                  <v:path arrowok="t" o:connecttype="custom" o:connectlocs="0,442228;0,232979;232979,0;425224,0;658203,232979;658203,232979;720725,232979;658203,442228;595681,232979;658203,232979;658203,232979;425224,0;232979,0;0,232979;0,442228" o:connectangles="0,0,0,0,0,0,0,0,0,0,0,0,0,0,0"/>
                </v:shape>
              </v:group>
            </w:pict>
          </mc:Fallback>
        </mc:AlternateContent>
      </w:r>
      <w:r w:rsidRPr="00265E54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47F25CC4">
                <wp:simplePos x="0" y="0"/>
                <wp:positionH relativeFrom="column">
                  <wp:posOffset>191135</wp:posOffset>
                </wp:positionH>
                <wp:positionV relativeFrom="paragraph">
                  <wp:posOffset>896620</wp:posOffset>
                </wp:positionV>
                <wp:extent cx="1207135" cy="960120"/>
                <wp:effectExtent l="0" t="0" r="12065" b="304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960120"/>
                          <a:chOff x="0" y="0"/>
                          <a:chExt cx="1249899" cy="96063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68556" y="193577"/>
                            <a:ext cx="835611" cy="69850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0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7DF212" id="Групиране 19" o:spid="_x0000_s1026" style="position:absolute;margin-left:15.05pt;margin-top:70.6pt;width:95.05pt;height:75.6pt;z-index:251659264;mso-width-relative:margin" coordsize="12498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6JMwQAAB4MAAAOAAAAZHJzL2Uyb0RvYy54bWzsVt1u2zYUvh+wdyB439iyLfkHcQojXbIB&#10;WRs0HXrNSJStTRI1ko6cXa277EsMe4O0W7GixbJXkN9oH0lJVpoWWLOhu5kBySTP4eE5n875Dvfv&#10;b7KUXHCpEpHPqbfXp4TnoYiSfDmn3zw5ujehRGmWRywVOZ/TS67o/YPPP9svixkfiJVIIy4JjORq&#10;VhZzutK6mPV6KlzxjKk9UfAcwljIjGlM5bIXSVbCepb2Bv1+0CuFjAopQq4UVh84IT2w9uOYh/pR&#10;HCuuSTqn8E3bt7Tvc/PuHeyz2VKyYpWEtRvsDl5kLMlxaGvqAdOMrGVyy1SWhFIoEeu9UGQ9EcdJ&#10;yG0MiMbrvxPNsRTrwsaynJXLooUJ0L6D053Nhg8vjmVxVpxKIFEWS2BhZyaWTSwz8w8vycZCdtlC&#10;xjeahFj0Bv2xN/QpCSGbBn3MHabhCsDf2hauvmg3jqaT6bTdGAwHZmOvObZ3w5myQHqoHQLqnyFw&#10;tmIFt8CqGRA4lSSJTCyU5CxDlla/bH/a/li9qt5Wb6qrGan+rK6r3zC+rl7iua5eQHpV/V79UV0R&#10;bLPYWVMtkmqmAGoDI5ECqecFSFn8KInTpPgSCzZnanzvBRPfDygBkN506I/HDsgG6cnQDzzP4RVM&#10;Jz7MdPFis0IqfcxFRsxgTtd6LfOFlKK0h7CLE6VthkZ1kCz6FubiLEXCX7CUNMXQkQOQnXwS9GuX&#10;lh2VYVdlMPJ937nd1Rl1deC4cx3F0rGDFNodFQSTwNpBOtSOY9QEaKJQIk2ioyRN7cSwBT9MJUEc&#10;c3q+dLim6+xrEbk1g1cDmCUXo27T7YalNL+L8fHfMY4AjHXkdZMadqQvU27OTPPHPEYaoqYG9oO1&#10;XroAou9cUGrFIu6WWiRhutW2MVljxmoMhFq7tYGbYBm7Lo9qXbONW+ZsN/Y/5JDb2GrbE0Wu241Z&#10;kgv5vs2pbk91+g0wDg6DzLmILlGYtnBQMaoIjxIk9glT+pRJ5CwW0Xj0I7ziVJRzKuoRJSshf3jf&#10;utEHc0BKSQnSn1P1/ZpJTkn6VQ5OmXqjkekSdjLyxyAzIruS864kX2eHAvmGKoJ3dmj0ddoMYymy&#10;p+hPC3MqRCwPcfachlo2k0PtmhE6XMgXC6uGzlAwfZKfFWFDESb1n2yeMlnU1a1BCw9Fw2N1lbjP&#10;sdM13yMXi7UWcaKNcIdrPQGnGtr/FOQKoqjJ9WdLniDS7fPqVzxvQaOvqzczsn22fb59RsCrV4Zj&#10;IXhlRMToYfKaeEOTq8ZfsPYHqNYEXTPqGBeEAcjndtvyR9PBuO5ag6A/9BtuaHpewzU13GjEefQY&#10;twmbzJaSdmAb0nVQG0LCuqv0jyepT8UjzvWPIIlOuTpCMTG2Ze9Y698niQ41/U8Shj/+S5Kw9zFc&#10;Qm1/qS/M5pbbnVtS2V3rD/4CAAD//wMAUEsDBBQABgAIAAAAIQBDHtLd4AAAAAoBAAAPAAAAZHJz&#10;L2Rvd25yZXYueG1sTI/NTsMwEITvSLyDtUjcqH9aEIQ4VVUBpwqJFqnqzY23SdTYjmI3Sd+e5QS3&#10;2Z3R7Lf5cnItG7CPTfAa5EwAQ18G2/hKw/fu/eEZWEzGW9MGjxquGGFZ3N7kJrNh9F84bFPFqMTH&#10;zGioU+oyzmNZozNxFjr05J1C70yisa+47c1I5a7lSogn7kzj6UJtOlzXWJ63F6fhYzTjai7fhs35&#10;tL4edo+f+41Ere/vptUrsIRT+gvDLz6hQ0FMx3DxNrJWw1xIStJ+IRUwCiglSBxJvKgF8CLn/18o&#10;fgAAAP//AwBQSwECLQAUAAYACAAAACEAtoM4kv4AAADhAQAAEwAAAAAAAAAAAAAAAAAAAAAAW0Nv&#10;bnRlbnRfVHlwZXNdLnhtbFBLAQItABQABgAIAAAAIQA4/SH/1gAAAJQBAAALAAAAAAAAAAAAAAAA&#10;AC8BAABfcmVscy8ucmVsc1BLAQItABQABgAIAAAAIQA+XU6JMwQAAB4MAAAOAAAAAAAAAAAAAAAA&#10;AC4CAABkcnMvZTJvRG9jLnhtbFBLAQItABQABgAIAAAAIQBDHtLd4AAAAAoBAAAPAAAAAAAAAAAA&#10;AAAAAI0GAABkcnMvZG93bnJldi54bWxQSwUGAAAAAAQABADzAAAAmgcAAAAA&#10;">
                <v:shape id="Стрелка: подковообразна 12" o:spid="_x0000_s1027" style="position:absolute;left:-685;top:1935;width:8356;height:6985;rotation:90;flip:x;visibility:visible;mso-wrap-style:square;v-text-anchor:middle" coordsize="835611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uxwAAAANsAAAAPAAAAZHJzL2Rvd25yZXYueG1sRE9La8JA&#10;EL4L/odlCl6kbnxgS+oqIghejS29DtlpEpqdjdlRE3+9Wyh4m4/vOatN52p1pTZUng1MJwko4tzb&#10;igsDn6f96zuoIMgWa89koKcAm/VwsMLU+hsf6ZpJoWIIhxQNlCJNqnXIS3IYJr4hjtyPbx1KhG2h&#10;bYu3GO5qPUuSpXZYcWwosaFdSflvdnEGqMmW43k/xu+3+3m672s5fy3EmNFLt/0AJdTJU/zvPtg4&#10;fwZ/v8QD9PoBAAD//wMAUEsBAi0AFAAGAAgAAAAhANvh9svuAAAAhQEAABMAAAAAAAAAAAAAAAAA&#10;AAAAAFtDb250ZW50X1R5cGVzXS54bWxQSwECLQAUAAYACAAAACEAWvQsW78AAAAVAQAACwAAAAAA&#10;AAAAAAAAAAAfAQAAX3JlbHMvLnJlbHNQSwECLQAUAAYACAAAACEAzc8bscAAAADbAAAADwAAAAAA&#10;AAAAAAAAAAAHAgAAZHJzL2Rvd25yZXYueG1sUEsFBgAAAAADAAMAtwAAAPQCAAAAAA==&#10;" path="m,698500l,295535c,132316,132316,,295535,l479956,c643175,,775491,132316,775491,295535r,l835611,295535,775491,467052,715371,295535r60120,l775491,295535c775491,132316,643175,,479956,l295535,c132316,,,132316,,295535l,698500xe" fillcolor="#d8d8d8 [2732]" strokecolor="#bfbfbf [2412]" strokeweight="1pt">
                  <v:stroke joinstyle="miter"/>
                  <v:path arrowok="t" o:connecttype="custom" o:connectlocs="0,698500;0,295535;295535,0;479956,0;775491,295535;775491,295535;835611,295535;775491,467052;715371,295535;775491,295535;775491,295535;479956,0;295535,0;0,295535;0,698500" o:connectangles="0,0,0,0,0,0,0,0,0,0,0,0,0,0,0"/>
                </v:shape>
                <v:roundrect id="Правоъгълник: със заоблени ъгли 13" o:spid="_x0000_s1028" style="position:absolute;left:7006;width:5492;height:2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265E54">
        <w:rPr>
          <w:rFonts w:eastAsia="Times New Roman" w:cs="Calibri"/>
          <w:szCs w:val="24"/>
          <w:lang w:eastAsia="bg-BG"/>
        </w:rPr>
        <w:t>Условен:</w:t>
      </w:r>
      <w:r w:rsidR="00A33588"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265E54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265E54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265E54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7BAE2D18" w14:textId="432CBD22" w:rsidR="000714AB" w:rsidRPr="00265E54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2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</w:t>
      </w:r>
    </w:p>
    <w:p w14:paraId="29AD987C" w14:textId="3A174800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right="-2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(no calculations)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hyperlink r:id="rId14" w:anchor="0" w:history="1">
        <w:r w:rsidR="004335B4" w:rsidRPr="00265E54">
          <w:rPr>
            <w:rFonts w:ascii="Calibri" w:hAnsi="Calibri" w:cs="Calibri"/>
            <w:color w:val="FF00FF"/>
          </w:rPr>
          <w:t>#nosub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(no substitution);</w:t>
      </w:r>
      <w:r w:rsidR="004335B4" w:rsidRPr="00265E54">
        <w:rPr>
          <w:rFonts w:ascii="Calibri" w:hAnsi="Calibri" w:cs="Calibri"/>
          <w:color w:val="000000"/>
        </w:rPr>
        <w:br/>
      </w:r>
      <w:hyperlink r:id="rId15" w:anchor="0" w:history="1">
        <w:r w:rsidR="004335B4" w:rsidRPr="00265E54">
          <w:rPr>
            <w:rFonts w:ascii="Calibri" w:hAnsi="Calibri" w:cs="Calibri"/>
            <w:color w:val="FF00FF"/>
          </w:rPr>
          <w:t>#novar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(no variables);</w:t>
      </w:r>
      <w:r w:rsidR="004335B4" w:rsidRPr="00265E54">
        <w:rPr>
          <w:rFonts w:ascii="Calibri" w:hAnsi="Calibri" w:cs="Calibri"/>
          <w:color w:val="000000"/>
        </w:rPr>
        <w:br/>
      </w:r>
      <w:hyperlink r:id="rId16" w:anchor="0" w:history="1">
        <w:r w:rsidR="004335B4" w:rsidRPr="00265E54">
          <w:rPr>
            <w:rFonts w:ascii="Calibri" w:hAnsi="Calibri" w:cs="Calibri"/>
            <w:color w:val="FF00FF"/>
          </w:rPr>
          <w:t>#varsub</w:t>
        </w:r>
      </w:hyperlink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B74931" w:rsidRPr="00265E54">
        <w:rPr>
          <w:rFonts w:ascii="Calibri" w:eastAsia="Times New Roman" w:hAnsi="Calibri" w:cs="Calibri"/>
          <w:color w:val="FF00FF"/>
          <w:szCs w:val="24"/>
          <w:lang w:eastAsia="bg-BG"/>
        </w:rPr>
        <w:lastRenderedPageBreak/>
        <w:t>#round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 xml:space="preserve"> n</w:t>
      </w:r>
      <w:r w:rsidR="00B74931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B74931" w:rsidRPr="00265E54">
        <w:rPr>
          <w:rFonts w:eastAsia="Times New Roman" w:cs="Calibri"/>
          <w:szCs w:val="24"/>
          <w:lang w:eastAsia="bg-BG"/>
        </w:rPr>
        <w:t xml:space="preserve"> закръглявай до </w:t>
      </w:r>
      <w:r w:rsidR="00B74931" w:rsidRPr="00265E54">
        <w:rPr>
          <w:rFonts w:ascii="Calibri" w:eastAsia="Times New Roman" w:hAnsi="Calibri" w:cs="Calibri"/>
          <w:i/>
          <w:iCs/>
          <w:szCs w:val="24"/>
          <w:lang w:eastAsia="bg-BG"/>
        </w:rPr>
        <w:t>n</w:t>
      </w:r>
      <w:r w:rsidR="00B74931" w:rsidRPr="00265E54">
        <w:rPr>
          <w:rFonts w:eastAsia="Times New Roman" w:cs="Calibri"/>
          <w:szCs w:val="24"/>
          <w:lang w:eastAsia="bg-BG"/>
        </w:rPr>
        <w:t xml:space="preserve"> цифри след десетичната точка.</w:t>
      </w:r>
      <w:r w:rsidRPr="00265E54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7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8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>резултати от тригонометр.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37EDC9F6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="00A7574A" w:rsidRPr="00265E54">
        <w:rPr>
          <w:rFonts w:ascii="Calibri" w:hAnsi="Calibri" w:cs="Calibri"/>
          <w:color w:val="000000"/>
        </w:rPr>
        <w:t>, </w:t>
      </w:r>
      <w:r w:rsidR="00A7574A" w:rsidRPr="00A7574A">
        <w:rPr>
          <w:rFonts w:ascii="Times New Roman" w:eastAsia="Times New Roman" w:hAnsi="Times New Roman" w:cs="Calibri"/>
          <w:color w:val="008B8B"/>
          <w:szCs w:val="24"/>
          <w:lang w:eastAsia="bg-BG"/>
        </w:rPr>
        <w:t>‱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pcm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ppb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ppt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ppq</w:t>
      </w:r>
      <w:r w:rsidR="00A7574A"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lastRenderedPageBreak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38AE3C41" w:rsidR="003B083C" w:rsidRPr="00265E54" w:rsidRDefault="00000000" w:rsidP="001A30BC">
      <w:pPr>
        <w:numPr>
          <w:ilvl w:val="0"/>
          <w:numId w:val="2"/>
        </w:numPr>
        <w:tabs>
          <w:tab w:val="clear" w:pos="720"/>
          <w:tab w:val="left" w:pos="1701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E6310C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</w:r>
      <w:r w:rsidR="001A30BC" w:rsidRPr="00265E54">
        <w:rPr>
          <w:rFonts w:eastAsia="Times New Roman" w:cs="Calibri"/>
          <w:szCs w:val="24"/>
          <w:lang w:eastAsia="bg-BG"/>
        </w:rPr>
        <w:tab/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5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5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Pr="003921CC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t>Готови оразмерителни програми по Еврокод</w:t>
      </w:r>
    </w:p>
    <w:p w14:paraId="3C459F1A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Разполагаме с богата библиотека от оразмерителни програми за Calcpad по Еврокод, които може да ползвате в готов вид, на символична цена.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9" w:tgtFrame="_blank" w:history="1">
        <w:r w:rsidRPr="00D34EB6">
          <w:rPr>
            <w:rStyle w:val="Hyperlink"/>
            <w:rFonts w:ascii="Calibri" w:eastAsia="Times New Roman" w:hAnsi="Calibri" w:cs="Calibri"/>
            <w:szCs w:val="24"/>
            <w:lang w:eastAsia="bg-BG"/>
          </w:rPr>
          <w:t>https://www.proektsoft.bg/calcpad/Pricelist-2024-Calcpad.pdf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20" w:history="1">
        <w:r w:rsidRPr="00D34EB6">
          <w:rPr>
            <w:rStyle w:val="Hyperlink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3921CC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3921CC" w:rsidSect="00497C88">
      <w:pgSz w:w="11906" w:h="16838" w:code="9"/>
      <w:pgMar w:top="709" w:right="851" w:bottom="851" w:left="113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37A"/>
    <w:rsid w:val="00014766"/>
    <w:rsid w:val="0005567C"/>
    <w:rsid w:val="000714AB"/>
    <w:rsid w:val="0007656F"/>
    <w:rsid w:val="00094716"/>
    <w:rsid w:val="000A031B"/>
    <w:rsid w:val="000B6461"/>
    <w:rsid w:val="000E75EB"/>
    <w:rsid w:val="00102140"/>
    <w:rsid w:val="00113D25"/>
    <w:rsid w:val="00130C76"/>
    <w:rsid w:val="001539DD"/>
    <w:rsid w:val="00166EF1"/>
    <w:rsid w:val="00175D06"/>
    <w:rsid w:val="001A163B"/>
    <w:rsid w:val="001A30BC"/>
    <w:rsid w:val="001A7D47"/>
    <w:rsid w:val="001E2A5B"/>
    <w:rsid w:val="00253EE2"/>
    <w:rsid w:val="00265E54"/>
    <w:rsid w:val="00282036"/>
    <w:rsid w:val="00283DCD"/>
    <w:rsid w:val="002A41EA"/>
    <w:rsid w:val="002B732A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64885"/>
    <w:rsid w:val="003905CC"/>
    <w:rsid w:val="003906AF"/>
    <w:rsid w:val="003921CC"/>
    <w:rsid w:val="003B083C"/>
    <w:rsid w:val="003B2B7C"/>
    <w:rsid w:val="003B7429"/>
    <w:rsid w:val="003E085D"/>
    <w:rsid w:val="00415E9F"/>
    <w:rsid w:val="004335B4"/>
    <w:rsid w:val="00450E4D"/>
    <w:rsid w:val="004527A2"/>
    <w:rsid w:val="0046000D"/>
    <w:rsid w:val="00460422"/>
    <w:rsid w:val="00481E9A"/>
    <w:rsid w:val="00491C10"/>
    <w:rsid w:val="00497C88"/>
    <w:rsid w:val="004D7852"/>
    <w:rsid w:val="004E0193"/>
    <w:rsid w:val="00501A2F"/>
    <w:rsid w:val="00514B0D"/>
    <w:rsid w:val="0051534A"/>
    <w:rsid w:val="005318BF"/>
    <w:rsid w:val="005565CB"/>
    <w:rsid w:val="00597BC9"/>
    <w:rsid w:val="005B081D"/>
    <w:rsid w:val="005B5EDD"/>
    <w:rsid w:val="005B6AC8"/>
    <w:rsid w:val="005C6A93"/>
    <w:rsid w:val="005C6FCC"/>
    <w:rsid w:val="005C7E45"/>
    <w:rsid w:val="005D51F5"/>
    <w:rsid w:val="005D5D3F"/>
    <w:rsid w:val="0060251D"/>
    <w:rsid w:val="006109B6"/>
    <w:rsid w:val="00614845"/>
    <w:rsid w:val="00631679"/>
    <w:rsid w:val="00640D0F"/>
    <w:rsid w:val="00655EF4"/>
    <w:rsid w:val="00670A9C"/>
    <w:rsid w:val="00690E2E"/>
    <w:rsid w:val="0069683B"/>
    <w:rsid w:val="006A2973"/>
    <w:rsid w:val="006B5E40"/>
    <w:rsid w:val="006C3DCB"/>
    <w:rsid w:val="006D19D4"/>
    <w:rsid w:val="006D1DA8"/>
    <w:rsid w:val="006D4203"/>
    <w:rsid w:val="006F1B22"/>
    <w:rsid w:val="006F4A44"/>
    <w:rsid w:val="00715338"/>
    <w:rsid w:val="00727305"/>
    <w:rsid w:val="007553CA"/>
    <w:rsid w:val="00756591"/>
    <w:rsid w:val="00762A0F"/>
    <w:rsid w:val="00782820"/>
    <w:rsid w:val="00795CCB"/>
    <w:rsid w:val="00797365"/>
    <w:rsid w:val="007B4BC0"/>
    <w:rsid w:val="007D5B06"/>
    <w:rsid w:val="007E3132"/>
    <w:rsid w:val="0081423A"/>
    <w:rsid w:val="00851B96"/>
    <w:rsid w:val="008B5C80"/>
    <w:rsid w:val="008C64C7"/>
    <w:rsid w:val="008F039F"/>
    <w:rsid w:val="009625F0"/>
    <w:rsid w:val="0097167A"/>
    <w:rsid w:val="00974B91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26CF2"/>
    <w:rsid w:val="00A33588"/>
    <w:rsid w:val="00A4304F"/>
    <w:rsid w:val="00A435E3"/>
    <w:rsid w:val="00A465C8"/>
    <w:rsid w:val="00A467DE"/>
    <w:rsid w:val="00A46FD6"/>
    <w:rsid w:val="00A53150"/>
    <w:rsid w:val="00A60F6A"/>
    <w:rsid w:val="00A64F58"/>
    <w:rsid w:val="00A6620D"/>
    <w:rsid w:val="00A7574A"/>
    <w:rsid w:val="00A950E3"/>
    <w:rsid w:val="00AA00BF"/>
    <w:rsid w:val="00AA7911"/>
    <w:rsid w:val="00AA7C05"/>
    <w:rsid w:val="00AD2EF7"/>
    <w:rsid w:val="00AF1C8A"/>
    <w:rsid w:val="00AF70FC"/>
    <w:rsid w:val="00B2496A"/>
    <w:rsid w:val="00B307CD"/>
    <w:rsid w:val="00B344D4"/>
    <w:rsid w:val="00B40522"/>
    <w:rsid w:val="00B53C0B"/>
    <w:rsid w:val="00B74931"/>
    <w:rsid w:val="00BA4E79"/>
    <w:rsid w:val="00BA77F1"/>
    <w:rsid w:val="00BF687B"/>
    <w:rsid w:val="00C461D8"/>
    <w:rsid w:val="00C528F3"/>
    <w:rsid w:val="00C817B7"/>
    <w:rsid w:val="00C851E2"/>
    <w:rsid w:val="00CB3D15"/>
    <w:rsid w:val="00CB57D6"/>
    <w:rsid w:val="00CE5BDC"/>
    <w:rsid w:val="00CF313A"/>
    <w:rsid w:val="00D27A76"/>
    <w:rsid w:val="00D30EB2"/>
    <w:rsid w:val="00D34EB6"/>
    <w:rsid w:val="00D37AF0"/>
    <w:rsid w:val="00D63F9F"/>
    <w:rsid w:val="00D76417"/>
    <w:rsid w:val="00D83BF3"/>
    <w:rsid w:val="00D92E85"/>
    <w:rsid w:val="00DA659E"/>
    <w:rsid w:val="00DC7677"/>
    <w:rsid w:val="00DD110E"/>
    <w:rsid w:val="00DF0BC0"/>
    <w:rsid w:val="00E271C7"/>
    <w:rsid w:val="00E57AF0"/>
    <w:rsid w:val="00E6310C"/>
    <w:rsid w:val="00E76C1D"/>
    <w:rsid w:val="00E80E5F"/>
    <w:rsid w:val="00EC0933"/>
    <w:rsid w:val="00EC28FA"/>
    <w:rsid w:val="00EC57D9"/>
    <w:rsid w:val="00EC63DB"/>
    <w:rsid w:val="00ED3F2A"/>
    <w:rsid w:val="00F2061A"/>
    <w:rsid w:val="00F41815"/>
    <w:rsid w:val="00F43859"/>
    <w:rsid w:val="00F61856"/>
    <w:rsid w:val="00F630F2"/>
    <w:rsid w:val="00F74966"/>
    <w:rsid w:val="00F750AC"/>
    <w:rsid w:val="00FA5E75"/>
    <w:rsid w:val="00FA6CF3"/>
    <w:rsid w:val="00FB1DA7"/>
    <w:rsid w:val="00FB24A4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DE"/>
    <w:pPr>
      <w:spacing w:after="160" w:line="259" w:lineRule="auto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ръзка към Интернет"/>
    <w:basedOn w:val="DefaultParagraphFont"/>
    <w:uiPriority w:val="99"/>
    <w:semiHidden/>
    <w:unhideWhenUsed/>
    <w:rsid w:val="00234E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6500"/>
    <w:rPr>
      <w:i/>
      <w:iCs/>
      <w:color w:val="00000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Strong">
    <w:name w:val="Strong"/>
    <w:basedOn w:val="DefaultParagraphFont"/>
    <w:uiPriority w:val="22"/>
    <w:qFormat/>
    <w:rsid w:val="00166500"/>
    <w:rPr>
      <w:b/>
      <w:bCs/>
    </w:rPr>
  </w:style>
  <w:style w:type="character" w:customStyle="1" w:styleId="exp1">
    <w:name w:val="exp1"/>
    <w:basedOn w:val="DefaultParagraphFont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DefaultParagraphFont"/>
    <w:qFormat/>
    <w:rsid w:val="00166500"/>
    <w:rPr>
      <w:rFonts w:ascii="Cambria" w:hAnsi="Cambria"/>
      <w:color w:val="FF00F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0">
    <w:name w:val="Посетена връзка към Интернет"/>
    <w:basedOn w:val="DefaultParagraphFont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1">
    <w:name w:val="Указател"/>
    <w:basedOn w:val="Normal"/>
    <w:qFormat/>
    <w:pPr>
      <w:suppressLineNumbers/>
    </w:pPr>
    <w:rPr>
      <w:rFonts w:cs="Lucida Sans"/>
    </w:rPr>
  </w:style>
  <w:style w:type="paragraph" w:customStyle="1" w:styleId="msonormal0">
    <w:name w:val="msonormal"/>
    <w:basedOn w:val="Normal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Normal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Normal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C81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DefaultParagraphFont"/>
    <w:qFormat/>
    <w:rsid w:val="00AD2EF7"/>
  </w:style>
  <w:style w:type="character" w:customStyle="1" w:styleId="o">
    <w:name w:val="o"/>
    <w:basedOn w:val="DefaultParagraphFont"/>
    <w:rsid w:val="00AD2EF7"/>
  </w:style>
  <w:style w:type="character" w:customStyle="1" w:styleId="b1">
    <w:name w:val="b1"/>
    <w:basedOn w:val="DefaultParagraphFont"/>
    <w:rsid w:val="00D37AF0"/>
    <w:rPr>
      <w:color w:val="FF1493"/>
    </w:rPr>
  </w:style>
  <w:style w:type="character" w:customStyle="1" w:styleId="o1">
    <w:name w:val="o1"/>
    <w:basedOn w:val="DefaultParagraphFont"/>
    <w:rsid w:val="00D37AF0"/>
    <w:rPr>
      <w:color w:val="DAA520"/>
    </w:rPr>
  </w:style>
  <w:style w:type="character" w:styleId="FollowedHyperlink">
    <w:name w:val="FollowedHyperlink"/>
    <w:basedOn w:val="DefaultParagraphFont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Normal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">
    <w:name w:val="Текст на макрос1"/>
    <w:basedOn w:val="Normal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Normal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DefaultParagraphFont"/>
    <w:rsid w:val="00D37AF0"/>
    <w:rPr>
      <w:i w:val="0"/>
      <w:iCs w:val="0"/>
      <w:color w:val="000000"/>
      <w:position w:val="2"/>
    </w:rPr>
  </w:style>
  <w:style w:type="character" w:styleId="PlaceholderText">
    <w:name w:val="Placeholder Text"/>
    <w:basedOn w:val="DefaultParagraphFont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F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F0"/>
    <w:rPr>
      <w:sz w:val="24"/>
    </w:rPr>
  </w:style>
  <w:style w:type="character" w:customStyle="1" w:styleId="eq1">
    <w:name w:val="eq1"/>
    <w:basedOn w:val="DefaultParagraphFont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DefaultParagraphFont"/>
    <w:rsid w:val="00D37AF0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file:///C:\Users\Ned\source\repos\Calcpad-bg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file:///C:\Users\Ned\source\repos\Calcpad\Calcpad.Wpf\bin\Release\net6.0-windows\help.html" TargetMode="External"/><Relationship Id="rId17" Type="http://schemas.openxmlformats.org/officeDocument/2006/relationships/hyperlink" Target="file:///C:\Users\Ned\source\repos\Calcpad-bg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\Calcpad.Wpf\help.html" TargetMode="External"/><Relationship Id="rId20" Type="http://schemas.openxmlformats.org/officeDocument/2006/relationships/hyperlink" Target="mailto:proektsoft.bg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../../../../../../../../../Dev/Calcpad/hel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\Calcpad.Wpf\help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roektsoft.bg/calcpad/Pricelist-2024-Calcpa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help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12</Pages>
  <Words>3601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252</cp:revision>
  <cp:lastPrinted>2024-12-14T20:36:00Z</cp:lastPrinted>
  <dcterms:created xsi:type="dcterms:W3CDTF">2020-02-18T13:11:00Z</dcterms:created>
  <dcterms:modified xsi:type="dcterms:W3CDTF">2025-01-05T13:36:00Z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