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±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1B3F43F0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Латински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Гръцки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- </w:t>
      </w:r>
      <w:r w:rsidR="005B5EDD" w:rsidRPr="00265E54">
        <w:rPr>
          <w:rFonts w:ascii="Calibri" w:hAnsi="Calibri" w:cs="Calibri"/>
          <w:color w:val="000000"/>
        </w:rPr>
        <w:t>прим(</w:t>
      </w:r>
      <w:proofErr w:type="spellStart"/>
      <w:r w:rsidR="005B5EDD" w:rsidRPr="00265E54">
        <w:rPr>
          <w:rFonts w:ascii="Calibri" w:hAnsi="Calibri" w:cs="Calibri"/>
          <w:color w:val="000000"/>
        </w:rPr>
        <w:t>ове</w:t>
      </w:r>
      <w:proofErr w:type="spellEnd"/>
      <w:r w:rsidR="005B5EDD" w:rsidRPr="00265E54">
        <w:rPr>
          <w:rFonts w:ascii="Calibri" w:hAnsi="Calibri" w:cs="Calibri"/>
          <w:color w:val="000000"/>
        </w:rPr>
        <w:t xml:space="preserve">):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′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″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‴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⁗</w:t>
      </w:r>
      <w:r w:rsidRPr="00265E54">
        <w:rPr>
          <w:rFonts w:cs="Calibri"/>
          <w:color w:val="000000"/>
        </w:rPr>
        <w:t>;</w:t>
      </w:r>
      <w:r w:rsidR="005B5EDD" w:rsidRPr="00265E54">
        <w:rPr>
          <w:rFonts w:cs="Calibri"/>
          <w:color w:val="000000"/>
        </w:rPr>
        <w:br/>
        <w:t xml:space="preserve">- горни индекси: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265E54">
        <w:rPr>
          <w:rFonts w:cs="Calibri"/>
          <w:color w:val="000000"/>
        </w:rPr>
        <w:t xml:space="preserve"> ;</w:t>
      </w:r>
      <w:r w:rsidRPr="00265E54">
        <w:rPr>
          <w:rFonts w:cs="Calibri"/>
          <w:color w:val="000000"/>
        </w:rPr>
        <w:br/>
        <w:t xml:space="preserve">- специални символи: </w:t>
      </w:r>
      <w:r w:rsidR="005B5EDD" w:rsidRPr="00265E54">
        <w:rPr>
          <w:rFonts w:cs="Calibri"/>
          <w:b/>
          <w:bCs/>
          <w:color w:val="000000"/>
        </w:rPr>
        <w:t>‾</w:t>
      </w:r>
      <w:r w:rsidR="005B5EDD"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°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Cambria Math" w:hAnsi="Cambria Math" w:cs="Cambria Math"/>
          <w:b/>
          <w:bCs/>
        </w:rPr>
        <w:t>∡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6EDE126A" w:rsidR="00BF687B" w:rsidRPr="00265E54" w:rsidRDefault="00BF687B" w:rsidP="00514B0D">
      <w:pPr>
        <w:numPr>
          <w:ilvl w:val="0"/>
          <w:numId w:val="2"/>
        </w:numPr>
        <w:suppressAutoHyphens w:val="0"/>
        <w:spacing w:after="0" w:line="300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631679" w:rsidRPr="00265E54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26FFCF1B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Оператори: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факториел;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степенуване;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265E54">
        <w:rPr>
          <w:rFonts w:eastAsia="Times New Roman" w:cs="Calibri"/>
          <w:szCs w:val="24"/>
          <w:lang w:eastAsia="bg-BG"/>
        </w:rPr>
        <w:t>"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дробна черта;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="000E75EB" w:rsidRPr="00265E5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 w:rsidRPr="00265E54">
        <w:rPr>
          <w:rFonts w:eastAsia="Times New Roman" w:cs="Calibri"/>
          <w:szCs w:val="24"/>
          <w:lang w:eastAsia="bg-BG"/>
        </w:rPr>
        <w:t>"</w:t>
      </w:r>
      <w:r w:rsidR="00A15C75">
        <w:rPr>
          <w:rFonts w:eastAsia="Times New Roman" w:cs="Calibri"/>
          <w:szCs w:val="24"/>
          <w:lang w:eastAsia="bg-BG"/>
        </w:rPr>
        <w:t xml:space="preserve"> -</w:t>
      </w:r>
      <w:r w:rsidRPr="00265E54">
        <w:rPr>
          <w:rFonts w:eastAsia="Times New Roman" w:cs="Calibri"/>
          <w:szCs w:val="24"/>
          <w:lang w:eastAsia="bg-BG"/>
        </w:rPr>
        <w:t xml:space="preserve"> остатък;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умножение;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изваждане;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събиране;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неравенство;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 или равно;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 или равно;</w:t>
      </w:r>
      <w:r w:rsidR="000E75EB" w:rsidRPr="00265E54">
        <w:rPr>
          <w:rFonts w:eastAsia="Times New Roman" w:cs="Calibri"/>
          <w:szCs w:val="24"/>
          <w:lang w:eastAsia="bg-BG"/>
        </w:rPr>
        <w:br/>
      </w:r>
      <w:r w:rsidR="000E75EB" w:rsidRPr="00265E54">
        <w:rPr>
          <w:rFonts w:ascii="Calibri" w:hAnsi="Calibri" w:cs="Calibri"/>
          <w:color w:val="000000"/>
        </w:rPr>
        <w:lastRenderedPageBreak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"И" (AND);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"ИЛИ" (OR);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изключващо "ИЛИ" (XOR);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4002444C" w:rsidR="00D37AF0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proofErr w:type="spellEnd"/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>
        <w:rPr>
          <w:rFonts w:eastAsia="Times New Roman" w:cs="Calibri"/>
          <w:szCs w:val="24"/>
          <w:lang w:val="en-US"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средно геометрично = n-</w:t>
      </w:r>
      <w:proofErr w:type="spellStart"/>
      <w:r w:rsidRPr="00265E54">
        <w:rPr>
          <w:rFonts w:cs="Calibri"/>
          <w:color w:val="000000"/>
        </w:rPr>
        <w:t>th</w:t>
      </w:r>
      <w:proofErr w:type="spellEnd"/>
      <w:r w:rsidRPr="00265E54">
        <w:rPr>
          <w:rFonts w:cs="Calibri"/>
          <w:color w:val="000000"/>
        </w:rPr>
        <w:t xml:space="preserve">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cs="Calibri"/>
          <w:color w:val="000000"/>
        </w:rPr>
        <w:t>spline</w:t>
      </w:r>
      <w:proofErr w:type="spellEnd"/>
      <w:r w:rsidRPr="00265E54">
        <w:rPr>
          <w:rFonts w:cs="Calibri"/>
          <w:color w:val="000000"/>
        </w:rPr>
        <w:t xml:space="preserve"> интерполация на </w:t>
      </w:r>
      <w:proofErr w:type="spellStart"/>
      <w:r w:rsidRPr="00265E54">
        <w:rPr>
          <w:rFonts w:cs="Calibri"/>
          <w:color w:val="000000"/>
        </w:rPr>
        <w:t>Ермит</w:t>
      </w:r>
      <w:proofErr w:type="spellEnd"/>
      <w:r w:rsidRPr="00265E54">
        <w:rPr>
          <w:rFonts w:cs="Calibri"/>
          <w:color w:val="000000"/>
        </w:rPr>
        <w:t>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</w:p>
    <w:p w14:paraId="72B7BC30" w14:textId="2ED06CDE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lastRenderedPageBreak/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fil</w:t>
      </w:r>
      <w:r w:rsidRPr="00265E54">
        <w:rPr>
          <w:b/>
          <w:spacing w:val="20"/>
          <w:position w:val="0"/>
          <w:szCs w:val="23"/>
        </w:rPr>
        <w:t>l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запълва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стойност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rang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създава вектор от стойностите в интервала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до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n</w:t>
      </w:r>
      <w:proofErr w:type="spellEnd"/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стъпка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76B98C5B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6D19D4">
        <w:rPr>
          <w:rFonts w:ascii="Calibri" w:hAnsi="Calibri" w:cs="Calibri"/>
          <w:position w:val="0"/>
        </w:rPr>
        <w:tab/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матрици, </w:t>
      </w:r>
      <w:r w:rsidR="006D19D4">
        <w:rPr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  <w:t xml:space="preserve">            </w:t>
      </w:r>
      <w:r w:rsidR="00006DAE" w:rsidRPr="00265E54">
        <w:rPr>
          <w:rFonts w:ascii="Calibri" w:hAnsi="Calibri" w:cs="Calibri"/>
          <w:position w:val="0"/>
        </w:rPr>
        <w:t>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включително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6B9CB4D0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B732A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38E1B2BF" w14:textId="69910882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D19D4" w:rsidRPr="006D19D4">
        <w:rPr>
          <w:rFonts w:ascii="Calibri" w:hAnsi="Calibri" w:cs="Calibri"/>
          <w:position w:val="0"/>
        </w:rPr>
        <w:t>Lp</w:t>
      </w:r>
      <w:proofErr w:type="spellEnd"/>
      <w:r w:rsidR="006D19D4" w:rsidRPr="006D19D4">
        <w:rPr>
          <w:rFonts w:ascii="Calibri" w:hAnsi="Calibri" w:cs="Calibri"/>
          <w:position w:val="0"/>
        </w:rPr>
        <w:t xml:space="preserve">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  <w:r w:rsidR="001A7D47">
        <w:rPr>
          <w:rFonts w:ascii="Calibri" w:hAnsi="Calibri" w:cs="Calibri"/>
          <w:position w:val="0"/>
        </w:rPr>
        <w:br/>
      </w:r>
      <w:r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     </w:t>
      </w:r>
      <w:r w:rsidR="00996747">
        <w:rPr>
          <w:rFonts w:ascii="Calibri" w:hAnsi="Calibri" w:cs="Calibri"/>
        </w:rPr>
        <w:t xml:space="preserve">   </w:t>
      </w:r>
      <w:r w:rsidR="00640D0F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Start w:id="3" w:name="_Hlk174030771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320B8D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 </w:t>
      </w:r>
      <w:r w:rsidR="00996747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  <w:t xml:space="preserve"> 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102140">
        <w:rPr>
          <w:rStyle w:val="af"/>
          <w:b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t xml:space="preserve">- </w:t>
      </w:r>
      <w:r w:rsidR="001E2A5B" w:rsidRPr="001E2A5B"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 xml:space="preserve">извлича </w:t>
      </w:r>
      <w:proofErr w:type="spellStart"/>
      <w:r w:rsidR="001E2A5B" w:rsidRPr="001E2A5B">
        <w:rPr>
          <w:rFonts w:ascii="Calibri" w:hAnsi="Calibri" w:cs="Calibri"/>
        </w:rPr>
        <w:t>подматрица</w:t>
      </w:r>
      <w:proofErr w:type="spellEnd"/>
      <w:r w:rsidR="001E2A5B" w:rsidRPr="001E2A5B">
        <w:rPr>
          <w:rFonts w:ascii="Calibri" w:hAnsi="Calibri" w:cs="Calibri"/>
        </w:rPr>
        <w:t xml:space="preserve">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 </w:t>
      </w:r>
      <w:r w:rsidR="001E2A5B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        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>
        <w:rPr>
          <w:rFonts w:ascii="Calibri" w:hAnsi="Calibri" w:cs="Calibri"/>
          <w:lang w:val="en-US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          </w:t>
      </w:r>
      <w:r w:rsidR="00996747">
        <w:rPr>
          <w:rFonts w:ascii="Calibri" w:hAnsi="Calibri" w:cs="Calibri"/>
        </w:rPr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Fonts w:ascii="Calibri" w:hAnsi="Calibri" w:cs="Calibri"/>
        </w:rPr>
        <w:t>of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  <w:t xml:space="preserve">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Hadamard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Kronecker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>
        <w:rPr>
          <w:rFonts w:ascii="Calibri" w:hAnsi="Calibri" w:cs="Calibri"/>
          <w:lang w:val="en-US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proofErr w:type="spellStart"/>
      <w:r w:rsidR="00A14A60" w:rsidRPr="00A14A60">
        <w:rPr>
          <w:rFonts w:ascii="Calibri" w:hAnsi="Calibri" w:cs="Calibri"/>
        </w:rPr>
        <w:t>Frobenius</w:t>
      </w:r>
      <w:proofErr w:type="spellEnd"/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>
        <w:rPr>
          <w:rFonts w:ascii="Calibri" w:hAnsi="Calibri" w:cs="Calibri"/>
          <w:lang w:val="en-US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proofErr w:type="spellStart"/>
      <w:r w:rsidR="00C461D8" w:rsidRPr="00C461D8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адюнгираната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кофакторната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eigenvals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C461D8" w:rsidRPr="00C461D8">
        <w:rPr>
          <w:rFonts w:ascii="Calibri" w:hAnsi="Calibri" w:cs="Calibri"/>
        </w:rPr>
        <w:t xml:space="preserve"> на симетрична, </w:t>
      </w:r>
      <w:r w:rsidR="00EC57D9">
        <w:rPr>
          <w:rFonts w:ascii="Calibri" w:hAnsi="Calibri" w:cs="Calibri"/>
        </w:rPr>
        <w:br/>
      </w:r>
      <w:r w:rsidR="00EC57D9">
        <w:rPr>
          <w:rFonts w:ascii="Calibri" w:hAnsi="Calibri" w:cs="Calibri"/>
        </w:rPr>
        <w:tab/>
      </w:r>
      <w:r w:rsidR="00EC57D9">
        <w:rPr>
          <w:rFonts w:ascii="Calibri" w:hAnsi="Calibri" w:cs="Calibri"/>
        </w:rPr>
        <w:tab/>
      </w:r>
      <w:r w:rsidR="003E085D">
        <w:rPr>
          <w:rFonts w:ascii="Calibri" w:hAnsi="Calibri" w:cs="Calibri"/>
        </w:rPr>
        <w:t xml:space="preserve">      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lsolv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решава системата линейни уравнения </w:t>
      </w:r>
      <w:proofErr w:type="spellStart"/>
      <w:r w:rsidR="00D37AF0" w:rsidRPr="00265E54">
        <w:rPr>
          <w:rStyle w:val="HTML"/>
          <w:rFonts w:ascii="Georgia Pro" w:hAnsi="Georgia Pro"/>
          <w:spacing w:val="20"/>
        </w:rPr>
        <w:t>A</w:t>
      </w:r>
      <w:r w:rsidR="00D37AF0" w:rsidRPr="00265E54">
        <w:rPr>
          <w:rStyle w:val="HTML"/>
          <w:rFonts w:ascii="Georgia Pro" w:hAnsi="Georgia Pro"/>
          <w:spacing w:val="-120"/>
        </w:rPr>
        <w:t>x</w:t>
      </w:r>
      <w:proofErr w:type="spellEnd"/>
      <w:r w:rsidR="00D37AF0" w:rsidRPr="00265E54">
        <w:rPr>
          <w:rStyle w:val="a4"/>
          <w:rFonts w:ascii="Segoe UI Symbol" w:hAnsi="Segoe UI Symbol" w:cs="Cambria Math"/>
          <w:sz w:val="26"/>
          <w:szCs w:val="26"/>
        </w:rPr>
        <w:t xml:space="preserve"> </w:t>
      </w:r>
      <w:r w:rsidR="00D37AF0" w:rsidRPr="00265E54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265E54">
        <w:rPr>
          <w:rStyle w:val="vec3"/>
          <w:rFonts w:ascii="Segoe UI Symbol" w:hAnsi="Segoe UI Symbol" w:cs="Cambria Math"/>
        </w:rPr>
        <w:t xml:space="preserve"> </w:t>
      </w:r>
      <w:r w:rsidR="00D37AF0" w:rsidRPr="00265E54">
        <w:rPr>
          <w:rStyle w:val="vec3"/>
          <w:rFonts w:cstheme="minorHAnsi"/>
        </w:rPr>
        <w:t xml:space="preserve"> </w:t>
      </w:r>
      <w:r w:rsidR="00D37AF0" w:rsidRPr="00265E54">
        <w:rPr>
          <w:rFonts w:ascii="Calibri" w:hAnsi="Calibri" w:cs="Calibri"/>
        </w:rPr>
        <w:t xml:space="preserve">= </w:t>
      </w:r>
      <w:r w:rsidR="00D37AF0" w:rsidRPr="00265E54">
        <w:rPr>
          <w:rStyle w:val="HTML"/>
          <w:rFonts w:ascii="Georgia Pro" w:hAnsi="Georgia Pro"/>
          <w:spacing w:val="-4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</w:rPr>
        <w:t xml:space="preserve">  </w:t>
      </w:r>
      <w:r w:rsidR="00C461D8" w:rsidRPr="00C461D8">
        <w:rPr>
          <w:rFonts w:ascii="Calibri" w:hAnsi="Calibri" w:cs="Calibri"/>
        </w:rPr>
        <w:t xml:space="preserve">като използва </w:t>
      </w:r>
      <w:r w:rsidR="00C461D8">
        <w:rPr>
          <w:rFonts w:ascii="Calibri" w:hAnsi="Calibri" w:cs="Calibri"/>
        </w:rPr>
        <w:br/>
      </w:r>
      <w:r w:rsidR="00C461D8">
        <w:rPr>
          <w:rFonts w:ascii="Calibri" w:hAnsi="Calibri" w:cs="Calibri"/>
        </w:rPr>
        <w:tab/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ab/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 </w:t>
      </w:r>
      <w:r w:rsidR="006D4203">
        <w:rPr>
          <w:rFonts w:ascii="Calibri" w:hAnsi="Calibri" w:cs="Calibri"/>
        </w:rPr>
        <w:t xml:space="preserve">  </w:t>
      </w:r>
      <w:r w:rsidR="00102140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  </w:t>
      </w:r>
      <w:r w:rsidR="00C461D8" w:rsidRPr="00C461D8">
        <w:rPr>
          <w:rFonts w:ascii="Calibri" w:hAnsi="Calibri" w:cs="Calibri"/>
        </w:rPr>
        <w:t>LDL</w:t>
      </w:r>
      <w:r w:rsidR="00C461D8" w:rsidRPr="00C461D8">
        <w:rPr>
          <w:rFonts w:ascii="Calibri" w:hAnsi="Calibri" w:cs="Calibri"/>
          <w:vertAlign w:val="superscript"/>
        </w:rPr>
        <w:t>T</w:t>
      </w:r>
      <w:r w:rsidR="00C461D8" w:rsidRPr="00C461D8">
        <w:rPr>
          <w:rFonts w:ascii="Calibri" w:hAnsi="Calibri" w:cs="Calibri"/>
        </w:rPr>
        <w:t xml:space="preserve"> декомпозиция за симетрични матрици и LU декомпозиция </w:t>
      </w:r>
      <w:r w:rsidR="00C461D8">
        <w:rPr>
          <w:rFonts w:ascii="Calibri" w:hAnsi="Calibri" w:cs="Calibri"/>
        </w:rPr>
        <w:br/>
      </w:r>
      <w:r w:rsidR="00C461D8">
        <w:rPr>
          <w:rFonts w:ascii="Calibri" w:hAnsi="Calibri" w:cs="Calibri"/>
        </w:rPr>
        <w:tab/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ab/>
      </w:r>
      <w:r w:rsidR="00C461D8" w:rsidRPr="00C461D8">
        <w:rPr>
          <w:rFonts w:ascii="Calibri" w:hAnsi="Calibri" w:cs="Calibri"/>
        </w:rPr>
        <w:t xml:space="preserve"> </w:t>
      </w:r>
      <w:r w:rsidR="006D4203">
        <w:rPr>
          <w:rFonts w:ascii="Calibri" w:hAnsi="Calibri" w:cs="Calibri"/>
        </w:rPr>
        <w:t xml:space="preserve">  </w:t>
      </w:r>
      <w:r w:rsidR="00102140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   </w:t>
      </w:r>
      <w:r w:rsidR="00C461D8" w:rsidRPr="00C461D8">
        <w:rPr>
          <w:rFonts w:ascii="Calibri" w:hAnsi="Calibri" w:cs="Calibri"/>
        </w:rPr>
        <w:t>за несиметрични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clsolv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решава системата линейни уравнения</w:t>
      </w:r>
      <w:r w:rsidR="00C461D8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  <w:spacing w:val="20"/>
        </w:rPr>
        <w:t>A</w:t>
      </w:r>
      <w:r w:rsidR="00D37AF0" w:rsidRPr="00265E54">
        <w:rPr>
          <w:rStyle w:val="HTML"/>
          <w:rFonts w:ascii="Georgia Pro" w:hAnsi="Georgia Pro"/>
          <w:spacing w:val="-120"/>
        </w:rPr>
        <w:t>x</w:t>
      </w:r>
      <w:proofErr w:type="spellEnd"/>
      <w:r w:rsidR="00D37AF0" w:rsidRPr="00265E54">
        <w:rPr>
          <w:rStyle w:val="a4"/>
          <w:rFonts w:ascii="Segoe UI Symbol" w:hAnsi="Segoe UI Symbol" w:cs="Cambria Math"/>
          <w:sz w:val="26"/>
          <w:szCs w:val="26"/>
        </w:rPr>
        <w:t xml:space="preserve"> </w:t>
      </w:r>
      <w:r w:rsidR="00D37AF0" w:rsidRPr="00265E54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265E54">
        <w:rPr>
          <w:rStyle w:val="vec3"/>
          <w:rFonts w:ascii="Segoe UI Symbol" w:hAnsi="Segoe UI Symbol" w:cs="Cambria Math"/>
        </w:rPr>
        <w:t xml:space="preserve"> </w:t>
      </w:r>
      <w:r w:rsidR="00D37AF0" w:rsidRPr="00265E54">
        <w:rPr>
          <w:rStyle w:val="vec3"/>
          <w:rFonts w:cstheme="minorHAnsi"/>
        </w:rPr>
        <w:t xml:space="preserve"> </w:t>
      </w:r>
      <w:r w:rsidR="00D37AF0" w:rsidRPr="00265E54">
        <w:rPr>
          <w:rFonts w:ascii="Calibri" w:hAnsi="Calibri" w:cs="Calibri"/>
        </w:rPr>
        <w:t xml:space="preserve">= </w:t>
      </w:r>
      <w:r w:rsidR="00D37AF0" w:rsidRPr="00265E54">
        <w:rPr>
          <w:rStyle w:val="HTML"/>
          <w:rFonts w:ascii="Georgia Pro" w:hAnsi="Georgia Pro"/>
          <w:spacing w:val="-4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</w:rPr>
        <w:t xml:space="preserve">  </w:t>
      </w:r>
      <w:r w:rsidR="00C461D8" w:rsidRPr="00C461D8">
        <w:rPr>
          <w:rFonts w:ascii="Calibri" w:hAnsi="Calibri" w:cs="Calibri"/>
        </w:rPr>
        <w:t>със симетрична,</w:t>
      </w:r>
      <w:r w:rsidR="00C461D8">
        <w:rPr>
          <w:rFonts w:ascii="Calibri" w:hAnsi="Calibri" w:cs="Calibri"/>
        </w:rPr>
        <w:br/>
      </w:r>
      <w:r w:rsidR="00C461D8">
        <w:rPr>
          <w:rFonts w:ascii="Calibri" w:hAnsi="Calibri" w:cs="Calibri"/>
        </w:rPr>
        <w:tab/>
      </w:r>
      <w:r w:rsidR="00102140">
        <w:rPr>
          <w:rFonts w:ascii="Calibri" w:hAnsi="Calibri" w:cs="Calibri"/>
        </w:rPr>
        <w:tab/>
      </w:r>
      <w:r w:rsidR="006D4203">
        <w:rPr>
          <w:rFonts w:ascii="Calibri" w:hAnsi="Calibri" w:cs="Calibri"/>
        </w:rPr>
        <w:t xml:space="preserve">   </w:t>
      </w:r>
      <w:r w:rsidR="0010214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    </w:t>
      </w:r>
      <w:r w:rsidR="00C461D8" w:rsidRPr="00C461D8">
        <w:rPr>
          <w:rFonts w:ascii="Calibri" w:hAnsi="Calibri" w:cs="Calibri"/>
        </w:rPr>
        <w:t>положително определена матрица на коефициентите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като </w:t>
      </w:r>
      <w:r w:rsidR="00C461D8">
        <w:rPr>
          <w:rFonts w:ascii="Calibri" w:hAnsi="Calibri" w:cs="Calibri"/>
        </w:rPr>
        <w:br/>
      </w:r>
      <w:r w:rsidR="00C461D8">
        <w:rPr>
          <w:rFonts w:ascii="Calibri" w:hAnsi="Calibri" w:cs="Calibri"/>
        </w:rPr>
        <w:tab/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ab/>
      </w:r>
      <w:r w:rsidR="006D4203">
        <w:rPr>
          <w:rFonts w:ascii="Calibri" w:hAnsi="Calibri" w:cs="Calibri"/>
        </w:rPr>
        <w:t xml:space="preserve">   </w:t>
      </w:r>
      <w:r w:rsidR="00C461D8" w:rsidRPr="00C461D8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    </w:t>
      </w:r>
      <w:r w:rsidR="0010214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използва декомпозиция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 w:rsidR="00987627">
        <w:rPr>
          <w:rFonts w:ascii="Calibri" w:hAnsi="Calibri" w:cs="Calibri"/>
        </w:rPr>
        <w:tab/>
      </w:r>
      <w:r w:rsidR="00987627">
        <w:rPr>
          <w:rFonts w:ascii="Calibri" w:hAnsi="Calibri" w:cs="Calibri"/>
        </w:rPr>
        <w:tab/>
        <w:t xml:space="preserve">   </w:t>
      </w:r>
      <w:r w:rsidR="00102140">
        <w:rPr>
          <w:rFonts w:ascii="Calibri" w:hAnsi="Calibri" w:cs="Calibri"/>
        </w:rPr>
        <w:t xml:space="preserve">  </w:t>
      </w:r>
      <w:r w:rsidR="00987627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двойна </w:t>
      </w:r>
      <w:proofErr w:type="spellStart"/>
      <w:r w:rsidR="00A14A60" w:rsidRPr="00A14A60">
        <w:rPr>
          <w:rFonts w:ascii="Calibri" w:hAnsi="Calibri" w:cs="Calibri"/>
        </w:rPr>
        <w:t>spline</w:t>
      </w:r>
      <w:proofErr w:type="spellEnd"/>
      <w:r w:rsidR="00A14A60" w:rsidRPr="00A14A60">
        <w:rPr>
          <w:rFonts w:ascii="Calibri" w:hAnsi="Calibri" w:cs="Calibri"/>
        </w:rPr>
        <w:t xml:space="preserve"> интерполация на </w:t>
      </w:r>
      <w:proofErr w:type="spellStart"/>
      <w:r w:rsidR="00A14A60" w:rsidRPr="00A14A60">
        <w:rPr>
          <w:rFonts w:ascii="Calibri" w:hAnsi="Calibri" w:cs="Calibri"/>
        </w:rPr>
        <w:t>Ермит</w:t>
      </w:r>
      <w:proofErr w:type="spellEnd"/>
      <w:r w:rsidR="00A14A60" w:rsidRPr="00A14A60">
        <w:rPr>
          <w:rFonts w:ascii="Calibri" w:hAnsi="Calibri" w:cs="Calibri"/>
        </w:rPr>
        <w:t xml:space="preserve">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  <w:t xml:space="preserve">        </w:t>
      </w:r>
      <w:r w:rsidR="00102140" w:rsidRPr="009C18C8">
        <w:rPr>
          <w:rStyle w:val="HTML"/>
          <w:rFonts w:ascii="Georgia Pro" w:hAnsi="Georgia Pro"/>
          <w:i w:val="0"/>
          <w:iCs w:val="0"/>
        </w:rPr>
        <w:t xml:space="preserve"> </w:t>
      </w:r>
      <w:r w:rsidR="009C18C8">
        <w:rPr>
          <w:rFonts w:ascii="Calibri" w:hAnsi="Calibri" w:cs="Calibri"/>
        </w:rPr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5AF446C1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265E54">
        <w:rPr>
          <w:rFonts w:eastAsia="Times New Roman" w:cs="Calibri"/>
          <w:szCs w:val="24"/>
          <w:lang w:eastAsia="bg-BG"/>
        </w:rPr>
        <w:br/>
      </w:r>
      <w:r w:rsidR="00C817B7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C817B7"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C817B7" w:rsidRPr="00265E54">
        <w:rPr>
          <w:rFonts w:eastAsia="Times New Roman" w:cs="Calibri"/>
          <w:szCs w:val="24"/>
          <w:lang w:eastAsia="bg-BG"/>
        </w:rPr>
        <w:t xml:space="preserve"> стъпка на мрежата за интерполиране.</w:t>
      </w:r>
      <w:r w:rsidR="00514B0D">
        <w:rPr>
          <w:rFonts w:eastAsia="Times New Roman" w:cs="Calibri"/>
          <w:szCs w:val="24"/>
          <w:lang w:val="en-US" w:eastAsia="bg-BG"/>
        </w:rPr>
        <w:br/>
      </w:r>
    </w:p>
    <w:p w14:paraId="5AC834B5" w14:textId="7F2B6D6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 xml:space="preserve">= </w:t>
      </w:r>
      <w:proofErr w:type="spellStart"/>
      <w:r w:rsidRPr="00265E54">
        <w:rPr>
          <w:rFonts w:eastAsia="Times New Roman" w:cs="Calibri"/>
          <w:szCs w:val="24"/>
          <w:lang w:eastAsia="bg-BG"/>
        </w:rPr>
        <w:t>const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Pr="00265E54">
        <w:rPr>
          <w:rFonts w:eastAsia="Times New Roman" w:cs="Calibri"/>
          <w:szCs w:val="24"/>
          <w:lang w:eastAsia="bg-BG"/>
        </w:rPr>
        <w:tab/>
        <w:t xml:space="preserve">абсцисата, 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17D5AC88" w:rsidR="001539DD" w:rsidRPr="00265E54" w:rsidRDefault="00000000" w:rsidP="00514B0D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Лобато</w:t>
      </w:r>
      <w:proofErr w:type="spellEnd"/>
      <w:r w:rsidR="001539DD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Кронрод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proofErr w:type="spellStart"/>
      <w:r w:rsidRPr="00265E54">
        <w:rPr>
          <w:rFonts w:ascii="Calibri" w:hAnsi="Calibri" w:cs="Calibri"/>
          <w:color w:val="000000"/>
        </w:rPr>
        <w:t>Tanh-Sinh</w:t>
      </w:r>
      <w:proofErr w:type="spellEnd"/>
      <w:r w:rsidRPr="00265E54">
        <w:rPr>
          <w:rFonts w:ascii="Calibri" w:hAnsi="Calibri" w:cs="Calibri"/>
          <w:color w:val="000000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10DCC911" w14:textId="2EB92EB8" w:rsidR="00762A0F" w:rsidRPr="00265E54" w:rsidRDefault="00000000" w:rsidP="00514B0D">
      <w:pPr>
        <w:tabs>
          <w:tab w:val="left" w:pos="4020"/>
        </w:tabs>
        <w:spacing w:after="0" w:line="300" w:lineRule="auto"/>
        <w:ind w:left="567"/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 </w:t>
      </w:r>
      <w:r w:rsidRPr="00265E54"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  <w:t>Стандартен: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6D9F5E56" w:rsidR="003B083C" w:rsidRPr="00265E54" w:rsidRDefault="00514B0D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noProof/>
          <w:szCs w:val="24"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37DDAA96">
                <wp:simplePos x="0" y="0"/>
                <wp:positionH relativeFrom="column">
                  <wp:posOffset>1693545</wp:posOffset>
                </wp:positionH>
                <wp:positionV relativeFrom="paragraph">
                  <wp:posOffset>287020</wp:posOffset>
                </wp:positionV>
                <wp:extent cx="116205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19B6" id="Групиране 20" o:spid="_x0000_s1026" style="position:absolute;margin-left:133.35pt;margin-top:22.6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7F25CC4">
                <wp:simplePos x="0" y="0"/>
                <wp:positionH relativeFrom="column">
                  <wp:posOffset>191135</wp:posOffset>
                </wp:positionH>
                <wp:positionV relativeFrom="paragraph">
                  <wp:posOffset>896620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7DF212" id="Групиране 19" o:spid="_x0000_s1026" style="position:absolute;margin-left:15.05pt;margin-top:70.6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BDHtLd4AAAAAoBAAAPAAAAZHJz&#10;L2Rvd25yZXYueG1sTI/NTsMwEITvSLyDtUjcqH9aEIQ4VVUBpwqJFqnqzY23SdTYjmI3Sd+e5QS3&#10;2Z3R7Lf5cnItG7CPTfAa5EwAQ18G2/hKw/fu/eEZWEzGW9MGjxquGGFZ3N7kJrNh9F84bFPFqMTH&#10;zGioU+oyzmNZozNxFjr05J1C70yisa+47c1I5a7lSogn7kzj6UJtOlzXWJ63F6fhYzTjai7fhs35&#10;tL4edo+f+41Ere/vptUrsIRT+gvDLz6hQ0FMx3DxNrJWw1xIStJ+IRUwCiglSBxJvKgF8CLn/1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BDHtLd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265E54">
        <w:rPr>
          <w:rFonts w:eastAsia="Times New Roman" w:cs="Calibri"/>
          <w:szCs w:val="24"/>
          <w:lang w:eastAsia="bg-BG"/>
        </w:rPr>
        <w:t>Условен:</w:t>
      </w:r>
      <w:r w:rsidR="00A33588"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265E54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265E54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7BAE2D18" w14:textId="483E25DC" w:rsidR="000714AB" w:rsidRPr="00265E54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proofErr w:type="spellStart"/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proofErr w:type="spellEnd"/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2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851B96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</w:t>
      </w:r>
    </w:p>
    <w:p w14:paraId="29AD987C" w14:textId="3A174800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right="-2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no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calculations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hyperlink r:id="rId14" w:anchor="0" w:history="1">
        <w:r w:rsidR="004335B4" w:rsidRPr="00265E54">
          <w:rPr>
            <w:rFonts w:ascii="Calibri" w:hAnsi="Calibri" w:cs="Calibri"/>
            <w:color w:val="FF00FF"/>
          </w:rPr>
          <w:t>#nosub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substitution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265E54">
          <w:rPr>
            <w:rFonts w:ascii="Calibri" w:hAnsi="Calibri" w:cs="Calibri"/>
            <w:color w:val="FF00FF"/>
          </w:rPr>
          <w:t>#novar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variables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265E54">
          <w:rPr>
            <w:rFonts w:ascii="Calibri" w:hAnsi="Calibri" w:cs="Calibri"/>
            <w:color w:val="FF00FF"/>
          </w:rPr>
          <w:t>#varsub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B74931" w:rsidRPr="00265E54">
        <w:rPr>
          <w:rFonts w:ascii="Calibri" w:eastAsia="Times New Roman" w:hAnsi="Calibri" w:cs="Calibri"/>
          <w:color w:val="FF00FF"/>
          <w:szCs w:val="24"/>
          <w:lang w:eastAsia="bg-BG"/>
        </w:rPr>
        <w:lastRenderedPageBreak/>
        <w:t>#round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 xml:space="preserve"> n</w:t>
      </w:r>
      <w:r w:rsidR="00B74931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B74931" w:rsidRPr="00265E54">
        <w:rPr>
          <w:rFonts w:eastAsia="Times New Roman" w:cs="Calibri"/>
          <w:szCs w:val="24"/>
          <w:lang w:eastAsia="bg-BG"/>
        </w:rPr>
        <w:t xml:space="preserve"> закръглявай до 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>n</w:t>
      </w:r>
      <w:r w:rsidR="00B74931" w:rsidRPr="00265E54">
        <w:rPr>
          <w:rFonts w:eastAsia="Times New Roman" w:cs="Calibri"/>
          <w:szCs w:val="24"/>
          <w:lang w:eastAsia="bg-BG"/>
        </w:rPr>
        <w:t xml:space="preserve"> цифри след десетичната точка.</w:t>
      </w:r>
      <w:r w:rsidRPr="00265E54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7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8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 w:rsidRPr="00265E54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 w:rsidRPr="00265E54">
        <w:rPr>
          <w:rFonts w:eastAsia="Times New Roman" w:cs="Calibri"/>
          <w:szCs w:val="24"/>
          <w:lang w:eastAsia="bg-BG"/>
        </w:rPr>
        <w:t>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697ACA09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proofErr w:type="spellEnd"/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proofErr w:type="spellEnd"/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133F4F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proofErr w:type="spellStart"/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proofErr w:type="spellEnd"/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  <w:t xml:space="preserve">                               </w:t>
      </w:r>
      <w:r w:rsidR="00481E9A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    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 xml:space="preserve">Готови оразмерителни програми по </w:t>
      </w:r>
      <w:proofErr w:type="spellStart"/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Еврокод</w:t>
      </w:r>
      <w:proofErr w:type="spellEnd"/>
    </w:p>
    <w:p w14:paraId="3C459F1A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Разполагаме с богата библиотека от оразмерителни програми за Calcpad по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Еврокод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, които може да ползвате в готов вид, на символична цена.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9" w:tgtFrame="_blank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https://www.proektsoft.bg/calcpad/Pricelist-2024-Calcpad.pdf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20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D34EB6" w:rsidSect="00514B0D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37A"/>
    <w:rsid w:val="00014766"/>
    <w:rsid w:val="0005567C"/>
    <w:rsid w:val="000714AB"/>
    <w:rsid w:val="0007656F"/>
    <w:rsid w:val="000A031B"/>
    <w:rsid w:val="000E75EB"/>
    <w:rsid w:val="00102140"/>
    <w:rsid w:val="00113D25"/>
    <w:rsid w:val="00130C76"/>
    <w:rsid w:val="001539DD"/>
    <w:rsid w:val="00166EF1"/>
    <w:rsid w:val="00175D06"/>
    <w:rsid w:val="001A163B"/>
    <w:rsid w:val="001A7D47"/>
    <w:rsid w:val="001E2A5B"/>
    <w:rsid w:val="00253EE2"/>
    <w:rsid w:val="00265E54"/>
    <w:rsid w:val="00282036"/>
    <w:rsid w:val="002A41EA"/>
    <w:rsid w:val="002B732A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64885"/>
    <w:rsid w:val="003906AF"/>
    <w:rsid w:val="003B083C"/>
    <w:rsid w:val="003B7429"/>
    <w:rsid w:val="003E085D"/>
    <w:rsid w:val="00415E9F"/>
    <w:rsid w:val="004335B4"/>
    <w:rsid w:val="00450E4D"/>
    <w:rsid w:val="004527A2"/>
    <w:rsid w:val="0046000D"/>
    <w:rsid w:val="00460422"/>
    <w:rsid w:val="00481E9A"/>
    <w:rsid w:val="00491C10"/>
    <w:rsid w:val="004D7852"/>
    <w:rsid w:val="004E0193"/>
    <w:rsid w:val="00501A2F"/>
    <w:rsid w:val="00514B0D"/>
    <w:rsid w:val="0051534A"/>
    <w:rsid w:val="005318BF"/>
    <w:rsid w:val="005565CB"/>
    <w:rsid w:val="00597BC9"/>
    <w:rsid w:val="005B5EDD"/>
    <w:rsid w:val="005B6AC8"/>
    <w:rsid w:val="005C6A93"/>
    <w:rsid w:val="005C6FCC"/>
    <w:rsid w:val="005C7E45"/>
    <w:rsid w:val="005D51F5"/>
    <w:rsid w:val="005D5D3F"/>
    <w:rsid w:val="0060251D"/>
    <w:rsid w:val="006109B6"/>
    <w:rsid w:val="00631679"/>
    <w:rsid w:val="00640D0F"/>
    <w:rsid w:val="00655EF4"/>
    <w:rsid w:val="00670A9C"/>
    <w:rsid w:val="00690E2E"/>
    <w:rsid w:val="0069683B"/>
    <w:rsid w:val="006A2973"/>
    <w:rsid w:val="006C3DCB"/>
    <w:rsid w:val="006D19D4"/>
    <w:rsid w:val="006D1DA8"/>
    <w:rsid w:val="006D4203"/>
    <w:rsid w:val="006F1B22"/>
    <w:rsid w:val="006F4A44"/>
    <w:rsid w:val="00715338"/>
    <w:rsid w:val="00727305"/>
    <w:rsid w:val="00756591"/>
    <w:rsid w:val="00762A0F"/>
    <w:rsid w:val="00782820"/>
    <w:rsid w:val="00795CCB"/>
    <w:rsid w:val="00797365"/>
    <w:rsid w:val="007B4BC0"/>
    <w:rsid w:val="007D5B06"/>
    <w:rsid w:val="007E3132"/>
    <w:rsid w:val="0081423A"/>
    <w:rsid w:val="00851B96"/>
    <w:rsid w:val="008B5C80"/>
    <w:rsid w:val="008C64C7"/>
    <w:rsid w:val="008F039F"/>
    <w:rsid w:val="009625F0"/>
    <w:rsid w:val="0097167A"/>
    <w:rsid w:val="00974B91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A00BF"/>
    <w:rsid w:val="00AA7C05"/>
    <w:rsid w:val="00AD2EF7"/>
    <w:rsid w:val="00AF1C8A"/>
    <w:rsid w:val="00AF70FC"/>
    <w:rsid w:val="00B2496A"/>
    <w:rsid w:val="00B344D4"/>
    <w:rsid w:val="00B40522"/>
    <w:rsid w:val="00B53C0B"/>
    <w:rsid w:val="00B74931"/>
    <w:rsid w:val="00BA4E79"/>
    <w:rsid w:val="00BA77F1"/>
    <w:rsid w:val="00BF687B"/>
    <w:rsid w:val="00C461D8"/>
    <w:rsid w:val="00C817B7"/>
    <w:rsid w:val="00C851E2"/>
    <w:rsid w:val="00CB3D15"/>
    <w:rsid w:val="00CB57D6"/>
    <w:rsid w:val="00CE5BDC"/>
    <w:rsid w:val="00CF313A"/>
    <w:rsid w:val="00D27A76"/>
    <w:rsid w:val="00D30EB2"/>
    <w:rsid w:val="00D34EB6"/>
    <w:rsid w:val="00D37AF0"/>
    <w:rsid w:val="00D76417"/>
    <w:rsid w:val="00D83BF3"/>
    <w:rsid w:val="00D92E85"/>
    <w:rsid w:val="00DC7677"/>
    <w:rsid w:val="00DD110E"/>
    <w:rsid w:val="00DF0BC0"/>
    <w:rsid w:val="00E57AF0"/>
    <w:rsid w:val="00E80E5F"/>
    <w:rsid w:val="00EC0933"/>
    <w:rsid w:val="00EC28FA"/>
    <w:rsid w:val="00EC57D9"/>
    <w:rsid w:val="00EC63DB"/>
    <w:rsid w:val="00ED3F2A"/>
    <w:rsid w:val="00F2061A"/>
    <w:rsid w:val="00F41815"/>
    <w:rsid w:val="00F43859"/>
    <w:rsid w:val="00F630F2"/>
    <w:rsid w:val="00F74966"/>
    <w:rsid w:val="00F750AC"/>
    <w:rsid w:val="00FA5E75"/>
    <w:rsid w:val="00FA6CF3"/>
    <w:rsid w:val="00FB1DA7"/>
    <w:rsid w:val="00FB24A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hyperlink" Target="mailto:proektsoft.bg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roektsoft.bg/calcpad/Pricelist-2024-Calcp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12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236</cp:revision>
  <cp:lastPrinted>2023-10-09T15:43:00Z</cp:lastPrinted>
  <dcterms:created xsi:type="dcterms:W3CDTF">2020-02-18T13:11:00Z</dcterms:created>
  <dcterms:modified xsi:type="dcterms:W3CDTF">2024-09-23T22:19:00Z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