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D7A4" w14:textId="77777777" w:rsidR="006615E2" w:rsidRPr="00675B32" w:rsidRDefault="00000000" w:rsidP="0006738F">
      <w:pPr>
        <w:suppressAutoHyphens w:val="0"/>
        <w:spacing w:after="0" w:line="300" w:lineRule="auto"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b/>
          <w:bCs/>
          <w:sz w:val="28"/>
          <w:szCs w:val="28"/>
          <w:lang w:val="en-US" w:eastAsia="bg-BG"/>
        </w:rPr>
        <w:t>How it works?</w:t>
      </w:r>
    </w:p>
    <w:p w14:paraId="58019D79" w14:textId="77777777" w:rsidR="006615E2" w:rsidRPr="00675B32" w:rsidRDefault="00000000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b/>
          <w:bCs/>
          <w:szCs w:val="24"/>
          <w:lang w:val="en-US" w:eastAsia="bg-BG"/>
        </w:rPr>
        <w:t>Enter</w:t>
      </w:r>
      <w:r w:rsidRPr="00675B32">
        <w:rPr>
          <w:rFonts w:eastAsia="Times New Roman" w:cs="Calibri"/>
          <w:szCs w:val="24"/>
          <w:lang w:val="en-US" w:eastAsia="bg-BG"/>
        </w:rPr>
        <w:t xml:space="preserve"> text and formulas into the "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Code</w:t>
      </w:r>
      <w:r w:rsidRPr="00675B32">
        <w:rPr>
          <w:rFonts w:eastAsia="Times New Roman" w:cs="Calibri"/>
          <w:szCs w:val="24"/>
          <w:lang w:val="en-US" w:eastAsia="bg-BG"/>
        </w:rPr>
        <w:t>" box on the left.</w:t>
      </w:r>
    </w:p>
    <w:p w14:paraId="5102FE34" w14:textId="77777777" w:rsidR="006615E2" w:rsidRPr="00675B32" w:rsidRDefault="00000000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Press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F5</w:t>
      </w:r>
      <w:r w:rsidRPr="00675B32">
        <w:rPr>
          <w:rFonts w:eastAsia="Times New Roman" w:cs="Calibri"/>
          <w:szCs w:val="24"/>
          <w:lang w:val="en-US" w:eastAsia="bg-BG"/>
        </w:rPr>
        <w:t xml:space="preserve"> or click </w:t>
      </w:r>
      <w:r w:rsidRPr="00675B32">
        <w:rPr>
          <w:noProof/>
          <w:position w:val="-6"/>
          <w:lang w:val="en-US"/>
        </w:rPr>
        <w:drawing>
          <wp:inline distT="0" distB="0" distL="0" distR="0" wp14:anchorId="0516A4E4" wp14:editId="50C07AFF">
            <wp:extent cx="179705" cy="179705"/>
            <wp:effectExtent l="0" t="0" r="0" b="0"/>
            <wp:docPr id="1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calculate</w:t>
      </w:r>
      <w:r w:rsidRPr="00675B32">
        <w:rPr>
          <w:rFonts w:eastAsia="Times New Roman" w:cs="Calibri"/>
          <w:szCs w:val="24"/>
          <w:lang w:val="en-US" w:eastAsia="bg-BG"/>
        </w:rPr>
        <w:t>. The results will appear in the "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Output</w:t>
      </w:r>
      <w:r w:rsidRPr="00675B32">
        <w:rPr>
          <w:rFonts w:eastAsia="Times New Roman" w:cs="Calibri"/>
          <w:szCs w:val="24"/>
          <w:lang w:val="en-US" w:eastAsia="bg-BG"/>
        </w:rPr>
        <w:t xml:space="preserve">" box on the right as a professionally formatted Html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report</w:t>
      </w:r>
      <w:r w:rsidRPr="00675B32">
        <w:rPr>
          <w:rFonts w:eastAsia="Times New Roman" w:cs="Calibri"/>
          <w:szCs w:val="24"/>
          <w:lang w:val="en-US" w:eastAsia="bg-BG"/>
        </w:rPr>
        <w:t>.</w:t>
      </w:r>
    </w:p>
    <w:p w14:paraId="7ADEE329" w14:textId="77777777" w:rsidR="006615E2" w:rsidRPr="00675B32" w:rsidRDefault="00000000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Click </w:t>
      </w:r>
      <w:r w:rsidRPr="00675B32">
        <w:rPr>
          <w:noProof/>
          <w:position w:val="-6"/>
          <w:lang w:val="en-US"/>
        </w:rPr>
        <w:drawing>
          <wp:inline distT="0" distB="0" distL="0" distR="0" wp14:anchorId="033B5D03" wp14:editId="176BDD70">
            <wp:extent cx="179705" cy="179705"/>
            <wp:effectExtent l="0" t="0" r="0" b="0"/>
            <wp:docPr id="2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print</w:t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noProof/>
          <w:position w:val="-6"/>
          <w:lang w:val="en-US"/>
        </w:rPr>
        <w:drawing>
          <wp:inline distT="0" distB="0" distL="0" distR="0" wp14:anchorId="201ABEA6" wp14:editId="3D10B02F">
            <wp:extent cx="179705" cy="179705"/>
            <wp:effectExtent l="0" t="0" r="0" b="0"/>
            <wp:docPr id="3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copy</w:t>
      </w:r>
      <w:r w:rsidRPr="00675B32">
        <w:rPr>
          <w:rFonts w:eastAsia="Times New Roman" w:cs="Calibri"/>
          <w:szCs w:val="24"/>
          <w:lang w:val="en-US" w:eastAsia="bg-BG"/>
        </w:rPr>
        <w:t xml:space="preserve"> the output. 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You can also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export</w:t>
      </w:r>
      <w:r w:rsidRPr="00675B32">
        <w:rPr>
          <w:rFonts w:eastAsia="Times New Roman" w:cs="Calibri"/>
          <w:szCs w:val="24"/>
          <w:lang w:val="en-US" w:eastAsia="bg-BG"/>
        </w:rPr>
        <w:t xml:space="preserve"> it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noProof/>
          <w:position w:val="-6"/>
          <w:lang w:val="en-US"/>
        </w:rPr>
        <w:drawing>
          <wp:inline distT="0" distB="0" distL="0" distR="0" wp14:anchorId="4443D8A9" wp14:editId="79DBA036">
            <wp:extent cx="179705" cy="179705"/>
            <wp:effectExtent l="0" t="0" r="0" b="0"/>
            <wp:docPr id="4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PDF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noProof/>
          <w:position w:val="-6"/>
          <w:lang w:val="en-US"/>
        </w:rPr>
        <w:drawing>
          <wp:inline distT="0" distB="0" distL="0" distR="0" wp14:anchorId="799E2921" wp14:editId="439CDE62">
            <wp:extent cx="179705" cy="179705"/>
            <wp:effectExtent l="0" t="0" r="0" b="0"/>
            <wp:docPr id="5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MS Word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noProof/>
          <w:position w:val="-6"/>
          <w:lang w:val="en-US"/>
        </w:rPr>
        <w:drawing>
          <wp:inline distT="0" distB="0" distL="0" distR="0" wp14:anchorId="740C3821" wp14:editId="13D244B9">
            <wp:extent cx="179705" cy="179705"/>
            <wp:effectExtent l="0" t="0" r="0" b="0"/>
            <wp:docPr id="6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document.</w:t>
      </w:r>
    </w:p>
    <w:p w14:paraId="53BD86AB" w14:textId="77777777" w:rsidR="006615E2" w:rsidRPr="00675B32" w:rsidRDefault="00000000" w:rsidP="00CD5D96">
      <w:pPr>
        <w:suppressAutoHyphens w:val="0"/>
        <w:spacing w:before="60" w:after="0" w:line="300" w:lineRule="auto"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b/>
          <w:bCs/>
          <w:sz w:val="28"/>
          <w:szCs w:val="28"/>
          <w:lang w:val="en-US" w:eastAsia="bg-BG"/>
        </w:rPr>
        <w:t>The language</w:t>
      </w:r>
    </w:p>
    <w:p w14:paraId="28E421D1" w14:textId="77777777" w:rsidR="006615E2" w:rsidRPr="00675B32" w:rsidRDefault="00000000">
      <w:pPr>
        <w:suppressAutoHyphens w:val="0"/>
        <w:spacing w:before="120" w:after="120" w:line="300" w:lineRule="auto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The </w:t>
      </w:r>
      <w:proofErr w:type="spellStart"/>
      <w:r w:rsidRPr="00675B32">
        <w:rPr>
          <w:rFonts w:eastAsia="Times New Roman" w:cs="Calibri"/>
          <w:szCs w:val="24"/>
          <w:lang w:val="en-US" w:eastAsia="bg-BG"/>
        </w:rPr>
        <w:t>Calcpad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 language includes the following elements (click an item to insert):</w:t>
      </w:r>
    </w:p>
    <w:p w14:paraId="52F224A5" w14:textId="4AD34281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Real numbers: digits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0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9</w:t>
      </w:r>
      <w:r w:rsidRPr="00675B32">
        <w:rPr>
          <w:rFonts w:eastAsia="Times New Roman" w:cs="Calibri"/>
          <w:szCs w:val="24"/>
          <w:lang w:val="en-US" w:eastAsia="bg-BG"/>
        </w:rPr>
        <w:t xml:space="preserve"> and decimal point "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.</w:t>
      </w:r>
      <w:r w:rsidRPr="00675B32">
        <w:rPr>
          <w:rFonts w:eastAsia="Times New Roman" w:cs="Calibri"/>
          <w:szCs w:val="24"/>
          <w:lang w:val="en-US" w:eastAsia="bg-BG"/>
        </w:rPr>
        <w:t>";</w:t>
      </w:r>
    </w:p>
    <w:p w14:paraId="2E749FFD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Complex numbers: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re</w:t>
      </w:r>
      <w:r w:rsidRPr="00675B32">
        <w:rPr>
          <w:rFonts w:eastAsia="Times New Roman" w:cs="Calibri"/>
          <w:szCs w:val="24"/>
          <w:lang w:val="en-US" w:eastAsia="bg-BG"/>
        </w:rPr>
        <w:t xml:space="preserve"> ±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im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i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 (</w:t>
      </w:r>
      <w:proofErr w:type="gramStart"/>
      <w:r w:rsidRPr="00675B32">
        <w:rPr>
          <w:rFonts w:eastAsia="Times New Roman" w:cs="Calibri"/>
          <w:szCs w:val="24"/>
          <w:lang w:val="en-US" w:eastAsia="bg-BG"/>
        </w:rPr>
        <w:t>e.g.</w:t>
      </w:r>
      <w:proofErr w:type="gramEnd"/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3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2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i</w:t>
      </w:r>
      <w:r w:rsidRPr="00675B32">
        <w:rPr>
          <w:rFonts w:eastAsia="Times New Roman" w:cs="Calibri"/>
          <w:szCs w:val="24"/>
          <w:lang w:val="en-US" w:eastAsia="bg-BG"/>
        </w:rPr>
        <w:t>);</w:t>
      </w:r>
    </w:p>
    <w:p w14:paraId="4B2A82C7" w14:textId="365CA412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Variables: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Latin letters: </w:t>
      </w:r>
      <w:r w:rsidRPr="00875D87">
        <w:rPr>
          <w:rFonts w:ascii="Cambria" w:eastAsia="Times New Roman" w:hAnsi="Cambria" w:cs="Calibri"/>
          <w:i/>
          <w:iCs/>
          <w:color w:val="0000FF"/>
          <w:sz w:val="25"/>
          <w:szCs w:val="25"/>
          <w:lang w:val="en-US" w:eastAsia="bg-BG"/>
        </w:rPr>
        <w:t>a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875D87">
        <w:rPr>
          <w:rFonts w:ascii="Cambria" w:eastAsia="Times New Roman" w:hAnsi="Cambria" w:cs="Calibri"/>
          <w:i/>
          <w:iCs/>
          <w:color w:val="0000FF"/>
          <w:sz w:val="25"/>
          <w:szCs w:val="25"/>
          <w:lang w:val="en-US" w:eastAsia="bg-BG"/>
        </w:rPr>
        <w:t>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i/>
          <w:iCs/>
          <w:color w:val="0000FF"/>
          <w:sz w:val="25"/>
          <w:szCs w:val="25"/>
          <w:lang w:val="en-US" w:eastAsia="bg-BG"/>
        </w:rPr>
        <w:t>A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875D87">
        <w:rPr>
          <w:rFonts w:ascii="Cambria" w:eastAsia="Times New Roman" w:hAnsi="Cambria" w:cs="Calibri"/>
          <w:i/>
          <w:iCs/>
          <w:color w:val="0000FF"/>
          <w:sz w:val="25"/>
          <w:szCs w:val="25"/>
          <w:lang w:val="en-US" w:eastAsia="bg-BG"/>
        </w:rPr>
        <w:t>Z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Greek letters: </w:t>
      </w:r>
      <w:r w:rsidRPr="00875D87">
        <w:rPr>
          <w:rFonts w:ascii="Cambria" w:eastAsia="Times New Roman" w:hAnsi="Cambria" w:cs="Calibri"/>
          <w:i/>
          <w:iCs/>
          <w:color w:val="0000FF"/>
          <w:sz w:val="25"/>
          <w:szCs w:val="25"/>
          <w:lang w:val="en-US" w:eastAsia="bg-BG"/>
        </w:rPr>
        <w:t>α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875D87">
        <w:rPr>
          <w:rFonts w:ascii="Cambria" w:eastAsia="Times New Roman" w:hAnsi="Cambria" w:cs="Calibri"/>
          <w:i/>
          <w:iCs/>
          <w:color w:val="0000FF"/>
          <w:sz w:val="25"/>
          <w:szCs w:val="25"/>
          <w:lang w:val="en-US" w:eastAsia="bg-BG"/>
        </w:rPr>
        <w:t>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i/>
          <w:iCs/>
          <w:color w:val="0000FF"/>
          <w:sz w:val="25"/>
          <w:szCs w:val="25"/>
          <w:lang w:val="en-US" w:eastAsia="bg-BG"/>
        </w:rPr>
        <w:t>Α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875D87">
        <w:rPr>
          <w:rFonts w:ascii="Cambria" w:eastAsia="Times New Roman" w:hAnsi="Cambria" w:cs="Calibri"/>
          <w:i/>
          <w:iCs/>
          <w:color w:val="0000FF"/>
          <w:sz w:val="25"/>
          <w:szCs w:val="25"/>
          <w:lang w:val="en-US" w:eastAsia="bg-BG"/>
        </w:rPr>
        <w:t>Ω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digits: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0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9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comma: "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,</w:t>
      </w:r>
      <w:r w:rsidRPr="00675B32">
        <w:rPr>
          <w:rFonts w:eastAsia="Times New Roman" w:cs="Calibri"/>
          <w:szCs w:val="24"/>
          <w:lang w:val="en-US" w:eastAsia="bg-BG"/>
        </w:rPr>
        <w:t xml:space="preserve"> ";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prime </w:t>
      </w:r>
      <w:r w:rsidRPr="00675B32">
        <w:rPr>
          <w:rFonts w:cs="Calibri"/>
          <w:color w:val="000000"/>
          <w:lang w:val="en-US"/>
        </w:rPr>
        <w:t>symbols</w:t>
      </w:r>
      <w:r w:rsidRPr="00675B32">
        <w:rPr>
          <w:rFonts w:eastAsia="Times New Roman" w:cs="Calibri"/>
          <w:szCs w:val="24"/>
          <w:lang w:val="en-US" w:eastAsia="bg-BG"/>
        </w:rPr>
        <w:t>:</w:t>
      </w:r>
      <w:r w:rsidRPr="00675B32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′</w:t>
      </w:r>
      <w:r w:rsidRPr="00675B32">
        <w:rPr>
          <w:rFonts w:eastAsia="Times New Roman" w:cs="Calibri"/>
          <w:szCs w:val="24"/>
          <w:lang w:val="en-US" w:eastAsia="bg-BG"/>
        </w:rPr>
        <w:t xml:space="preserve"> ,</w:t>
      </w:r>
      <w:r w:rsidRPr="00675B32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″</w:t>
      </w:r>
      <w:r w:rsidRPr="00675B32">
        <w:rPr>
          <w:rFonts w:eastAsia="Times New Roman" w:cs="Calibri"/>
          <w:szCs w:val="24"/>
          <w:lang w:val="en-US" w:eastAsia="bg-BG"/>
        </w:rPr>
        <w:t xml:space="preserve"> ,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‴</w:t>
      </w:r>
      <w:r w:rsidRPr="00675B32">
        <w:rPr>
          <w:rFonts w:eastAsia="Times New Roman" w:cs="Calibri"/>
          <w:szCs w:val="24"/>
          <w:lang w:val="en-US" w:eastAsia="bg-BG"/>
        </w:rPr>
        <w:t xml:space="preserve"> ,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⁗</w:t>
      </w:r>
      <w:r w:rsidRPr="00675B32">
        <w:rPr>
          <w:rFonts w:eastAsia="Times New Roman" w:cs="Calibri"/>
          <w:szCs w:val="24"/>
          <w:lang w:val="en-US" w:eastAsia="bg-BG"/>
        </w:rPr>
        <w:t xml:space="preserve"> ;</w:t>
      </w:r>
      <w:r w:rsidR="00456188">
        <w:rPr>
          <w:rFonts w:eastAsia="Times New Roman" w:cs="Calibri"/>
          <w:szCs w:val="24"/>
          <w:lang w:val="en-US" w:eastAsia="bg-BG"/>
        </w:rPr>
        <w:br/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- superscripts: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⁰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¹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²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³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⁴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⁵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⁶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⁷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⁸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⁹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ⁿ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⁺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⁻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 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cs="Calibri"/>
          <w:color w:val="000000"/>
          <w:lang w:val="en-US"/>
        </w:rPr>
        <w:t xml:space="preserve">- special symbols: </w:t>
      </w:r>
      <w:r w:rsidR="00456188">
        <w:rPr>
          <w:rFonts w:ascii="Calibri" w:hAnsi="Calibri" w:cs="Calibri"/>
          <w:color w:val="000000"/>
        </w:rPr>
        <w:t> </w:t>
      </w:r>
      <w:r w:rsidR="00456188" w:rsidRPr="00456188">
        <w:rPr>
          <w:b/>
          <w:bCs/>
          <w:sz w:val="25"/>
          <w:szCs w:val="25"/>
        </w:rPr>
        <w:t>‾</w:t>
      </w:r>
      <w:r w:rsidR="00456188">
        <w:rPr>
          <w:b/>
          <w:bCs/>
          <w:sz w:val="25"/>
          <w:szCs w:val="25"/>
          <w:lang w:val="en-US"/>
        </w:rPr>
        <w:t xml:space="preserve"> </w:t>
      </w:r>
      <w:r w:rsidR="00456188">
        <w:rPr>
          <w:rFonts w:cs="Calibri"/>
          <w:color w:val="000000"/>
          <w:lang w:val="en-US"/>
        </w:rPr>
        <w:t>,</w:t>
      </w:r>
      <w:r w:rsidRPr="00675B32">
        <w:rPr>
          <w:rFonts w:cs="Calibri"/>
          <w:lang w:val="en-US"/>
        </w:rPr>
        <w:t xml:space="preserve"> </w:t>
      </w:r>
      <w:r w:rsidRPr="00675B32">
        <w:rPr>
          <w:b/>
          <w:bCs/>
          <w:lang w:val="en-US"/>
        </w:rPr>
        <w:t>ø</w:t>
      </w:r>
      <w:r w:rsidRPr="00675B32">
        <w:rPr>
          <w:rFonts w:cs="Calibri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b/>
          <w:bCs/>
          <w:lang w:val="en-US"/>
        </w:rPr>
        <w:t>Ø</w:t>
      </w:r>
      <w:r w:rsidR="00456188">
        <w:rPr>
          <w:rFonts w:cs="Calibri"/>
          <w:color w:val="000000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b/>
          <w:bCs/>
          <w:lang w:val="en-US"/>
        </w:rPr>
        <w:t>°</w:t>
      </w:r>
      <w:r w:rsidR="00456188">
        <w:rPr>
          <w:rFonts w:cs="Calibri"/>
          <w:color w:val="000000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rFonts w:ascii="Cambria Math" w:hAnsi="Cambria Math" w:cs="Cambria Math"/>
          <w:b/>
          <w:bCs/>
          <w:lang w:val="en-US"/>
        </w:rPr>
        <w:t>∡</w:t>
      </w:r>
      <w:r w:rsidR="00456188">
        <w:rPr>
          <w:rFonts w:cs="Calibri"/>
          <w:color w:val="000000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>- "</w:t>
      </w:r>
      <w:r w:rsidR="00E84DC8">
        <w:rPr>
          <w:rFonts w:eastAsia="Times New Roman" w:cs="Calibri"/>
          <w:szCs w:val="24"/>
          <w:lang w:eastAsia="bg-BG"/>
        </w:rPr>
        <w:t xml:space="preserve">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_</w:t>
      </w:r>
      <w:r w:rsidR="00E84DC8">
        <w:rPr>
          <w:rFonts w:ascii="Cambria" w:eastAsia="Times New Roman" w:hAnsi="Cambria" w:cs="Calibri"/>
          <w:b/>
          <w:bCs/>
          <w:color w:val="000000"/>
          <w:szCs w:val="24"/>
          <w:lang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" for subscript;</w:t>
      </w:r>
      <w:r w:rsidRPr="00675B32">
        <w:rPr>
          <w:rFonts w:eastAsia="Times New Roman" w:cs="Calibri"/>
          <w:szCs w:val="24"/>
          <w:lang w:val="en-US" w:eastAsia="bg-BG"/>
        </w:rPr>
        <w:br/>
        <w:t>A variable name must start with a letter. Names are case sensitive.</w:t>
      </w:r>
    </w:p>
    <w:p w14:paraId="38E7EC47" w14:textId="34B0A31F" w:rsidR="006615E2" w:rsidRPr="00675B32" w:rsidRDefault="00000000" w:rsidP="0052041B">
      <w:pPr>
        <w:numPr>
          <w:ilvl w:val="0"/>
          <w:numId w:val="2"/>
        </w:numPr>
        <w:suppressAutoHyphens w:val="0"/>
        <w:spacing w:before="120" w:after="120" w:line="300" w:lineRule="auto"/>
        <w:ind w:left="567" w:right="-597" w:hanging="283"/>
        <w:contextualSpacing/>
        <w:rPr>
          <w:rFonts w:ascii="Calibri" w:hAnsi="Calibri" w:cs="Calibri"/>
          <w:color w:val="000000"/>
          <w:lang w:val="en-US"/>
        </w:rPr>
      </w:pPr>
      <w:r w:rsidRPr="00675B32">
        <w:rPr>
          <w:rFonts w:eastAsia="Times New Roman" w:cs="Calibri"/>
          <w:szCs w:val="24"/>
          <w:lang w:val="en-US" w:eastAsia="bg-BG"/>
        </w:rPr>
        <w:t>Constants</w:t>
      </w:r>
      <w:r w:rsidRPr="00675B32">
        <w:rPr>
          <w:rFonts w:cs="Calibri"/>
          <w:color w:val="000000"/>
          <w:lang w:val="en-US"/>
        </w:rPr>
        <w:t>: </w:t>
      </w:r>
      <w:r w:rsidRPr="00875D87">
        <w:rPr>
          <w:rStyle w:val="HTML"/>
          <w:sz w:val="25"/>
          <w:szCs w:val="25"/>
          <w:lang w:val="en-US"/>
        </w:rPr>
        <w:t>π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φ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γ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g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G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M</w:t>
      </w:r>
      <w:r w:rsidRPr="00A146FB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M</w:t>
      </w:r>
      <w:r w:rsidRPr="00A146FB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  <w:lang w:val="en-US"/>
        </w:rPr>
        <w:t>S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c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h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μ</w:t>
      </w:r>
      <w:r w:rsidRPr="00A146FB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  <w:lang w:val="en-US"/>
        </w:rPr>
        <w:t>0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ε</w:t>
      </w:r>
      <w:r w:rsidRPr="00A146FB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  <w:lang w:val="en-US"/>
        </w:rPr>
        <w:t>0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k</w:t>
      </w:r>
      <w:r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proofErr w:type="spellStart"/>
      <w:r w:rsidRPr="00875D87">
        <w:rPr>
          <w:rStyle w:val="HTML"/>
          <w:spacing w:val="20"/>
          <w:sz w:val="25"/>
          <w:szCs w:val="25"/>
          <w:lang w:val="en-US"/>
        </w:rPr>
        <w:t>m</w:t>
      </w:r>
      <w:r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e</w:t>
      </w:r>
      <w:proofErr w:type="spellEnd"/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m</w:t>
      </w:r>
      <w:r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p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m</w:t>
      </w:r>
      <w:r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n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N</w:t>
      </w:r>
      <w:r w:rsidRPr="00A146FB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  <w:lang w:val="en-US"/>
        </w:rPr>
        <w:t>A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σ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k</w:t>
      </w:r>
      <w:r w:rsidRPr="00A146FB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  <w:lang w:val="en-US"/>
        </w:rPr>
        <w:t>B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R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F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γ</w:t>
      </w:r>
      <w:r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c</w:t>
      </w:r>
      <w:r w:rsidRPr="00675B32">
        <w:rPr>
          <w:rFonts w:cs="Calibri"/>
          <w:color w:val="000000"/>
          <w:szCs w:val="24"/>
          <w:lang w:val="en-US"/>
        </w:rPr>
        <w:t>, </w:t>
      </w:r>
      <w:proofErr w:type="spellStart"/>
      <w:r w:rsidRPr="00875D87">
        <w:rPr>
          <w:rStyle w:val="HTML"/>
          <w:spacing w:val="20"/>
          <w:sz w:val="25"/>
          <w:szCs w:val="25"/>
          <w:lang w:val="en-US"/>
        </w:rPr>
        <w:t>γ</w:t>
      </w:r>
      <w:r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s</w:t>
      </w:r>
      <w:proofErr w:type="spellEnd"/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γ</w:t>
      </w:r>
      <w:r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a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γ</w:t>
      </w:r>
      <w:r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g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γ</w:t>
      </w:r>
      <w:r w:rsidRPr="0052041B">
        <w:rPr>
          <w:rFonts w:ascii="Arial Nova" w:hAnsi="Arial Nova" w:cs="Calibri"/>
          <w:color w:val="000000"/>
          <w:position w:val="-2"/>
          <w:sz w:val="28"/>
          <w:szCs w:val="28"/>
          <w:vertAlign w:val="subscript"/>
          <w:lang w:val="en-US"/>
        </w:rPr>
        <w:t>w</w:t>
      </w:r>
    </w:p>
    <w:p w14:paraId="34602D6B" w14:textId="0DB45196" w:rsidR="006615E2" w:rsidRPr="00675B32" w:rsidRDefault="00000000" w:rsidP="00563DB5">
      <w:pPr>
        <w:numPr>
          <w:ilvl w:val="0"/>
          <w:numId w:val="2"/>
        </w:numPr>
        <w:suppressAutoHyphens w:val="0"/>
        <w:spacing w:before="120" w:after="12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Operators: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!</w:t>
      </w:r>
      <w:r w:rsidRPr="00675B32">
        <w:rPr>
          <w:rFonts w:eastAsia="Times New Roman" w:cs="Calibri"/>
          <w:szCs w:val="24"/>
          <w:lang w:val="en-US" w:eastAsia="bg-BG"/>
        </w:rPr>
        <w:t>" - factorial;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^</w:t>
      </w:r>
      <w:r w:rsidRPr="00675B32">
        <w:rPr>
          <w:rFonts w:eastAsia="Times New Roman" w:cs="Calibri"/>
          <w:szCs w:val="24"/>
          <w:lang w:val="en-US" w:eastAsia="bg-BG"/>
        </w:rPr>
        <w:t>" - exponent;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/</w:t>
      </w:r>
      <w:r w:rsidRPr="00675B32">
        <w:rPr>
          <w:rFonts w:eastAsia="Times New Roman" w:cs="Calibri"/>
          <w:szCs w:val="24"/>
          <w:lang w:val="en-US" w:eastAsia="bg-BG"/>
        </w:rPr>
        <w:t>" - division;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÷</w:t>
      </w:r>
      <w:r w:rsidRPr="00675B32">
        <w:rPr>
          <w:rFonts w:eastAsia="Times New Roman" w:cs="Calibri"/>
          <w:szCs w:val="24"/>
          <w:lang w:val="en-US" w:eastAsia="bg-BG"/>
        </w:rPr>
        <w:t>" - force division bar;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\</w:t>
      </w:r>
      <w:r w:rsidRPr="00675B32">
        <w:rPr>
          <w:rFonts w:eastAsia="Times New Roman" w:cs="Calibri"/>
          <w:szCs w:val="24"/>
          <w:lang w:val="en-US" w:eastAsia="bg-BG"/>
        </w:rPr>
        <w:t>" - division;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="00184935" w:rsidRPr="00675B32">
        <w:rPr>
          <w:rFonts w:ascii="Cambria Math" w:eastAsia="Times New Roman" w:hAnsi="Cambria Math" w:cs="Calibri"/>
          <w:b/>
          <w:bCs/>
          <w:color w:val="BF8F00" w:themeColor="accent4" w:themeShade="BF"/>
          <w:sz w:val="22"/>
          <w:lang w:val="en-US" w:eastAsia="bg-BG"/>
        </w:rPr>
        <w:t>⦼</w:t>
      </w:r>
      <w:r w:rsidRPr="00675B32">
        <w:rPr>
          <w:rFonts w:eastAsia="Times New Roman" w:cs="Calibri"/>
          <w:szCs w:val="24"/>
          <w:lang w:val="en-US" w:eastAsia="bg-BG"/>
        </w:rPr>
        <w:t xml:space="preserve">" - </w:t>
      </w:r>
      <w:r w:rsidR="00C92791" w:rsidRPr="00675B32">
        <w:rPr>
          <w:rFonts w:eastAsia="Times New Roman" w:cs="Calibri"/>
          <w:szCs w:val="24"/>
          <w:lang w:val="en-US" w:eastAsia="bg-BG"/>
        </w:rPr>
        <w:t>modulo</w:t>
      </w:r>
      <w:r w:rsidRPr="00675B32">
        <w:rPr>
          <w:rFonts w:eastAsia="Times New Roman" w:cs="Calibri"/>
          <w:szCs w:val="24"/>
          <w:lang w:val="en-US" w:eastAsia="bg-BG"/>
        </w:rPr>
        <w:t xml:space="preserve"> (</w:t>
      </w:r>
      <w:r w:rsidR="00C92791" w:rsidRPr="00675B32">
        <w:rPr>
          <w:rFonts w:eastAsia="Times New Roman" w:cs="Calibri"/>
          <w:szCs w:val="24"/>
          <w:lang w:val="en-US" w:eastAsia="bg-BG"/>
        </w:rPr>
        <w:t>reminder</w:t>
      </w:r>
      <w:r w:rsidRPr="00675B32">
        <w:rPr>
          <w:rFonts w:eastAsia="Times New Roman" w:cs="Calibri"/>
          <w:szCs w:val="24"/>
          <w:lang w:val="en-US" w:eastAsia="bg-BG"/>
        </w:rPr>
        <w:t>);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*</w:t>
      </w:r>
      <w:r w:rsidRPr="00675B32">
        <w:rPr>
          <w:rFonts w:eastAsia="Times New Roman" w:cs="Calibri"/>
          <w:szCs w:val="24"/>
          <w:lang w:val="en-US" w:eastAsia="bg-BG"/>
        </w:rPr>
        <w:t>" - multiplication;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>" - minus;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eastAsia="Times New Roman" w:cs="Calibri"/>
          <w:szCs w:val="24"/>
          <w:lang w:val="en-US" w:eastAsia="bg-BG"/>
        </w:rPr>
        <w:t>" - plus;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≡</w:t>
      </w:r>
      <w:r w:rsidRPr="00675B32">
        <w:rPr>
          <w:rFonts w:eastAsia="Times New Roman" w:cs="Calibri"/>
          <w:szCs w:val="24"/>
          <w:lang w:val="en-US" w:eastAsia="bg-BG"/>
        </w:rPr>
        <w:t>" - equal to;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≠</w:t>
      </w:r>
      <w:r w:rsidRPr="00675B32">
        <w:rPr>
          <w:rFonts w:eastAsia="Times New Roman" w:cs="Calibri"/>
          <w:szCs w:val="24"/>
          <w:lang w:val="en-US" w:eastAsia="bg-BG"/>
        </w:rPr>
        <w:t>" - not equal to;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&lt;</w:t>
      </w:r>
      <w:r w:rsidRPr="00675B32">
        <w:rPr>
          <w:rFonts w:eastAsia="Times New Roman" w:cs="Calibri"/>
          <w:szCs w:val="24"/>
          <w:lang w:val="en-US" w:eastAsia="bg-BG"/>
        </w:rPr>
        <w:t>" - less than;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&gt;</w:t>
      </w:r>
      <w:r w:rsidRPr="00675B32">
        <w:rPr>
          <w:rFonts w:eastAsia="Times New Roman" w:cs="Calibri"/>
          <w:szCs w:val="24"/>
          <w:lang w:val="en-US" w:eastAsia="bg-BG"/>
        </w:rPr>
        <w:t>" - greater than;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≤</w:t>
      </w:r>
      <w:r w:rsidRPr="00675B32">
        <w:rPr>
          <w:rFonts w:eastAsia="Times New Roman" w:cs="Calibri"/>
          <w:szCs w:val="24"/>
          <w:lang w:val="en-US" w:eastAsia="bg-BG"/>
        </w:rPr>
        <w:t>" - less or equal;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≥</w:t>
      </w:r>
      <w:r w:rsidRPr="00675B32">
        <w:rPr>
          <w:rFonts w:eastAsia="Times New Roman" w:cs="Calibri"/>
          <w:szCs w:val="24"/>
          <w:lang w:val="en-US" w:eastAsia="bg-BG"/>
        </w:rPr>
        <w:t>" - greater or equal;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val="en-US" w:eastAsia="bg-BG"/>
        </w:rPr>
        <w:t>∧</w:t>
      </w:r>
      <w:r w:rsidRPr="00675B32">
        <w:rPr>
          <w:rFonts w:eastAsia="Times New Roman" w:cs="Calibri"/>
          <w:szCs w:val="24"/>
          <w:lang w:val="en-US" w:eastAsia="bg-BG"/>
        </w:rPr>
        <w:t>" - logical “</w:t>
      </w:r>
      <w:r w:rsidR="000B311F">
        <w:rPr>
          <w:rFonts w:eastAsia="Times New Roman" w:cs="Calibri"/>
          <w:szCs w:val="24"/>
          <w:lang w:val="en-US" w:eastAsia="bg-BG"/>
        </w:rPr>
        <w:t>AND</w:t>
      </w:r>
      <w:r w:rsidRPr="00675B32">
        <w:rPr>
          <w:rFonts w:eastAsia="Times New Roman" w:cs="Calibri"/>
          <w:szCs w:val="24"/>
          <w:lang w:val="en-US" w:eastAsia="bg-BG"/>
        </w:rPr>
        <w:t>”;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val="en-US" w:eastAsia="bg-BG"/>
        </w:rPr>
        <w:t>∨</w:t>
      </w:r>
      <w:r w:rsidRPr="00675B32">
        <w:rPr>
          <w:rFonts w:eastAsia="Times New Roman" w:cs="Calibri"/>
          <w:szCs w:val="24"/>
          <w:lang w:val="en-US" w:eastAsia="bg-BG"/>
        </w:rPr>
        <w:t>" - logical “</w:t>
      </w:r>
      <w:r w:rsidR="000B311F">
        <w:rPr>
          <w:rFonts w:eastAsia="Times New Roman" w:cs="Calibri"/>
          <w:szCs w:val="24"/>
          <w:lang w:val="en-US" w:eastAsia="bg-BG"/>
        </w:rPr>
        <w:t>OR</w:t>
      </w:r>
      <w:r w:rsidRPr="00675B32">
        <w:rPr>
          <w:rFonts w:eastAsia="Times New Roman" w:cs="Calibri"/>
          <w:szCs w:val="24"/>
          <w:lang w:val="en-US" w:eastAsia="bg-BG"/>
        </w:rPr>
        <w:t>”;</w:t>
      </w:r>
      <w:r w:rsidR="002F594F" w:rsidRPr="00675B32">
        <w:rPr>
          <w:rFonts w:eastAsia="Times New Roman" w:cs="Calibri"/>
          <w:szCs w:val="24"/>
          <w:lang w:val="en-US" w:eastAsia="bg-BG"/>
        </w:rPr>
        <w:br/>
        <w:t>"</w:t>
      </w:r>
      <w:r w:rsidR="002F594F" w:rsidRPr="00675B32">
        <w:rPr>
          <w:rFonts w:ascii="Cambria Math" w:eastAsia="Times New Roman" w:hAnsi="Cambria Math" w:cs="Calibri"/>
          <w:b/>
          <w:bCs/>
          <w:color w:val="BF8F00" w:themeColor="accent4" w:themeShade="BF"/>
          <w:sz w:val="20"/>
          <w:szCs w:val="20"/>
          <w:lang w:val="en-US" w:eastAsia="bg-BG"/>
        </w:rPr>
        <w:t>⊕</w:t>
      </w:r>
      <w:r w:rsidR="002F594F" w:rsidRPr="00675B32">
        <w:rPr>
          <w:rFonts w:eastAsia="Times New Roman" w:cs="Calibri"/>
          <w:szCs w:val="24"/>
          <w:lang w:val="en-US" w:eastAsia="bg-BG"/>
        </w:rPr>
        <w:t>" - logical “</w:t>
      </w:r>
      <w:r w:rsidR="000B311F">
        <w:rPr>
          <w:rFonts w:eastAsia="Times New Roman" w:cs="Calibri"/>
          <w:szCs w:val="24"/>
          <w:lang w:val="en-US" w:eastAsia="bg-BG"/>
        </w:rPr>
        <w:t>XOR</w:t>
      </w:r>
      <w:r w:rsidR="002F594F" w:rsidRPr="00675B32">
        <w:rPr>
          <w:rFonts w:eastAsia="Times New Roman" w:cs="Calibri"/>
          <w:szCs w:val="24"/>
          <w:lang w:val="en-US" w:eastAsia="bg-BG"/>
        </w:rPr>
        <w:t>”;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>" - assignment;</w:t>
      </w:r>
    </w:p>
    <w:p w14:paraId="68BB429A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lastRenderedPageBreak/>
        <w:t xml:space="preserve">Custom functions of type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E304A6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z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>;</w:t>
      </w:r>
    </w:p>
    <w:p w14:paraId="0803DAB8" w14:textId="2F452803" w:rsidR="006615E2" w:rsidRPr="00675B32" w:rsidRDefault="00000000" w:rsidP="00EE43A1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Built-in functions:</w:t>
      </w:r>
      <w:r w:rsidR="000B4351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>◦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0B4351" w:rsidRPr="00675B32">
        <w:rPr>
          <w:rFonts w:eastAsia="Times New Roman" w:cs="Calibri"/>
          <w:szCs w:val="24"/>
          <w:lang w:val="en-US" w:eastAsia="bg-BG"/>
        </w:rPr>
        <w:t>Trigonometric: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br/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s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ta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c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 -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se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c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cotangent;</w:t>
      </w:r>
      <w:r w:rsidR="000B4351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>◦</w:t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0B4351" w:rsidRPr="00675B32">
        <w:rPr>
          <w:rFonts w:eastAsia="Times New Roman" w:cs="Calibri"/>
          <w:szCs w:val="24"/>
          <w:lang w:val="en-US" w:eastAsia="bg-BG"/>
        </w:rPr>
        <w:t>Hyperbolic: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sin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cos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tan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csc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sec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cot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cotangent;</w:t>
      </w:r>
      <w:r w:rsidR="00415531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415531" w:rsidRPr="00675B32">
        <w:rPr>
          <w:rFonts w:ascii="Calibri" w:hAnsi="Calibri" w:cs="Calibri"/>
          <w:lang w:val="en-US"/>
        </w:rPr>
        <w:t>Inverse trigonometric: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asi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aco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s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ata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atan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angle whose tangent is the quotient of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y</w:t>
      </w:r>
      <w:r w:rsidRPr="00675B32">
        <w:rPr>
          <w:rFonts w:eastAsia="Times New Roman" w:cs="Calibri"/>
          <w:szCs w:val="24"/>
          <w:lang w:val="en-US" w:eastAsia="bg-BG"/>
        </w:rPr>
        <w:t xml:space="preserve"> and 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8"/>
          <w:szCs w:val="28"/>
          <w:lang w:val="en-US" w:eastAsia="bg-BG"/>
        </w:rPr>
        <w:t>x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acs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c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ase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c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aco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cotangent;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Inverse hyperbolic: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asin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215F3D">
        <w:rPr>
          <w:rFonts w:eastAsia="Times New Roman" w:cs="Calibri"/>
          <w:szCs w:val="24"/>
          <w:lang w:val="en-US" w:eastAsia="bg-BG"/>
        </w:rPr>
        <w:t xml:space="preserve">- </w:t>
      </w:r>
      <w:r w:rsidRPr="00675B32">
        <w:rPr>
          <w:rFonts w:eastAsia="Times New Roman" w:cs="Calibri"/>
          <w:szCs w:val="24"/>
          <w:lang w:val="en-US" w:eastAsia="bg-BG"/>
        </w:rPr>
        <w:t>inverse hyperbolic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acos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atan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acsc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asec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acot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cotangent;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341C0" w:rsidRPr="00675B32">
        <w:rPr>
          <w:rFonts w:ascii="Calibri" w:hAnsi="Calibri" w:cs="Calibri"/>
          <w:lang w:val="en-US"/>
        </w:rPr>
        <w:t>Logarithmic, e</w:t>
      </w:r>
      <w:r w:rsidR="00644E54" w:rsidRPr="00675B32">
        <w:rPr>
          <w:rFonts w:ascii="Calibri" w:hAnsi="Calibri" w:cs="Calibri"/>
          <w:lang w:val="en-US"/>
        </w:rPr>
        <w:t>xponential and roots: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g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decimal logarithm;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natural logarithm;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log_2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binary logarithm;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exp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exponential function;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sq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r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sqr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square root;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cbr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cubic root;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roo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pacing w:val="20"/>
          <w:szCs w:val="24"/>
          <w:lang w:val="en-US" w:eastAsia="bg-BG"/>
        </w:rPr>
        <w:t>;</w:t>
      </w:r>
      <w:r w:rsidRPr="00675B32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n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n-</w:t>
      </w:r>
      <w:proofErr w:type="spellStart"/>
      <w:r w:rsidRPr="00675B32">
        <w:rPr>
          <w:rFonts w:eastAsia="Times New Roman" w:cs="Calibri"/>
          <w:szCs w:val="24"/>
          <w:lang w:val="en-US" w:eastAsia="bg-BG"/>
        </w:rPr>
        <w:t>th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 root;</w:t>
      </w:r>
      <w:r w:rsidR="00CD5D96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Rounding: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lastRenderedPageBreak/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roun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d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nearest integer</w:t>
      </w:r>
      <w:r w:rsidR="002D3813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floo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r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</w:t>
      </w:r>
      <w:r w:rsidR="002458A2">
        <w:rPr>
          <w:rFonts w:eastAsia="Times New Roman" w:cs="Calibri"/>
          <w:szCs w:val="24"/>
          <w:lang w:val="en-US" w:eastAsia="bg-BG"/>
        </w:rPr>
        <w:t>smaller</w:t>
      </w:r>
      <w:r w:rsidRPr="00675B32">
        <w:rPr>
          <w:rFonts w:eastAsia="Times New Roman" w:cs="Calibri"/>
          <w:szCs w:val="24"/>
          <w:lang w:val="en-US" w:eastAsia="bg-BG"/>
        </w:rPr>
        <w:t xml:space="preserve"> integer</w:t>
      </w:r>
      <w:r w:rsidR="0004542C">
        <w:rPr>
          <w:rFonts w:eastAsia="Times New Roman" w:cs="Calibri"/>
          <w:szCs w:val="24"/>
          <w:lang w:val="en-US" w:eastAsia="bg-BG"/>
        </w:rPr>
        <w:t xml:space="preserve"> (towards -</w:t>
      </w:r>
      <w:r w:rsidR="00101F89">
        <w:rPr>
          <w:rFonts w:ascii="Cambria Math" w:eastAsia="Times New Roman" w:hAnsi="Cambria Math" w:cs="Calibri"/>
          <w:szCs w:val="24"/>
          <w:lang w:val="en-US" w:eastAsia="bg-BG"/>
        </w:rPr>
        <w:t>∞</w:t>
      </w:r>
      <w:r w:rsidR="0004542C">
        <w:rPr>
          <w:rFonts w:eastAsia="Times New Roman" w:cs="Calibri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ceilin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g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greater integer</w:t>
      </w:r>
      <w:r w:rsidR="00101F89">
        <w:rPr>
          <w:rFonts w:eastAsia="Times New Roman" w:cs="Calibri"/>
          <w:szCs w:val="24"/>
          <w:lang w:val="en-US" w:eastAsia="bg-BG"/>
        </w:rPr>
        <w:t xml:space="preserve"> (towards +</w:t>
      </w:r>
      <w:r w:rsidR="00101F89">
        <w:rPr>
          <w:rFonts w:ascii="Cambria Math" w:eastAsia="Times New Roman" w:hAnsi="Cambria Math" w:cs="Calibri"/>
          <w:szCs w:val="24"/>
          <w:lang w:val="en-US" w:eastAsia="bg-BG"/>
        </w:rPr>
        <w:t>∞</w:t>
      </w:r>
      <w:r w:rsidR="00101F89">
        <w:rPr>
          <w:rFonts w:eastAsia="Times New Roman" w:cs="Calibri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trun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c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</w:t>
      </w:r>
      <w:r w:rsidR="002458A2">
        <w:rPr>
          <w:rFonts w:eastAsia="Times New Roman" w:cs="Calibri"/>
          <w:szCs w:val="24"/>
          <w:lang w:val="en-US" w:eastAsia="bg-BG"/>
        </w:rPr>
        <w:t>smaller</w:t>
      </w:r>
      <w:r w:rsidR="002458A2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integer </w:t>
      </w:r>
      <w:r w:rsidR="0004542C">
        <w:rPr>
          <w:rFonts w:eastAsia="Times New Roman" w:cs="Calibri"/>
          <w:szCs w:val="24"/>
          <w:lang w:val="en-US" w:eastAsia="bg-BG"/>
        </w:rPr>
        <w:t>(</w:t>
      </w:r>
      <w:r w:rsidRPr="00675B32">
        <w:rPr>
          <w:rFonts w:eastAsia="Times New Roman" w:cs="Calibri"/>
          <w:szCs w:val="24"/>
          <w:lang w:val="en-US" w:eastAsia="bg-BG"/>
        </w:rPr>
        <w:t>towards zero</w:t>
      </w:r>
      <w:r w:rsidR="0004542C">
        <w:rPr>
          <w:rFonts w:eastAsia="Times New Roman" w:cs="Calibri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Integer:</w:t>
      </w:r>
      <w:r w:rsidR="00644E54" w:rsidRPr="00675B32">
        <w:rPr>
          <w:rFonts w:ascii="Calibri" w:hAnsi="Calibri" w:cs="Calibri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mo</w:t>
      </w:r>
      <w:r w:rsidR="00644E54" w:rsidRPr="00E304A6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d</w:t>
      </w:r>
      <w:r w:rsidR="00644E54" w:rsidRPr="00E304A6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- the reminder of an integer division;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gc</w:t>
      </w:r>
      <w:r w:rsidR="00644E54" w:rsidRPr="000B311F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d</w:t>
      </w:r>
      <w:r w:rsidR="00644E54" w:rsidRPr="000B311F">
        <w:rPr>
          <w:rStyle w:val="b"/>
          <w:rFonts w:cs="Calibri"/>
          <w:color w:val="FF1493"/>
          <w:spacing w:val="20"/>
          <w:lang w:val="en-US"/>
        </w:rPr>
        <w:t>(</w:t>
      </w:r>
      <w:r w:rsidR="009027A5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9027A5"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="009027A5" w:rsidRPr="00675B32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="009027A5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="009027A5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9027A5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644E54" w:rsidRPr="00675B32">
        <w:rPr>
          <w:rFonts w:cs="Calibri"/>
          <w:color w:val="000000"/>
          <w:lang w:val="en-US"/>
        </w:rPr>
        <w:t>- the greatest common divisor of two integers;</w:t>
      </w:r>
      <w:r w:rsidR="00644E54"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lc</w:t>
      </w:r>
      <w:r w:rsidR="00644E54" w:rsidRPr="000B311F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m</w:t>
      </w:r>
      <w:r w:rsidR="009027A5" w:rsidRPr="000B311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9027A5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9027A5"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="009027A5" w:rsidRPr="00675B32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="009027A5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="009027A5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9027A5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644E54" w:rsidRPr="00675B32">
        <w:rPr>
          <w:rFonts w:cs="Calibri"/>
          <w:color w:val="000000"/>
          <w:lang w:val="en-US"/>
        </w:rPr>
        <w:t>- the least common multiple of two integers;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Complex:</w:t>
      </w:r>
      <w:r w:rsidR="00644E54" w:rsidRPr="00675B32">
        <w:rPr>
          <w:rFonts w:ascii="Calibri" w:hAnsi="Calibri" w:cs="Calibri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ab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s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- absolute value/magnitude;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real part of a complex number;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i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m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imaginary part of a complex number;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phas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phase of a complex number;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Aggregate and interpolation: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minimum of multiple values;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ma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maximum of multiple values;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su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m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sum of multiple values =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sums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q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sum of squares =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²...;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srs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s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square root of sum of squares =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sqr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²...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>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averag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average of multiple values = 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E304A6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/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n</w:t>
      </w:r>
      <w:r w:rsidRPr="00675B32">
        <w:rPr>
          <w:rFonts w:cs="Calibri"/>
          <w:color w:val="000000"/>
          <w:lang w:val="en-US"/>
        </w:rPr>
        <w:t>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produc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product of multiple values = </w:t>
      </w:r>
      <w:proofErr w:type="spellStart"/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proofErr w:type="spellEnd"/>
      <w:r w:rsidRPr="00675B32">
        <w:rPr>
          <w:rFonts w:cs="Calibri"/>
          <w:color w:val="000000"/>
          <w:lang w:val="en-US"/>
        </w:rPr>
        <w:t>...;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mea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geometric mean =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n-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th</w:t>
      </w:r>
      <w:proofErr w:type="spellEnd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roo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proofErr w:type="spellStart"/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proofErr w:type="spellEnd"/>
      <w:r w:rsidRPr="00675B32">
        <w:rPr>
          <w:rFonts w:cs="Calibri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>;</w:t>
      </w:r>
      <w:r w:rsidR="00644E54"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tak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n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a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b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c</w:t>
      </w:r>
      <w:r w:rsidR="00644E54" w:rsidRPr="00675B32">
        <w:rPr>
          <w:rFonts w:cs="Calibri"/>
          <w:color w:val="000000"/>
          <w:lang w:val="en-US"/>
        </w:rPr>
        <w:t>...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cs="Calibri"/>
          <w:color w:val="000000"/>
          <w:lang w:val="en-US"/>
        </w:rPr>
        <w:t xml:space="preserve"> </w:t>
      </w:r>
      <w:r w:rsidR="00644E54" w:rsidRPr="00675B32">
        <w:rPr>
          <w:rFonts w:eastAsia="Times New Roman" w:cs="Calibri"/>
          <w:szCs w:val="24"/>
          <w:lang w:val="en-US" w:eastAsia="bg-BG"/>
        </w:rPr>
        <w:t>- returns the n-</w:t>
      </w:r>
      <w:proofErr w:type="spellStart"/>
      <w:r w:rsidR="00644E54" w:rsidRPr="00675B32">
        <w:rPr>
          <w:rFonts w:eastAsia="Times New Roman" w:cs="Calibri"/>
          <w:szCs w:val="24"/>
          <w:lang w:val="en-US" w:eastAsia="bg-BG"/>
        </w:rPr>
        <w:t>th</w:t>
      </w:r>
      <w:proofErr w:type="spellEnd"/>
      <w:r w:rsidR="00644E54" w:rsidRPr="00675B32">
        <w:rPr>
          <w:rFonts w:eastAsia="Times New Roman" w:cs="Calibri"/>
          <w:szCs w:val="24"/>
          <w:lang w:val="en-US" w:eastAsia="bg-BG"/>
        </w:rPr>
        <w:t xml:space="preserve"> element from the list;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lin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a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b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c</w:t>
      </w:r>
      <w:r w:rsidR="00644E54" w:rsidRPr="00675B32">
        <w:rPr>
          <w:rFonts w:cs="Calibri"/>
          <w:color w:val="000000"/>
          <w:lang w:val="en-US"/>
        </w:rPr>
        <w:t>...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cs="Calibri"/>
          <w:color w:val="000000"/>
          <w:lang w:val="en-US"/>
        </w:rPr>
        <w:t xml:space="preserve"> </w:t>
      </w:r>
      <w:r w:rsidR="00644E54" w:rsidRPr="00675B32">
        <w:rPr>
          <w:rFonts w:eastAsia="Times New Roman" w:cs="Calibri"/>
          <w:szCs w:val="24"/>
          <w:lang w:val="en-US" w:eastAsia="bg-BG"/>
        </w:rPr>
        <w:t>- linear interpolation;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splin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a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b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c</w:t>
      </w:r>
      <w:r w:rsidR="00644E54" w:rsidRPr="00675B32">
        <w:rPr>
          <w:rFonts w:cs="Calibri"/>
          <w:color w:val="000000"/>
          <w:lang w:val="en-US"/>
        </w:rPr>
        <w:t>...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cs="Calibri"/>
          <w:color w:val="000000"/>
          <w:lang w:val="en-US"/>
        </w:rPr>
        <w:t xml:space="preserve"> </w:t>
      </w:r>
      <w:r w:rsidR="00644E54" w:rsidRPr="00675B32">
        <w:rPr>
          <w:rFonts w:eastAsia="Times New Roman" w:cs="Calibri"/>
          <w:szCs w:val="24"/>
          <w:lang w:val="en-US" w:eastAsia="bg-BG"/>
        </w:rPr>
        <w:t>- Hermite spline interpolation</w:t>
      </w:r>
      <w:r w:rsidR="006B1EEF" w:rsidRPr="00675B32">
        <w:rPr>
          <w:rFonts w:eastAsia="Times New Roman" w:cs="Calibri"/>
          <w:szCs w:val="24"/>
          <w:lang w:val="en-US" w:eastAsia="bg-BG"/>
        </w:rPr>
        <w:t>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Conditional and logical: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proofErr w:type="spellStart"/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</w:t>
      </w:r>
      <w:proofErr w:type="spellEnd"/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value-if-true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value-if-false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) </w:t>
      </w:r>
      <w:r w:rsidRPr="00675B32">
        <w:rPr>
          <w:rFonts w:eastAsia="Times New Roman" w:cs="Calibri"/>
          <w:szCs w:val="24"/>
          <w:lang w:val="en-US" w:eastAsia="bg-BG"/>
        </w:rPr>
        <w:t xml:space="preserve">- conditional evaluation; 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switc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cond1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value1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cond2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value2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…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default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) </w:t>
      </w:r>
      <w:r w:rsidRPr="00675B32">
        <w:rPr>
          <w:rFonts w:eastAsia="Times New Roman" w:cs="Calibri"/>
          <w:szCs w:val="24"/>
          <w:lang w:val="en-US" w:eastAsia="bg-BG"/>
        </w:rPr>
        <w:t xml:space="preserve">- </w:t>
      </w:r>
      <w:r w:rsidRPr="00675B32">
        <w:rPr>
          <w:rFonts w:cs="Calibri"/>
          <w:color w:val="000000"/>
          <w:lang w:val="en-US"/>
        </w:rPr>
        <w:t xml:space="preserve">selective </w:t>
      </w:r>
      <w:r w:rsidRPr="00675B32">
        <w:rPr>
          <w:rFonts w:eastAsia="Times New Roman" w:cs="Calibri"/>
          <w:szCs w:val="24"/>
          <w:lang w:val="en-US" w:eastAsia="bg-BG"/>
        </w:rPr>
        <w:t>evaluation;</w:t>
      </w:r>
      <w:r w:rsidR="0028628C" w:rsidRPr="00675B32">
        <w:rPr>
          <w:rFonts w:eastAsia="Times New Roman" w:cs="Calibri"/>
          <w:szCs w:val="24"/>
          <w:lang w:val="en-US" w:eastAsia="bg-BG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1" w:anchor="0" w:history="1">
        <w:r w:rsidR="0028628C" w:rsidRPr="00675B32">
          <w:rPr>
            <w:rFonts w:ascii="Cambria" w:eastAsia="Times New Roman" w:hAnsi="Cambria" w:cs="Calibri"/>
            <w:b/>
            <w:bCs/>
            <w:color w:val="000000"/>
            <w:szCs w:val="24"/>
            <w:lang w:val="en-US" w:eastAsia="bg-BG"/>
          </w:rPr>
          <w:t>no</w:t>
        </w:r>
        <w:r w:rsidR="0028628C" w:rsidRPr="000B311F">
          <w:rPr>
            <w:rFonts w:ascii="Cambria" w:eastAsia="Times New Roman" w:hAnsi="Cambria" w:cs="Calibri"/>
            <w:b/>
            <w:bCs/>
            <w:color w:val="000000"/>
            <w:spacing w:val="20"/>
            <w:szCs w:val="24"/>
            <w:lang w:val="en-US" w:eastAsia="bg-BG"/>
          </w:rPr>
          <w:t>t</w:t>
        </w:r>
        <w:r w:rsidR="0028628C" w:rsidRPr="000B311F">
          <w:rPr>
            <w:rFonts w:ascii="Calibri" w:hAnsi="Calibri" w:cs="Calibri"/>
            <w:color w:val="FF1493"/>
            <w:spacing w:val="20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</w:t>
      </w:r>
      <w:r w:rsidR="00D13593">
        <w:rPr>
          <w:rFonts w:ascii="Calibri" w:hAnsi="Calibri" w:cs="Calibri"/>
          <w:lang w:val="en-US"/>
        </w:rPr>
        <w:t>NOT</w:t>
      </w:r>
      <w:r w:rsidR="0028628C" w:rsidRPr="00675B32">
        <w:rPr>
          <w:rFonts w:ascii="Calibri" w:hAnsi="Calibri" w:cs="Calibri"/>
          <w:lang w:val="en-US"/>
        </w:rPr>
        <w:t>";</w:t>
      </w:r>
      <w:r w:rsidR="0028628C" w:rsidRPr="00675B32">
        <w:rPr>
          <w:rFonts w:ascii="Calibri" w:hAnsi="Calibri" w:cs="Calibri"/>
          <w:lang w:val="en-US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2" w:anchor="0" w:history="1">
        <w:r w:rsidR="0028628C" w:rsidRPr="00675B32">
          <w:rPr>
            <w:rFonts w:ascii="Cambria" w:eastAsia="Times New Roman" w:hAnsi="Cambria" w:cs="Calibri"/>
            <w:b/>
            <w:bCs/>
            <w:color w:val="000000"/>
            <w:szCs w:val="24"/>
            <w:lang w:val="en-US" w:eastAsia="bg-BG"/>
          </w:rPr>
          <w:t>an</w:t>
        </w:r>
        <w:r w:rsidR="0028628C" w:rsidRPr="000B311F">
          <w:rPr>
            <w:rFonts w:ascii="Cambria" w:eastAsia="Times New Roman" w:hAnsi="Cambria" w:cs="Calibri"/>
            <w:b/>
            <w:bCs/>
            <w:color w:val="000000"/>
            <w:spacing w:val="20"/>
            <w:szCs w:val="24"/>
            <w:lang w:val="en-US" w:eastAsia="bg-BG"/>
          </w:rPr>
          <w:t>d</w:t>
        </w:r>
        <w:r w:rsidR="0028628C" w:rsidRPr="000B311F">
          <w:rPr>
            <w:rFonts w:ascii="Calibri" w:hAnsi="Calibri" w:cs="Calibri"/>
            <w:color w:val="FF1493"/>
            <w:spacing w:val="20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y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z</w:t>
        </w:r>
        <w:r w:rsidR="0028628C" w:rsidRPr="00675B32">
          <w:rPr>
            <w:rFonts w:ascii="Calibri" w:hAnsi="Calibri" w:cs="Calibri"/>
            <w:color w:val="0000FF"/>
            <w:lang w:val="en-US"/>
          </w:rPr>
          <w:t>...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</w:t>
      </w:r>
      <w:r w:rsidR="00D13593">
        <w:rPr>
          <w:rFonts w:ascii="Calibri" w:hAnsi="Calibri" w:cs="Calibri"/>
          <w:lang w:val="en-US"/>
        </w:rPr>
        <w:t>AND</w:t>
      </w:r>
      <w:r w:rsidR="0028628C" w:rsidRPr="00675B32">
        <w:rPr>
          <w:rFonts w:ascii="Calibri" w:hAnsi="Calibri" w:cs="Calibri"/>
          <w:lang w:val="en-US"/>
        </w:rPr>
        <w:t>";</w:t>
      </w:r>
      <w:r w:rsidR="0028628C" w:rsidRPr="00675B32">
        <w:rPr>
          <w:rFonts w:ascii="Calibri" w:hAnsi="Calibri" w:cs="Calibri"/>
          <w:lang w:val="en-US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3" w:anchor="0" w:history="1">
        <w:r w:rsidR="0028628C" w:rsidRPr="00675B32">
          <w:rPr>
            <w:rFonts w:ascii="Cambria" w:eastAsia="Times New Roman" w:hAnsi="Cambria" w:cs="Calibri"/>
            <w:b/>
            <w:bCs/>
            <w:color w:val="000000"/>
            <w:szCs w:val="24"/>
            <w:lang w:val="en-US" w:eastAsia="bg-BG"/>
          </w:rPr>
          <w:t>o</w:t>
        </w:r>
        <w:r w:rsidR="0028628C" w:rsidRPr="000B311F">
          <w:rPr>
            <w:rFonts w:ascii="Cambria" w:eastAsia="Times New Roman" w:hAnsi="Cambria" w:cs="Calibri"/>
            <w:b/>
            <w:bCs/>
            <w:color w:val="000000"/>
            <w:spacing w:val="20"/>
            <w:szCs w:val="24"/>
            <w:lang w:val="en-US" w:eastAsia="bg-BG"/>
          </w:rPr>
          <w:t>r</w:t>
        </w:r>
        <w:r w:rsidR="0028628C" w:rsidRPr="000B311F">
          <w:rPr>
            <w:rFonts w:ascii="Calibri" w:hAnsi="Calibri" w:cs="Calibri"/>
            <w:color w:val="FF1493"/>
            <w:spacing w:val="20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y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z</w:t>
        </w:r>
        <w:r w:rsidR="0028628C" w:rsidRPr="00675B32">
          <w:rPr>
            <w:rFonts w:ascii="Calibri" w:hAnsi="Calibri" w:cs="Calibri"/>
            <w:color w:val="0000FF"/>
            <w:lang w:val="en-US"/>
          </w:rPr>
          <w:t>...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</w:t>
      </w:r>
      <w:r w:rsidR="00D13593">
        <w:rPr>
          <w:rFonts w:ascii="Calibri" w:hAnsi="Calibri" w:cs="Calibri"/>
          <w:lang w:val="en-US"/>
        </w:rPr>
        <w:t>OR</w:t>
      </w:r>
      <w:r w:rsidR="0028628C" w:rsidRPr="00675B32">
        <w:rPr>
          <w:rFonts w:ascii="Calibri" w:hAnsi="Calibri" w:cs="Calibri"/>
          <w:lang w:val="en-US"/>
        </w:rPr>
        <w:t>";</w:t>
      </w:r>
      <w:r w:rsidR="0028628C" w:rsidRPr="00675B32">
        <w:rPr>
          <w:rFonts w:ascii="Calibri" w:hAnsi="Calibri" w:cs="Calibri"/>
          <w:lang w:val="en-US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4" w:anchor="0" w:history="1">
        <w:r w:rsidR="0028628C" w:rsidRPr="00675B32">
          <w:rPr>
            <w:rFonts w:ascii="Cambria" w:eastAsia="Times New Roman" w:hAnsi="Cambria" w:cs="Calibri"/>
            <w:b/>
            <w:bCs/>
            <w:noProof/>
            <w:color w:val="000000"/>
            <w:szCs w:val="24"/>
            <w:lang w:val="en-US" w:eastAsia="bg-BG"/>
          </w:rPr>
          <w:t>xo</w:t>
        </w:r>
        <w:r w:rsidR="0028628C" w:rsidRPr="000B311F">
          <w:rPr>
            <w:rFonts w:ascii="Cambria" w:eastAsia="Times New Roman" w:hAnsi="Cambria" w:cs="Calibri"/>
            <w:b/>
            <w:bCs/>
            <w:noProof/>
            <w:color w:val="000000"/>
            <w:spacing w:val="20"/>
            <w:szCs w:val="24"/>
            <w:lang w:val="en-US" w:eastAsia="bg-BG"/>
          </w:rPr>
          <w:t>r</w:t>
        </w:r>
        <w:r w:rsidR="0028628C" w:rsidRPr="000B311F">
          <w:rPr>
            <w:rFonts w:ascii="Calibri" w:hAnsi="Calibri" w:cs="Calibri"/>
            <w:color w:val="FF1493"/>
            <w:spacing w:val="20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y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z</w:t>
        </w:r>
        <w:r w:rsidR="0028628C" w:rsidRPr="00675B32">
          <w:rPr>
            <w:rFonts w:ascii="Calibri" w:hAnsi="Calibri" w:cs="Calibri"/>
            <w:color w:val="0000FF"/>
            <w:lang w:val="en-US"/>
          </w:rPr>
          <w:t>...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</w:t>
      </w:r>
      <w:r w:rsidR="00D13593">
        <w:rPr>
          <w:rFonts w:ascii="Calibri" w:hAnsi="Calibri" w:cs="Calibri"/>
          <w:lang w:val="en-US"/>
        </w:rPr>
        <w:t>XOR</w:t>
      </w:r>
      <w:r w:rsidR="0028628C" w:rsidRPr="00675B32">
        <w:rPr>
          <w:rFonts w:ascii="Calibri" w:hAnsi="Calibri" w:cs="Calibri"/>
          <w:lang w:val="en-US"/>
        </w:rPr>
        <w:t>";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Other: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sig</w:t>
      </w:r>
      <w:r w:rsidR="000B4351" w:rsidRPr="000B311F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="000B4351" w:rsidRPr="000B311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0B4351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0B4351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0B4351" w:rsidRPr="00675B32">
        <w:rPr>
          <w:rFonts w:eastAsia="Times New Roman" w:cs="Calibri"/>
          <w:szCs w:val="24"/>
          <w:lang w:val="en-US" w:eastAsia="bg-BG"/>
        </w:rPr>
        <w:t xml:space="preserve"> - sign of a number;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rando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m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- random number between 0 and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x</w:t>
      </w:r>
      <w:r w:rsidR="0051428F" w:rsidRPr="00675B32">
        <w:rPr>
          <w:rFonts w:eastAsia="Times New Roman" w:cs="Calibri"/>
          <w:szCs w:val="24"/>
          <w:lang w:val="en-US" w:eastAsia="bg-BG"/>
        </w:rPr>
        <w:t>.</w:t>
      </w:r>
      <w:r w:rsidR="000B4351"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szCs w:val="24"/>
          <w:lang w:val="en-US" w:eastAsia="bg-BG"/>
        </w:rPr>
        <w:t xml:space="preserve">Comments: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"Title"</w:t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'text'</w:t>
      </w:r>
      <w:r w:rsidRPr="00675B32">
        <w:rPr>
          <w:rFonts w:eastAsia="Times New Roman" w:cs="Calibri"/>
          <w:szCs w:val="24"/>
          <w:lang w:val="en-US" w:eastAsia="bg-BG"/>
        </w:rPr>
        <w:t xml:space="preserve"> in double or single quotes, respectively. 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CSS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JS</w:t>
      </w:r>
      <w:r w:rsidRPr="00675B32">
        <w:rPr>
          <w:rFonts w:eastAsia="Times New Roman" w:cs="Calibri"/>
          <w:szCs w:val="24"/>
          <w:lang w:val="en-US" w:eastAsia="bg-BG"/>
        </w:rPr>
        <w:t xml:space="preserve"> and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SVG</w:t>
      </w:r>
      <w:r w:rsidRPr="00675B32">
        <w:rPr>
          <w:rFonts w:eastAsia="Times New Roman" w:cs="Calibri"/>
          <w:szCs w:val="24"/>
          <w:lang w:val="en-US" w:eastAsia="bg-BG"/>
        </w:rPr>
        <w:t xml:space="preserve"> are allowed.</w:t>
      </w:r>
    </w:p>
    <w:p w14:paraId="16EA68E3" w14:textId="4EBC47FB" w:rsidR="006615E2" w:rsidRPr="00675B32" w:rsidRDefault="00000000" w:rsidP="009C5080">
      <w:pPr>
        <w:numPr>
          <w:ilvl w:val="0"/>
          <w:numId w:val="2"/>
        </w:numPr>
        <w:suppressAutoHyphens w:val="0"/>
        <w:spacing w:before="120" w:after="12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Graphing and plotting: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627F53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simple plot;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t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627F53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parametric;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lastRenderedPageBreak/>
        <w:t>$Plot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&amp;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&amp;</w:t>
      </w:r>
      <w:r w:rsidRPr="00675B32">
        <w:rPr>
          <w:rFonts w:eastAsia="Times New Roman" w:cs="Calibri"/>
          <w:szCs w:val="24"/>
          <w:lang w:val="en-US" w:eastAsia="bg-BG"/>
        </w:rPr>
        <w:t xml:space="preserve"> ...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627F53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="00BB1876">
        <w:rPr>
          <w:rFonts w:eastAsia="Times New Roman" w:cs="Calibri"/>
          <w:szCs w:val="24"/>
          <w:lang w:val="en-US" w:eastAsia="bg-BG"/>
        </w:rPr>
        <w:t xml:space="preserve"> -</w:t>
      </w:r>
      <w:r w:rsidRPr="00675B32">
        <w:rPr>
          <w:rFonts w:eastAsia="Times New Roman" w:cs="Calibri"/>
          <w:szCs w:val="24"/>
          <w:lang w:val="en-US" w:eastAsia="bg-BG"/>
        </w:rPr>
        <w:t xml:space="preserve"> multiple;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&amp;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&amp;</w:t>
      </w:r>
      <w:r w:rsidRPr="00675B32">
        <w:rPr>
          <w:rFonts w:eastAsia="Times New Roman" w:cs="Calibri"/>
          <w:szCs w:val="24"/>
          <w:lang w:val="en-US" w:eastAsia="bg-BG"/>
        </w:rPr>
        <w:t xml:space="preserve"> ...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627F53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multiple parametric;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$Map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pacing w:val="20"/>
          <w:szCs w:val="24"/>
          <w:lang w:val="en-US" w:eastAsia="bg-BG"/>
        </w:rPr>
        <w:t>;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8"/>
          <w:szCs w:val="28"/>
          <w:lang w:val="en-US" w:eastAsia="bg-BG"/>
        </w:rPr>
        <w:t xml:space="preserve"> y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&amp;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c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d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="0024055B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2D color map of a 3D surface;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Cambria" w:eastAsia="Times New Roman" w:hAnsi="Cambria" w:cs="Calibri"/>
          <w:i/>
          <w:iCs/>
          <w:noProof/>
          <w:color w:val="0000FF"/>
          <w:szCs w:val="24"/>
          <w:lang w:val="en-US" w:eastAsia="bg-BG"/>
        </w:rPr>
        <w:t>PlotHeight</w:t>
      </w:r>
      <w:r w:rsidRPr="00675B32">
        <w:rPr>
          <w:rFonts w:eastAsia="Times New Roman" w:cs="Calibri"/>
          <w:szCs w:val="24"/>
          <w:lang w:val="en-US" w:eastAsia="bg-BG"/>
        </w:rPr>
        <w:t xml:space="preserve"> - height of plot area in pixels;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Cambria" w:eastAsia="Times New Roman" w:hAnsi="Cambria" w:cs="Calibri"/>
          <w:i/>
          <w:iCs/>
          <w:noProof/>
          <w:color w:val="0000FF"/>
          <w:szCs w:val="24"/>
          <w:lang w:val="en-US" w:eastAsia="bg-BG"/>
        </w:rPr>
        <w:t>PlotWidth</w:t>
      </w:r>
      <w:r w:rsidRPr="00675B32">
        <w:rPr>
          <w:rFonts w:eastAsia="Times New Roman" w:cs="Calibri"/>
          <w:szCs w:val="24"/>
          <w:lang w:val="en-US" w:eastAsia="bg-BG"/>
        </w:rPr>
        <w:t xml:space="preserve"> - width of plot area in pixels; </w:t>
      </w:r>
    </w:p>
    <w:p w14:paraId="39C68E1A" w14:textId="77777777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ascii="Cambria" w:eastAsia="Times New Roman" w:hAnsi="Cambria" w:cs="Calibri"/>
          <w:i/>
          <w:iCs/>
          <w:noProof/>
          <w:color w:val="0000FF"/>
          <w:szCs w:val="24"/>
          <w:lang w:val="en-US" w:eastAsia="bg-BG"/>
        </w:rPr>
        <w:t>PlotStep</w:t>
      </w:r>
      <w:r w:rsidRPr="00675B32">
        <w:rPr>
          <w:rFonts w:eastAsia="Times New Roman" w:cs="Calibri"/>
          <w:szCs w:val="24"/>
          <w:lang w:val="en-US" w:eastAsia="bg-BG"/>
        </w:rPr>
        <w:t xml:space="preserve"> - grid size for map plotting.</w:t>
      </w:r>
    </w:p>
    <w:p w14:paraId="114659C9" w14:textId="4E2A54BF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Iterative and numerical methods: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$Root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root finding for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$Root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root finding for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 xml:space="preserve"> 0;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$Find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="0024055B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similar to above, but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zCs w:val="24"/>
          <w:lang w:val="en-US" w:eastAsia="bg-BG"/>
        </w:rPr>
        <w:t xml:space="preserve"> is not required to be a precise solution;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$Sup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 xml:space="preserve">- </w:t>
      </w:r>
      <w:r w:rsidRPr="00675B32">
        <w:rPr>
          <w:rFonts w:eastAsia="Times New Roman" w:cs="Calibri"/>
          <w:szCs w:val="24"/>
          <w:lang w:val="en-US" w:eastAsia="bg-BG"/>
        </w:rPr>
        <w:t>local maximum of a function;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$Inf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local minimum of a function;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$Area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cs="Calibri"/>
          <w:color w:val="000000"/>
          <w:lang w:val="en-US"/>
        </w:rPr>
        <w:t>adaptive Gauss-</w:t>
      </w:r>
      <w:proofErr w:type="spellStart"/>
      <w:r w:rsidRPr="00675B32">
        <w:rPr>
          <w:rFonts w:cs="Calibri"/>
          <w:color w:val="000000"/>
          <w:lang w:val="en-US"/>
        </w:rPr>
        <w:t>Lobatto</w:t>
      </w:r>
      <w:proofErr w:type="spellEnd"/>
      <w:r w:rsidRPr="00675B32">
        <w:rPr>
          <w:rFonts w:cs="Calibri"/>
          <w:color w:val="000000"/>
          <w:lang w:val="en-US"/>
        </w:rPr>
        <w:t xml:space="preserve"> numerical integration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$Integral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cs="Calibri"/>
          <w:color w:val="000000"/>
          <w:lang w:val="en-US"/>
        </w:rPr>
        <w:t>Tanh-Sinh numerical integration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$Slope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numerical differentiation;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$Sum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k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iterative sum;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$Product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k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k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iterative product;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$Repeat</w:t>
      </w:r>
      <w:r w:rsidR="00E304A6" w:rsidRPr="00E304A6">
        <w:rPr>
          <w:rFonts w:eastAsia="Times New Roman" w:cs="Calibri"/>
          <w:color w:val="FF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k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k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general inline iterative procedure; </w:t>
      </w:r>
    </w:p>
    <w:p w14:paraId="52EF1B6E" w14:textId="6C870C5A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Precision</w:t>
      </w:r>
      <w:r w:rsidRPr="00675B32">
        <w:rPr>
          <w:rFonts w:eastAsia="Times New Roman" w:cs="Calibri"/>
          <w:szCs w:val="24"/>
          <w:lang w:val="en-US" w:eastAsia="bg-BG"/>
        </w:rPr>
        <w:t xml:space="preserve"> - relative precision for numerical methods [10</w:t>
      </w:r>
      <w:r w:rsidR="00FC22BA" w:rsidRPr="00FC22BA">
        <w:rPr>
          <w:rFonts w:eastAsia="Times New Roman" w:cs="Calibri"/>
          <w:szCs w:val="24"/>
          <w:lang w:val="en-US" w:eastAsia="bg-BG"/>
        </w:rPr>
        <w:t> </w:t>
      </w:r>
      <w:r w:rsidRPr="00675B32">
        <w:rPr>
          <w:rFonts w:eastAsia="Times New Roman" w:cs="Calibri"/>
          <w:szCs w:val="24"/>
          <w:vertAlign w:val="superscript"/>
          <w:lang w:val="en-US" w:eastAsia="bg-BG"/>
        </w:rPr>
        <w:t>-2</w:t>
      </w:r>
      <w:r w:rsidRPr="00675B32">
        <w:rPr>
          <w:rFonts w:eastAsia="Times New Roman" w:cs="Calibri"/>
          <w:szCs w:val="24"/>
          <w:lang w:val="en-US" w:eastAsia="bg-BG"/>
        </w:rPr>
        <w:t>; 10</w:t>
      </w:r>
      <w:r w:rsidR="00FC22BA" w:rsidRPr="00FC22BA">
        <w:rPr>
          <w:rFonts w:eastAsia="Times New Roman" w:cs="Calibri"/>
          <w:szCs w:val="24"/>
          <w:lang w:val="en-US" w:eastAsia="bg-BG"/>
        </w:rPr>
        <w:t> </w:t>
      </w:r>
      <w:r w:rsidRPr="00675B32">
        <w:rPr>
          <w:rFonts w:eastAsia="Times New Roman" w:cs="Calibri"/>
          <w:szCs w:val="24"/>
          <w:vertAlign w:val="superscript"/>
          <w:lang w:val="en-US" w:eastAsia="bg-BG"/>
        </w:rPr>
        <w:t>-16</w:t>
      </w:r>
      <w:r w:rsidRPr="00675B32">
        <w:rPr>
          <w:rFonts w:eastAsia="Times New Roman" w:cs="Calibri"/>
          <w:szCs w:val="24"/>
          <w:lang w:val="en-US" w:eastAsia="bg-BG"/>
        </w:rPr>
        <w:t>] (default is 10</w:t>
      </w:r>
      <w:r w:rsidR="00FC22BA" w:rsidRPr="00FC22BA">
        <w:rPr>
          <w:rFonts w:eastAsia="Times New Roman" w:cs="Calibri"/>
          <w:szCs w:val="24"/>
          <w:lang w:val="en-US" w:eastAsia="bg-BG"/>
        </w:rPr>
        <w:t> </w:t>
      </w:r>
      <w:r w:rsidRPr="00675B32">
        <w:rPr>
          <w:rFonts w:eastAsia="Times New Roman" w:cs="Calibri"/>
          <w:szCs w:val="24"/>
          <w:vertAlign w:val="superscript"/>
          <w:lang w:val="en-US" w:eastAsia="bg-BG"/>
        </w:rPr>
        <w:t>-12</w:t>
      </w:r>
      <w:r w:rsidRPr="00675B32">
        <w:rPr>
          <w:rFonts w:eastAsia="Times New Roman" w:cs="Calibri"/>
          <w:szCs w:val="24"/>
          <w:lang w:val="en-US" w:eastAsia="bg-BG"/>
        </w:rPr>
        <w:t xml:space="preserve">) </w:t>
      </w:r>
    </w:p>
    <w:p w14:paraId="39FC39A1" w14:textId="3F479CD1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Program flow control:</w:t>
      </w:r>
      <w:r w:rsidRPr="00675B32">
        <w:rPr>
          <w:rFonts w:eastAsia="Times New Roman" w:cs="Calibri"/>
          <w:szCs w:val="24"/>
          <w:lang w:val="en-US" w:eastAsia="bg-BG"/>
        </w:rPr>
        <w:br/>
        <w:t>Simple: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br/>
        <w:t>Alternative: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br/>
        <w:t>Complete: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condition1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#else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condition2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675B32">
        <w:rPr>
          <w:rFonts w:ascii="Times New Roman" w:eastAsia="Times New Roman" w:hAnsi="Times New Roman" w:cs="Times New Roman"/>
          <w:i/>
          <w:iCs/>
          <w:color w:val="808080" w:themeColor="background1" w:themeShade="80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You can add or omit as many "#else ifs" as needed. Only one "#else" is allowed. 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You can omit this too. </w:t>
      </w:r>
    </w:p>
    <w:p w14:paraId="3A62C870" w14:textId="27FF0458" w:rsidR="006615E2" w:rsidRPr="00675B32" w:rsidRDefault="00000000" w:rsidP="001F67FE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lastRenderedPageBreak/>
        <w:t>Iteration blocks:</w:t>
      </w:r>
      <w:r w:rsidRPr="00675B32">
        <w:rPr>
          <w:rFonts w:eastAsia="Times New Roman" w:cs="Calibri"/>
          <w:szCs w:val="24"/>
          <w:lang w:val="en-US" w:eastAsia="bg-BG"/>
        </w:rPr>
        <w:br/>
        <w:t>Simple: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proofErr w:type="gramStart"/>
      <w:r w:rsidRPr="00675B32">
        <w:rPr>
          <w:rFonts w:eastAsia="Times New Roman" w:cs="Calibri"/>
          <w:color w:val="FF00FF"/>
          <w:szCs w:val="24"/>
          <w:lang w:val="en-US" w:eastAsia="bg-BG"/>
        </w:rPr>
        <w:t>loop</w:t>
      </w:r>
      <w:proofErr w:type="gramEnd"/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</w:p>
    <w:p w14:paraId="7AB033F8" w14:textId="6AD506DA" w:rsidR="006615E2" w:rsidRPr="00675B32" w:rsidRDefault="00510EDE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>
        <w:rPr>
          <w:noProof/>
          <w:lang w:val="en-US"/>
        </w:rPr>
        <mc:AlternateContent>
          <mc:Choice Requires="wpg">
            <w:drawing>
              <wp:anchor distT="0" distB="30480" distL="0" distR="12065" simplePos="0" relativeHeight="8" behindDoc="0" locked="0" layoutInCell="0" allowOverlap="1" wp14:anchorId="6062E5A0" wp14:editId="6B31A6B3">
                <wp:simplePos x="0" y="0"/>
                <wp:positionH relativeFrom="column">
                  <wp:posOffset>41275</wp:posOffset>
                </wp:positionH>
                <wp:positionV relativeFrom="paragraph">
                  <wp:posOffset>892175</wp:posOffset>
                </wp:positionV>
                <wp:extent cx="1207135" cy="960120"/>
                <wp:effectExtent l="0" t="0" r="0" b="11430"/>
                <wp:wrapNone/>
                <wp:docPr id="8" name="Групиран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7135" cy="960120"/>
                          <a:chOff x="0" y="0"/>
                          <a:chExt cx="1207080" cy="960120"/>
                        </a:xfrm>
                      </wpg:grpSpPr>
                      <wps:wsp>
                        <wps:cNvPr id="1660728463" name="Стрелка: подковообразна 1660728463"/>
                        <wps:cNvSpPr/>
                        <wps:spPr>
                          <a:xfrm rot="16200000" flipH="1">
                            <a:off x="-80280" y="205200"/>
                            <a:ext cx="835200" cy="67428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4555"/>
                              <a:gd name="adj4" fmla="val 50000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963503407" name="Правоъгълник: със заоблени ъгли 963503407"/>
                        <wps:cNvSpPr/>
                        <wps:spPr>
                          <a:xfrm>
                            <a:off x="676800" y="0"/>
                            <a:ext cx="53028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6893930" id="Групиране 8" o:spid="_x0000_s1026" style="position:absolute;margin-left:3.25pt;margin-top:70.25pt;width:95.05pt;height:75.6pt;z-index:8;mso-wrap-distance-left:0;mso-wrap-distance-right:.95pt;mso-wrap-distance-bottom:2.4pt" coordsize="12070,9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NbYhQMAAJEJAAAOAAAAZHJzL2Uyb0RvYy54bWzMVs1O20AQvlfqO6x8BztO7BiLgKq20ANt&#10;EbQPsNhrx2XttXYdArfSIy9R9Q3oDyoClb6C80adnXUcQ8qhrSoRKdb+zHw78+18Y69vHuecHDGp&#10;MlGMrN6qYxFWRCLOinRkvX2ztRJYRFW0iCkXBRtZJ0xZmxuPH61Py5C5Yix4zCQBkEKF03Jkjauq&#10;DG1bRWOWU7UqSlbAZiJkTiuYytSOJZ0Ces5t13F8eypkXEoRMaVg9ZnZtDYQP0lYVL1OEsUqwkcW&#10;xFbhU+LzQD/tjXUappKW4yxqwqB/EUVOswIObaGe0YqSicyWoPIskkKJpFqNRG6LJMkihjlANj3n&#10;TjbbUkxKzCUNp2nZ0gTU3uHpr2GjV0fbstwvd6WJHoY7IjpUwIs9LdOwu6/n6cL4OJG5doIkyDEy&#10;etIyyo4rEsFiz3WGvb5nkQj21nwH5obyaAz3suQWjZ93HJ0Abuy2o01DcywG1wYzLaF61IIg9W8E&#10;7Y9pyZB3pQnYlSSLIRffd4ZuMPD7FiloDsVcf5p9mL2vL+rr+qo+D0n9s76pv8H4pv4C/5v6M+ye&#10;19/rH/U56bgDuTpigNbENzPV3IHOj0gBldrzocLhZ5GEZ+ULWMASa/heCRxXEwTEuo4HlobYOfNB&#10;H9eQP3840Kb6Tuf80bCUqtpmIid6MLIm1UQWT6QUUzyEHu2oCksibpKl8bseRJJz0McR5WSunc6+&#10;290PgC0TUtoxAe4WEO7A87xlm0HXxkMGIHTQVgcHSmqB4/uBjziQXhM4jOYJalcleBZvZZzjRDcX&#10;9pRLAnmMrIPU8Mon+UsRm7VAH9sQhr1ImyN9t5B4sQwu04MWegt/SGgXfdhFN/Z3sSF+DQ5lrkJT&#10;GTiqTjjTR/JijyVQlSAxF+HbIE388aHJSY1pzMxSSyRAt9Z4LIJp1AQIanEbgNtcaVxTRo2tdmPY&#10;Z1tH576AjGNrjSeKomod86wQEuE7uerhgYhPUCdIBwjd6Oe/K37N73tOfwB1PBf8RxQ0iHt2Vn+F&#10;/zVI+7K+CsnsdHY2OyWg9XOte9i40FtE28HkkiywgAad1P3q18Q0IveHfqAbwHJn9fpG/ro/ut6a&#10;58/Ldd6W5+Xf6BteJUW8B+9DvJ3fyrsrKehWPsr3XkkVQusJhfmgZWCq7g9qnFcPpMbxHQfvfRRp&#10;842iPyy6c2wRiy+pjV8AAAD//wMAUEsDBBQABgAIAAAAIQAeuBym4AAAAAkBAAAPAAAAZHJzL2Rv&#10;d25yZXYueG1sTI9BT8JAEIXvJv6HzZh4k21RKtRuCSHqiZAIJsTb0B3ahu5s013a8u9dTnqbmffy&#10;5nvZcjSN6KlztWUF8SQCQVxYXXOp4Hv/8TQH4TyyxsYyKbiSg2V+f5dhqu3AX9TvfClCCLsUFVTe&#10;t6mUrqjIoJvYljhoJ9sZ9GHtSqk7HEK4aeQ0ihJpsObwocKW1hUV593FKPgccFg9x+/95nxaX3/2&#10;s+1hE5NSjw/j6g2Ep9H/meGGH9AhD0xHe2HtRKMgmQVjOL9EYbjpiyQBcVQwXcSvIPNM/m+Q/wIA&#10;AP//AwBQSwECLQAUAAYACAAAACEAtoM4kv4AAADhAQAAEwAAAAAAAAAAAAAAAAAAAAAAW0NvbnRl&#10;bnRfVHlwZXNdLnhtbFBLAQItABQABgAIAAAAIQA4/SH/1gAAAJQBAAALAAAAAAAAAAAAAAAAAC8B&#10;AABfcmVscy8ucmVsc1BLAQItABQABgAIAAAAIQDQ8NbYhQMAAJEJAAAOAAAAAAAAAAAAAAAAAC4C&#10;AABkcnMvZTJvRG9jLnhtbFBLAQItABQABgAIAAAAIQAeuBym4AAAAAkBAAAPAAAAAAAAAAAAAAAA&#10;AN8FAABkcnMvZG93bnJldi54bWxQSwUGAAAAAAQABADzAAAA7AYAAAAA&#10;" o:allowincell="f">
                <v:shape id="Стрелка: подковообразна 1660728463" o:spid="_x0000_s1027" style="position:absolute;left:-803;top:2051;width:8352;height:6743;rotation:90;flip:x;visibility:visible;mso-wrap-style:square;v-text-anchor:top" coordsize="835200,67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Zo2yAAAAOMAAAAPAAAAZHJzL2Rvd25yZXYueG1sRE/NasJA&#10;EL4LfYdlCr3prlbSkLqKVSK9VDH10tuQHZPQ7GzIrpq+fbdQ8Djf/yxWg23FlXrfONYwnSgQxKUz&#10;DVcaTp/5OAXhA7LB1jFp+CEPq+XDaIGZcTc+0rUIlYgh7DPUUIfQZVL6siaLfuI64sidXW8xxLOv&#10;pOnxFsNtK2dKJdJiw7Ghxo42NZXfxcVqOJzzHe+Pb3lxSLcftOtO06+10vrpcVi/ggg0hLv43/1u&#10;4vwkUS+zdJ48w99PEQC5/AUAAP//AwBQSwECLQAUAAYACAAAACEA2+H2y+4AAACFAQAAEwAAAAAA&#10;AAAAAAAAAAAAAAAAW0NvbnRlbnRfVHlwZXNdLnhtbFBLAQItABQABgAIAAAAIQBa9CxbvwAAABUB&#10;AAALAAAAAAAAAAAAAAAAAB8BAABfcmVscy8ucmVsc1BLAQItABQABgAIAAAAIQCEqZo2yAAAAOMA&#10;AAAPAAAAAAAAAAAAAAAAAAcCAABkcnMvZG93bnJldi54bWxQSwUGAAAAAAMAAwC3AAAA/AIAAAAA&#10;" path="m,674280l,285288c,127728,127728,,285288,l491877,c649437,,777165,127728,777165,285288r,l835200,285288,777165,450857,719129,285288r58036,l777165,285288c777165,127728,649437,,491877,l285288,c127728,,,127728,,285288l,674280xe" fillcolor="#d8d8d8 [2732]" strokecolor="#bfbfbf" strokeweight="1pt">
                  <v:stroke joinstyle="miter"/>
                  <v:path arrowok="t" o:connecttype="custom" o:connectlocs="0,674280;0,285288;285288,0;491877,0;777165,285288;777165,285288;835200,285288;777165,450857;719129,285288;777165,285288;777165,285288;491877,0;285288,0;0,285288;0,674280" o:connectangles="0,0,0,0,0,0,0,0,0,0,0,0,0,0,0"/>
                </v:shape>
                <v:roundrect id="Правоъгълник: със заоблени ъгли 963503407" o:spid="_x0000_s1028" style="position:absolute;left:6768;width:5302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qsGygAAAOIAAAAPAAAAZHJzL2Rvd25yZXYueG1sRI/NasMw&#10;EITvhbyD2EJvjeTETRo3SjANgUIv+ekDbK2tZWKtjKXGzttXhUKPw8x8w6y3o2vFlfrQeNaQTRUI&#10;4sqbhmsNH+f94zOIEJENtp5Jw40CbDeTuzUWxg98pOsp1iJBOBSowcbYFVKGypLDMPUdcfK+fO8w&#10;JtnX0vQ4JLhr5UyphXTYcFqw2NGrpepy+nYa9nmG1e69vNyyT5uvDst62JWD1g/3Y/kCItIY/8N/&#10;7TejYbWYP6l5rpbweyndAbn5AQAA//8DAFBLAQItABQABgAIAAAAIQDb4fbL7gAAAIUBAAATAAAA&#10;AAAAAAAAAAAAAAAAAABbQ29udGVudF9UeXBlc10ueG1sUEsBAi0AFAAGAAgAAAAhAFr0LFu/AAAA&#10;FQEAAAsAAAAAAAAAAAAAAAAAHwEAAF9yZWxzLy5yZWxzUEsBAi0AFAAGAAgAAAAhAOAaqwbKAAAA&#10;4gAAAA8AAAAAAAAAAAAAAAAABwIAAGRycy9kb3ducmV2LnhtbFBLBQYAAAAAAwADALcAAAD+AgAA&#10;AAA=&#10;" filled="f" strokecolor="#bfbfb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19050" distB="10160" distL="0" distR="24765" simplePos="0" relativeHeight="9" behindDoc="0" locked="0" layoutInCell="0" allowOverlap="1" wp14:anchorId="08386E00" wp14:editId="1DF2C876">
                <wp:simplePos x="0" y="0"/>
                <wp:positionH relativeFrom="column">
                  <wp:posOffset>1484630</wp:posOffset>
                </wp:positionH>
                <wp:positionV relativeFrom="paragraph">
                  <wp:posOffset>307340</wp:posOffset>
                </wp:positionV>
                <wp:extent cx="1346835" cy="847090"/>
                <wp:effectExtent l="0" t="19050" r="5715" b="0"/>
                <wp:wrapNone/>
                <wp:docPr id="7" name="Групиран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46835" cy="847090"/>
                          <a:chOff x="0" y="0"/>
                          <a:chExt cx="1346760" cy="847080"/>
                        </a:xfrm>
                      </wpg:grpSpPr>
                      <wps:wsp>
                        <wps:cNvPr id="1110708401" name="Правоъгълник: със заоблени ъгли 1110708401"/>
                        <wps:cNvSpPr/>
                        <wps:spPr>
                          <a:xfrm>
                            <a:off x="0" y="587520"/>
                            <a:ext cx="74556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1385337012" name="Стрелка: подковообразна 1385337012"/>
                        <wps:cNvSpPr/>
                        <wps:spPr>
                          <a:xfrm rot="16200000" flipV="1">
                            <a:off x="686880" y="59400"/>
                            <a:ext cx="719280" cy="60012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2272"/>
                              <a:gd name="adj4" fmla="val 37275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AE6A614" id="Групиране 7" o:spid="_x0000_s1026" style="position:absolute;margin-left:116.9pt;margin-top:24.2pt;width:106.05pt;height:66.7pt;z-index:9;mso-wrap-distance-left:0;mso-wrap-distance-top:1.5pt;mso-wrap-distance-right:1.95pt;mso-wrap-distance-bottom:.8pt" coordsize="13467,8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vGrhwMAAJIJAAAOAAAAZHJzL2Uyb0RvYy54bWzMVslu00AYviPxDiPfqZfES6wmFaK0lwJV&#10;C9wn9tgxHXusGSdpb5RjXwLxBmWpWhVRXsF5I/4Zr7SREEUIIsWa5V+/+b6xN7eOU4oWhIuEZWPN&#10;3DA0RLKAhUkWj7VXL3ceeRoSBc5CTFlGxtoJEdrW5OGDzWXuE4vNGA0JRxAkE/4yH2uzosh9XRfB&#10;jKRYbLCcZLAZMZ7iAqY81kOOlxA9pbplGI6+ZDzMOQuIELC6XW1qExU/ikhQvIgiQQpExxrUVqgn&#10;V8+pfOqTTezHHOezJKjLwPeoIsVJBknbUNu4wGjOkzuh0iTgTLCo2AhYqrMoSgKieoBuTONWN7uc&#10;zXPVS+wv47yFCaC9hdO9wwbPF7s8P8z3eVU9DPdYcCQAF32Zx35/X87jzvg44ql0gibQsUL0pEWU&#10;HBcogEVzMHS8ga2hAPa8oWuMasiDGZzLHbdg9rTn6DpwYo2jpxx17FdpVXFtMcsc2CM6gMSfAXQ4&#10;wzlRuAsJwD5HSQi9mKbhGt7QMDWU4RTIXL5fvS3Py0/lzeqs/Az/r+W38qq89tHqdHW2OkXlJWzf&#10;lB9h40JuIWkHkyvUCwZQy/ohkTyGeibqE1kLsu25tlUD2SDtDm27wcuyR3Isz7DBC/s5F8UuYSmS&#10;g7EG1MrCA9CHoi1e7IlCMSCse8PhGw1FKQU1LDBFpuM4bh2xNobYTUzpmbGdhFLIiX2ayadgNAnl&#10;mprwePqEcgSxxtqO+qnEdJ4+Y2G17NqG0VQtKnvVQS8Q5JTB4fSFX0GkRsUJJVXiAxLBYQHzLBVe&#10;3SOkTRwemXUPNANL6RJBga2Tuc6JFo1TbSvdiLpbWkdjnWOXrbVWGVlWtI5pkjGuauo1IodTFp4o&#10;NqhegdwVS/4+yweePRi4hmm1LP+wegc8vwDeXpfnPiq/A6W/wPhGMl/SW6ngEgh+jszO/Ze8RpwB&#10;EU0H7nF58CiiSf4aFhSW9a3ieI4H0kdwfdijYUUPQL++JVxzZMldeUk4BtTc0KeRTUPQmvTzYs6z&#10;x5yzpcqxlvWg7o72tcjinioAl27fcwylCrj4eyaDvollWa4lT/hnm2HfZuBarn3XBu7NLpUDUCgb&#10;0MB6BfZ0AuqTb9CO+dO4grWvN6+vt8b8tuL+czVLWMUMh6S6QmRHDQdaBFRLvyH4Trf/WPDqJQcv&#10;ftVA/ZEivyz6cxj3P6UmPwAAAP//AwBQSwMEFAAGAAgAAAAhAG7UMqrhAAAACgEAAA8AAABkcnMv&#10;ZG93bnJldi54bWxMj0FLw0AQhe+C/2EZwZvdpEklxmxKKeqpCLaCeNtmp0lodjZkt0n67x1Pehze&#10;x3vfFOvZdmLEwbeOFMSLCARS5UxLtYLPw+tDBsIHTUZ3jlDBFT2sy9ubQufGTfSB4z7UgkvI51pB&#10;E0KfS+mrBq32C9cjcXZyg9WBz6GWZtATl9tOLqPoUVrdEi80usdtg9V5f7EK3iY9bZL4ZdydT9vr&#10;92H1/rWLUan7u3nzDCLgHP5g+NVndSjZ6eguZLzoFCyThNWDgjRLQTCQpqsnEEcmszgDWRby/wvl&#10;DwAAAP//AwBQSwECLQAUAAYACAAAACEAtoM4kv4AAADhAQAAEwAAAAAAAAAAAAAAAAAAAAAAW0Nv&#10;bnRlbnRfVHlwZXNdLnhtbFBLAQItABQABgAIAAAAIQA4/SH/1gAAAJQBAAALAAAAAAAAAAAAAAAA&#10;AC8BAABfcmVscy8ucmVsc1BLAQItABQABgAIAAAAIQAY/vGrhwMAAJIJAAAOAAAAAAAAAAAAAAAA&#10;AC4CAABkcnMvZTJvRG9jLnhtbFBLAQItABQABgAIAAAAIQBu1DKq4QAAAAoBAAAPAAAAAAAAAAAA&#10;AAAAAOEFAABkcnMvZG93bnJldi54bWxQSwUGAAAAAAQABADzAAAA7wYAAAAA&#10;" o:allowincell="f">
                <v:roundrect id="Правоъгълник: със заоблени ъгли 1110708401" o:spid="_x0000_s1027" style="position:absolute;top:5875;width:7455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rFxgAAAOMAAAAPAAAAZHJzL2Rvd25yZXYueG1sRE9fS8Mw&#10;EH8X9h3CCb65JFLcVpeNsjEQfNFtH+BszqasuZQmrt23N4Lg4/3+33o7+U5caYhtYAN6rkAQ18G2&#10;3Bg4nw6PSxAxIVvsApOBG0XYbmZ3ayxtGPmDrsfUiBzCsUQDLqW+lDLWjjzGeeiJM/cVBo8pn0Mj&#10;7YBjDvedfFLqWXpsOTc47GnnqL4cv72BQ6Gx3r9Vl5v+dMXqfdGM+2o05uF+ql5AJJrSv/jP/Wrz&#10;fK3VQi0LpeH3pwyA3PwAAAD//wMAUEsBAi0AFAAGAAgAAAAhANvh9svuAAAAhQEAABMAAAAAAAAA&#10;AAAAAAAAAAAAAFtDb250ZW50X1R5cGVzXS54bWxQSwECLQAUAAYACAAAACEAWvQsW78AAAAVAQAA&#10;CwAAAAAAAAAAAAAAAAAfAQAAX3JlbHMvLnJlbHNQSwECLQAUAAYACAAAACEAU70axcYAAADjAAAA&#10;DwAAAAAAAAAAAAAAAAAHAgAAZHJzL2Rvd25yZXYueG1sUEsFBgAAAAADAAMAtwAAAPoCAAAAAA==&#10;" filled="f" strokecolor="#bfbfbf" strokeweight="1pt">
                  <v:stroke joinstyle="miter"/>
                </v:roundrect>
                <v:shape id="Стрелка: подковообразна 1385337012" o:spid="_x0000_s1028" style="position:absolute;left:6869;top:594;width:7192;height:6001;rotation:90;flip:y;visibility:visible;mso-wrap-style:square;v-text-anchor:top" coordsize="719280,60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NZuyAAAAOMAAAAPAAAAZHJzL2Rvd25yZXYueG1sRE9fS8Mw&#10;EH8X/A7hBN9cupbpqMvGJpTpg0O74fOtOZticylJttVvbwTBx/v9v8VqtL04kw+dYwXTSQaCuHG6&#10;41bBYV/dzUGEiKyxd0wKvinAanl9tcBSuwu/07mOrUghHEpUYGIcSilDY8himLiBOHGfzluM6fSt&#10;1B4vKdz2Ms+ye2mx49RgcKAnQ81XfbIK6qOdbV/fGr/72OV+X1Wb4+HFKHV7M64fQUQa47/4z/2s&#10;0/xiPiuKh2yaw+9PCQC5/AEAAP//AwBQSwECLQAUAAYACAAAACEA2+H2y+4AAACFAQAAEwAAAAAA&#10;AAAAAAAAAAAAAAAAW0NvbnRlbnRfVHlwZXNdLnhtbFBLAQItABQABgAIAAAAIQBa9CxbvwAAABUB&#10;AAALAAAAAAAAAAAAAAAAAB8BAABfcmVscy8ucmVsc1BLAQItABQABgAIAAAAIQC7fNZuyAAAAOMA&#10;AAAPAAAAAAAAAAAAAAAAAAcCAABkcnMvZG93bnJldi54bWxQSwUGAAAAAAMAAwC3AAAA/AIAAAAA&#10;" path="m,600120l,223695c,100152,100152,,223695,l443933,c567476,,667628,100152,667628,223695r,43917l719280,267612,667628,401270,615975,267612r51653,l667628,223695c667628,100152,567476,,443933,l223695,c100152,,,100152,,223695l,600120xe" fillcolor="#d8d8d8 [2732]" strokecolor="#bfbfbf" strokeweight="1pt">
                  <v:stroke joinstyle="miter"/>
                  <v:path arrowok="t" o:connecttype="custom" o:connectlocs="0,600120;0,223695;223695,0;443933,0;667628,223695;667628,267612;719280,267612;667628,401270;615975,267612;667628,267612;667628,223695;443933,0;223695,0;0,223695;0,600120" o:connectangles="0,0,0,0,0,0,0,0,0,0,0,0,0,0,0"/>
                </v:shape>
              </v:group>
            </w:pict>
          </mc:Fallback>
        </mc:AlternateContent>
      </w:r>
      <w:r w:rsidR="00EC6FE1" w:rsidRPr="00675B32">
        <w:rPr>
          <w:rFonts w:eastAsia="Times New Roman" w:cs="Calibri"/>
          <w:szCs w:val="24"/>
          <w:lang w:val="en-US" w:eastAsia="bg-BG"/>
        </w:rPr>
        <w:t>With conditional break/continue: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    #if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        #break   </w:t>
      </w:r>
      <w:r w:rsidR="00EC6FE1" w:rsidRPr="00675B32">
        <w:rPr>
          <w:rFonts w:eastAsia="Times New Roman" w:cs="Calibri"/>
          <w:szCs w:val="24"/>
          <w:lang w:val="en-US" w:eastAsia="bg-BG"/>
        </w:rPr>
        <w:t>or</w:t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#continue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    #end if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more code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proofErr w:type="gramStart"/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>loop</w:t>
      </w:r>
      <w:proofErr w:type="gramEnd"/>
    </w:p>
    <w:p w14:paraId="54C6B5A4" w14:textId="036B857C" w:rsidR="006615E2" w:rsidRPr="00675B32" w:rsidRDefault="00000000">
      <w:pPr>
        <w:numPr>
          <w:ilvl w:val="0"/>
          <w:numId w:val="2"/>
        </w:numPr>
        <w:suppressAutoHyphens w:val="0"/>
        <w:spacing w:before="120" w:after="0" w:line="300" w:lineRule="auto"/>
        <w:ind w:left="567" w:hanging="357"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675B32">
        <w:rPr>
          <w:rFonts w:cs="Calibri"/>
          <w:color w:val="000000"/>
          <w:lang w:val="en-US"/>
        </w:rPr>
        <w:t>Modules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t xml:space="preserve"> and macros/string variables: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cs="Calibri"/>
          <w:color w:val="000000"/>
          <w:lang w:val="en-US"/>
        </w:rPr>
        <w:t>Modules:</w:t>
      </w:r>
      <w:r w:rsidRPr="00675B32">
        <w:rPr>
          <w:rFonts w:cs="Calibri"/>
          <w:color w:val="000000"/>
          <w:lang w:val="en-US"/>
        </w:rPr>
        <w:br/>
        <w:t>    </w:t>
      </w:r>
      <w:r w:rsidRPr="00675B32">
        <w:rPr>
          <w:rFonts w:cs="Calibri"/>
          <w:color w:val="FF00FF"/>
          <w:lang w:val="en-US"/>
        </w:rPr>
        <w:t>#include</w:t>
      </w:r>
      <w:r w:rsidRPr="00675B32">
        <w:rPr>
          <w:rFonts w:cs="Calibri"/>
          <w:lang w:val="en-US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filename</w:t>
      </w:r>
      <w:r w:rsidRPr="00675B32">
        <w:rPr>
          <w:rFonts w:cs="Calibri"/>
          <w:color w:val="000000"/>
          <w:lang w:val="en-US"/>
        </w:rPr>
        <w:t> - include external file (module);</w:t>
      </w:r>
      <w:r w:rsidRPr="00675B32">
        <w:rPr>
          <w:rFonts w:cs="Calibri"/>
          <w:color w:val="000000"/>
          <w:lang w:val="en-US"/>
        </w:rPr>
        <w:br/>
        <w:t>    </w:t>
      </w:r>
      <w:hyperlink r:id="rId15" w:anchor="0" w:history="1">
        <w:r w:rsidRPr="00675B32">
          <w:rPr>
            <w:rFonts w:cs="Calibri"/>
            <w:color w:val="FF00FF"/>
            <w:lang w:val="en-US"/>
          </w:rPr>
          <w:t>#local</w:t>
        </w:r>
      </w:hyperlink>
      <w:r w:rsidRPr="00675B32">
        <w:rPr>
          <w:rFonts w:cs="Calibri"/>
          <w:color w:val="000000"/>
          <w:lang w:val="en-US"/>
        </w:rPr>
        <w:t> - start local section (not to be included);</w:t>
      </w:r>
      <w:r w:rsidRPr="00675B32">
        <w:rPr>
          <w:rFonts w:cs="Calibri"/>
          <w:color w:val="000000"/>
          <w:lang w:val="en-US"/>
        </w:rPr>
        <w:br/>
        <w:t>    </w:t>
      </w:r>
      <w:hyperlink r:id="rId16" w:anchor="0" w:history="1">
        <w:r w:rsidRPr="00675B32">
          <w:rPr>
            <w:rFonts w:cs="Calibri"/>
            <w:color w:val="FF00FF"/>
            <w:lang w:val="en-US"/>
          </w:rPr>
          <w:t>#global</w:t>
        </w:r>
      </w:hyperlink>
      <w:r w:rsidRPr="00675B32">
        <w:rPr>
          <w:rFonts w:cs="Calibri"/>
          <w:color w:val="000000"/>
          <w:lang w:val="en-US"/>
        </w:rPr>
        <w:t> - start global section (to be included);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Inline string variable: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    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= 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content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Multiline string variable: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 line 1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 line 2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Inline macro: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proofErr w:type="spellEnd"/>
      <w:r w:rsidRPr="00675B32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</w:t>
      </w:r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</w:t>
      </w:r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675B32">
        <w:rPr>
          <w:rFonts w:eastAsia="Times New Roman" w:cs="Calibri"/>
          <w:szCs w:val="24"/>
          <w:lang w:val="en-US" w:eastAsia="bg-BG"/>
        </w:rPr>
        <w:t>...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=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08080"/>
          <w:szCs w:val="24"/>
          <w:lang w:val="en-US" w:eastAsia="bg-BG"/>
        </w:rPr>
        <w:t>content</w:t>
      </w:r>
      <w:r w:rsidR="001F67FE"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00"/>
          <w:szCs w:val="24"/>
          <w:lang w:val="en-US" w:eastAsia="bg-BG"/>
        </w:rPr>
        <w:t>Multiline macro: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proofErr w:type="spellEnd"/>
      <w:r w:rsidRPr="00675B32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675B32">
        <w:rPr>
          <w:rFonts w:eastAsia="Times New Roman" w:cs="Calibri"/>
          <w:szCs w:val="24"/>
          <w:lang w:val="en-US" w:eastAsia="bg-BG"/>
        </w:rPr>
        <w:t>...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content line 1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 content line 2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t xml:space="preserve"> </w:t>
      </w:r>
    </w:p>
    <w:p w14:paraId="66333ADA" w14:textId="1413C1E4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Output control: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#hide</w:t>
      </w:r>
      <w:r w:rsidR="00C14683">
        <w:rPr>
          <w:rFonts w:eastAsia="Times New Roman" w:cs="Calibri"/>
          <w:szCs w:val="24"/>
          <w:lang w:val="en-US" w:eastAsia="bg-BG"/>
        </w:rPr>
        <w:t xml:space="preserve"> -</w:t>
      </w:r>
      <w:r w:rsidR="00D13593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hide the report contents;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#show</w:t>
      </w:r>
      <w:r w:rsidR="00C14683">
        <w:rPr>
          <w:rFonts w:eastAsia="Times New Roman" w:cs="Calibri"/>
          <w:szCs w:val="24"/>
          <w:lang w:val="en-US" w:eastAsia="bg-BG"/>
        </w:rPr>
        <w:t xml:space="preserve"> -</w:t>
      </w:r>
      <w:r w:rsidRPr="00675B32">
        <w:rPr>
          <w:rFonts w:eastAsia="Times New Roman" w:cs="Calibri"/>
          <w:szCs w:val="24"/>
          <w:lang w:val="en-US" w:eastAsia="bg-BG"/>
        </w:rPr>
        <w:t xml:space="preserve"> always show the contents (default);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#pre</w:t>
      </w:r>
      <w:r w:rsidRPr="00675B32">
        <w:rPr>
          <w:rFonts w:eastAsia="Times New Roman" w:cs="Calibri"/>
          <w:szCs w:val="24"/>
          <w:lang w:val="en-US" w:eastAsia="bg-BG"/>
        </w:rPr>
        <w:t xml:space="preserve"> - show the next contents only before calculations;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#post</w:t>
      </w:r>
      <w:r w:rsidRPr="00675B32">
        <w:rPr>
          <w:rFonts w:eastAsia="Times New Roman" w:cs="Calibri"/>
          <w:szCs w:val="24"/>
          <w:lang w:val="en-US" w:eastAsia="bg-BG"/>
        </w:rPr>
        <w:t xml:space="preserve"> - show the next contents only after calculations;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#val</w:t>
      </w:r>
      <w:r w:rsidRPr="00675B32">
        <w:rPr>
          <w:rFonts w:eastAsia="Times New Roman" w:cs="Calibri"/>
          <w:szCs w:val="24"/>
          <w:lang w:val="en-US" w:eastAsia="bg-BG"/>
        </w:rPr>
        <w:t xml:space="preserve"> - show only </w:t>
      </w:r>
      <w:r w:rsidR="00D13593" w:rsidRPr="00675B32">
        <w:rPr>
          <w:rFonts w:eastAsia="Times New Roman" w:cs="Calibri"/>
          <w:szCs w:val="24"/>
          <w:lang w:val="en-US" w:eastAsia="bg-BG"/>
        </w:rPr>
        <w:t>the result</w:t>
      </w:r>
      <w:r w:rsidRPr="00675B32">
        <w:rPr>
          <w:rFonts w:eastAsia="Times New Roman" w:cs="Calibri"/>
          <w:szCs w:val="24"/>
          <w:lang w:val="en-US" w:eastAsia="bg-BG"/>
        </w:rPr>
        <w:t>, without the equation;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#equ</w:t>
      </w:r>
      <w:r w:rsidRPr="00675B32">
        <w:rPr>
          <w:rFonts w:eastAsia="Times New Roman" w:cs="Calibri"/>
          <w:szCs w:val="24"/>
          <w:lang w:val="en-US" w:eastAsia="bg-BG"/>
        </w:rPr>
        <w:t xml:space="preserve"> - show complete equations and results (default);</w:t>
      </w:r>
    </w:p>
    <w:p w14:paraId="5665BB13" w14:textId="77777777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color w:val="FF00FF"/>
          <w:szCs w:val="24"/>
          <w:lang w:val="en-US" w:eastAsia="bg-BG"/>
        </w:rPr>
        <w:t>#noc</w:t>
      </w:r>
      <w:r w:rsidRPr="00675B32">
        <w:rPr>
          <w:rFonts w:eastAsia="Times New Roman" w:cs="Calibri"/>
          <w:szCs w:val="24"/>
          <w:lang w:val="en-US" w:eastAsia="bg-BG"/>
        </w:rPr>
        <w:t xml:space="preserve"> - show only equations without results (no calculations);</w:t>
      </w:r>
    </w:p>
    <w:p w14:paraId="17C6A7BD" w14:textId="75821548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color w:val="FF00FF"/>
          <w:szCs w:val="24"/>
          <w:lang w:val="en-US" w:eastAsia="bg-BG"/>
        </w:rPr>
        <w:lastRenderedPageBreak/>
        <w:t>#round</w:t>
      </w:r>
      <w:r w:rsidRPr="00675B32">
        <w:rPr>
          <w:rFonts w:eastAsia="Times New Roman" w:cs="Calibri"/>
          <w:i/>
          <w:iCs/>
          <w:szCs w:val="24"/>
          <w:lang w:val="en-US" w:eastAsia="bg-BG"/>
        </w:rPr>
        <w:t xml:space="preserve"> n</w:t>
      </w:r>
      <w:r w:rsidRPr="00675B32">
        <w:rPr>
          <w:rFonts w:eastAsia="Times New Roman" w:cs="Calibri"/>
          <w:szCs w:val="24"/>
          <w:lang w:val="en-US" w:eastAsia="bg-BG"/>
        </w:rPr>
        <w:t xml:space="preserve"> - rounds the output to </w:t>
      </w:r>
      <w:r w:rsidRPr="00675B32">
        <w:rPr>
          <w:rFonts w:eastAsia="Times New Roman" w:cs="Calibri"/>
          <w:i/>
          <w:iCs/>
          <w:szCs w:val="24"/>
          <w:lang w:val="en-US" w:eastAsia="bg-BG"/>
        </w:rPr>
        <w:t>n</w:t>
      </w:r>
      <w:r w:rsidRPr="00675B32">
        <w:rPr>
          <w:rFonts w:eastAsia="Times New Roman" w:cs="Calibri"/>
          <w:szCs w:val="24"/>
          <w:lang w:val="en-US" w:eastAsia="bg-BG"/>
        </w:rPr>
        <w:t xml:space="preserve"> digits after the decimal point.</w:t>
      </w:r>
    </w:p>
    <w:p w14:paraId="3B1DBD5A" w14:textId="4D7FB507" w:rsidR="006615E2" w:rsidRPr="00675B32" w:rsidRDefault="00000000">
      <w:pPr>
        <w:numPr>
          <w:ilvl w:val="0"/>
          <w:numId w:val="2"/>
        </w:numPr>
        <w:tabs>
          <w:tab w:val="left" w:pos="720"/>
        </w:tabs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cs="Calibri"/>
          <w:color w:val="000000"/>
          <w:lang w:val="en-US"/>
        </w:rPr>
        <w:t>Breakpoints for step-by-step execution:</w:t>
      </w:r>
      <w:r w:rsidRPr="00675B32">
        <w:rPr>
          <w:rFonts w:cs="Calibri"/>
          <w:color w:val="000000"/>
          <w:lang w:val="en-US"/>
        </w:rPr>
        <w:br/>
      </w:r>
      <w:hyperlink r:id="rId17" w:anchor="0" w:history="1">
        <w:r w:rsidRPr="00675B32">
          <w:rPr>
            <w:rFonts w:cs="Calibri"/>
            <w:color w:val="FF00FF"/>
            <w:lang w:val="en-US"/>
          </w:rPr>
          <w:t>#pause</w:t>
        </w:r>
      </w:hyperlink>
      <w:r w:rsidRPr="00675B32">
        <w:rPr>
          <w:rFonts w:cs="Calibri"/>
          <w:color w:val="000000"/>
          <w:lang w:val="en-US"/>
        </w:rPr>
        <w:t> - calculates down to the current line and waits for the user to resume manually;</w:t>
      </w:r>
      <w:r w:rsidRPr="00675B32">
        <w:rPr>
          <w:rFonts w:cs="Calibri"/>
          <w:color w:val="000000"/>
          <w:lang w:val="en-US"/>
        </w:rPr>
        <w:br/>
      </w:r>
      <w:hyperlink r:id="rId18" w:anchor="0" w:history="1">
        <w:r w:rsidRPr="00675B32">
          <w:rPr>
            <w:rFonts w:cs="Calibri"/>
            <w:color w:val="FF00FF"/>
            <w:lang w:val="en-US"/>
          </w:rPr>
          <w:t>#input</w:t>
        </w:r>
      </w:hyperlink>
      <w:r w:rsidRPr="00675B32">
        <w:rPr>
          <w:rFonts w:cs="Calibri"/>
          <w:color w:val="000000"/>
          <w:lang w:val="en-US"/>
        </w:rPr>
        <w:t> - renders an input form to the current line and waits for user input.</w:t>
      </w:r>
      <w:r w:rsidRPr="00675B32">
        <w:rPr>
          <w:rFonts w:eastAsia="Times New Roman" w:cs="Calibri"/>
          <w:szCs w:val="24"/>
          <w:lang w:val="en-US" w:eastAsia="bg-BG"/>
        </w:rPr>
        <w:br/>
        <w:t>Each of the above commands is effective after the current line until the end of the report or another command that overwrites it.</w:t>
      </w:r>
    </w:p>
    <w:p w14:paraId="7EF5E84E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Units for trigonometric functions: 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#deg</w:t>
      </w:r>
      <w:r w:rsidRPr="00675B32">
        <w:rPr>
          <w:rFonts w:eastAsia="Times New Roman" w:cs="Calibri"/>
          <w:szCs w:val="24"/>
          <w:lang w:val="en-US" w:eastAsia="bg-BG"/>
        </w:rPr>
        <w:t xml:space="preserve"> - degrees, 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#rad</w:t>
      </w:r>
      <w:r w:rsidRPr="00675B32">
        <w:rPr>
          <w:rFonts w:eastAsia="Times New Roman" w:cs="Calibri"/>
          <w:szCs w:val="24"/>
          <w:lang w:val="en-US" w:eastAsia="bg-BG"/>
        </w:rPr>
        <w:t xml:space="preserve"> - radians, 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#gra</w:t>
      </w:r>
      <w:r w:rsidRPr="00675B32">
        <w:rPr>
          <w:rFonts w:eastAsia="Times New Roman" w:cs="Calibri"/>
          <w:szCs w:val="24"/>
          <w:lang w:val="en-US" w:eastAsia="bg-BG"/>
        </w:rPr>
        <w:t xml:space="preserve"> - gradians;</w:t>
      </w:r>
    </w:p>
    <w:p w14:paraId="3ADDE488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Separator for target units: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|</w:t>
      </w:r>
      <w:r w:rsidRPr="00675B32">
        <w:rPr>
          <w:rFonts w:eastAsia="Times New Roman" w:cs="Calibri"/>
          <w:szCs w:val="24"/>
          <w:lang w:val="en-US" w:eastAsia="bg-BG"/>
        </w:rPr>
        <w:t>;</w:t>
      </w:r>
    </w:p>
    <w:p w14:paraId="6D951A55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bookmarkStart w:id="0" w:name="_Hlk115005643"/>
      <w:r w:rsidRPr="00675B32">
        <w:rPr>
          <w:rFonts w:eastAsia="Times New Roman" w:cs="Calibri"/>
          <w:szCs w:val="24"/>
          <w:lang w:val="en-US" w:eastAsia="bg-BG"/>
        </w:rPr>
        <w:t xml:space="preserve">Return angles with units: </w:t>
      </w:r>
      <w:r w:rsidRPr="00675B32">
        <w:rPr>
          <w:rFonts w:ascii="Cambria" w:eastAsia="Times New Roman" w:hAnsi="Cambria" w:cs="Calibri"/>
          <w:i/>
          <w:iCs/>
          <w:noProof/>
          <w:color w:val="0000FF"/>
          <w:szCs w:val="24"/>
          <w:lang w:val="en-US" w:eastAsia="bg-BG"/>
        </w:rPr>
        <w:t>ReturnAngleUnits</w:t>
      </w:r>
      <w:r w:rsidRPr="00675B32">
        <w:rPr>
          <w:rFonts w:eastAsia="Times New Roman" w:cs="Calibri"/>
          <w:szCs w:val="24"/>
          <w:lang w:val="en-US" w:eastAsia="bg-BG"/>
        </w:rPr>
        <w:t xml:space="preserve"> = 1;</w:t>
      </w:r>
    </w:p>
    <w:p w14:paraId="0C20226C" w14:textId="0191BA44" w:rsidR="006615E2" w:rsidRPr="00875D87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875D87">
        <w:rPr>
          <w:rFonts w:eastAsia="Times New Roman" w:cs="Calibri"/>
          <w:szCs w:val="24"/>
          <w:lang w:val="en-US" w:eastAsia="bg-BG"/>
        </w:rPr>
        <w:t xml:space="preserve">Dimensionless: 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%</w:t>
      </w:r>
      <w:r w:rsidRPr="00875D87">
        <w:rPr>
          <w:rFonts w:cs="Calibri"/>
          <w:color w:val="000000"/>
          <w:lang w:val="en-US"/>
        </w:rPr>
        <w:t>, 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‰</w:t>
      </w:r>
      <w:r w:rsidRPr="00875D87">
        <w:rPr>
          <w:rFonts w:cs="Calibri"/>
          <w:color w:val="000000"/>
          <w:lang w:val="en-US"/>
        </w:rPr>
        <w:t>;</w:t>
      </w:r>
    </w:p>
    <w:p w14:paraId="47D5404E" w14:textId="77777777" w:rsidR="006615E2" w:rsidRPr="00875D87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875D87">
        <w:rPr>
          <w:rFonts w:cs="Calibri"/>
          <w:color w:val="000000"/>
          <w:lang w:val="en-US"/>
        </w:rPr>
        <w:t xml:space="preserve">Angle: 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°</w:t>
      </w:r>
      <w:r w:rsidRPr="00875D87">
        <w:rPr>
          <w:rFonts w:cs="Calibri"/>
          <w:color w:val="000000"/>
          <w:lang w:val="en-US"/>
        </w:rPr>
        <w:t>, 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′</w:t>
      </w:r>
      <w:r w:rsidRPr="00875D87">
        <w:rPr>
          <w:rFonts w:cs="Calibri"/>
          <w:color w:val="000000"/>
          <w:lang w:val="en-US"/>
        </w:rPr>
        <w:t>, 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″</w:t>
      </w:r>
      <w:r w:rsidRPr="00875D87">
        <w:rPr>
          <w:rFonts w:cs="Calibri"/>
          <w:color w:val="000000"/>
          <w:lang w:val="en-US"/>
        </w:rPr>
        <w:t>, 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deg</w:t>
      </w:r>
      <w:r w:rsidRPr="00875D87">
        <w:rPr>
          <w:rFonts w:cs="Calibri"/>
          <w:color w:val="000000"/>
          <w:lang w:val="en-US"/>
        </w:rPr>
        <w:t>, 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rad</w:t>
      </w:r>
      <w:r w:rsidRPr="00875D87">
        <w:rPr>
          <w:rFonts w:cs="Calibri"/>
          <w:color w:val="000000"/>
          <w:lang w:val="en-US"/>
        </w:rPr>
        <w:t>, 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grad</w:t>
      </w:r>
      <w:r w:rsidRPr="00875D87">
        <w:rPr>
          <w:rFonts w:cs="Calibri"/>
          <w:color w:val="000000"/>
          <w:lang w:val="en-US"/>
        </w:rPr>
        <w:t>, 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rev</w:t>
      </w:r>
      <w:r w:rsidRPr="00875D87">
        <w:rPr>
          <w:rFonts w:cs="Calibri"/>
          <w:color w:val="000000"/>
          <w:lang w:val="en-US"/>
        </w:rPr>
        <w:t>;</w:t>
      </w:r>
      <w:bookmarkEnd w:id="0"/>
    </w:p>
    <w:p w14:paraId="5B10DD94" w14:textId="447B3108" w:rsidR="006615E2" w:rsidRPr="00875D87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875D87">
        <w:rPr>
          <w:rFonts w:eastAsia="Times New Roman" w:cs="Calibri"/>
          <w:szCs w:val="24"/>
          <w:lang w:val="en-US" w:eastAsia="bg-BG"/>
        </w:rPr>
        <w:t>Metric units (SI and compatible):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hg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kg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dg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cg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mg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μg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</w:t>
      </w:r>
      <w:r w:rsidR="00C930AB"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 </w:t>
      </w:r>
      <w:r w:rsidR="00C930AB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u</w:t>
      </w:r>
      <w:r w:rsidR="00C930AB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C930AB" w:rsidRPr="00875D87">
        <w:rPr>
          <w:rFonts w:ascii="Calibri" w:hAnsi="Calibri" w:cs="Calibri"/>
          <w:noProof/>
          <w:color w:val="000000"/>
          <w:lang w:val="en-US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dm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AU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ly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Time: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min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</w:t>
      </w:r>
      <w:r w:rsidR="00073795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w</w:t>
      </w:r>
      <w:r w:rsidR="00073795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y</w:t>
      </w:r>
      <w:r w:rsidR="00073795"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Frequency: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Hz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kHz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GHz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THz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875D87">
        <w:rPr>
          <w:rFonts w:cs="Calibri"/>
          <w:noProof/>
          <w:color w:val="000000"/>
          <w:lang w:val="en-US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μHz</w:t>
      </w:r>
      <w:r w:rsidRPr="00875D87">
        <w:rPr>
          <w:rFonts w:cs="Calibri"/>
          <w:noProof/>
          <w:color w:val="000000"/>
          <w:lang w:val="en-US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nHz</w:t>
      </w:r>
      <w:r w:rsidRPr="00875D87">
        <w:rPr>
          <w:rFonts w:cs="Calibri"/>
          <w:noProof/>
          <w:color w:val="000000"/>
          <w:lang w:val="en-US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pHz</w:t>
      </w:r>
      <w:r w:rsidRPr="00875D87">
        <w:rPr>
          <w:rFonts w:cs="Calibri"/>
          <w:noProof/>
          <w:color w:val="000000"/>
          <w:lang w:val="en-US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rpm</w:t>
      </w:r>
      <w:r w:rsidRPr="00875D87">
        <w:rPr>
          <w:rFonts w:cs="Calibri"/>
          <w:noProof/>
          <w:color w:val="000000"/>
          <w:lang w:val="en-US"/>
        </w:rPr>
        <w:t>;</w:t>
      </w:r>
      <w:r w:rsidRPr="00875D87">
        <w:rPr>
          <w:rFonts w:eastAsia="Times New Roman" w:cs="Calibri"/>
          <w:noProof/>
          <w:szCs w:val="24"/>
          <w:lang w:val="en-US" w:eastAsia="bg-BG"/>
        </w:rPr>
        <w:tab/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kmh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Electric current: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pA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°C</w:t>
      </w:r>
      <w:r w:rsidRPr="00875D87">
        <w:rPr>
          <w:rFonts w:eastAsia="Times New Roman" w:cs="Calibri"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Δ°C</w:t>
      </w:r>
      <w:r w:rsidRPr="00875D87">
        <w:rPr>
          <w:rFonts w:eastAsia="Times New Roman" w:cs="Calibri"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K</w:t>
      </w:r>
      <w:r w:rsidRPr="00875D87">
        <w:rPr>
          <w:rFonts w:eastAsia="Times New Roman" w:cs="Calibri"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Amount of substance: 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mol</w:t>
      </w:r>
      <w:r w:rsidRPr="00875D87">
        <w:rPr>
          <w:rFonts w:eastAsia="Times New Roman" w:cs="Calibri"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Luminous intensity: 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cd</w:t>
      </w:r>
      <w:r w:rsidRPr="00875D87">
        <w:rPr>
          <w:rFonts w:eastAsia="Times New Roman" w:cs="Calibri"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daa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ha</w:t>
      </w:r>
      <w:r w:rsidRPr="00875D87">
        <w:rPr>
          <w:rFonts w:eastAsia="Times New Roman" w:cs="Calibri"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Volume: 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</w:t>
      </w:r>
      <w:r w:rsidR="0083143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daL</w:t>
      </w:r>
      <w:r w:rsidR="0083143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hL</w:t>
      </w:r>
      <w:r w:rsidR="0083143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dL</w:t>
      </w:r>
      <w:r w:rsidR="0083143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cL</w:t>
      </w:r>
      <w:r w:rsidR="0083143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mL</w:t>
      </w:r>
      <w:r w:rsidR="0083143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μL</w:t>
      </w:r>
      <w:r w:rsidR="0083143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nL</w:t>
      </w:r>
      <w:r w:rsidR="0083143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pL</w:t>
      </w:r>
      <w:r w:rsidR="0083143F" w:rsidRPr="00875D87">
        <w:rPr>
          <w:rFonts w:ascii="Calibri" w:hAnsi="Calibri" w:cs="Calibri"/>
          <w:color w:val="000000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daN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kgf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tf</w:t>
      </w:r>
      <w:r w:rsidR="00073795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dyn</w:t>
      </w:r>
      <w:r w:rsidR="00073795" w:rsidRPr="00875D87">
        <w:rPr>
          <w:rFonts w:eastAsia="Times New Roman" w:cs="Calibri"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Moment: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kNm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eastAsia="Times New Roman" w:cs="Calibri"/>
          <w:noProof/>
          <w:szCs w:val="24"/>
          <w:lang w:val="en-US" w:eastAsia="bg-BG"/>
        </w:rPr>
        <w:br/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                bar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mbar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μbar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Torr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mmHg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Viscosity: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St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cSt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Energy work: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17DF3" w:rsidRPr="00875D87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Wh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kWh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MWh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GWh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TWh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</w:t>
      </w:r>
      <w:r w:rsidR="00917DF3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Wh</w:t>
      </w:r>
      <w:r w:rsidR="00917DF3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</w:t>
      </w:r>
      <w:r w:rsidR="00917DF3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Wh</w:t>
      </w:r>
      <w:r w:rsidR="00917DF3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</w:t>
      </w:r>
      <w:r w:rsidR="00917DF3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Wh</w:t>
      </w:r>
      <w:r w:rsidR="00917DF3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</w:t>
      </w:r>
      <w:r w:rsidR="00917DF3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Wh</w:t>
      </w:r>
      <w:r w:rsidR="00917DF3" w:rsidRPr="00875D87">
        <w:rPr>
          <w:rFonts w:eastAsia="Times New Roman" w:cs="Calibri"/>
          <w:noProof/>
          <w:szCs w:val="24"/>
          <w:lang w:val="en-US" w:eastAsia="bg-BG"/>
        </w:rPr>
        <w:t>,</w:t>
      </w:r>
      <w:r w:rsidRPr="00875D87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eV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keV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MeV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GeV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TeV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PeV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EeV</w:t>
      </w:r>
      <w:r w:rsidR="00075656" w:rsidRPr="00875D87">
        <w:rPr>
          <w:rFonts w:eastAsia="Times New Roman" w:cs="Calibri"/>
          <w:noProof/>
          <w:szCs w:val="24"/>
          <w:lang w:val="en-US" w:eastAsia="bg-BG"/>
        </w:rPr>
        <w:t>,</w:t>
      </w:r>
      <w:r w:rsidR="00075656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cal</w:t>
      </w:r>
      <w:r w:rsidR="00075656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5656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kcal</w:t>
      </w:r>
      <w:r w:rsidR="00075656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5656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erg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Power: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hpM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ks</w:t>
      </w:r>
      <w:r w:rsidRPr="00875D87">
        <w:rPr>
          <w:rFonts w:eastAsia="Times New Roman" w:cs="Calibri"/>
          <w:noProof/>
          <w:szCs w:val="24"/>
          <w:lang w:val="en-US" w:eastAsia="bg-BG"/>
        </w:rPr>
        <w:t>,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br/>
        <w:t xml:space="preserve">              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eastAsia="Times New Roman" w:cs="Calibri"/>
          <w:noProof/>
          <w:szCs w:val="24"/>
          <w:lang w:val="en-US" w:eastAsia="bg-BG"/>
        </w:rPr>
        <w:br/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             VAR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kVAR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MVAR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GVAR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TVAR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mVAR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μVAR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nVAR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pVAR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Electric charge: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Ah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mAh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Potential: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pV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Capacitance: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pF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Resistance: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Ω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kΩ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MΩ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GΩ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TΩ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mΩ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μΩ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nΩ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pΩ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Conductance: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pS</w:t>
      </w:r>
      <w:r w:rsidRPr="00875D87">
        <w:rPr>
          <w:rFonts w:eastAsia="Times New Roman" w:cs="Calibri"/>
          <w:noProof/>
          <w:szCs w:val="24"/>
          <w:lang w:val="en-US" w:eastAsia="bg-BG"/>
        </w:rPr>
        <w:t>,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noProof/>
          <w:szCs w:val="24"/>
          <w:lang w:val="en-US" w:eastAsia="bg-BG"/>
        </w:rPr>
        <w:br/>
      </w:r>
      <w:r w:rsidRPr="00875D87">
        <w:rPr>
          <w:rFonts w:eastAsia="Times New Roman" w:cs="Calibri"/>
          <w:szCs w:val="24"/>
          <w:lang w:val="en-US" w:eastAsia="bg-BG"/>
        </w:rPr>
        <w:t xml:space="preserve">Magnetic flux: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Wb 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kWb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MWb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GWb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TWb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mWb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μWb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nWb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pWb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Magnetic flux density: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pT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Inductance: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pH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</w:r>
      <w:r w:rsidRPr="00875D87">
        <w:rPr>
          <w:rFonts w:eastAsia="Times New Roman" w:cs="Calibri"/>
          <w:szCs w:val="24"/>
          <w:lang w:val="en-US" w:eastAsia="bg-BG"/>
        </w:rPr>
        <w:lastRenderedPageBreak/>
        <w:t xml:space="preserve">Luminous flux: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lm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Illuminance: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lx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Radioactivity: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Rd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Absorbed dose: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Gy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kGy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MGy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GGy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TGy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mGy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μGy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nGy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pGy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Equivalent dose: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Sv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kSv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MSv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GSv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TSv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mSv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μSv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nSv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pSv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Catalytic activity: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kat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</w:p>
    <w:p w14:paraId="31117086" w14:textId="793A1BDB" w:rsidR="006615E2" w:rsidRPr="00875D87" w:rsidRDefault="00000000" w:rsidP="0083143F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875D87">
        <w:rPr>
          <w:rFonts w:eastAsia="Times New Roman" w:cs="Calibri"/>
          <w:szCs w:val="24"/>
          <w:lang w:val="en-US" w:eastAsia="bg-BG"/>
        </w:rPr>
        <w:t>Non-metric units (Imperial/US):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dr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oz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lb</w:t>
      </w:r>
      <w:r w:rsidR="00C930AB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="00C930AB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lbm</w:t>
      </w:r>
      <w:r w:rsidR="00C930AB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C930AB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lb</w:t>
      </w:r>
      <w:r w:rsidR="0042762E" w:rsidRPr="0042762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_m</w:t>
      </w:r>
      <w:r w:rsidR="00C930AB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kip</w:t>
      </w:r>
      <w:r w:rsidR="00C930AB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m </w:t>
      </w:r>
      <w:r w:rsidR="00C930AB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kip</w:t>
      </w:r>
      <w:r w:rsidR="0042762E" w:rsidRPr="0042762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_m</w:t>
      </w:r>
      <w:r w:rsidR="00C930AB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st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qr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379F" w:rsidRPr="00875D87">
        <w:rPr>
          <w:rFonts w:eastAsia="Times New Roman" w:cs="Calibri"/>
          <w:noProof/>
          <w:szCs w:val="24"/>
          <w:lang w:val="en-US" w:eastAsia="bg-BG"/>
        </w:rPr>
        <w:br/>
        <w:t xml:space="preserve">          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cwt</w:t>
      </w:r>
      <w:r w:rsidR="0083379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="0083379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379F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83379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cwt</w:t>
      </w:r>
      <w:r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cwt</w:t>
      </w:r>
      <w:r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="0083379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ton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379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379F" w:rsidRPr="00875D87">
        <w:rPr>
          <w:rFonts w:ascii="Calibri" w:hAnsi="Calibri" w:cs="Calibri"/>
          <w:noProof/>
          <w:color w:val="000000"/>
          <w:lang w:val="en-US"/>
        </w:rPr>
        <w:t>or 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ton</w:t>
      </w:r>
      <w:r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ton</w:t>
      </w:r>
      <w:r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="0083379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slug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in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yd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fur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ftm</w:t>
      </w:r>
      <w:r w:rsidR="00BD24BD"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192E57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92E57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BD24BD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ftm</w:t>
      </w:r>
      <w:r w:rsidR="00BD24BD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BD24BD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BD24BD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ftm</w:t>
      </w:r>
      <w:r w:rsidR="00BD24BD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="00192E57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192E57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030D44" w:rsidRPr="00875D87">
        <w:rPr>
          <w:rFonts w:eastAsia="Times New Roman" w:cs="Calibri"/>
          <w:noProof/>
          <w:szCs w:val="24"/>
          <w:lang w:val="en-US" w:eastAsia="bg-BG"/>
        </w:rPr>
        <w:br/>
        <w:t xml:space="preserve">              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cable</w:t>
      </w:r>
      <w:r w:rsidR="00BD24BD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="00192E57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92E57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BD24BD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cable</w:t>
      </w:r>
      <w:r w:rsidR="00BD24BD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BD24BD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BD24BD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cable</w:t>
      </w:r>
      <w:r w:rsidR="00BD24BD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="00192E57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192E57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nmi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rod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pole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perch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lea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mph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knot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°F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Δ°F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°R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rood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ac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>Volume</w:t>
      </w:r>
      <w:r w:rsidR="003718B7" w:rsidRPr="00875D87">
        <w:rPr>
          <w:rFonts w:eastAsia="Times New Roman" w:cs="Calibri"/>
          <w:szCs w:val="24"/>
          <w:lang w:val="en-US" w:eastAsia="bg-BG"/>
        </w:rPr>
        <w:t xml:space="preserve">, </w:t>
      </w:r>
      <w:r w:rsidRPr="00875D87">
        <w:rPr>
          <w:rFonts w:eastAsia="Times New Roman" w:cs="Calibri"/>
          <w:szCs w:val="24"/>
          <w:lang w:val="en-US" w:eastAsia="bg-BG"/>
        </w:rPr>
        <w:t xml:space="preserve">fluid: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fl_oz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qt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gal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bbl</w:t>
      </w:r>
      <w:r w:rsidRPr="00875D87">
        <w:rPr>
          <w:rFonts w:eastAsia="Times New Roman" w:cs="Calibri"/>
          <w:noProof/>
          <w:szCs w:val="24"/>
          <w:lang w:val="en-US" w:eastAsia="bg-BG"/>
        </w:rPr>
        <w:t>,</w:t>
      </w:r>
      <w:r w:rsidR="00266050" w:rsidRPr="00875D87">
        <w:rPr>
          <w:rFonts w:eastAsia="Times New Roman" w:cs="Calibri"/>
          <w:noProof/>
          <w:szCs w:val="24"/>
          <w:lang w:val="en-US" w:eastAsia="bg-BG"/>
        </w:rPr>
        <w:t xml:space="preserve"> or:</w:t>
      </w:r>
      <w:r w:rsidRPr="00875D87">
        <w:rPr>
          <w:rFonts w:eastAsia="Times New Roman" w:cs="Calibri"/>
          <w:noProof/>
          <w:szCs w:val="24"/>
          <w:lang w:val="en-US" w:eastAsia="bg-BG"/>
        </w:rPr>
        <w:br/>
      </w:r>
      <w:r w:rsidRPr="00875D87">
        <w:rPr>
          <w:rFonts w:eastAsia="Times New Roman" w:cs="Calibri"/>
          <w:noProof/>
          <w:szCs w:val="24"/>
          <w:lang w:val="en-US" w:eastAsia="bg-BG"/>
        </w:rPr>
        <w:tab/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fl_oz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gi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pt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qt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gal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bbl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>,</w:t>
      </w:r>
      <w:r w:rsidRPr="00875D87">
        <w:rPr>
          <w:rFonts w:eastAsia="Times New Roman" w:cs="Calibri"/>
          <w:noProof/>
          <w:szCs w:val="24"/>
          <w:lang w:val="en-US" w:eastAsia="bg-BG"/>
        </w:rPr>
        <w:br/>
      </w:r>
      <w:r w:rsidRPr="00875D87">
        <w:rPr>
          <w:rFonts w:eastAsia="Times New Roman" w:cs="Calibri"/>
          <w:noProof/>
          <w:szCs w:val="24"/>
          <w:lang w:val="en-US" w:eastAsia="bg-BG"/>
        </w:rPr>
        <w:tab/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fl_oz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gi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pt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qt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gal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bbl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="003718B7"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="0083143F" w:rsidRPr="00875D87">
        <w:rPr>
          <w:rFonts w:eastAsia="Times New Roman" w:cs="Calibri"/>
          <w:szCs w:val="24"/>
          <w:lang w:val="en-US" w:eastAsia="bg-BG"/>
        </w:rPr>
        <w:br/>
      </w:r>
      <w:r w:rsidR="003718B7" w:rsidRPr="00875D87">
        <w:rPr>
          <w:rFonts w:eastAsia="Times New Roman" w:cs="Calibri"/>
          <w:szCs w:val="24"/>
          <w:lang w:val="en-US" w:eastAsia="bg-BG"/>
        </w:rPr>
        <w:t>Volume, dry:</w:t>
      </w:r>
      <w:r w:rsidR="0083143F" w:rsidRPr="00875D87">
        <w:rPr>
          <w:rFonts w:eastAsia="Times New Roman" w:cs="Calibri"/>
          <w:szCs w:val="24"/>
          <w:lang w:val="en-US" w:eastAsia="bg-BG"/>
        </w:rPr>
        <w:tab/>
        <w:t xml:space="preserve"> </w:t>
      </w:r>
      <w:r w:rsidR="0083143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pt</w:t>
      </w:r>
      <w:r w:rsidR="0083143F" w:rsidRPr="00CC6BD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_dry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qt</w:t>
      </w:r>
      <w:r w:rsidR="0083143F" w:rsidRPr="00CC6BD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_dry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gal</w:t>
      </w:r>
      <w:r w:rsidR="0083143F" w:rsidRPr="00CC6BD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_dry</w:t>
      </w:r>
      <w:r w:rsidR="00CC6BDE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bbl</w:t>
      </w:r>
      <w:r w:rsidR="0083143F" w:rsidRPr="00CC6BD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_dry</w:t>
      </w:r>
      <w:r w:rsidR="003718B7" w:rsidRPr="00875D87">
        <w:rPr>
          <w:rFonts w:eastAsia="Times New Roman" w:cs="Calibri"/>
          <w:noProof/>
          <w:szCs w:val="24"/>
          <w:lang w:val="en-US" w:eastAsia="bg-BG"/>
        </w:rPr>
        <w:t>,</w:t>
      </w:r>
      <w:r w:rsidR="003718B7" w:rsidRPr="00875D87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br/>
        <w:t xml:space="preserve">                                     </w:t>
      </w:r>
      <w:r w:rsidR="003718B7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pk </w:t>
      </w:r>
      <w:r w:rsidR="003718B7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3718B7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3718B7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pk</w:t>
      </w:r>
      <w:r w:rsidR="003718B7" w:rsidRPr="00875D87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3718B7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3718B7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pk</w:t>
      </w:r>
      <w:r w:rsidR="003718B7" w:rsidRPr="00875D87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3718B7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3718B7" w:rsidRPr="00875D87">
        <w:rPr>
          <w:rFonts w:eastAsia="Times New Roman" w:cs="Calibri"/>
          <w:noProof/>
          <w:szCs w:val="24"/>
          <w:lang w:val="en-US" w:eastAsia="bg-BG"/>
        </w:rPr>
        <w:t>,</w:t>
      </w:r>
      <w:r w:rsidR="003718B7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bu </w:t>
      </w:r>
      <w:r w:rsidR="003718B7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3718B7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3718B7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bu</w:t>
      </w:r>
      <w:r w:rsidR="003718B7" w:rsidRPr="00875D87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3718B7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3718B7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bu</w:t>
      </w:r>
      <w:r w:rsidR="003718B7" w:rsidRPr="00875D87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3718B7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3718B7"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ozf</w:t>
      </w:r>
      <w:r w:rsidR="00117A4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="00117A4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oz</w:t>
      </w:r>
      <w:r w:rsidR="00117A4F" w:rsidRPr="00CC6BDE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117A4F" w:rsidRPr="00CC6BDE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f</w:t>
      </w:r>
      <w:r w:rsidR="00117A4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lbf</w:t>
      </w:r>
      <w:r w:rsidR="00117A4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="00117A4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lb</w:t>
      </w:r>
      <w:r w:rsidR="00117A4F" w:rsidRPr="00CC6BDE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DA6B28" w:rsidRPr="00CC6BDE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f</w:t>
      </w:r>
      <w:r w:rsidR="00117A4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kip</w:t>
      </w:r>
      <w:r w:rsidR="00117A4F" w:rsidRPr="00875D87">
        <w:rPr>
          <w:rFonts w:ascii="Calibri" w:hAnsi="Calibri" w:cs="Calibri"/>
          <w:noProof/>
          <w:color w:val="000000"/>
          <w:lang w:val="en-US"/>
        </w:rPr>
        <w:t> </w:t>
      </w:r>
      <w:r w:rsidR="00117A4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kipf</w:t>
      </w:r>
      <w:r w:rsidR="00117A4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117A4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kip</w:t>
      </w:r>
      <w:r w:rsidR="00117A4F" w:rsidRPr="0042762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</w:t>
      </w:r>
      <w:r w:rsidR="00DA6B28" w:rsidRPr="0042762E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f</w:t>
      </w:r>
      <w:r w:rsidR="00117A4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tonf</w:t>
      </w:r>
      <w:r w:rsidR="00117A4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="00117A4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ton</w:t>
      </w:r>
      <w:r w:rsidR="00117A4F" w:rsidRPr="0042762E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DA6B28" w:rsidRPr="0042762E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f</w:t>
      </w:r>
      <w:r w:rsidR="00117A4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pdl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osi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osf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psi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psf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ksi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ksf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tsi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tsf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inHg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Energy/work: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BTU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therm</w:t>
      </w:r>
      <w:r w:rsidR="009A37F8"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9A37F8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9A37F8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9A37F8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therm</w:t>
      </w:r>
      <w:r w:rsidRPr="0042762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therm</w:t>
      </w:r>
      <w:r w:rsidRPr="0042762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="009A37F8" w:rsidRPr="00875D87">
        <w:rPr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quad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noProof/>
          <w:szCs w:val="24"/>
          <w:lang w:val="en-US" w:eastAsia="bg-BG"/>
        </w:rPr>
        <w:br/>
      </w:r>
      <w:r w:rsidRPr="00875D87">
        <w:rPr>
          <w:rFonts w:eastAsia="Times New Roman" w:cs="Calibri"/>
          <w:szCs w:val="24"/>
          <w:lang w:val="en-US" w:eastAsia="bg-BG"/>
        </w:rPr>
        <w:t xml:space="preserve">Power: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hp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hpE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hpS</w:t>
      </w:r>
      <w:r w:rsidR="00675B32" w:rsidRPr="00875D87">
        <w:rPr>
          <w:rFonts w:eastAsia="Times New Roman" w:cs="Calibri"/>
          <w:noProof/>
          <w:szCs w:val="24"/>
          <w:lang w:val="en-US" w:eastAsia="bg-BG"/>
        </w:rPr>
        <w:t>;</w:t>
      </w:r>
    </w:p>
    <w:p w14:paraId="719C8AF2" w14:textId="24628DCF" w:rsidR="00F353F2" w:rsidRPr="00875D87" w:rsidRDefault="00675B32" w:rsidP="00CD301A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left="568" w:hanging="284"/>
        <w:contextualSpacing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875D87">
        <w:rPr>
          <w:rFonts w:eastAsia="Times New Roman" w:cs="Calibri"/>
          <w:szCs w:val="24"/>
          <w:lang w:val="en-US" w:eastAsia="bg-BG"/>
        </w:rPr>
        <w:t>Custom</w:t>
      </w:r>
      <w:r w:rsidRPr="00875D87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units </w:t>
      </w:r>
      <w:proofErr w:type="gramStart"/>
      <w:r w:rsidRPr="00875D87">
        <w:rPr>
          <w:rFonts w:ascii="Calibri" w:eastAsia="Times New Roman" w:hAnsi="Calibri" w:cs="Calibri"/>
          <w:color w:val="000000"/>
          <w:szCs w:val="24"/>
          <w:lang w:val="en-US" w:eastAsia="bg-BG"/>
        </w:rPr>
        <w:t>- .</w:t>
      </w:r>
      <w:r w:rsidRPr="00875D87">
        <w:rPr>
          <w:rFonts w:ascii="Times New Roman" w:eastAsia="Times New Roman" w:hAnsi="Times New Roman" w:cs="Times New Roman"/>
          <w:color w:val="008B8B"/>
          <w:sz w:val="25"/>
          <w:szCs w:val="25"/>
          <w:lang w:val="en-US" w:eastAsia="bg-BG"/>
        </w:rPr>
        <w:t>Name</w:t>
      </w:r>
      <w:proofErr w:type="gramEnd"/>
      <w:r w:rsidRPr="00875D87">
        <w:rPr>
          <w:rFonts w:ascii="Calibri" w:eastAsia="Times New Roman" w:hAnsi="Calibri" w:cs="Calibri"/>
          <w:color w:val="000000"/>
          <w:szCs w:val="24"/>
          <w:lang w:val="en-US" w:eastAsia="bg-BG"/>
        </w:rPr>
        <w:t> = expression.</w:t>
      </w:r>
    </w:p>
    <w:p w14:paraId="5F59DC76" w14:textId="23D08A66" w:rsidR="00675B32" w:rsidRPr="00276AC0" w:rsidRDefault="00F353F2" w:rsidP="00CD301A">
      <w:pPr>
        <w:tabs>
          <w:tab w:val="left" w:pos="1985"/>
        </w:tabs>
        <w:suppressAutoHyphens w:val="0"/>
        <w:spacing w:before="120" w:after="0" w:line="300" w:lineRule="auto"/>
        <w:ind w:left="568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F353F2">
        <w:rPr>
          <w:rFonts w:eastAsia="Times New Roman" w:cs="Calibri"/>
          <w:szCs w:val="24"/>
          <w:lang w:val="en-US" w:eastAsia="bg-BG"/>
        </w:rPr>
        <w:t>Names</w:t>
      </w:r>
      <w:r w:rsidRPr="00F353F2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can include currency symbols: €, £, ₤, ¥, ¢, ₽, ₹, ₩, ₪</w:t>
      </w:r>
      <w:r w:rsidR="00276AC0">
        <w:rPr>
          <w:rFonts w:ascii="Calibri" w:eastAsia="Times New Roman" w:hAnsi="Calibri" w:cs="Calibri"/>
          <w:color w:val="000000"/>
          <w:szCs w:val="24"/>
          <w:lang w:eastAsia="bg-BG"/>
        </w:rPr>
        <w:t>.</w:t>
      </w:r>
    </w:p>
    <w:sectPr w:rsidR="00675B32" w:rsidRPr="00276AC0" w:rsidSect="00A146FB">
      <w:pgSz w:w="11906" w:h="16838"/>
      <w:pgMar w:top="709" w:right="1021" w:bottom="709" w:left="993" w:header="0" w:footer="0" w:gutter="0"/>
      <w:cols w:space="708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5F0B"/>
    <w:multiLevelType w:val="multilevel"/>
    <w:tmpl w:val="EC3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D3F28C0"/>
    <w:multiLevelType w:val="multilevel"/>
    <w:tmpl w:val="F80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425E7"/>
    <w:multiLevelType w:val="multilevel"/>
    <w:tmpl w:val="AFF85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96017525">
    <w:abstractNumId w:val="0"/>
  </w:num>
  <w:num w:numId="2" w16cid:durableId="1126891621">
    <w:abstractNumId w:val="1"/>
  </w:num>
  <w:num w:numId="3" w16cid:durableId="605503585">
    <w:abstractNumId w:val="3"/>
  </w:num>
  <w:num w:numId="4" w16cid:durableId="4091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E2"/>
    <w:rsid w:val="00001896"/>
    <w:rsid w:val="0000696D"/>
    <w:rsid w:val="00030D44"/>
    <w:rsid w:val="0004542C"/>
    <w:rsid w:val="0006738F"/>
    <w:rsid w:val="00073795"/>
    <w:rsid w:val="00075656"/>
    <w:rsid w:val="000B064F"/>
    <w:rsid w:val="000B311F"/>
    <w:rsid w:val="000B4351"/>
    <w:rsid w:val="00101F89"/>
    <w:rsid w:val="00117A4F"/>
    <w:rsid w:val="001369D3"/>
    <w:rsid w:val="001605A9"/>
    <w:rsid w:val="00184935"/>
    <w:rsid w:val="00192E57"/>
    <w:rsid w:val="0019345D"/>
    <w:rsid w:val="001B012B"/>
    <w:rsid w:val="001F67FE"/>
    <w:rsid w:val="00215F3D"/>
    <w:rsid w:val="00215FE2"/>
    <w:rsid w:val="0024055B"/>
    <w:rsid w:val="00243444"/>
    <w:rsid w:val="002458A2"/>
    <w:rsid w:val="00262D84"/>
    <w:rsid w:val="00266050"/>
    <w:rsid w:val="00276AC0"/>
    <w:rsid w:val="0028628C"/>
    <w:rsid w:val="002A1963"/>
    <w:rsid w:val="002D3813"/>
    <w:rsid w:val="002F594F"/>
    <w:rsid w:val="003077E6"/>
    <w:rsid w:val="00331517"/>
    <w:rsid w:val="003718B7"/>
    <w:rsid w:val="0037689D"/>
    <w:rsid w:val="00415531"/>
    <w:rsid w:val="0042762E"/>
    <w:rsid w:val="0044688F"/>
    <w:rsid w:val="00456188"/>
    <w:rsid w:val="00460DC8"/>
    <w:rsid w:val="004C0273"/>
    <w:rsid w:val="00510EDE"/>
    <w:rsid w:val="0051428F"/>
    <w:rsid w:val="0052041B"/>
    <w:rsid w:val="00563DB5"/>
    <w:rsid w:val="00627F53"/>
    <w:rsid w:val="006341C0"/>
    <w:rsid w:val="00644E54"/>
    <w:rsid w:val="00651BE1"/>
    <w:rsid w:val="00657FC7"/>
    <w:rsid w:val="006615E2"/>
    <w:rsid w:val="00675B32"/>
    <w:rsid w:val="006B1EEF"/>
    <w:rsid w:val="006D4462"/>
    <w:rsid w:val="006F445C"/>
    <w:rsid w:val="007257DF"/>
    <w:rsid w:val="00734361"/>
    <w:rsid w:val="007C2964"/>
    <w:rsid w:val="00815EB6"/>
    <w:rsid w:val="008232DA"/>
    <w:rsid w:val="00824130"/>
    <w:rsid w:val="0083143F"/>
    <w:rsid w:val="0083379F"/>
    <w:rsid w:val="00851813"/>
    <w:rsid w:val="00875D87"/>
    <w:rsid w:val="008A0AF9"/>
    <w:rsid w:val="008B2D22"/>
    <w:rsid w:val="008C1B40"/>
    <w:rsid w:val="009027A5"/>
    <w:rsid w:val="00917DF3"/>
    <w:rsid w:val="00953EFF"/>
    <w:rsid w:val="009A37F8"/>
    <w:rsid w:val="009C5080"/>
    <w:rsid w:val="009F0574"/>
    <w:rsid w:val="00A146FB"/>
    <w:rsid w:val="00A60D13"/>
    <w:rsid w:val="00AD7D07"/>
    <w:rsid w:val="00B27BAB"/>
    <w:rsid w:val="00B42A6D"/>
    <w:rsid w:val="00B61DA6"/>
    <w:rsid w:val="00B66B19"/>
    <w:rsid w:val="00BB1876"/>
    <w:rsid w:val="00BB60CA"/>
    <w:rsid w:val="00BD24BD"/>
    <w:rsid w:val="00BE1E3B"/>
    <w:rsid w:val="00BF660C"/>
    <w:rsid w:val="00C1091A"/>
    <w:rsid w:val="00C14683"/>
    <w:rsid w:val="00C20497"/>
    <w:rsid w:val="00C92791"/>
    <w:rsid w:val="00C930AB"/>
    <w:rsid w:val="00CC6BDE"/>
    <w:rsid w:val="00CD301A"/>
    <w:rsid w:val="00CD5D96"/>
    <w:rsid w:val="00CE504B"/>
    <w:rsid w:val="00CF55CD"/>
    <w:rsid w:val="00CF6FD6"/>
    <w:rsid w:val="00D05226"/>
    <w:rsid w:val="00D13593"/>
    <w:rsid w:val="00D17124"/>
    <w:rsid w:val="00D97D08"/>
    <w:rsid w:val="00DA6B28"/>
    <w:rsid w:val="00DB720C"/>
    <w:rsid w:val="00DD0987"/>
    <w:rsid w:val="00E304A6"/>
    <w:rsid w:val="00E63723"/>
    <w:rsid w:val="00E84DC8"/>
    <w:rsid w:val="00EC6FE1"/>
    <w:rsid w:val="00EE797E"/>
    <w:rsid w:val="00F250E3"/>
    <w:rsid w:val="00F323BF"/>
    <w:rsid w:val="00F353F2"/>
    <w:rsid w:val="00F90215"/>
    <w:rsid w:val="00FC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FAD192"/>
  <w15:docId w15:val="{3F037C1F-533B-4CAA-B9BD-BE8AEF21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DE"/>
    <w:pPr>
      <w:spacing w:after="160" w:line="259" w:lineRule="auto"/>
    </w:pPr>
    <w:rPr>
      <w:sz w:val="24"/>
    </w:rPr>
  </w:style>
  <w:style w:type="paragraph" w:styleId="1">
    <w:name w:val="heading 1"/>
    <w:basedOn w:val="a"/>
    <w:link w:val="10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ръзка към Интернет"/>
    <w:basedOn w:val="a0"/>
    <w:uiPriority w:val="99"/>
    <w:semiHidden/>
    <w:unhideWhenUsed/>
    <w:rsid w:val="00922892"/>
    <w:rPr>
      <w:color w:val="0000FF"/>
      <w:u w:val="single"/>
    </w:rPr>
  </w:style>
  <w:style w:type="character" w:styleId="a4">
    <w:name w:val="Emphasis"/>
    <w:basedOn w:val="a0"/>
    <w:uiPriority w:val="20"/>
    <w:qFormat/>
    <w:rsid w:val="00166500"/>
    <w:rPr>
      <w:i/>
      <w:iCs/>
      <w:color w:val="000000"/>
    </w:rPr>
  </w:style>
  <w:style w:type="character" w:styleId="HTML">
    <w:name w:val="HTML Variable"/>
    <w:basedOn w:val="a0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a5">
    <w:name w:val="Strong"/>
    <w:basedOn w:val="a0"/>
    <w:uiPriority w:val="22"/>
    <w:qFormat/>
    <w:rsid w:val="00166500"/>
    <w:rPr>
      <w:b/>
      <w:bCs/>
    </w:rPr>
  </w:style>
  <w:style w:type="character" w:customStyle="1" w:styleId="exp1">
    <w:name w:val="exp1"/>
    <w:basedOn w:val="a0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a0"/>
    <w:qFormat/>
    <w:rsid w:val="00166500"/>
    <w:rPr>
      <w:rFonts w:ascii="Cambria" w:hAnsi="Cambria"/>
      <w:color w:val="FF00FF"/>
    </w:rPr>
  </w:style>
  <w:style w:type="character" w:styleId="a6">
    <w:name w:val="Unresolved Mention"/>
    <w:basedOn w:val="a0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7">
    <w:name w:val="Посетена връзка към Интернет"/>
    <w:basedOn w:val="a0"/>
    <w:uiPriority w:val="99"/>
    <w:semiHidden/>
    <w:unhideWhenUsed/>
    <w:rsid w:val="00FC5065"/>
    <w:rPr>
      <w:strike w:val="0"/>
      <w:dstrike w:val="0"/>
      <w:color w:val="800080"/>
      <w:u w:val="none"/>
      <w:effect w:val="none"/>
    </w:rPr>
  </w:style>
  <w:style w:type="character" w:customStyle="1" w:styleId="10">
    <w:name w:val="Заглавие 1 Знак"/>
    <w:basedOn w:val="a0"/>
    <w:link w:val="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customStyle="1" w:styleId="b">
    <w:name w:val="b"/>
    <w:basedOn w:val="a0"/>
    <w:qFormat/>
    <w:rsid w:val="00655CBB"/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Указател"/>
    <w:basedOn w:val="a"/>
    <w:qFormat/>
    <w:pPr>
      <w:suppressLineNumbers/>
    </w:pPr>
    <w:rPr>
      <w:rFonts w:cs="Lucida Sans"/>
    </w:rPr>
  </w:style>
  <w:style w:type="paragraph" w:customStyle="1" w:styleId="msonormal0">
    <w:name w:val="msonormal"/>
    <w:basedOn w:val="a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ad">
    <w:name w:val="Normal (Web)"/>
    <w:basedOn w:val="a"/>
    <w:uiPriority w:val="99"/>
    <w:semiHidden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a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a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paragraph" w:styleId="ae">
    <w:name w:val="List Paragraph"/>
    <w:basedOn w:val="a"/>
    <w:uiPriority w:val="34"/>
    <w:qFormat/>
    <w:rsid w:val="00D315EC"/>
    <w:pPr>
      <w:ind w:left="720"/>
      <w:contextualSpacing/>
    </w:pPr>
  </w:style>
  <w:style w:type="character" w:styleId="af">
    <w:name w:val="Hyperlink"/>
    <w:basedOn w:val="a0"/>
    <w:uiPriority w:val="99"/>
    <w:semiHidden/>
    <w:unhideWhenUsed/>
    <w:rsid w:val="0028628C"/>
    <w:rPr>
      <w:strike w:val="0"/>
      <w:dstrike w:val="0"/>
      <w:color w:val="0000FF"/>
      <w:u w:val="none"/>
      <w:effect w:val="none"/>
    </w:rPr>
  </w:style>
  <w:style w:type="character" w:customStyle="1" w:styleId="b1">
    <w:name w:val="b1"/>
    <w:basedOn w:val="a0"/>
    <w:rsid w:val="0028628C"/>
    <w:rPr>
      <w:color w:val="FF1493"/>
    </w:rPr>
  </w:style>
  <w:style w:type="character" w:customStyle="1" w:styleId="o1">
    <w:name w:val="o1"/>
    <w:basedOn w:val="a0"/>
    <w:rsid w:val="0028628C"/>
    <w:rPr>
      <w:color w:val="DAA5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about:blank" TargetMode="External"/><Relationship Id="rId18" Type="http://schemas.openxmlformats.org/officeDocument/2006/relationships/hyperlink" Target="file:///C:\Users\proek\source\repos\Calcpad-en\Calcpad.Wpf\bin\Release\net7.0-windows\help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about:blank" TargetMode="External"/><Relationship Id="rId17" Type="http://schemas.openxmlformats.org/officeDocument/2006/relationships/hyperlink" Target="file:///C:\Users\proek\source\repos\Calcpad-en\Calcpad.Wpf\bin\Release\net7.0-windows\help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proek\source\repos\Calcpad-en\Calcpad.Wpf\bin\Release\net6.0-windows\help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about:blank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C:\Users\proek\source\repos\Calcpad-en\Calcpad.Wpf\bin\Release\net6.0-windows\help.html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1710</Words>
  <Characters>9750</Characters>
  <Application>Microsoft Office Word</Application>
  <DocSecurity>0</DocSecurity>
  <Lines>81</Lines>
  <Paragraphs>22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dc:description/>
  <cp:lastModifiedBy>Неделчо Ганчовски</cp:lastModifiedBy>
  <cp:revision>25</cp:revision>
  <cp:lastPrinted>2023-08-27T21:53:00Z</cp:lastPrinted>
  <dcterms:created xsi:type="dcterms:W3CDTF">2023-08-23T12:26:00Z</dcterms:created>
  <dcterms:modified xsi:type="dcterms:W3CDTF">2023-10-08T10:55:00Z</dcterms:modified>
  <dc:language>bg-BG</dc:language>
</cp:coreProperties>
</file>