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6D5" w14:textId="1B8AE38B" w:rsidR="00B7604C" w:rsidRPr="00935A14" w:rsidRDefault="00B7604C" w:rsidP="001E6363">
      <w:pPr>
        <w:suppressAutoHyphens w:val="0"/>
        <w:spacing w:before="12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0C5DAC5B" w14:textId="43C6D4C9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 xml:space="preserve">your </w:t>
      </w:r>
      <w:r w:rsidRPr="00935A14">
        <w:rPr>
          <w:rFonts w:eastAsia="Times New Roman" w:cs="Calibri"/>
          <w:szCs w:val="24"/>
          <w:lang w:val="en-US" w:eastAsia="bg-BG"/>
        </w:rPr>
        <w:t>formulas</w:t>
      </w:r>
      <w:r>
        <w:rPr>
          <w:rFonts w:eastAsia="Times New Roman" w:cs="Calibri"/>
          <w:szCs w:val="24"/>
          <w:lang w:val="en-US" w:eastAsia="bg-BG"/>
        </w:rPr>
        <w:t xml:space="preserve"> and</w:t>
      </w:r>
      <w:r w:rsidRPr="00935A14">
        <w:rPr>
          <w:rFonts w:eastAsia="Times New Roman" w:cs="Calibri"/>
          <w:szCs w:val="24"/>
          <w:lang w:val="en-US" w:eastAsia="bg-BG"/>
        </w:rPr>
        <w:t xml:space="preserve"> text </w:t>
      </w:r>
      <w:r w:rsidR="00AE004D">
        <w:rPr>
          <w:rFonts w:eastAsia="Times New Roman" w:cs="Calibri"/>
          <w:szCs w:val="24"/>
          <w:lang w:val="en-US" w:eastAsia="bg-BG"/>
        </w:rPr>
        <w:t>(</w:t>
      </w:r>
      <w:r>
        <w:rPr>
          <w:rFonts w:eastAsia="Times New Roman" w:cs="Calibri"/>
          <w:szCs w:val="24"/>
          <w:lang w:val="en-US" w:eastAsia="bg-BG"/>
        </w:rPr>
        <w:t>in quotes</w:t>
      </w:r>
      <w:r w:rsidR="00AE004D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00A9E4BF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29A782E0" wp14:editId="1A548D0D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10B92405" w14:textId="057175AC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38B3FA5C" wp14:editId="6B987A51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53996452" wp14:editId="3EAA7109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AE004D">
        <w:rPr>
          <w:rFonts w:eastAsia="Times New Roman" w:cs="Calibri"/>
          <w:szCs w:val="24"/>
          <w:lang w:val="en-US" w:eastAsia="bg-BG"/>
        </w:rPr>
        <w:t>,</w:t>
      </w:r>
      <w:r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2BBF388B" wp14:editId="61E8F0E7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06EC7E7" wp14:editId="74F7B7AA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5E4DF14A" wp14:editId="6F2E798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2BA1C2BD" w14:textId="77777777" w:rsidR="00B7604C" w:rsidRPr="00935A14" w:rsidRDefault="00B7604C" w:rsidP="001E6363">
      <w:pPr>
        <w:suppressAutoHyphens w:val="0"/>
        <w:spacing w:before="6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77B886E0" w14:textId="77777777" w:rsidR="00B7604C" w:rsidRPr="00935A14" w:rsidRDefault="00B7604C" w:rsidP="00F35D7A">
      <w:pPr>
        <w:suppressAutoHyphens w:val="0"/>
        <w:spacing w:before="120" w:after="120" w:line="276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7D1B44B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1A293984" w14:textId="77777777" w:rsidR="00B7604C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im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3A90469C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vectors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eastAsia="bg-BG"/>
        </w:rPr>
        <w:t>;</w:t>
      </w:r>
    </w:p>
    <w:p w14:paraId="4BF1975A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matrices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val="en-US" w:eastAsia="bg-BG"/>
        </w:rPr>
        <w:t>;</w:t>
      </w:r>
    </w:p>
    <w:p w14:paraId="0E4838E1" w14:textId="6C7F5CD8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>
        <w:rPr>
          <w:rFonts w:eastAsia="Times New Roman" w:cs="Calibri"/>
          <w:szCs w:val="24"/>
          <w:lang w:val="en-US" w:eastAsia="bg-BG"/>
        </w:rPr>
        <w:t>all</w:t>
      </w:r>
      <w:r w:rsidR="00DB74F1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DB74F1">
        <w:rPr>
          <w:rFonts w:eastAsia="Times New Roman" w:cs="Calibri"/>
          <w:szCs w:val="24"/>
          <w:lang w:val="en-US" w:eastAsia="bg-BG"/>
        </w:rPr>
        <w:t>s;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–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“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“;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 w:rsidRPr="00651D85">
        <w:rPr>
          <w:rFonts w:cs="Calibri"/>
          <w:color w:val="000000"/>
          <w:lang w:val="en-US"/>
        </w:rPr>
        <w:t>special symbols</w:t>
      </w:r>
      <w:r w:rsidR="00DB74F1" w:rsidRPr="00651D85">
        <w:rPr>
          <w:rFonts w:eastAsia="Times New Roman" w:cs="Calibri"/>
          <w:szCs w:val="24"/>
          <w:lang w:val="en-US" w:eastAsia="bg-BG"/>
        </w:rPr>
        <w:t>:</w:t>
      </w:r>
      <w:r w:rsidR="00DB74F1"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="00DB74F1"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DB74F1" w:rsidRPr="007B52E4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DB74F1">
        <w:rPr>
          <w:rFonts w:eastAsia="Times New Roman" w:cs="Calibri"/>
          <w:szCs w:val="24"/>
          <w:lang w:val="en-US" w:eastAsia="bg-BG"/>
        </w:rPr>
        <w:t>,</w:t>
      </w:r>
      <w:r w:rsidR="00DB74F1" w:rsidRPr="00374774">
        <w:rPr>
          <w:b/>
          <w:bCs/>
          <w:sz w:val="25"/>
          <w:szCs w:val="25"/>
        </w:rPr>
        <w:t xml:space="preserve"> </w:t>
      </w:r>
      <w:r w:rsidR="00DB74F1" w:rsidRPr="00651D85">
        <w:rPr>
          <w:b/>
          <w:bCs/>
          <w:sz w:val="25"/>
          <w:szCs w:val="25"/>
        </w:rPr>
        <w:t>‾</w:t>
      </w:r>
      <w:r w:rsidR="00DB74F1" w:rsidRPr="00651D85">
        <w:rPr>
          <w:b/>
          <w:bCs/>
          <w:sz w:val="25"/>
          <w:szCs w:val="25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>,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 xml:space="preserve">,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b/>
          <w:bCs/>
          <w:lang w:val="en-US"/>
        </w:rPr>
        <w:t>°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rFonts w:ascii="Cambria Math" w:hAnsi="Cambria Math" w:cs="Cambria Math"/>
          <w:b/>
          <w:bCs/>
          <w:lang w:val="en-US"/>
        </w:rPr>
        <w:t>∡</w:t>
      </w:r>
      <w:r w:rsidR="00DB74F1" w:rsidRPr="00651D85">
        <w:rPr>
          <w:rFonts w:cs="Calibri"/>
          <w:color w:val="000000"/>
          <w:lang w:val="en-US"/>
        </w:rPr>
        <w:t xml:space="preserve"> 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DB74F1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>- su</w:t>
      </w:r>
      <w:r w:rsidR="00DB74F1">
        <w:rPr>
          <w:rFonts w:eastAsia="Times New Roman" w:cs="Calibri"/>
          <w:szCs w:val="24"/>
          <w:lang w:val="en-US" w:eastAsia="bg-BG"/>
        </w:rPr>
        <w:t>b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="008C09B2">
        <w:rPr>
          <w:rFonts w:eastAsia="Times New Roman" w:cs="Calibri"/>
          <w:b/>
          <w:bCs/>
          <w:sz w:val="26"/>
          <w:szCs w:val="26"/>
          <w:lang w:val="en-US" w:eastAsia="bg-BG"/>
        </w:rPr>
        <w:t xml:space="preserve"> </w:t>
      </w:r>
      <w:r w:rsidR="008C09B2" w:rsidRPr="00651D85">
        <w:rPr>
          <w:rFonts w:eastAsia="Times New Roman" w:cs="Calibri"/>
          <w:szCs w:val="24"/>
          <w:lang w:val="en-US" w:eastAsia="bg-BG"/>
        </w:rPr>
        <w:t>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- “</w:t>
      </w:r>
      <w:r w:rsidR="00DB74F1"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DB74F1" w:rsidRPr="00651D85">
        <w:rPr>
          <w:rFonts w:eastAsia="Times New Roman" w:cs="Calibri"/>
          <w:szCs w:val="24"/>
          <w:lang w:val="en-US" w:eastAsia="bg-BG"/>
        </w:rPr>
        <w:t>“</w:t>
      </w:r>
      <w:r w:rsidR="00DB74F1">
        <w:rPr>
          <w:rFonts w:eastAsia="Times New Roman" w:cs="Calibri"/>
          <w:szCs w:val="24"/>
          <w:lang w:val="en-US" w:eastAsia="bg-BG"/>
        </w:rPr>
        <w:t xml:space="preserve"> (underscore)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A</w:t>
      </w:r>
      <w:r w:rsidR="00DB74F1">
        <w:rPr>
          <w:rFonts w:eastAsia="Times New Roman" w:cs="Calibri"/>
          <w:szCs w:val="24"/>
          <w:lang w:val="en-US" w:eastAsia="bg-BG"/>
        </w:rPr>
        <w:t>ny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1B293B7E" w14:textId="77777777" w:rsidR="00C929E3" w:rsidRPr="001A6079" w:rsidRDefault="00C929E3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right="-595" w:hanging="284"/>
        <w:contextualSpacing/>
        <w:rPr>
          <w:rFonts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>
        <w:rPr>
          <w:rFonts w:cs="Calibri"/>
          <w:color w:val="000000"/>
          <w:sz w:val="22"/>
          <w:lang w:val="en-US"/>
        </w:rPr>
        <w:t xml:space="preserve"> </w:t>
      </w:r>
      <w:r w:rsidRPr="001F295B">
        <w:rPr>
          <w:rStyle w:val="HTMLVariable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281C6B2" w14:textId="365E3A77" w:rsidR="00C929E3" w:rsidRPr="00935A14" w:rsidRDefault="00B7604C" w:rsidP="00F35D7A">
      <w:pPr>
        <w:tabs>
          <w:tab w:val="left" w:pos="1134"/>
        </w:tabs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  <w:r w:rsidR="00C929E3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830E6D" w:rsidRPr="00830E6D">
        <w:rPr>
          <w:rFonts w:eastAsia="Times New Roman" w:cs="Calibri"/>
          <w:szCs w:val="24"/>
          <w:lang w:val="en-US" w:eastAsia="bg-BG"/>
        </w:rPr>
        <w:t>force division bar in inline mode and slash in pro mode (//);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A7AF5">
        <w:rPr>
          <w:rFonts w:eastAsia="Times New Roman" w:cs="Calibri"/>
          <w:szCs w:val="24"/>
          <w:lang w:val="en-US" w:eastAsia="bg-BG"/>
        </w:rPr>
        <w:t xml:space="preserve">integer </w:t>
      </w:r>
      <w:r w:rsidR="00C929E3" w:rsidRPr="00935A14">
        <w:rPr>
          <w:rFonts w:eastAsia="Times New Roman" w:cs="Calibri"/>
          <w:szCs w:val="24"/>
          <w:lang w:val="en-US" w:eastAsia="bg-BG"/>
        </w:rPr>
        <w:t>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="00C929E3" w:rsidRPr="00935A14">
        <w:rPr>
          <w:rFonts w:eastAsia="Times New Roman" w:cs="Calibri"/>
          <w:szCs w:val="24"/>
          <w:lang w:val="en-US" w:eastAsia="bg-BG"/>
        </w:rPr>
        <w:t>”</w:t>
      </w:r>
      <w:r w:rsidR="00C929E3">
        <w:rPr>
          <w:rFonts w:eastAsia="Times New Roman" w:cs="Calibri"/>
          <w:szCs w:val="24"/>
          <w:lang w:val="en-US" w:eastAsia="bg-BG"/>
        </w:rPr>
        <w:tab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9E3">
        <w:rPr>
          <w:rFonts w:eastAsia="Times New Roman" w:cs="Calibri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modulo (reminder</w:t>
      </w:r>
      <w:r w:rsidR="003E241B">
        <w:rPr>
          <w:rFonts w:eastAsia="Times New Roman" w:cs="Calibri"/>
          <w:szCs w:val="24"/>
          <w:lang w:val="en-US" w:eastAsia="bg-BG"/>
        </w:rPr>
        <w:t>, %%</w:t>
      </w:r>
      <w:r w:rsidR="00C929E3" w:rsidRPr="00935A14">
        <w:rPr>
          <w:rFonts w:eastAsia="Times New Roman" w:cs="Calibri"/>
          <w:szCs w:val="24"/>
          <w:lang w:val="en-US" w:eastAsia="bg-BG"/>
        </w:rPr>
        <w:t>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7B52E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3E241B">
        <w:rPr>
          <w:rFonts w:eastAsia="Times New Roman" w:cs="Calibri"/>
          <w:szCs w:val="24"/>
          <w:lang w:val="en-US" w:eastAsia="bg-BG"/>
        </w:rPr>
        <w:t xml:space="preserve"> (==)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3E241B">
        <w:rPr>
          <w:rFonts w:eastAsia="Times New Roman" w:cs="Calibri"/>
          <w:szCs w:val="24"/>
          <w:lang w:val="en-US" w:eastAsia="bg-BG"/>
        </w:rPr>
        <w:t xml:space="preserve"> (!=)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(&lt;=)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(&gt;=)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“AND”</w:t>
      </w:r>
      <w:r w:rsidR="003E241B">
        <w:rPr>
          <w:rFonts w:eastAsia="Times New Roman" w:cs="Calibri"/>
          <w:szCs w:val="24"/>
          <w:lang w:val="en-US" w:eastAsia="bg-BG"/>
        </w:rPr>
        <w:t xml:space="preserve"> (&amp;&amp;)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7E3CEC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“OR”</w:t>
      </w:r>
      <w:r w:rsidR="003E241B">
        <w:rPr>
          <w:rFonts w:eastAsia="Times New Roman" w:cs="Calibri"/>
          <w:szCs w:val="24"/>
          <w:lang w:val="en-US" w:eastAsia="bg-BG"/>
        </w:rPr>
        <w:t xml:space="preserve"> (||)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7E3CEC">
        <w:rPr>
          <w:rFonts w:cs="Calibri"/>
          <w:color w:val="000000"/>
          <w:sz w:val="22"/>
        </w:rPr>
        <w:t>"</w:t>
      </w:r>
      <w:r w:rsidR="007E3CEC" w:rsidRPr="0017607F">
        <w:rPr>
          <w:rFonts w:ascii="Cambria Math" w:eastAsia="Times New Roman" w:hAnsi="Cambria Math" w:cs="Cambria Math"/>
          <w:b/>
          <w:color w:val="BF8F00" w:themeColor="accent4" w:themeShade="BF"/>
          <w:sz w:val="22"/>
          <w:szCs w:val="24"/>
          <w:lang w:val="en-US" w:eastAsia="bg-BG"/>
        </w:rPr>
        <w:t>∠</w:t>
      </w:r>
      <w:r w:rsidR="007E3CEC">
        <w:rPr>
          <w:rFonts w:cs="Calibri"/>
          <w:color w:val="000000"/>
          <w:sz w:val="22"/>
        </w:rPr>
        <w:t xml:space="preserve">" </w:t>
      </w:r>
      <w:r w:rsidR="007E3CEC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7E3CEC">
        <w:rPr>
          <w:rFonts w:eastAsia="Times New Roman" w:cs="Calibri"/>
          <w:szCs w:val="24"/>
          <w:lang w:val="en-US" w:eastAsia="bg-BG"/>
        </w:rPr>
        <w:tab/>
      </w:r>
      <w:r w:rsidR="007E3CEC">
        <w:rPr>
          <w:rFonts w:cs="Calibri"/>
          <w:color w:val="000000"/>
          <w:sz w:val="22"/>
        </w:rPr>
        <w:t xml:space="preserve">- </w:t>
      </w:r>
      <w:proofErr w:type="spellStart"/>
      <w:r w:rsidR="007E3CEC">
        <w:rPr>
          <w:rFonts w:cs="Calibri"/>
          <w:color w:val="000000"/>
          <w:sz w:val="22"/>
        </w:rPr>
        <w:t>phasor</w:t>
      </w:r>
      <w:proofErr w:type="spellEnd"/>
      <w:r w:rsidR="00A4495A">
        <w:rPr>
          <w:rFonts w:cs="Calibri"/>
          <w:color w:val="000000"/>
          <w:sz w:val="22"/>
          <w:lang w:val="en-US"/>
        </w:rPr>
        <w:t xml:space="preserve"> </w:t>
      </w:r>
      <w:proofErr w:type="spellStart"/>
      <w:r w:rsidR="00A4495A" w:rsidRPr="005B31E1">
        <w:rPr>
          <w:rFonts w:cs="Calibri"/>
          <w:color w:val="000000"/>
          <w:sz w:val="22"/>
        </w:rPr>
        <w:t>A</w:t>
      </w:r>
      <w:r w:rsidR="00A4495A" w:rsidRPr="005B31E1">
        <w:rPr>
          <w:rFonts w:ascii="Cambria Math" w:hAnsi="Cambria Math" w:cs="Cambria Math"/>
          <w:color w:val="000000"/>
          <w:sz w:val="22"/>
        </w:rPr>
        <w:t>∠</w:t>
      </w:r>
      <w:r w:rsidR="00A4495A" w:rsidRPr="001F295B">
        <w:rPr>
          <w:rFonts w:ascii="Georgia Pro" w:hAnsi="Georgia Pro" w:cs="Times New Roman"/>
          <w:color w:val="000000"/>
          <w:sz w:val="23"/>
        </w:rPr>
        <w:t>φ</w:t>
      </w:r>
      <w:proofErr w:type="spellEnd"/>
      <w:r w:rsidR="007E3CEC">
        <w:rPr>
          <w:rFonts w:cs="Calibri"/>
          <w:color w:val="000000"/>
          <w:sz w:val="22"/>
        </w:rPr>
        <w:t xml:space="preserve"> (&lt;&lt;);</w:t>
      </w:r>
      <w:r w:rsidR="007E3CEC">
        <w:rPr>
          <w:rFonts w:cs="Calibri"/>
          <w:color w:val="000000"/>
          <w:sz w:val="22"/>
          <w:lang w:val="en-US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lastRenderedPageBreak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“XOR”</w:t>
      </w:r>
      <w:r w:rsidR="003E241B">
        <w:rPr>
          <w:rFonts w:eastAsia="Times New Roman" w:cs="Calibri"/>
          <w:szCs w:val="24"/>
          <w:lang w:val="en-US" w:eastAsia="bg-BG"/>
        </w:rPr>
        <w:t xml:space="preserve"> (^^)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2C6550B5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Custom functions type </w:t>
      </w:r>
      <w:r w:rsidRPr="001258C7">
        <w:rPr>
          <w:rFonts w:ascii="Georgia Pro" w:eastAsia="Times New Roman" w:hAnsi="Georgia Pro" w:cs="Times New Roman"/>
          <w:i/>
          <w:iCs/>
          <w:color w:val="0000FF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y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z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50AAC273" w14:textId="73F82B52" w:rsidR="00C929E3" w:rsidRPr="004D69FB" w:rsidRDefault="00B7604C" w:rsidP="00F35D7A">
      <w:pPr>
        <w:pStyle w:val="vec"/>
        <w:numPr>
          <w:ilvl w:val="0"/>
          <w:numId w:val="12"/>
        </w:numPr>
        <w:tabs>
          <w:tab w:val="clear" w:pos="6740"/>
          <w:tab w:val="left" w:pos="3119"/>
        </w:tabs>
        <w:spacing w:before="0" w:beforeAutospacing="0" w:after="0" w:afterAutospacing="0" w:line="276" w:lineRule="auto"/>
        <w:ind w:left="578" w:right="-289" w:hanging="289"/>
        <w:rPr>
          <w:rFonts w:ascii="Calibri" w:hAnsi="Calibri" w:cs="Calibri"/>
          <w:position w:val="0"/>
          <w:lang w:val="en"/>
        </w:rPr>
      </w:pPr>
      <w:r w:rsidRPr="006C76DE">
        <w:rPr>
          <w:rFonts w:asciiTheme="minorHAnsi" w:hAnsiTheme="minorHAnsi" w:cstheme="minorHAnsi"/>
          <w:position w:val="0"/>
          <w:lang w:val="en-US"/>
        </w:rPr>
        <w:t>Built-in functions:</w:t>
      </w:r>
      <w:r w:rsidRPr="006C76DE">
        <w:rPr>
          <w:rFonts w:asciiTheme="minorHAnsi" w:hAnsiTheme="minorHAnsi" w:cstheme="minorHAnsi"/>
          <w:position w:val="0"/>
          <w:lang w:val="en-US"/>
        </w:rPr>
        <w:br/>
        <w:t xml:space="preserve">◦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Trigonometric: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br/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6C76DE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trigonometric: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C929E3"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="00C929E3" w:rsidRPr="006C76DE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and </w:t>
      </w:r>
      <w:r w:rsidR="00C929E3" w:rsidRPr="006C76DE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C929E3">
        <w:rPr>
          <w:rFonts w:asciiTheme="minorHAnsi" w:hAnsiTheme="minorHAnsi" w:cstheme="minorHAns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Logarithmic, exponential and roots: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decimal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natural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binary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exponential function;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or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square root;</w:t>
      </w:r>
    </w:p>
    <w:p w14:paraId="41F28D85" w14:textId="782A9FA6" w:rsidR="00C929E3" w:rsidRPr="001D2FD7" w:rsidRDefault="00C929E3" w:rsidP="001E6363">
      <w:pPr>
        <w:pStyle w:val="vec"/>
        <w:tabs>
          <w:tab w:val="left" w:pos="3119"/>
        </w:tabs>
        <w:spacing w:before="0" w:beforeAutospacing="0" w:after="0" w:afterAutospacing="0" w:line="276" w:lineRule="auto"/>
        <w:ind w:left="578" w:right="-289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cubic root;</w:t>
      </w:r>
      <w:r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7B52E4">
        <w:rPr>
          <w:rFonts w:ascii="Georgia Pro" w:hAnsi="Georgia Pro" w:cs="Calibr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065087">
        <w:rPr>
          <w:rFonts w:asciiTheme="minorHAnsi" w:hAnsiTheme="minorHAnsi" w:cstheme="minorHAnsi"/>
          <w:position w:val="0"/>
          <w:lang w:val="en-US"/>
        </w:rPr>
        <w:br/>
      </w: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Rounding: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nearest integer;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lastRenderedPageBreak/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-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+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 zero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C76DE">
        <w:rPr>
          <w:rFonts w:asciiTheme="minorHAnsi" w:hAnsiTheme="minorHAnsi" w:cstheme="minorHAnsi"/>
          <w:position w:val="0"/>
          <w:lang w:val="en-US"/>
        </w:rPr>
        <w:t>◦ Integer: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greatest common divisor of several integers;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least common multiple of several integers;</w:t>
      </w:r>
      <w:r w:rsidRPr="007B52E4">
        <w:rPr>
          <w:rFonts w:ascii="Georgia Pro" w:hAnsi="Georgia Pro" w:cs="Calibri"/>
          <w:position w:val="0"/>
          <w:lang w:val="en-US"/>
        </w:rPr>
        <w:br/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Complex: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78618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786183"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phase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786183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conj</w:t>
      </w:r>
      <w:proofErr w:type="spellEnd"/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the </w:t>
      </w:r>
      <w:r w:rsidR="00786183">
        <w:rPr>
          <w:rFonts w:asciiTheme="minorHAnsi" w:hAnsiTheme="minorHAnsi" w:cstheme="minorHAnsi"/>
          <w:position w:val="0"/>
          <w:lang w:val="en-US"/>
        </w:rPr>
        <w:t>conjugate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 of a complex number;</w:t>
      </w:r>
    </w:p>
    <w:p w14:paraId="112BF5B2" w14:textId="77777777" w:rsidR="00C929E3" w:rsidRPr="00AF6FFE" w:rsidRDefault="00C929E3" w:rsidP="001E6363">
      <w:pPr>
        <w:pStyle w:val="vec"/>
        <w:spacing w:before="0" w:beforeAutospacing="0" w:after="0" w:afterAutospacing="0" w:line="240" w:lineRule="auto"/>
        <w:ind w:left="578" w:right="-289"/>
        <w:rPr>
          <w:rFonts w:ascii="Calibri" w:hAnsi="Calibri" w:cs="Calibri"/>
          <w:position w:val="0"/>
          <w:lang w:val="en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Aggregate and interpolation:</w:t>
      </w:r>
    </w:p>
    <w:p w14:paraId="5E7D60FD" w14:textId="77777777" w:rsidR="00C929E3" w:rsidRDefault="00C929E3" w:rsidP="001E6363">
      <w:pPr>
        <w:pStyle w:val="vec"/>
        <w:tabs>
          <w:tab w:val="left" w:pos="3119"/>
        </w:tabs>
        <w:spacing w:before="0" w:beforeAutospacing="0" w:after="60" w:afterAutospacing="0" w:line="240" w:lineRule="auto"/>
        <w:ind w:left="561" w:right="-289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squares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square root of sum of squares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product of multiple values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geometric mean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tak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returns the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6C76DE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linear interpolation;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Hermite spline interpolation;</w:t>
      </w:r>
    </w:p>
    <w:p w14:paraId="0AFEB403" w14:textId="77777777" w:rsidR="00C929E3" w:rsidRDefault="00C929E3" w:rsidP="00F35D7A">
      <w:pPr>
        <w:pStyle w:val="vec"/>
        <w:tabs>
          <w:tab w:val="left" w:pos="5954"/>
        </w:tabs>
        <w:spacing w:before="0" w:beforeAutospacing="0" w:after="0" w:afterAutospacing="0" w:line="276" w:lineRule="auto"/>
        <w:ind w:left="567" w:right="-285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Conditional and logical: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5C97A0E5" w14:textId="3D7CC98B" w:rsidR="00C929E3" w:rsidRDefault="00C929E3" w:rsidP="001E6363">
      <w:pPr>
        <w:pStyle w:val="vec"/>
        <w:tabs>
          <w:tab w:val="left" w:pos="3119"/>
        </w:tabs>
        <w:spacing w:before="0" w:beforeAutospacing="0" w:after="0" w:afterAutospacing="0" w:line="240" w:lineRule="auto"/>
        <w:ind w:left="561" w:right="-289"/>
        <w:rPr>
          <w:rFonts w:ascii="Calibri" w:hAnsi="Calibri" w:cs="Calibr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"NOT";</w:t>
      </w:r>
      <w:r w:rsidR="001E6363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"AND";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"OR";</w:t>
      </w:r>
      <w:r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Pr="006616A2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Pr="006616A2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"XOR";</w:t>
      </w:r>
    </w:p>
    <w:p w14:paraId="72D02632" w14:textId="125419D5" w:rsidR="001E6363" w:rsidRPr="00A256E5" w:rsidRDefault="00C929E3" w:rsidP="001E6363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Other: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2E2C28" w:rsidRPr="007B52E4">
        <w:rPr>
          <w:rFonts w:ascii="Georgia Pro" w:hAnsi="Georgia Pro" w:cs="Calibri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sign of a number;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random number between 0 and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without the value. Returns 1 if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1E6363"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29212E">
        <w:rPr>
          <w:rFonts w:asciiTheme="minorHAnsi" w:hAnsiTheme="minorHAnsi" w:cstheme="minorHAnsi"/>
          <w:position w:val="0"/>
          <w:lang w:val="en-US"/>
        </w:rPr>
        <w:t xml:space="preserve">,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where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="001E6363" w:rsidRPr="00A256E5">
        <w:rPr>
          <w:rFonts w:asciiTheme="minorHAnsi" w:hAnsiTheme="minorHAnsi" w:cstheme="minorHAnsi"/>
          <w:position w:val="0"/>
          <w:lang w:val="en-US"/>
        </w:rPr>
        <w:t>- clears the units from a scalar, vector or matrix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to its high</w:t>
      </w:r>
      <w:r w:rsidR="003651E6">
        <w:rPr>
          <w:rFonts w:asciiTheme="minorHAnsi" w:hAnsiTheme="minorHAnsi" w:cstheme="minorHAnsi"/>
          <w:position w:val="0"/>
          <w:lang w:val="en-US"/>
        </w:rPr>
        <w:t>-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performance (hp) equivalent type;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checks if the type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p w14:paraId="0470CD86" w14:textId="77777777" w:rsidR="00C929E3" w:rsidRDefault="00C929E3" w:rsidP="00F35D7A">
      <w:pPr>
        <w:pStyle w:val="vec"/>
        <w:spacing w:before="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76894473" w14:textId="7CA3AE50" w:rsidR="00C929E3" w:rsidRDefault="00C929E3" w:rsidP="00F35D7A">
      <w:pPr>
        <w:pStyle w:val="vec"/>
        <w:tabs>
          <w:tab w:val="left" w:pos="3119"/>
        </w:tabs>
        <w:spacing w:before="0" w:beforeAutospacing="0" w:after="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0B13E784" w14:textId="7DB119F3" w:rsidR="00C929E3" w:rsidRDefault="00C929E3" w:rsidP="00F26793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e_h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>
        <w:rPr>
          <w:rFonts w:ascii="Calibri" w:hAnsi="Calibri" w:cs="Calibri"/>
          <w:position w:val="0"/>
          <w:lang w:val="en"/>
        </w:rPr>
        <w:t>from a range of values as above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15A5709F" w14:textId="77777777" w:rsidR="00C929E3" w:rsidRDefault="00C929E3" w:rsidP="00F35D7A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06DE4A0C" w14:textId="0E3D74D8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585E7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85E72"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="00585E72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="00585E72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585E72" w:rsidRPr="000C3E1F">
        <w:rPr>
          <w:rFonts w:ascii="Calibri" w:hAnsi="Calibri" w:cs="Calibri"/>
          <w:position w:val="0"/>
          <w:lang w:val="en"/>
        </w:rPr>
        <w:t xml:space="preserve">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85E72" w:rsidRPr="00935A14">
        <w:rPr>
          <w:rFonts w:ascii="Calibri" w:hAnsi="Calibri" w:cs="Calibri"/>
          <w:position w:val="0"/>
          <w:lang w:val="en"/>
        </w:rPr>
        <w:t xml:space="preserve"> </w:t>
      </w:r>
      <w:r w:rsidR="00585E72">
        <w:rPr>
          <w:rFonts w:ascii="Calibri" w:hAnsi="Calibri" w:cs="Calibri"/>
          <w:position w:val="0"/>
          <w:lang w:val="en"/>
        </w:rPr>
        <w:tab/>
      </w:r>
      <w:r w:rsidR="00585E72"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585E72" w:rsidRPr="00935A14">
        <w:rPr>
          <w:rFonts w:ascii="Calibri" w:hAnsi="Calibri" w:cs="Calibri"/>
          <w:position w:val="0"/>
          <w:lang w:val="en"/>
        </w:rPr>
        <w:t xml:space="preserve"> with value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Fonts w:ascii="Calibri" w:hAnsi="Calibri" w:cs="Calibri"/>
          <w:position w:val="0"/>
          <w:lang w:val="en"/>
        </w:rPr>
        <w:t>;</w:t>
      </w:r>
      <w:r w:rsidR="00585E72"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A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18CB7060" w14:textId="77777777" w:rsidR="00C929E3" w:rsidRDefault="00C929E3" w:rsidP="00F35D7A">
      <w:pPr>
        <w:pStyle w:val="vec"/>
        <w:tabs>
          <w:tab w:val="left" w:pos="3119"/>
        </w:tabs>
        <w:spacing w:before="6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4FA2C753" w14:textId="140BCB8E" w:rsidR="00C929E3" w:rsidRDefault="00C929E3" w:rsidP="00753981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="00753981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Pr="009A1F40">
        <w:rPr>
          <w:rFonts w:ascii="Calibri" w:hAnsi="Calibri" w:cs="Calibri"/>
          <w:position w:val="0"/>
          <w:lang w:val="en"/>
        </w:rPr>
        <w:t>≠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≤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0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0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 xml:space="preserve">are </w:t>
      </w:r>
      <w:r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32C59AB0" w14:textId="77777777" w:rsidR="00C929E3" w:rsidRDefault="00C929E3" w:rsidP="00F35D7A">
      <w:pPr>
        <w:pStyle w:val="vec"/>
        <w:tabs>
          <w:tab w:val="left" w:pos="3119"/>
        </w:tabs>
        <w:spacing w:before="12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61CC1C1D" w14:textId="77777777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1F295B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7B52E4">
        <w:rPr>
          <w:rStyle w:val="o1"/>
          <w:rFonts w:ascii="Georgia Pro" w:hAnsi="Georgia Pro" w:cs="Calibri"/>
          <w:position w:val="0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6E5F7DFE" w14:textId="77777777" w:rsidR="00C929E3" w:rsidRPr="002E2C28" w:rsidRDefault="00C929E3" w:rsidP="002E2C28">
      <w:pPr>
        <w:numPr>
          <w:ilvl w:val="1"/>
          <w:numId w:val="12"/>
        </w:numPr>
        <w:tabs>
          <w:tab w:val="clear" w:pos="1440"/>
          <w:tab w:val="left" w:pos="3119"/>
        </w:tabs>
        <w:suppressAutoHyphens w:val="0"/>
        <w:spacing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cs="Calibri"/>
          <w:szCs w:val="24"/>
          <w:lang w:val="en"/>
        </w:rPr>
        <w:t>Matrix:</w:t>
      </w:r>
      <w:r w:rsidRPr="00064B95">
        <w:rPr>
          <w:rFonts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>
        <w:rPr>
          <w:rFonts w:cstheme="minorHAnsi"/>
          <w:u w:val="single"/>
          <w:lang w:val="en-US"/>
        </w:rPr>
        <w:t>Creational</w:t>
      </w:r>
      <w:r w:rsidRPr="00371B6D">
        <w:rPr>
          <w:rFonts w:cstheme="minorHAnsi"/>
          <w:lang w:val="en-US"/>
        </w:rPr>
        <w:t>:</w:t>
      </w:r>
      <w:r>
        <w:rPr>
          <w:rFonts w:cstheme="minorHAnsi"/>
          <w:lang w:val="en-US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empty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identity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n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 xml:space="preserve"> diagonal matrix and fills the diagonal</w:t>
      </w:r>
      <w:r w:rsidRPr="00064B95">
        <w:rPr>
          <w:rFonts w:cs="Calibri"/>
          <w:szCs w:val="24"/>
          <w:lang w:val="en"/>
        </w:rPr>
        <w:tab/>
        <w:t xml:space="preserve">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column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cs="Calibri"/>
          <w:szCs w:val="24"/>
          <w:lang w:val="en"/>
        </w:rPr>
        <w:t xml:space="preserve">1, filled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upper triangular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lower triangular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</w:p>
    <w:p w14:paraId="7EBEDDF2" w14:textId="77777777" w:rsidR="0005359A" w:rsidRPr="00003794" w:rsidRDefault="00C929E3" w:rsidP="0005359A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symmetric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bookmarkStart w:id="1" w:name="_Hlk174030771"/>
      <w:r w:rsidR="0005359A">
        <w:rPr>
          <w:rFonts w:cs="Calibri"/>
          <w:szCs w:val="24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matrix with dimensions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identity matrix with dimensions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 xml:space="preserve"> diagonal matrix </w:t>
      </w:r>
      <w:r w:rsidR="0005359A">
        <w:rPr>
          <w:rFonts w:cs="Calibri"/>
          <w:szCs w:val="24"/>
          <w:lang w:val="en"/>
        </w:rPr>
        <w:t xml:space="preserve">filled with </w:t>
      </w:r>
      <w:r w:rsidR="0005359A" w:rsidRPr="00064B95">
        <w:rPr>
          <w:rFonts w:cs="Calibri"/>
          <w:szCs w:val="24"/>
          <w:lang w:val="en"/>
        </w:rPr>
        <w:t xml:space="preserve">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064B95">
        <w:rPr>
          <w:rFonts w:cs="Calibri"/>
          <w:szCs w:val="24"/>
          <w:lang w:val="en"/>
        </w:rPr>
        <w:t>1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 xml:space="preserve">column matrix filled with 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upper triangular matrix;</w:t>
      </w:r>
      <w:r w:rsidR="0005359A" w:rsidRPr="00064B95">
        <w:rPr>
          <w:rFonts w:cs="Calibri"/>
          <w:szCs w:val="24"/>
          <w:lang w:val="en"/>
        </w:rPr>
        <w:br/>
      </w:r>
      <w:r w:rsidR="0005359A" w:rsidRPr="00371B6D">
        <w:rPr>
          <w:rFonts w:cstheme="minorHAnsi"/>
          <w:lang w:val="en-US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lower triangular matrix;</w:t>
      </w:r>
    </w:p>
    <w:p w14:paraId="3857E14F" w14:textId="04686F7A" w:rsidR="002E2C28" w:rsidRDefault="0005359A" w:rsidP="00F923F6">
      <w:pPr>
        <w:tabs>
          <w:tab w:val="left" w:pos="3119"/>
        </w:tabs>
        <w:suppressAutoHyphens w:val="0"/>
        <w:spacing w:after="0" w:line="240" w:lineRule="auto"/>
        <w:ind w:left="567" w:right="-144"/>
        <w:contextualSpacing/>
        <w:rPr>
          <w:rFonts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>
        <w:rPr>
          <w:rFonts w:ascii="Georgia Pro Semibold" w:hAnsi="Georgia Pro Semibold"/>
          <w:sz w:val="22"/>
          <w:szCs w:val="23"/>
          <w:lang w:val="en"/>
        </w:rPr>
        <w:t>_h</w:t>
      </w:r>
      <w:r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 high-performance </w:t>
      </w:r>
      <w:r w:rsidRPr="00064B95">
        <w:rPr>
          <w:rFonts w:cs="Calibri"/>
          <w:szCs w:val="24"/>
          <w:lang w:val="en"/>
        </w:rPr>
        <w:t xml:space="preserve">symmetric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diagonal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</w:t>
      </w:r>
      <w:r w:rsidR="00C929E3">
        <w:rPr>
          <w:rFonts w:cs="Calibri"/>
          <w:szCs w:val="24"/>
          <w:lang w:val="en"/>
        </w:rPr>
        <w:t>row</w:t>
      </w:r>
      <w:r w:rsidR="00C929E3" w:rsidRPr="00064B95">
        <w:rPr>
          <w:rFonts w:cs="Calibri"/>
          <w:szCs w:val="24"/>
          <w:lang w:val="en"/>
        </w:rPr>
        <w:t xml:space="preserve">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064B95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column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C929E3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C929E3" w:rsidRPr="00AE56E6">
        <w:rPr>
          <w:rFonts w:cs="Calibri"/>
          <w:szCs w:val="24"/>
          <w:lang w:val="en"/>
        </w:rPr>
        <w:t>...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>- creates a matrix by joining column vectors;</w:t>
      </w:r>
    </w:p>
    <w:p w14:paraId="7915141B" w14:textId="796E8B91" w:rsidR="00C929E3" w:rsidRDefault="00C929E3" w:rsidP="002E2C28">
      <w:pPr>
        <w:tabs>
          <w:tab w:val="left" w:pos="3119"/>
        </w:tabs>
        <w:suppressAutoHyphens w:val="0"/>
        <w:spacing w:after="0" w:line="276" w:lineRule="auto"/>
        <w:ind w:left="567"/>
        <w:contextualSpacing/>
        <w:rPr>
          <w:rFonts w:cs="Calibri"/>
          <w:szCs w:val="24"/>
          <w:lang w:val="en"/>
        </w:rPr>
      </w:pP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creates a matrix by joining row vectors;</w:t>
      </w:r>
      <w:bookmarkEnd w:id="1"/>
      <w:r w:rsidR="002E2C28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appending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side by side;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2E2C28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stacking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one below the other;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AE56E6">
        <w:rPr>
          <w:rFonts w:cstheme="minorHAnsi"/>
          <w:u w:val="single"/>
          <w:lang w:val="en-US"/>
        </w:rPr>
        <w:t>Structural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rows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columns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sets new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Fonts w:cs="Calibri"/>
          <w:szCs w:val="24"/>
          <w:lang w:val="en"/>
        </w:rPr>
        <w:t xml:space="preserve"> for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copies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adds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those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="008541E0">
        <w:rPr>
          <w:rFonts w:cs="Calibri"/>
          <w:szCs w:val="24"/>
          <w:lang w:val="en"/>
        </w:rPr>
        <w:lastRenderedPageBreak/>
        <w:tab/>
        <w:t xml:space="preserve">  </w:t>
      </w:r>
      <w:r w:rsidRPr="00AE56E6">
        <w:rPr>
          <w:rFonts w:cs="Calibri"/>
          <w:szCs w:val="24"/>
          <w:lang w:val="en"/>
        </w:rPr>
        <w:t xml:space="preserve">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</w:p>
    <w:p w14:paraId="38B1490B" w14:textId="08790099" w:rsidR="00C929E3" w:rsidRDefault="00C929E3" w:rsidP="00625749">
      <w:pPr>
        <w:tabs>
          <w:tab w:val="left" w:pos="3119"/>
        </w:tabs>
        <w:suppressAutoHyphens w:val="0"/>
        <w:spacing w:after="60" w:line="240" w:lineRule="auto"/>
        <w:ind w:left="567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rows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 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="008541E0"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in vector </w:t>
      </w:r>
      <w:proofErr w:type="spellStart"/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columns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</w:t>
      </w:r>
      <w:r w:rsidR="008541E0"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</w:p>
    <w:p w14:paraId="38C1187A" w14:textId="77777777" w:rsidR="00872E1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Hyperlink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sz w:val="23"/>
          <w:lang w:val="en"/>
        </w:rPr>
        <w:t>M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7B52E4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extracts a submatrix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bounded between rows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and columns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>, incl.;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occurrences of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vector with the two indexes of the first occurrence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  <w:t xml:space="preserve"> 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</w:p>
    <w:p w14:paraId="040FB5E3" w14:textId="77777777" w:rsidR="00812BC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Math</w:t>
      </w:r>
      <w:r w:rsidRPr="00AE56E6">
        <w:rPr>
          <w:rFonts w:cstheme="minorHAnsi"/>
          <w:lang w:val="en-US"/>
        </w:rPr>
        <w:t>: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Hadamard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Frobenius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Kronecker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>
        <w:rPr>
          <w:rFonts w:cs="Calibri"/>
          <w:szCs w:val="24"/>
          <w:lang w:val="en-US"/>
        </w:rPr>
        <w:t>L2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L1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proofErr w:type="spellStart"/>
      <w:r w:rsidRPr="003D6997">
        <w:rPr>
          <w:rFonts w:cs="Calibri"/>
          <w:szCs w:val="24"/>
        </w:rPr>
        <w:t>Frobenius</w:t>
      </w:r>
      <w:proofErr w:type="spellEnd"/>
      <w:r w:rsidRPr="003D6997">
        <w:rPr>
          <w:rFonts w:cs="Calibri"/>
          <w:szCs w:val="24"/>
        </w:rPr>
        <w:t xml:space="preserve"> </w:t>
      </w:r>
      <w:r w:rsidRPr="00AE56E6">
        <w:rPr>
          <w:rFonts w:cs="Calibri"/>
          <w:szCs w:val="24"/>
          <w:lang w:val="en"/>
        </w:rPr>
        <w:t xml:space="preserve">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>-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Euclidean norm of the matrix;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L1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L2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determinant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rank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trace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transpose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adjugate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</w:p>
    <w:p w14:paraId="73FF817C" w14:textId="5B47656D" w:rsidR="00812BC0" w:rsidRDefault="00C929E3" w:rsidP="00B1041E">
      <w:pPr>
        <w:tabs>
          <w:tab w:val="left" w:pos="3119"/>
        </w:tabs>
        <w:suppressAutoHyphens w:val="0"/>
        <w:spacing w:after="60" w:line="240" w:lineRule="auto"/>
        <w:ind w:left="567" w:right="-142"/>
        <w:rPr>
          <w:rFonts w:cs="Calibri"/>
          <w:szCs w:val="24"/>
          <w:lang w:val="en"/>
        </w:rPr>
      </w:pPr>
      <w:bookmarkStart w:id="2" w:name="_Hlk202171911"/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cofactor 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B1041E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7B60E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eigenvectors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</w:t>
      </w:r>
      <w:r w:rsidR="007B60EF">
        <w:rPr>
          <w:rFonts w:cs="Calibri"/>
          <w:szCs w:val="24"/>
          <w:lang w:val="en-US"/>
        </w:rPr>
        <w:t xml:space="preserve">and </w:t>
      </w:r>
      <w:r w:rsidR="007B60EF" w:rsidRPr="00AE56E6">
        <w:rPr>
          <w:rFonts w:cs="Calibri"/>
          <w:szCs w:val="24"/>
          <w:lang w:val="en"/>
        </w:rPr>
        <w:t xml:space="preserve">eigenvectors of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</w:p>
    <w:p w14:paraId="0B07C381" w14:textId="77777777" w:rsidR="00065087" w:rsidRDefault="00C929E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bookmarkEnd w:id="2"/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LU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QR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singular value decomposition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inverse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system of linear equations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using LDL</w:t>
      </w:r>
      <w:r w:rsidRPr="00AE56E6">
        <w:rPr>
          <w:rFonts w:cs="Calibri"/>
          <w:szCs w:val="24"/>
          <w:vertAlign w:val="superscript"/>
          <w:lang w:val="en"/>
        </w:rPr>
        <w:t>T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>decomposition</w:t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for symmetric matrices, and LU for non-symmetric;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linear matrix equation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with symmetric,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>positive-definite</w:t>
      </w:r>
      <w:r>
        <w:rPr>
          <w:rFonts w:cs="Calibri"/>
          <w:szCs w:val="24"/>
          <w:lang w:val="en"/>
        </w:rPr>
        <w:t xml:space="preserve"> coefficient</w:t>
      </w:r>
      <w:r w:rsidRPr="00AE56E6">
        <w:rPr>
          <w:rFonts w:cs="Calibri"/>
          <w:szCs w:val="24"/>
          <w:lang w:val="en"/>
        </w:rPr>
        <w:t xml:space="preserve">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bookmarkStart w:id="3" w:name="_Hlk201953118"/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AE56E6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Style w:val="o1"/>
          <w:rFonts w:cs="Calibri"/>
          <w:szCs w:val="24"/>
          <w:lang w:val="en"/>
        </w:rPr>
        <w:t>;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Style w:val="b1"/>
          <w:rFonts w:cs="Calibri"/>
          <w:szCs w:val="24"/>
          <w:lang w:val="en"/>
        </w:rPr>
        <w:t>)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 xml:space="preserve">- solves the linear matrix equation </w:t>
      </w:r>
      <w:r w:rsidR="00763A85"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="00763A85"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="00763A85"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763A85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763A85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763A85" w:rsidRPr="000258F6">
        <w:rPr>
          <w:rStyle w:val="vec3"/>
          <w:rFonts w:cstheme="minorHAns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>=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AE56E6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AE56E6">
        <w:rPr>
          <w:rFonts w:cs="Calibri"/>
          <w:szCs w:val="24"/>
          <w:lang w:val="en"/>
        </w:rPr>
        <w:t>symmetric, positive-definite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bookmarkEnd w:id="3"/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064B95">
        <w:rPr>
          <w:rFonts w:cs="Calibri"/>
          <w:szCs w:val="24"/>
          <w:lang w:val="en"/>
        </w:rPr>
        <w:t xml:space="preserve">positive-definite </w:t>
      </w:r>
      <w:r>
        <w:rPr>
          <w:rFonts w:cs="Calibri"/>
          <w:szCs w:val="24"/>
          <w:lang w:val="en"/>
        </w:rPr>
        <w:t>coefficient</w:t>
      </w:r>
      <w:r w:rsidRPr="00AE56E6"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064B95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Style w:val="o1"/>
          <w:rFonts w:cs="Calibri"/>
          <w:szCs w:val="24"/>
          <w:lang w:val="en"/>
        </w:rPr>
        <w:t>;</w:t>
      </w:r>
      <w:r w:rsidR="00763A85" w:rsidRPr="00B7604C">
        <w:rPr>
          <w:rFonts w:cs="Calibri"/>
          <w:szCs w:val="24"/>
          <w:lang w:val="en"/>
        </w:rPr>
        <w:t xml:space="preserve">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Style w:val="b1"/>
          <w:rFonts w:cs="Calibri"/>
          <w:szCs w:val="24"/>
          <w:lang w:val="en"/>
        </w:rPr>
        <w:t>)</w:t>
      </w:r>
      <w:r w:rsidR="00763A85" w:rsidRPr="00064B95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064B95">
        <w:rPr>
          <w:rFonts w:cs="Calibri"/>
          <w:szCs w:val="24"/>
          <w:lang w:val="en"/>
        </w:rPr>
        <w:t xml:space="preserve">- solves the </w:t>
      </w:r>
      <w:r w:rsidR="00763A85">
        <w:rPr>
          <w:rFonts w:cs="Calibri"/>
          <w:szCs w:val="24"/>
          <w:lang w:val="en"/>
        </w:rPr>
        <w:t>generalized matrix</w:t>
      </w:r>
      <w:r w:rsidR="00763A85" w:rsidRPr="00064B95">
        <w:rPr>
          <w:rFonts w:cs="Calibri"/>
          <w:szCs w:val="24"/>
          <w:lang w:val="en"/>
        </w:rPr>
        <w:t xml:space="preserve"> equation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="00763A85" w:rsidRPr="00064B95">
        <w:rPr>
          <w:rFonts w:cs="Calibri"/>
          <w:szCs w:val="24"/>
          <w:lang w:val="en"/>
        </w:rPr>
        <w:t xml:space="preserve"> =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064B95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064B95">
        <w:rPr>
          <w:rFonts w:cs="Calibri"/>
          <w:szCs w:val="24"/>
          <w:lang w:val="en"/>
        </w:rPr>
        <w:t xml:space="preserve">symmetric, positive-definite 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r w:rsidR="008B43A1">
        <w:rPr>
          <w:rFonts w:cs="Calibri"/>
          <w:szCs w:val="24"/>
          <w:lang w:val="en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fft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 w:rsidRPr="006A662F">
        <w:rPr>
          <w:rFonts w:cs="Calibri"/>
          <w:szCs w:val="24"/>
          <w:lang w:val="en-US"/>
        </w:rPr>
        <w:t xml:space="preserve"> </w:t>
      </w:r>
      <w:r w:rsidR="008B43A1">
        <w:rPr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fast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>. It must have</w:t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 </w:t>
      </w:r>
      <w:r w:rsidR="008B43A1" w:rsidRPr="006A662F">
        <w:rPr>
          <w:rFonts w:cs="Calibri"/>
          <w:color w:val="000000"/>
          <w:szCs w:val="24"/>
          <w:lang w:val="en-US"/>
        </w:rPr>
        <w:t>one row for real data and two rows for complex;</w:t>
      </w:r>
      <w:r w:rsidR="008B43A1" w:rsidRPr="006A662F">
        <w:rPr>
          <w:rFonts w:cs="Calibri"/>
          <w:color w:val="000000"/>
          <w:szCs w:val="24"/>
          <w:lang w:val="en-US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ift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>
        <w:rPr>
          <w:rStyle w:val="b1"/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inverse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 xml:space="preserve">. </w:t>
      </w:r>
      <w:r w:rsidR="008B43A1">
        <w:rPr>
          <w:rFonts w:cs="Calibri"/>
          <w:color w:val="000000"/>
          <w:szCs w:val="24"/>
          <w:lang w:val="en-US"/>
        </w:rPr>
        <w:br/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It</w:t>
      </w:r>
      <w:r w:rsidR="008B43A1">
        <w:rPr>
          <w:rFonts w:cs="Calibri"/>
          <w:color w:val="000000"/>
          <w:szCs w:val="24"/>
          <w:lang w:val="en-US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must have one row for real data and two rows for complex;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Double interpolation</w:t>
      </w:r>
      <w:r w:rsidRPr="00AE56E6">
        <w:rPr>
          <w:rFonts w:cstheme="minorHAnsi"/>
          <w:lang w:val="en-US"/>
        </w:rPr>
        <w:t>:</w:t>
      </w:r>
    </w:p>
    <w:p w14:paraId="044C00F1" w14:textId="4DA237A8" w:rsidR="00C929E3" w:rsidRPr="0005359A" w:rsidRDefault="00065087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-US"/>
        </w:rPr>
      </w:pPr>
      <w:r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returns the element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at indexes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linear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based on </w:t>
      </w:r>
      <w:r w:rsidR="00C929E3" w:rsidRPr="00AE56E6">
        <w:rPr>
          <w:rFonts w:cs="Calibri"/>
          <w:szCs w:val="24"/>
          <w:lang w:val="en"/>
        </w:rPr>
        <w:tab/>
      </w:r>
      <w:r w:rsidR="00C929E3">
        <w:rPr>
          <w:rFonts w:cs="Calibri"/>
          <w:szCs w:val="24"/>
          <w:lang w:val="en"/>
        </w:rPr>
        <w:t xml:space="preserve">  </w:t>
      </w:r>
      <w:r w:rsidR="00C929E3" w:rsidRPr="00AE56E6">
        <w:rPr>
          <w:rFonts w:cs="Calibri"/>
          <w:szCs w:val="24"/>
          <w:lang w:val="en"/>
        </w:rPr>
        <w:t xml:space="preserve">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Hermite spline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  <w:t xml:space="preserve">  </w:t>
      </w:r>
      <w:r w:rsidR="00C929E3" w:rsidRPr="00AE56E6">
        <w:rPr>
          <w:rFonts w:cs="Calibri"/>
          <w:szCs w:val="24"/>
          <w:lang w:val="en"/>
        </w:rPr>
        <w:t xml:space="preserve">based on 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05359A">
        <w:rPr>
          <w:rFonts w:cs="Calibri"/>
          <w:szCs w:val="24"/>
          <w:lang w:val="en-US"/>
        </w:rPr>
        <w:t>;</w:t>
      </w:r>
    </w:p>
    <w:p w14:paraId="72CCDE23" w14:textId="5A96E6A4" w:rsidR="00C929E3" w:rsidRPr="00935A14" w:rsidRDefault="0005359A" w:rsidP="0005359A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1F295B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- </w:t>
      </w:r>
      <w:r>
        <w:rPr>
          <w:rFonts w:eastAsia="Times New Roman" w:cs="Calibri"/>
          <w:szCs w:val="24"/>
          <w:lang w:val="en-US" w:eastAsia="bg-BG"/>
        </w:rPr>
        <w:t>target tolerance for</w:t>
      </w:r>
      <w:r w:rsidR="005A0489">
        <w:rPr>
          <w:rFonts w:eastAsia="Times New Roman" w:cs="Calibri"/>
          <w:szCs w:val="24"/>
          <w:lang w:val="en-US" w:eastAsia="bg-BG"/>
        </w:rPr>
        <w:t xml:space="preserve"> the</w:t>
      </w:r>
      <w:r>
        <w:rPr>
          <w:rFonts w:eastAsia="Times New Roman" w:cs="Calibri"/>
          <w:szCs w:val="24"/>
          <w:lang w:val="en-US" w:eastAsia="bg-BG"/>
        </w:rPr>
        <w:t xml:space="preserve"> iterative PCG solver.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Comments: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in double or single quotes, respectively. 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CSS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JS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and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SVG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7B44ACCD" w14:textId="69DDBBB2" w:rsidR="0047051A" w:rsidRDefault="00C929E3" w:rsidP="004C6BF8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60" w:after="4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Graphing and plotting: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simple plot;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multiple;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7B52E4"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>- multiple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$Map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- 2D color map of a 3D surface;</w:t>
      </w:r>
    </w:p>
    <w:p w14:paraId="4EB41D59" w14:textId="14A61C67" w:rsidR="00BD1C42" w:rsidRPr="00BD1C42" w:rsidRDefault="007B54B1" w:rsidP="0047051A">
      <w:pPr>
        <w:tabs>
          <w:tab w:val="left" w:pos="2127"/>
          <w:tab w:val="left" w:pos="4253"/>
          <w:tab w:val="left" w:pos="4962"/>
        </w:tabs>
        <w:suppressAutoHyphens w:val="0"/>
        <w:spacing w:before="60" w:after="120" w:line="300" w:lineRule="auto"/>
        <w:ind w:left="568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lastRenderedPageBreak/>
        <w:t>PlotHeight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height of plot area in pixels;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PlotWidth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width of plot area in pixels; </w:t>
      </w:r>
      <w:bookmarkStart w:id="4" w:name="_Hlk185106976"/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PlotSVG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</w:t>
      </w:r>
      <w:bookmarkEnd w:id="4"/>
      <w:r w:rsidRPr="00BD1C42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PlotAdaptive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BD1C42" w:rsidRPr="00BD1C42">
        <w:rPr>
          <w:rFonts w:eastAsia="Times New Roman" w:cs="Calibri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use adaptive mesh (= 1) for function plotting or uniform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PlotStep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the size of the mesh for map plotting;</w:t>
      </w:r>
      <w:r w:rsidRPr="00BD1C42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PlotPalette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Pr="00BD1C42">
        <w:rPr>
          <w:rFonts w:cs="Calibri"/>
          <w:color w:val="000000"/>
          <w:szCs w:val="24"/>
          <w:lang w:val="en-US"/>
        </w:rPr>
        <w:tab/>
        <w:t>- the number of color palette to be used for surface plots (0-9);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8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PlotShadows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="00BD1C42" w:rsidRPr="00BD1C42">
        <w:rPr>
          <w:rFonts w:cs="Calibri"/>
          <w:color w:val="000000"/>
          <w:szCs w:val="24"/>
          <w:lang w:val="en-US"/>
        </w:rPr>
        <w:tab/>
      </w:r>
      <w:r w:rsidRPr="00BD1C42">
        <w:rPr>
          <w:rFonts w:cs="Calibri"/>
          <w:color w:val="000000"/>
          <w:szCs w:val="24"/>
          <w:lang w:val="en-US"/>
        </w:rPr>
        <w:t>- draw surface plots with shadows;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9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PlotSmooth</w:t>
        </w:r>
      </w:hyperlink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 </w:t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ab/>
      </w:r>
      <w:r w:rsidRPr="00BD1C42">
        <w:rPr>
          <w:rFonts w:cs="Calibri"/>
          <w:color w:val="000000"/>
          <w:szCs w:val="24"/>
          <w:lang w:val="en-US"/>
        </w:rPr>
        <w:t xml:space="preserve">- smooth gradient coloring (= 1) or </w:t>
      </w:r>
      <w:proofErr w:type="spellStart"/>
      <w:r w:rsidRPr="00BD1C42">
        <w:rPr>
          <w:rFonts w:cs="Calibri"/>
          <w:color w:val="000000"/>
          <w:szCs w:val="24"/>
          <w:lang w:val="en-US"/>
        </w:rPr>
        <w:t>isobands</w:t>
      </w:r>
      <w:proofErr w:type="spellEnd"/>
      <w:r w:rsidRPr="00BD1C42">
        <w:rPr>
          <w:rFonts w:cs="Calibri"/>
          <w:color w:val="000000"/>
          <w:szCs w:val="24"/>
          <w:lang w:val="en-US"/>
        </w:rPr>
        <w:t xml:space="preserve"> (= 0) for surface plots;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20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PlotLightDir</w:t>
        </w:r>
      </w:hyperlink>
      <w:r w:rsidRPr="00BD1C42">
        <w:rPr>
          <w:rFonts w:cs="Calibri"/>
          <w:color w:val="000000"/>
          <w:szCs w:val="24"/>
          <w:lang w:val="en-US"/>
        </w:rPr>
        <w:tab/>
        <w:t>- direction to light source (0-7) clockwise.</w:t>
      </w:r>
    </w:p>
    <w:p w14:paraId="385E7E27" w14:textId="2028C558" w:rsidR="009E6B1D" w:rsidRDefault="00BD1C42" w:rsidP="00C8161D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120" w:after="120" w:line="264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Iterative and numerical methods: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0;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similar to above, but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9E6B1D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C929E3" w:rsidRPr="00BD1C42">
        <w:rPr>
          <w:rFonts w:eastAsia="Times New Roman" w:cs="Calibri"/>
          <w:szCs w:val="24"/>
          <w:lang w:val="en-US" w:eastAsia="bg-BG"/>
        </w:rPr>
        <w:t>precise solution;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maximum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minimum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adaptive Gauss-</w:t>
      </w:r>
      <w:proofErr w:type="spellStart"/>
      <w:r w:rsidR="00C929E3" w:rsidRPr="00BD1C42">
        <w:rPr>
          <w:rFonts w:cs="Calibri"/>
          <w:color w:val="000000"/>
          <w:lang w:val="en-US"/>
        </w:rPr>
        <w:t>Lobatto</w:t>
      </w:r>
      <w:proofErr w:type="spellEnd"/>
      <w:r w:rsidR="00C929E3" w:rsidRPr="00BD1C42">
        <w:rPr>
          <w:rFonts w:cs="Calibri"/>
          <w:color w:val="000000"/>
          <w:lang w:val="en-US"/>
        </w:rPr>
        <w:t xml:space="preserve">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Tanh-Sinh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Richardson extrapolation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436E9D">
        <w:rPr>
          <w:rFonts w:eastAsia="Times New Roman" w:cs="Calibri"/>
          <w:szCs w:val="24"/>
          <w:lang w:val="en-US" w:eastAsia="bg-BG"/>
        </w:rPr>
        <w:br/>
      </w:r>
      <w:r w:rsidR="00436E9D" w:rsidRPr="00BD1C42">
        <w:rPr>
          <w:rFonts w:eastAsia="Times New Roman" w:cs="Calibri"/>
          <w:color w:val="FF00FF"/>
          <w:szCs w:val="24"/>
          <w:lang w:val="en-US" w:eastAsia="bg-BG"/>
        </w:rPr>
        <w:t>$</w:t>
      </w:r>
      <w:r w:rsidR="00436E9D">
        <w:rPr>
          <w:rFonts w:eastAsia="Times New Roman" w:cs="Calibri"/>
          <w:color w:val="FF00FF"/>
          <w:szCs w:val="24"/>
          <w:lang w:val="en-US" w:eastAsia="bg-BG"/>
        </w:rPr>
        <w:t>Derivative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436E9D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436E9D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436E9D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36E9D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</w:t>
      </w:r>
      <w:r w:rsidR="00436E9D">
        <w:rPr>
          <w:rFonts w:eastAsia="Times New Roman" w:cs="Calibri"/>
          <w:szCs w:val="24"/>
          <w:lang w:val="en-US" w:eastAsia="bg-BG"/>
        </w:rPr>
        <w:t>complex step method</w:t>
      </w:r>
      <w:r w:rsidR="00436E9D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sum;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product;</w:t>
      </w:r>
      <w:r w:rsidR="00DD0E92" w:rsidRPr="00BD1C42">
        <w:rPr>
          <w:rFonts w:eastAsia="Times New Roman" w:cs="Calibri"/>
          <w:szCs w:val="24"/>
          <w:lang w:val="en-US" w:eastAsia="bg-BG"/>
        </w:rPr>
        <w:br/>
      </w:r>
      <w:r w:rsidR="00F923F6" w:rsidRPr="00BD1C42">
        <w:rPr>
          <w:rFonts w:eastAsia="Times New Roman" w:cs="Calibri"/>
          <w:color w:val="FF00FF"/>
          <w:szCs w:val="24"/>
          <w:lang w:val="en-US" w:eastAsia="bg-BG"/>
        </w:rPr>
        <w:t>$Repeat 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F923F6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F923F6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F923F6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F923F6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F923F6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F923F6" w:rsidRPr="00BD1C42">
        <w:rPr>
          <w:rFonts w:eastAsia="Times New Roman" w:cs="Calibri"/>
          <w:szCs w:val="24"/>
          <w:lang w:val="en-US" w:eastAsia="bg-BG"/>
        </w:rPr>
        <w:t xml:space="preserve">- iterative </w:t>
      </w:r>
      <w:r w:rsidR="00F923F6" w:rsidRPr="00BD1C42">
        <w:rPr>
          <w:rFonts w:cs="Calibri"/>
          <w:color w:val="000000"/>
          <w:szCs w:val="24"/>
          <w:lang w:val="en-US"/>
        </w:rPr>
        <w:t>expression block with counter</w:t>
      </w:r>
      <w:r w:rsidR="00F923F6" w:rsidRPr="00BD1C42">
        <w:rPr>
          <w:rFonts w:eastAsia="Times New Roman" w:cs="Calibri"/>
          <w:szCs w:val="24"/>
          <w:lang w:val="en-US" w:eastAsia="bg-BG"/>
        </w:rPr>
        <w:t>;</w:t>
      </w:r>
    </w:p>
    <w:p w14:paraId="4E4293D2" w14:textId="1C1A6C19" w:rsidR="00F923F6" w:rsidRPr="00BD1C42" w:rsidRDefault="00F923F6" w:rsidP="009E6B1D">
      <w:pPr>
        <w:tabs>
          <w:tab w:val="left" w:pos="2127"/>
          <w:tab w:val="left" w:pos="4253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cs="Calibri"/>
          <w:color w:val="FF00FF"/>
          <w:szCs w:val="24"/>
          <w:lang w:val="en-US"/>
        </w:rPr>
        <w:t>$While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</w:t>
      </w:r>
      <w:r w:rsidRPr="00BD1C42">
        <w:rPr>
          <w:rFonts w:eastAsia="Times New Roman" w:cs="Calibri"/>
          <w:szCs w:val="24"/>
          <w:lang w:val="en-US" w:eastAsia="bg-BG"/>
        </w:rPr>
        <w:t xml:space="preserve">iterative </w:t>
      </w:r>
      <w:r w:rsidRPr="00BD1C42">
        <w:rPr>
          <w:rFonts w:cs="Calibri"/>
          <w:color w:val="000000"/>
          <w:szCs w:val="24"/>
          <w:lang w:val="en-US"/>
        </w:rPr>
        <w:t>expression block with condition;</w:t>
      </w:r>
      <w:r w:rsid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$Bloc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k 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multiline expression block;</w:t>
      </w:r>
      <w:r w:rsidRP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$Inlin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e 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inline expression block;</w:t>
      </w:r>
    </w:p>
    <w:p w14:paraId="043E69E2" w14:textId="7ECEBD94" w:rsidR="00C929E3" w:rsidRPr="00935A14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F295B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-16</w:t>
      </w:r>
      <w:r w:rsidRPr="00935A14">
        <w:rPr>
          <w:rFonts w:eastAsia="Times New Roman" w:cs="Calibri"/>
          <w:szCs w:val="24"/>
          <w:lang w:val="en-US" w:eastAsia="bg-BG"/>
        </w:rPr>
        <w:t>] (default is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-12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64FDC">
        <w:rPr>
          <w:rFonts w:eastAsia="Times New Roman" w:cs="Calibri"/>
          <w:szCs w:val="24"/>
          <w:lang w:val="en-US" w:eastAsia="bg-BG"/>
        </w:rPr>
        <w:t>.</w:t>
      </w:r>
    </w:p>
    <w:p w14:paraId="234DD928" w14:textId="0AD4EF91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="0097419A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7B52E4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7C9092C4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515B7518" w14:textId="2CD6F5A4" w:rsidR="00B7604C" w:rsidRDefault="0015640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251660288" behindDoc="0" locked="0" layoutInCell="0" allowOverlap="1" wp14:anchorId="2F8C94CA" wp14:editId="01622A1B">
                <wp:simplePos x="0" y="0"/>
                <wp:positionH relativeFrom="column">
                  <wp:posOffset>1499897</wp:posOffset>
                </wp:positionH>
                <wp:positionV relativeFrom="paragraph">
                  <wp:posOffset>360792</wp:posOffset>
                </wp:positionV>
                <wp:extent cx="1346655" cy="692762"/>
                <wp:effectExtent l="0" t="19050" r="25400" b="1270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655" cy="692762"/>
                          <a:chOff x="0" y="-180"/>
                          <a:chExt cx="1346580" cy="864168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67787"/>
                            <a:ext cx="745560" cy="29620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8A60BA" id="Групиране 7" o:spid="_x0000_s1026" style="position:absolute;margin-left:118.1pt;margin-top:28.4pt;width:106.05pt;height:54.55pt;z-index:251660288;mso-wrap-distance-left:0;mso-wrap-distance-top:1.5pt;mso-wrap-distance-right:1.95pt;mso-wrap-distance-bottom:.8pt" coordorigin=",-1" coordsize="13465,8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" o:allowincell="f">
                <v:roundrect id="Правоъгълник: със заоблени ъгли 1110708401" o:spid="_x0000_s1027" style="position:absolute;top:5677;width:7455;height:296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251659264" behindDoc="0" locked="0" layoutInCell="0" allowOverlap="1" wp14:anchorId="49EEB7C9" wp14:editId="521DDF01">
                <wp:simplePos x="0" y="0"/>
                <wp:positionH relativeFrom="column">
                  <wp:posOffset>42725</wp:posOffset>
                </wp:positionH>
                <wp:positionV relativeFrom="paragraph">
                  <wp:posOffset>820946</wp:posOffset>
                </wp:positionV>
                <wp:extent cx="1207135" cy="860612"/>
                <wp:effectExtent l="0" t="0" r="12065" b="34925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7135" cy="860612"/>
                          <a:chOff x="0" y="0"/>
                          <a:chExt cx="1207080" cy="960120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0"/>
                            <a:ext cx="530280" cy="259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C273B" id="Групиране 8" o:spid="_x0000_s1026" style="position:absolute;margin-left:3.35pt;margin-top:64.65pt;width:95.05pt;height:67.75pt;z-index:251659264;mso-wrap-distance-left:0;mso-wrap-distance-right:.95pt;mso-wrap-distance-bottom:2.4pt" coordsize="12070,9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285288c,127728,127728,,285288,l491877,c649437,,777165,127728,777165,285288r,l835200,285288,777165,450857,719129,285288r58036,l777165,285288c777165,127728,649437,,491877,l285288,c127728,,,127728,,285288l,674280xe" fillcolor="#d8d8d8 [2732]" strokecolor="#bfbfbf" strokeweight="1pt">
                  <v:stroke joinstyle="miter"/>
                  <v:path arrowok="t" o:connecttype="custom" o:connectlocs="0,674280;0,285288;285288,0;491877,0;777165,285288;777165,285288;835200,285288;777165,450857;719129,285288;777165,285288;777165,285288;491877,0;285288,0;0,285288;0,674280" o:connectangles="0,0,0,0,0,0,0,0,0,0,0,0,0,0,0"/>
                </v:shape>
                <v:roundrect id="Правоъгълник: със заоблени ъгли 963503407" o:spid="_x0000_s1028" style="position:absolute;left:6768;width:5302;height:2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B7604C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B7604C" w:rsidRPr="00935A14">
        <w:rPr>
          <w:rFonts w:eastAsia="Times New Roman" w:cs="Calibri"/>
          <w:szCs w:val="24"/>
          <w:lang w:val="en-US" w:eastAsia="bg-BG"/>
        </w:rPr>
        <w:t>or</w:t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more code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4D9C72E3" w14:textId="4D8A8B69" w:rsidR="007B0A56" w:rsidRPr="00935A14" w:rsidRDefault="003B2607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With counter</w:t>
      </w:r>
      <w:r w:rsidRPr="00935A14">
        <w:rPr>
          <w:rFonts w:eastAsia="Times New Roman" w:cs="Calibri"/>
          <w:szCs w:val="24"/>
          <w:lang w:val="en-US" w:eastAsia="bg-BG"/>
        </w:rPr>
        <w:t>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>
        <w:rPr>
          <w:rFonts w:eastAsia="Times New Roman" w:cs="Calibri"/>
          <w:color w:val="FF00FF"/>
          <w:szCs w:val="24"/>
          <w:lang w:val="en-US" w:eastAsia="bg-BG"/>
        </w:rPr>
        <w:t>for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counter</w:t>
      </w:r>
      <w:r w:rsidRPr="001F295B">
        <w:rPr>
          <w:rFonts w:ascii="Georgia Pro" w:eastAsia="Times New Roman" w:hAnsi="Georgia Pro" w:cs="Times New Roman"/>
          <w:color w:val="A5A5A5" w:themeColor="accent3"/>
          <w:sz w:val="23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=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start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 :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end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="007B0A56">
        <w:rPr>
          <w:rFonts w:eastAsia="Times New Roman" w:cs="Calibri"/>
          <w:szCs w:val="24"/>
          <w:lang w:val="en-US" w:eastAsia="bg-BG"/>
        </w:rPr>
        <w:t>With condition</w:t>
      </w:r>
      <w:r w:rsidR="007B0A56" w:rsidRPr="00935A14">
        <w:rPr>
          <w:rFonts w:eastAsia="Times New Roman" w:cs="Calibri"/>
          <w:szCs w:val="24"/>
          <w:lang w:val="en-US" w:eastAsia="bg-BG"/>
        </w:rPr>
        <w:t>: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7B0A56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7B0A56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7B0A56"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3CA7F85B" w14:textId="764889FB" w:rsidR="0017607F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7" w:hanging="357"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 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7B52E4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> 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</w:t>
      </w:r>
    </w:p>
    <w:p w14:paraId="71C90353" w14:textId="521C08CA" w:rsidR="00650ABC" w:rsidRPr="00650ABC" w:rsidRDefault="00650ABC" w:rsidP="006C551C">
      <w:pPr>
        <w:numPr>
          <w:ilvl w:val="0"/>
          <w:numId w:val="12"/>
        </w:numPr>
        <w:suppressAutoHyphens w:val="0"/>
        <w:spacing w:before="120" w:after="120" w:line="276" w:lineRule="auto"/>
        <w:ind w:left="567" w:right="-144" w:hanging="283"/>
        <w:contextualSpacing/>
        <w:rPr>
          <w:rFonts w:eastAsia="Times New Roman" w:cs="Calibri"/>
          <w:szCs w:val="24"/>
          <w:lang w:val="en-US" w:eastAsia="bg-BG"/>
        </w:rPr>
      </w:pPr>
      <w:r w:rsidRPr="00650ABC">
        <w:rPr>
          <w:rFonts w:cs="Calibri"/>
          <w:color w:val="000000"/>
          <w:szCs w:val="24"/>
          <w:lang w:val="en-US"/>
        </w:rPr>
        <w:t>Import/Export of external data: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Text/CSV files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Excel files (xlsx</w:t>
      </w:r>
      <w:r w:rsidR="00C567B8">
        <w:rPr>
          <w:rFonts w:cs="Calibri"/>
          <w:color w:val="000000"/>
          <w:szCs w:val="24"/>
          <w:u w:val="single"/>
          <w:lang w:val="en-US"/>
        </w:rPr>
        <w:t xml:space="preserve"> and</w:t>
      </w:r>
      <w:r w:rsidRPr="00650ABC">
        <w:rPr>
          <w:rFonts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650ABC">
        <w:rPr>
          <w:rFonts w:cs="Calibri"/>
          <w:color w:val="000000"/>
          <w:szCs w:val="24"/>
          <w:u w:val="single"/>
          <w:lang w:val="en-US"/>
        </w:rPr>
        <w:t>xlsm</w:t>
      </w:r>
      <w:proofErr w:type="spellEnd"/>
      <w:r w:rsidRPr="00650ABC">
        <w:rPr>
          <w:rFonts w:cs="Calibri"/>
          <w:color w:val="000000"/>
          <w:szCs w:val="24"/>
          <w:u w:val="single"/>
          <w:lang w:val="en-US"/>
        </w:rPr>
        <w:t>)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  <w:t>Sheet, range,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000000"/>
          <w:szCs w:val="24"/>
          <w:lang w:val="en-US"/>
        </w:rPr>
        <w:t> can be omitted.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650ABC">
        <w:rPr>
          <w:rFonts w:cs="Calibri"/>
          <w:color w:val="000000"/>
          <w:szCs w:val="24"/>
          <w:lang w:val="en-US"/>
        </w:rPr>
        <w:t> command,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 xml:space="preserve"> can be </w:t>
      </w:r>
      <w:r w:rsidR="006C551C">
        <w:rPr>
          <w:rFonts w:cs="Calibri"/>
          <w:color w:val="000000"/>
          <w:szCs w:val="24"/>
          <w:lang w:val="en-US"/>
        </w:rPr>
        <w:t>any</w:t>
      </w:r>
      <w:r w:rsidRPr="00650ABC">
        <w:rPr>
          <w:rFonts w:cs="Calibri"/>
          <w:color w:val="000000"/>
          <w:szCs w:val="24"/>
          <w:lang w:val="en-US"/>
        </w:rPr>
        <w:t xml:space="preserve"> of [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D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C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S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U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L</w:t>
      </w:r>
      <w:r w:rsidR="002D0061" w:rsidRPr="00650ABC">
        <w:rPr>
          <w:rFonts w:cs="Calibri"/>
          <w:color w:val="000000"/>
          <w:szCs w:val="24"/>
          <w:lang w:val="en-US"/>
        </w:rPr>
        <w:t>|</w:t>
      </w:r>
      <w:r w:rsidR="002D0061">
        <w:rPr>
          <w:rStyle w:val="2"/>
          <w:rFonts w:cs="Calibri"/>
          <w:color w:val="8B008B"/>
          <w:szCs w:val="24"/>
          <w:lang w:val="en-US"/>
        </w:rPr>
        <w:t>V</w:t>
      </w:r>
      <w:r w:rsidRPr="00650ABC">
        <w:rPr>
          <w:rFonts w:cs="Calibri"/>
          <w:color w:val="000000"/>
          <w:szCs w:val="24"/>
          <w:lang w:val="en-US"/>
        </w:rPr>
        <w:t>].</w:t>
      </w:r>
      <w:r w:rsidR="00F235E2">
        <w:rPr>
          <w:rFonts w:cs="Calibri"/>
          <w:color w:val="000000"/>
          <w:szCs w:val="24"/>
          <w:lang w:val="en-US"/>
        </w:rPr>
        <w:t xml:space="preserve"> For hp matrices add </w:t>
      </w:r>
      <w:r w:rsidR="00F235E2">
        <w:rPr>
          <w:rStyle w:val="2"/>
          <w:rFonts w:cs="Calibri"/>
          <w:color w:val="8B008B"/>
          <w:szCs w:val="24"/>
          <w:lang w:val="en-US"/>
        </w:rPr>
        <w:t>_HP</w:t>
      </w:r>
      <w:r w:rsidR="006C551C">
        <w:rPr>
          <w:rFonts w:cs="Calibri"/>
          <w:color w:val="000000"/>
          <w:szCs w:val="24"/>
          <w:lang w:val="en-US"/>
        </w:rPr>
        <w:t xml:space="preserve"> to the type.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650ABC">
        <w:rPr>
          <w:rFonts w:cs="Calibri"/>
          <w:color w:val="000000"/>
          <w:szCs w:val="24"/>
          <w:lang w:val="en-US"/>
        </w:rPr>
        <w:t> commands,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can be </w:t>
      </w:r>
      <w:r w:rsidRPr="00650ABC">
        <w:rPr>
          <w:rStyle w:val="2"/>
          <w:rFonts w:cs="Calibri"/>
          <w:color w:val="8B008B"/>
          <w:szCs w:val="24"/>
          <w:lang w:val="en-US"/>
        </w:rPr>
        <w:t>Y</w:t>
      </w:r>
      <w:r w:rsidRPr="00650ABC">
        <w:rPr>
          <w:rFonts w:cs="Calibri"/>
          <w:color w:val="000000"/>
          <w:szCs w:val="24"/>
          <w:lang w:val="en-US"/>
        </w:rPr>
        <w:t> or 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.</w:t>
      </w:r>
    </w:p>
    <w:p w14:paraId="12EF7E59" w14:textId="5545CCA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Pr="00935A14">
        <w:rPr>
          <w:rFonts w:eastAsia="Times New Roman" w:cs="Calibri"/>
          <w:szCs w:val="24"/>
          <w:lang w:val="en-US" w:eastAsia="bg-BG"/>
        </w:rPr>
        <w:t xml:space="preserve"> - 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Pr="00935A14">
        <w:rPr>
          <w:rFonts w:eastAsia="Times New Roman" w:cs="Calibri"/>
          <w:szCs w:val="24"/>
          <w:lang w:val="en-US" w:eastAsia="bg-BG"/>
        </w:rPr>
        <w:t xml:space="preserve"> -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the result,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08CED428" w14:textId="77777777" w:rsidR="00B7604C" w:rsidRPr="00935A14" w:rsidRDefault="00B7604C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Pr="00935A14">
        <w:rPr>
          <w:rFonts w:eastAsia="Times New Roman" w:cs="Calibri"/>
          <w:szCs w:val="24"/>
          <w:lang w:val="en-US" w:eastAsia="bg-BG"/>
        </w:rPr>
        <w:br/>
      </w:r>
      <w:hyperlink r:id="rId23" w:anchor="0" w:history="1">
        <w:r w:rsidRPr="00935A14">
          <w:rPr>
            <w:rFonts w:cs="Calibri"/>
            <w:color w:val="FF00FF"/>
            <w:lang w:val="en-US"/>
          </w:rPr>
          <w:t>#nosub</w:t>
        </w:r>
      </w:hyperlink>
      <w:r w:rsidRPr="00935A14">
        <w:rPr>
          <w:rFonts w:cs="Calibri"/>
          <w:color w:val="000000"/>
          <w:lang w:val="en-US"/>
        </w:rPr>
        <w:t> - do not substitute variables (no substitution);</w:t>
      </w:r>
      <w:r w:rsidRPr="00935A14">
        <w:rPr>
          <w:rFonts w:cs="Calibri"/>
          <w:color w:val="000000"/>
          <w:lang w:val="en-US"/>
        </w:rPr>
        <w:br/>
      </w:r>
      <w:hyperlink r:id="rId24" w:anchor="0" w:history="1">
        <w:r w:rsidRPr="00935A14">
          <w:rPr>
            <w:rFonts w:cs="Calibri"/>
            <w:color w:val="FF00FF"/>
            <w:lang w:val="en-US"/>
          </w:rPr>
          <w:t>#novar</w:t>
        </w:r>
      </w:hyperlink>
      <w:r w:rsidRPr="00935A14">
        <w:rPr>
          <w:rFonts w:cs="Calibri"/>
          <w:color w:val="000000"/>
          <w:lang w:val="en-US"/>
        </w:rPr>
        <w:t> - show equations only with substituted values (no variables);</w:t>
      </w:r>
      <w:r w:rsidRPr="00935A14">
        <w:rPr>
          <w:rFonts w:cs="Calibri"/>
          <w:color w:val="000000"/>
          <w:lang w:val="en-US"/>
        </w:rPr>
        <w:br/>
      </w:r>
      <w:hyperlink r:id="rId25" w:anchor="0" w:history="1">
        <w:r w:rsidRPr="00935A14">
          <w:rPr>
            <w:rFonts w:cs="Calibri"/>
            <w:color w:val="FF00FF"/>
            <w:lang w:val="en-US"/>
          </w:rPr>
          <w:t>#varsub</w:t>
        </w:r>
      </w:hyperlink>
      <w:r w:rsidRPr="00935A14">
        <w:rPr>
          <w:rFonts w:cs="Calibri"/>
          <w:color w:val="000000"/>
          <w:lang w:val="en-US"/>
        </w:rPr>
        <w:t> - show equations with variables and substituted values (default);</w:t>
      </w:r>
    </w:p>
    <w:p w14:paraId="5B6A7555" w14:textId="2F46A02D" w:rsidR="00C929E3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cs="Calibri"/>
          <w:szCs w:val="24"/>
          <w:lang w:val="en"/>
        </w:rPr>
      </w:pPr>
      <w:r w:rsidRPr="00DC7033">
        <w:rPr>
          <w:rFonts w:cs="Calibri"/>
          <w:color w:val="FF00FF"/>
          <w:szCs w:val="24"/>
          <w:lang w:val="en"/>
        </w:rPr>
        <w:t xml:space="preserve">#round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- rounds the output to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#round default</w:t>
      </w:r>
      <w:r w:rsidRPr="00DC7033">
        <w:rPr>
          <w:rFonts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</w:t>
      </w:r>
      <w:r>
        <w:rPr>
          <w:rFonts w:cs="Calibri"/>
          <w:color w:val="FF00FF"/>
          <w:szCs w:val="24"/>
          <w:lang w:val="en"/>
        </w:rPr>
        <w:t xml:space="preserve">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FFFF</w:t>
      </w:r>
      <w:r w:rsidRPr="00DC7033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- </w:t>
      </w:r>
      <w:r w:rsidRPr="00DC7033">
        <w:rPr>
          <w:rFonts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 default</w:t>
      </w:r>
      <w:r w:rsidRPr="00DC7033">
        <w:rPr>
          <w:rFonts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on</w:t>
      </w:r>
      <w:r w:rsidRPr="00DC7033">
        <w:rPr>
          <w:rFonts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off</w:t>
      </w:r>
      <w:r w:rsidRPr="00DC7033">
        <w:rPr>
          <w:rFonts w:cs="Calibri"/>
          <w:szCs w:val="24"/>
          <w:lang w:val="en"/>
        </w:rPr>
        <w:t xml:space="preserve"> - disables markdown in comments</w:t>
      </w:r>
      <w:r w:rsidR="009A6C1A">
        <w:rPr>
          <w:rFonts w:cs="Calibri"/>
          <w:szCs w:val="24"/>
          <w:lang w:val="en"/>
        </w:rPr>
        <w:t>;</w:t>
      </w:r>
    </w:p>
    <w:p w14:paraId="78D22396" w14:textId="28466619" w:rsidR="009A6C1A" w:rsidRPr="00DC7033" w:rsidRDefault="009A6C1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phasor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polar phasor</w:t>
      </w:r>
      <w:r w:rsidR="00EF41CC">
        <w:rPr>
          <w:rFonts w:cs="Calibri"/>
          <w:szCs w:val="24"/>
          <w:lang w:val="en"/>
        </w:rPr>
        <w:t xml:space="preserve">: </w:t>
      </w:r>
      <w:proofErr w:type="spellStart"/>
      <w:r>
        <w:rPr>
          <w:rFonts w:cs="Calibri"/>
          <w:color w:val="000000"/>
          <w:sz w:val="22"/>
        </w:rPr>
        <w:t>A</w:t>
      </w:r>
      <w:r>
        <w:rPr>
          <w:rFonts w:ascii="Cambria Math" w:hAnsi="Cambria Math" w:cs="Cambria Math"/>
          <w:color w:val="000000"/>
          <w:sz w:val="22"/>
        </w:rPr>
        <w:t>∠</w:t>
      </w:r>
      <w:r w:rsidRPr="001F295B">
        <w:rPr>
          <w:rFonts w:ascii="Georgia Pro" w:hAnsi="Georgia Pro" w:cs="Calibri"/>
          <w:color w:val="000000"/>
          <w:sz w:val="23"/>
        </w:rPr>
        <w:t>φ</w:t>
      </w:r>
      <w:proofErr w:type="spellEnd"/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complex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cartesian algebraic</w:t>
      </w:r>
      <w:r w:rsidR="00EF41CC">
        <w:rPr>
          <w:rFonts w:cs="Calibri"/>
          <w:szCs w:val="24"/>
          <w:lang w:val="en"/>
        </w:rPr>
        <w:t>:</w:t>
      </w:r>
      <w:r>
        <w:rPr>
          <w:rFonts w:cs="Calibri"/>
          <w:szCs w:val="24"/>
          <w:lang w:val="en"/>
        </w:rPr>
        <w:t xml:space="preserve"> </w:t>
      </w:r>
      <w:r w:rsidRPr="009A6C1A">
        <w:rPr>
          <w:rFonts w:cs="Calibri"/>
          <w:szCs w:val="24"/>
          <w:lang w:val="en"/>
        </w:rPr>
        <w:t>a</w:t>
      </w:r>
      <w:r>
        <w:rPr>
          <w:rFonts w:cs="Calibri"/>
          <w:szCs w:val="24"/>
          <w:lang w:val="en"/>
        </w:rPr>
        <w:t xml:space="preserve"> + ib</w:t>
      </w:r>
      <w:r w:rsidRPr="00DC7033">
        <w:rPr>
          <w:rFonts w:cs="Calibri"/>
          <w:szCs w:val="24"/>
          <w:lang w:val="en"/>
        </w:rPr>
        <w:t>.</w:t>
      </w:r>
    </w:p>
    <w:p w14:paraId="02068710" w14:textId="77777777" w:rsidR="00B7604C" w:rsidRPr="00935A14" w:rsidRDefault="00B7604C" w:rsidP="00F35D7A">
      <w:pPr>
        <w:numPr>
          <w:ilvl w:val="0"/>
          <w:numId w:val="12"/>
        </w:numPr>
        <w:tabs>
          <w:tab w:val="left" w:pos="720"/>
        </w:tabs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hyperlink r:id="rId26" w:anchor="0" w:history="1">
        <w:r w:rsidRPr="00935A14">
          <w:rPr>
            <w:rFonts w:cs="Calibri"/>
            <w:color w:val="FF00FF"/>
            <w:lang w:val="en-US"/>
          </w:rPr>
          <w:t>#pause</w:t>
        </w:r>
      </w:hyperlink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hyperlink r:id="rId27" w:anchor="0" w:history="1">
        <w:r w:rsidRPr="00935A14">
          <w:rPr>
            <w:rFonts w:cs="Calibri"/>
            <w:color w:val="FF00FF"/>
            <w:lang w:val="en-US"/>
          </w:rPr>
          <w:t>#input</w:t>
        </w:r>
      </w:hyperlink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overwrites it.</w:t>
      </w:r>
    </w:p>
    <w:p w14:paraId="4F782E6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gradians;</w:t>
      </w:r>
    </w:p>
    <w:p w14:paraId="5099221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1DBDCE82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5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935A14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15A81843" w14:textId="15B74BE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%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‰</w:t>
      </w:r>
      <w:r w:rsidR="00C23ED0" w:rsidRPr="00265E54">
        <w:rPr>
          <w:rFonts w:cs="Calibri"/>
          <w:color w:val="000000"/>
        </w:rPr>
        <w:t>, </w:t>
      </w:r>
      <w:bookmarkStart w:id="6" w:name="_Hlk181204928"/>
      <w:r w:rsidR="00C23ED0" w:rsidRPr="007B52E4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bookmarkEnd w:id="6"/>
      <w:r w:rsidR="00C23ED0" w:rsidRPr="00265E54">
        <w:rPr>
          <w:rFonts w:cs="Calibri"/>
          <w:color w:val="000000"/>
        </w:rPr>
        <w:t>,</w:t>
      </w:r>
      <w:proofErr w:type="gramEnd"/>
      <w:r w:rsidR="00C23ED0" w:rsidRPr="00265E54">
        <w:rPr>
          <w:rFonts w:cs="Calibri"/>
          <w:color w:val="000000"/>
        </w:rPr>
        <w:t>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pcm</w:t>
      </w:r>
      <w:proofErr w:type="spellEnd"/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ppb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ppt</w:t>
      </w:r>
      <w:r w:rsidR="00C23ED0" w:rsidRPr="00265E54">
        <w:rPr>
          <w:rFonts w:cs="Calibri"/>
          <w:color w:val="000000"/>
        </w:rPr>
        <w:t>,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ppq</w:t>
      </w:r>
      <w:proofErr w:type="spellEnd"/>
      <w:r w:rsidR="00C23ED0" w:rsidRPr="00265E54">
        <w:rPr>
          <w:rFonts w:cs="Calibri"/>
          <w:color w:val="000000"/>
        </w:rPr>
        <w:t>;</w:t>
      </w:r>
    </w:p>
    <w:p w14:paraId="6CB77D4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lastRenderedPageBreak/>
        <w:t xml:space="preserve">Angle: 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5"/>
    </w:p>
    <w:p w14:paraId="564F17AA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Da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pL</w:t>
      </w:r>
      <w:r w:rsidRPr="00935A14">
        <w:rPr>
          <w:rFonts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dyn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pWh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EeV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34BB830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lbm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kipm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cwt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cable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Volume, fluid: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Volume, dry:</w:t>
      </w:r>
      <w:r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pk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bu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ozf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cs="Calibri"/>
          <w:noProof/>
          <w:color w:val="000000"/>
          <w:lang w:val="en-US"/>
        </w:rPr>
        <w:t> 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kipf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tonf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ton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AE5E4B2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units - .</w:t>
      </w:r>
      <w:r w:rsidRPr="007B52E4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 = expression.</w:t>
      </w:r>
    </w:p>
    <w:p w14:paraId="661D57A0" w14:textId="1B08DB25" w:rsidR="00E65E9A" w:rsidRPr="00E83E5E" w:rsidRDefault="00B7604C" w:rsidP="00F35D7A">
      <w:pPr>
        <w:tabs>
          <w:tab w:val="left" w:pos="1985"/>
        </w:tabs>
        <w:suppressAutoHyphens w:val="0"/>
        <w:spacing w:before="120" w:after="0" w:line="276" w:lineRule="auto"/>
        <w:ind w:left="568"/>
        <w:contextualSpacing/>
        <w:rPr>
          <w:rFonts w:eastAsia="Times New Roman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can include currency symbols: €, £, ₤, ¥, ¢, ₽, ₹, ₩, ₪</w:t>
      </w:r>
      <w:r w:rsidRPr="00935A14">
        <w:rPr>
          <w:rFonts w:eastAsia="Times New Roman" w:cs="Calibri"/>
          <w:color w:val="000000"/>
          <w:szCs w:val="24"/>
          <w:lang w:eastAsia="bg-BG"/>
        </w:rPr>
        <w:t>.</w:t>
      </w:r>
    </w:p>
    <w:sectPr w:rsidR="00E65E9A" w:rsidRPr="00E83E5E" w:rsidSect="007E3CEC">
      <w:footerReference w:type="default" r:id="rId28"/>
      <w:headerReference w:type="first" r:id="rId29"/>
      <w:footerReference w:type="first" r:id="rId30"/>
      <w:pgSz w:w="11906" w:h="16838" w:code="9"/>
      <w:pgMar w:top="1134" w:right="851" w:bottom="993" w:left="1134" w:header="142" w:footer="397" w:gutter="0"/>
      <w:cols w:space="708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4E4F2" w14:textId="77777777" w:rsidR="00E07161" w:rsidRDefault="00E07161" w:rsidP="00766D16">
      <w:pPr>
        <w:spacing w:after="0" w:line="240" w:lineRule="auto"/>
      </w:pPr>
      <w:r>
        <w:separator/>
      </w:r>
    </w:p>
  </w:endnote>
  <w:endnote w:type="continuationSeparator" w:id="0">
    <w:p w14:paraId="2B9B0168" w14:textId="77777777" w:rsidR="00E07161" w:rsidRDefault="00E07161" w:rsidP="00766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-1959393830"/>
      <w:docPartObj>
        <w:docPartGallery w:val="Page Numbers (Bottom of Page)"/>
        <w:docPartUnique/>
      </w:docPartObj>
    </w:sdtPr>
    <w:sdtContent>
      <w:p w14:paraId="5966EB75" w14:textId="627519E3" w:rsidR="00963B0B" w:rsidRPr="008F2E1E" w:rsidRDefault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="00963B0B" w:rsidRPr="008F2E1E">
          <w:rPr>
            <w:sz w:val="22"/>
            <w:szCs w:val="20"/>
          </w:rPr>
          <w:fldChar w:fldCharType="begin"/>
        </w:r>
        <w:r w:rsidR="00963B0B" w:rsidRPr="008F2E1E">
          <w:rPr>
            <w:sz w:val="22"/>
            <w:szCs w:val="20"/>
          </w:rPr>
          <w:instrText>PAGE   \* MERGEFORMAT</w:instrText>
        </w:r>
        <w:r w:rsidR="00963B0B" w:rsidRPr="008F2E1E">
          <w:rPr>
            <w:sz w:val="22"/>
            <w:szCs w:val="20"/>
          </w:rPr>
          <w:fldChar w:fldCharType="separate"/>
        </w:r>
        <w:r w:rsidR="00963B0B" w:rsidRPr="008F2E1E">
          <w:rPr>
            <w:sz w:val="22"/>
            <w:szCs w:val="20"/>
          </w:rPr>
          <w:t>2</w:t>
        </w:r>
        <w:r w:rsidR="00963B0B"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 w:rsidRPr="008F2E1E">
          <w:rPr>
            <w:noProof/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25DDD9CD" w14:textId="77777777" w:rsidR="00963B0B" w:rsidRPr="0015640A" w:rsidRDefault="00963B0B">
    <w:pPr>
      <w:pStyle w:val="Footer"/>
      <w:rPr>
        <w:sz w:val="22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2040848886"/>
      <w:docPartObj>
        <w:docPartGallery w:val="Page Numbers (Bottom of Page)"/>
        <w:docPartUnique/>
      </w:docPartObj>
    </w:sdtPr>
    <w:sdtContent>
      <w:p w14:paraId="056674B5" w14:textId="77777777" w:rsidR="008F2E1E" w:rsidRPr="008F2E1E" w:rsidRDefault="008F2E1E" w:rsidP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Pr="008F2E1E">
          <w:rPr>
            <w:sz w:val="22"/>
            <w:szCs w:val="20"/>
          </w:rPr>
          <w:fldChar w:fldCharType="begin"/>
        </w:r>
        <w:r w:rsidRPr="008F2E1E">
          <w:rPr>
            <w:sz w:val="22"/>
            <w:szCs w:val="20"/>
          </w:rPr>
          <w:instrText>PAGE   \* MERGEFORMAT</w:instrText>
        </w:r>
        <w:r w:rsidRPr="008F2E1E">
          <w:rPr>
            <w:sz w:val="22"/>
            <w:szCs w:val="20"/>
          </w:rPr>
          <w:fldChar w:fldCharType="separate"/>
        </w:r>
        <w:r>
          <w:rPr>
            <w:sz w:val="22"/>
            <w:szCs w:val="20"/>
          </w:rPr>
          <w:t>2</w:t>
        </w:r>
        <w:r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>
          <w:rPr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35E8BE1F" w14:textId="77777777" w:rsidR="008F2E1E" w:rsidRDefault="008F2E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111F7" w14:textId="77777777" w:rsidR="00E07161" w:rsidRDefault="00E07161" w:rsidP="00766D16">
      <w:pPr>
        <w:spacing w:after="0" w:line="240" w:lineRule="auto"/>
      </w:pPr>
      <w:r>
        <w:separator/>
      </w:r>
    </w:p>
  </w:footnote>
  <w:footnote w:type="continuationSeparator" w:id="0">
    <w:p w14:paraId="39C6BD6F" w14:textId="77777777" w:rsidR="00E07161" w:rsidRDefault="00E07161" w:rsidP="00766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44" w:type="dxa"/>
      <w:tblInd w:w="-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0"/>
      <w:gridCol w:w="4394"/>
    </w:tblGrid>
    <w:tr w:rsidR="00766D16" w14:paraId="31E159DD" w14:textId="77777777" w:rsidTr="001C5842">
      <w:tc>
        <w:tcPr>
          <w:tcW w:w="5250" w:type="dxa"/>
        </w:tcPr>
        <w:p w14:paraId="65D77464" w14:textId="1D0BF89C" w:rsidR="00766D16" w:rsidRPr="00B7604C" w:rsidRDefault="00766D16" w:rsidP="00766D16">
          <w:pPr>
            <w:pStyle w:val="Heading1"/>
            <w:spacing w:before="120" w:beforeAutospacing="0" w:after="0" w:afterAutospacing="0"/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</w:pPr>
          <w:r w:rsidRPr="00B7604C">
            <w:rPr>
              <w:rFonts w:ascii="Calibri Light" w:hAnsi="Calibri Light" w:cs="Calibri Light"/>
              <w:b w:val="0"/>
              <w:bCs w:val="0"/>
              <w:noProof/>
              <w:color w:val="000000"/>
              <w:position w:val="-6"/>
              <w:sz w:val="64"/>
              <w:szCs w:val="64"/>
              <w:lang w:val="en-US"/>
            </w:rPr>
            <w:drawing>
              <wp:inline distT="0" distB="0" distL="0" distR="0" wp14:anchorId="2D413393" wp14:editId="39646266">
                <wp:extent cx="365760" cy="365760"/>
                <wp:effectExtent l="0" t="0" r="0" b="0"/>
                <wp:docPr id="817815285" name="Картина 817815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  <w:t> </w:t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>Calcpad</w:t>
          </w:r>
          <w:r w:rsidR="00B7604C"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 xml:space="preserve"> VM</w:t>
          </w:r>
        </w:p>
        <w:p w14:paraId="1599008A" w14:textId="2774687A" w:rsidR="00766D16" w:rsidRPr="00B7604C" w:rsidRDefault="00766D16" w:rsidP="008541E0">
          <w:pPr>
            <w:pStyle w:val="NormalWeb"/>
            <w:spacing w:before="0" w:line="330" w:lineRule="atLeast"/>
            <w:ind w:left="751"/>
            <w:rPr>
              <w:rFonts w:ascii="Segoe UI" w:hAnsi="Segoe UI" w:cs="Segoe UI"/>
              <w:color w:val="000000"/>
              <w:sz w:val="22"/>
              <w:szCs w:val="22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Version </w:t>
          </w:r>
          <w:r w:rsidR="00B7604C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7</w:t>
          </w:r>
          <w:r w:rsidR="00F25268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.</w:t>
          </w:r>
          <w:r w:rsidR="00BA7411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5</w:t>
          </w: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 quick reference guide</w:t>
          </w:r>
        </w:p>
      </w:tc>
      <w:tc>
        <w:tcPr>
          <w:tcW w:w="4394" w:type="dxa"/>
        </w:tcPr>
        <w:p w14:paraId="29B66A4D" w14:textId="77777777" w:rsidR="00766D16" w:rsidRPr="00B7604C" w:rsidRDefault="00766D16" w:rsidP="00766D16">
          <w:pPr>
            <w:suppressAutoHyphens w:val="0"/>
            <w:spacing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noProof/>
              <w:color w:val="000000"/>
              <w:sz w:val="18"/>
              <w:szCs w:val="18"/>
              <w:lang w:val="en-US"/>
            </w:rPr>
            <w:drawing>
              <wp:inline distT="0" distB="0" distL="0" distR="0" wp14:anchorId="5B1FAE48" wp14:editId="3C66AAF7">
                <wp:extent cx="1249680" cy="249936"/>
                <wp:effectExtent l="0" t="0" r="7620" b="0"/>
                <wp:docPr id="1468246634" name="Картина 1468246634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391" cy="254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Segoe UI" w:hAnsi="Segoe UI" w:cs="Segoe UI"/>
              <w:color w:val="000000"/>
              <w:position w:val="24"/>
              <w:sz w:val="23"/>
              <w:szCs w:val="23"/>
              <w:lang w:val="en-US"/>
            </w:rPr>
            <w:t>®</w:t>
          </w:r>
        </w:p>
        <w:p w14:paraId="5618E057" w14:textId="77777777" w:rsidR="00766D16" w:rsidRPr="00B7604C" w:rsidRDefault="00766D16" w:rsidP="00766D16">
          <w:pPr>
            <w:suppressAutoHyphens w:val="0"/>
            <w:spacing w:after="0" w:line="240" w:lineRule="auto"/>
            <w:ind w:left="448" w:right="85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 xml:space="preserve">34-36 Peyo Yavorov </w:t>
          </w:r>
          <w:proofErr w:type="spellStart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blvd</w:t>
          </w:r>
          <w:proofErr w:type="spellEnd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, Sofia 1164, Bulgaria</w:t>
          </w:r>
        </w:p>
        <w:p w14:paraId="136357AE" w14:textId="77777777" w:rsidR="00766D16" w:rsidRPr="00B7604C" w:rsidRDefault="00766D16" w:rsidP="00766D16">
          <w:pPr>
            <w:suppressAutoHyphens w:val="0"/>
            <w:spacing w:before="60"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+359 2 423 4455</w:t>
          </w:r>
        </w:p>
        <w:p w14:paraId="65275B2A" w14:textId="77777777" w:rsidR="00766D16" w:rsidRPr="00B7604C" w:rsidRDefault="00766D16" w:rsidP="00766D16">
          <w:pPr>
            <w:suppressAutoHyphens w:val="0"/>
            <w:spacing w:before="60" w:after="12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hyperlink r:id="rId3" w:history="1">
            <w:r w:rsidRPr="00B7604C">
              <w:rPr>
                <w:rStyle w:val="Hyperlink"/>
                <w:rFonts w:ascii="Segoe UI" w:hAnsi="Segoe UI" w:cs="Segoe UI"/>
                <w:sz w:val="18"/>
                <w:szCs w:val="18"/>
                <w:lang w:val="en-US"/>
              </w:rPr>
              <w:t>proektsoft.bg@gmail.com</w:t>
            </w:r>
          </w:hyperlink>
        </w:p>
      </w:tc>
    </w:tr>
  </w:tbl>
  <w:p w14:paraId="0E6DCA4A" w14:textId="77777777" w:rsidR="00766D16" w:rsidRPr="00766D16" w:rsidRDefault="00766D16">
    <w:pPr>
      <w:pStyle w:val="Header"/>
      <w:rPr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723D"/>
    <w:multiLevelType w:val="hybridMultilevel"/>
    <w:tmpl w:val="9B94E61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C61359"/>
    <w:multiLevelType w:val="multilevel"/>
    <w:tmpl w:val="FE800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81C1A3E"/>
    <w:multiLevelType w:val="multilevel"/>
    <w:tmpl w:val="E504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D4E75"/>
    <w:multiLevelType w:val="multilevel"/>
    <w:tmpl w:val="329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A7843"/>
    <w:multiLevelType w:val="multilevel"/>
    <w:tmpl w:val="0016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08D40D6"/>
    <w:multiLevelType w:val="multilevel"/>
    <w:tmpl w:val="0D1C39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A207AEB"/>
    <w:multiLevelType w:val="multilevel"/>
    <w:tmpl w:val="D5D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C17F8"/>
    <w:multiLevelType w:val="hybridMultilevel"/>
    <w:tmpl w:val="91D06016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85F63"/>
    <w:multiLevelType w:val="multilevel"/>
    <w:tmpl w:val="554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A230C7F"/>
    <w:multiLevelType w:val="multilevel"/>
    <w:tmpl w:val="0C08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4D65"/>
    <w:multiLevelType w:val="multilevel"/>
    <w:tmpl w:val="E4EA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1A241D"/>
    <w:multiLevelType w:val="multilevel"/>
    <w:tmpl w:val="57B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00139">
    <w:abstractNumId w:val="17"/>
  </w:num>
  <w:num w:numId="2" w16cid:durableId="259721143">
    <w:abstractNumId w:val="15"/>
  </w:num>
  <w:num w:numId="3" w16cid:durableId="1768043507">
    <w:abstractNumId w:val="7"/>
  </w:num>
  <w:num w:numId="4" w16cid:durableId="1877160308">
    <w:abstractNumId w:val="5"/>
  </w:num>
  <w:num w:numId="5" w16cid:durableId="1820801303">
    <w:abstractNumId w:val="18"/>
  </w:num>
  <w:num w:numId="6" w16cid:durableId="299194953">
    <w:abstractNumId w:val="16"/>
  </w:num>
  <w:num w:numId="7" w16cid:durableId="1926181980">
    <w:abstractNumId w:val="3"/>
  </w:num>
  <w:num w:numId="8" w16cid:durableId="1680351167">
    <w:abstractNumId w:val="8"/>
  </w:num>
  <w:num w:numId="9" w16cid:durableId="746655230">
    <w:abstractNumId w:val="2"/>
  </w:num>
  <w:num w:numId="10" w16cid:durableId="1883908485">
    <w:abstractNumId w:val="9"/>
  </w:num>
  <w:num w:numId="11" w16cid:durableId="1810246225">
    <w:abstractNumId w:val="4"/>
  </w:num>
  <w:num w:numId="12" w16cid:durableId="128019694">
    <w:abstractNumId w:val="6"/>
  </w:num>
  <w:num w:numId="13" w16cid:durableId="1602227091">
    <w:abstractNumId w:val="0"/>
  </w:num>
  <w:num w:numId="14" w16cid:durableId="829565674">
    <w:abstractNumId w:val="11"/>
  </w:num>
  <w:num w:numId="15" w16cid:durableId="351916">
    <w:abstractNumId w:val="10"/>
  </w:num>
  <w:num w:numId="16" w16cid:durableId="579948884">
    <w:abstractNumId w:val="14"/>
  </w:num>
  <w:num w:numId="17" w16cid:durableId="529729361">
    <w:abstractNumId w:val="12"/>
  </w:num>
  <w:num w:numId="18" w16cid:durableId="1563827021">
    <w:abstractNumId w:val="1"/>
  </w:num>
  <w:num w:numId="19" w16cid:durableId="8421629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9A"/>
    <w:rsid w:val="00000BEE"/>
    <w:rsid w:val="00003097"/>
    <w:rsid w:val="000040EC"/>
    <w:rsid w:val="000072B1"/>
    <w:rsid w:val="00011719"/>
    <w:rsid w:val="000117CA"/>
    <w:rsid w:val="00035BC4"/>
    <w:rsid w:val="000400AA"/>
    <w:rsid w:val="000464D6"/>
    <w:rsid w:val="00046A1F"/>
    <w:rsid w:val="0005359A"/>
    <w:rsid w:val="00056F41"/>
    <w:rsid w:val="00060E9A"/>
    <w:rsid w:val="00065087"/>
    <w:rsid w:val="000A0A6F"/>
    <w:rsid w:val="000B30D7"/>
    <w:rsid w:val="000B406F"/>
    <w:rsid w:val="000B6461"/>
    <w:rsid w:val="000B7706"/>
    <w:rsid w:val="000C4F89"/>
    <w:rsid w:val="000C6171"/>
    <w:rsid w:val="000C7A4F"/>
    <w:rsid w:val="000E16A8"/>
    <w:rsid w:val="000E21ED"/>
    <w:rsid w:val="000E6030"/>
    <w:rsid w:val="0010039D"/>
    <w:rsid w:val="00104BEA"/>
    <w:rsid w:val="00117DA7"/>
    <w:rsid w:val="0012244C"/>
    <w:rsid w:val="00132A0B"/>
    <w:rsid w:val="001363B6"/>
    <w:rsid w:val="00151993"/>
    <w:rsid w:val="0015640A"/>
    <w:rsid w:val="00162200"/>
    <w:rsid w:val="00162D3B"/>
    <w:rsid w:val="001745B7"/>
    <w:rsid w:val="0017607F"/>
    <w:rsid w:val="00181F25"/>
    <w:rsid w:val="00184D8A"/>
    <w:rsid w:val="001869A4"/>
    <w:rsid w:val="00193E74"/>
    <w:rsid w:val="001B0C09"/>
    <w:rsid w:val="001B1FD8"/>
    <w:rsid w:val="001C3F99"/>
    <w:rsid w:val="001C4090"/>
    <w:rsid w:val="001C5842"/>
    <w:rsid w:val="001D3006"/>
    <w:rsid w:val="001D5A4A"/>
    <w:rsid w:val="001D77B7"/>
    <w:rsid w:val="001E09A1"/>
    <w:rsid w:val="001E3FD2"/>
    <w:rsid w:val="001E6363"/>
    <w:rsid w:val="001F295B"/>
    <w:rsid w:val="001F4E54"/>
    <w:rsid w:val="002032EF"/>
    <w:rsid w:val="00207786"/>
    <w:rsid w:val="00207A3E"/>
    <w:rsid w:val="00227F9D"/>
    <w:rsid w:val="00237466"/>
    <w:rsid w:val="00237E5E"/>
    <w:rsid w:val="002523DC"/>
    <w:rsid w:val="00270FD2"/>
    <w:rsid w:val="00290334"/>
    <w:rsid w:val="0029212E"/>
    <w:rsid w:val="002A1A58"/>
    <w:rsid w:val="002A5D1B"/>
    <w:rsid w:val="002B0D4F"/>
    <w:rsid w:val="002B1FB7"/>
    <w:rsid w:val="002C7088"/>
    <w:rsid w:val="002D0061"/>
    <w:rsid w:val="002E2C28"/>
    <w:rsid w:val="002E50C5"/>
    <w:rsid w:val="00304FC0"/>
    <w:rsid w:val="003074E8"/>
    <w:rsid w:val="00312C48"/>
    <w:rsid w:val="00314BDE"/>
    <w:rsid w:val="003176B7"/>
    <w:rsid w:val="00327375"/>
    <w:rsid w:val="0035339D"/>
    <w:rsid w:val="003651E6"/>
    <w:rsid w:val="0036591C"/>
    <w:rsid w:val="00372297"/>
    <w:rsid w:val="00374036"/>
    <w:rsid w:val="0039415F"/>
    <w:rsid w:val="003B2607"/>
    <w:rsid w:val="003C02E9"/>
    <w:rsid w:val="003C3117"/>
    <w:rsid w:val="003C46DD"/>
    <w:rsid w:val="003E23AF"/>
    <w:rsid w:val="003E241B"/>
    <w:rsid w:val="003E5E49"/>
    <w:rsid w:val="003F4283"/>
    <w:rsid w:val="003F44F1"/>
    <w:rsid w:val="003F587B"/>
    <w:rsid w:val="004055F6"/>
    <w:rsid w:val="004057D2"/>
    <w:rsid w:val="00405AF2"/>
    <w:rsid w:val="0040795C"/>
    <w:rsid w:val="004135E8"/>
    <w:rsid w:val="00415769"/>
    <w:rsid w:val="0042096F"/>
    <w:rsid w:val="00420F2E"/>
    <w:rsid w:val="004323B0"/>
    <w:rsid w:val="00436E9D"/>
    <w:rsid w:val="00455D93"/>
    <w:rsid w:val="00461724"/>
    <w:rsid w:val="00467CA9"/>
    <w:rsid w:val="0047051A"/>
    <w:rsid w:val="00472ED0"/>
    <w:rsid w:val="00486E3B"/>
    <w:rsid w:val="00490B22"/>
    <w:rsid w:val="00493629"/>
    <w:rsid w:val="004A666E"/>
    <w:rsid w:val="004B177B"/>
    <w:rsid w:val="004C5457"/>
    <w:rsid w:val="004C6BF8"/>
    <w:rsid w:val="004C7472"/>
    <w:rsid w:val="004D4995"/>
    <w:rsid w:val="004F0722"/>
    <w:rsid w:val="004F590A"/>
    <w:rsid w:val="004F7C9C"/>
    <w:rsid w:val="00502C55"/>
    <w:rsid w:val="00514D7C"/>
    <w:rsid w:val="00516CC4"/>
    <w:rsid w:val="00520A6C"/>
    <w:rsid w:val="0052516A"/>
    <w:rsid w:val="005359B3"/>
    <w:rsid w:val="00541DEF"/>
    <w:rsid w:val="005436DE"/>
    <w:rsid w:val="0056370A"/>
    <w:rsid w:val="0057635F"/>
    <w:rsid w:val="00581A9D"/>
    <w:rsid w:val="005838A2"/>
    <w:rsid w:val="00585E72"/>
    <w:rsid w:val="00585FC2"/>
    <w:rsid w:val="00590CA1"/>
    <w:rsid w:val="00595B3A"/>
    <w:rsid w:val="00596E38"/>
    <w:rsid w:val="005A0489"/>
    <w:rsid w:val="005A2B2A"/>
    <w:rsid w:val="005A5D77"/>
    <w:rsid w:val="005A7E8B"/>
    <w:rsid w:val="005B1034"/>
    <w:rsid w:val="005B38AF"/>
    <w:rsid w:val="005C34B1"/>
    <w:rsid w:val="005C4222"/>
    <w:rsid w:val="005C73CB"/>
    <w:rsid w:val="005E338C"/>
    <w:rsid w:val="005E66A6"/>
    <w:rsid w:val="005F22D3"/>
    <w:rsid w:val="00602ADA"/>
    <w:rsid w:val="00624389"/>
    <w:rsid w:val="006253C0"/>
    <w:rsid w:val="00625535"/>
    <w:rsid w:val="00625749"/>
    <w:rsid w:val="006275B3"/>
    <w:rsid w:val="00650ABC"/>
    <w:rsid w:val="006813E4"/>
    <w:rsid w:val="006836EA"/>
    <w:rsid w:val="00687BF1"/>
    <w:rsid w:val="006972C6"/>
    <w:rsid w:val="006A1F6E"/>
    <w:rsid w:val="006A7339"/>
    <w:rsid w:val="006B0E0A"/>
    <w:rsid w:val="006B104A"/>
    <w:rsid w:val="006B2638"/>
    <w:rsid w:val="006C16E5"/>
    <w:rsid w:val="006C551C"/>
    <w:rsid w:val="006C5F1F"/>
    <w:rsid w:val="006C6E11"/>
    <w:rsid w:val="006D0D48"/>
    <w:rsid w:val="006D252D"/>
    <w:rsid w:val="006D5D0E"/>
    <w:rsid w:val="006E57BF"/>
    <w:rsid w:val="006E5DAD"/>
    <w:rsid w:val="006E5DB8"/>
    <w:rsid w:val="006F39CF"/>
    <w:rsid w:val="00700306"/>
    <w:rsid w:val="00705AE5"/>
    <w:rsid w:val="00722709"/>
    <w:rsid w:val="0072480C"/>
    <w:rsid w:val="00726806"/>
    <w:rsid w:val="007379B2"/>
    <w:rsid w:val="00753981"/>
    <w:rsid w:val="00763A85"/>
    <w:rsid w:val="00763AA6"/>
    <w:rsid w:val="00764756"/>
    <w:rsid w:val="00766D16"/>
    <w:rsid w:val="00776BEA"/>
    <w:rsid w:val="00776F1D"/>
    <w:rsid w:val="00786183"/>
    <w:rsid w:val="00786D2B"/>
    <w:rsid w:val="007A3E3A"/>
    <w:rsid w:val="007A7FD5"/>
    <w:rsid w:val="007B0A56"/>
    <w:rsid w:val="007B0AD9"/>
    <w:rsid w:val="007B0F06"/>
    <w:rsid w:val="007B2B11"/>
    <w:rsid w:val="007B52B9"/>
    <w:rsid w:val="007B52E4"/>
    <w:rsid w:val="007B54B1"/>
    <w:rsid w:val="007B60EF"/>
    <w:rsid w:val="007C1841"/>
    <w:rsid w:val="007C398F"/>
    <w:rsid w:val="007E045C"/>
    <w:rsid w:val="007E3CEC"/>
    <w:rsid w:val="007F46F1"/>
    <w:rsid w:val="008004C8"/>
    <w:rsid w:val="0080236B"/>
    <w:rsid w:val="008023C3"/>
    <w:rsid w:val="00812BC0"/>
    <w:rsid w:val="00830E6D"/>
    <w:rsid w:val="00834047"/>
    <w:rsid w:val="008350F1"/>
    <w:rsid w:val="00847CC0"/>
    <w:rsid w:val="00852361"/>
    <w:rsid w:val="008541E0"/>
    <w:rsid w:val="00854FBB"/>
    <w:rsid w:val="00855837"/>
    <w:rsid w:val="00855F4D"/>
    <w:rsid w:val="00860520"/>
    <w:rsid w:val="00864401"/>
    <w:rsid w:val="00864FDC"/>
    <w:rsid w:val="00866378"/>
    <w:rsid w:val="008709AF"/>
    <w:rsid w:val="00872E10"/>
    <w:rsid w:val="0087465B"/>
    <w:rsid w:val="00875EF6"/>
    <w:rsid w:val="00877518"/>
    <w:rsid w:val="00880CB4"/>
    <w:rsid w:val="008A5BB6"/>
    <w:rsid w:val="008B1994"/>
    <w:rsid w:val="008B43A1"/>
    <w:rsid w:val="008B48B1"/>
    <w:rsid w:val="008C09B2"/>
    <w:rsid w:val="008C3271"/>
    <w:rsid w:val="008D2B7A"/>
    <w:rsid w:val="008D2BAB"/>
    <w:rsid w:val="008E3780"/>
    <w:rsid w:val="008E6561"/>
    <w:rsid w:val="008F2E1E"/>
    <w:rsid w:val="008F3D38"/>
    <w:rsid w:val="008F44DA"/>
    <w:rsid w:val="00900BBB"/>
    <w:rsid w:val="00902B13"/>
    <w:rsid w:val="00903D5A"/>
    <w:rsid w:val="009175F7"/>
    <w:rsid w:val="00922B8E"/>
    <w:rsid w:val="0092407F"/>
    <w:rsid w:val="00930E4B"/>
    <w:rsid w:val="0094359B"/>
    <w:rsid w:val="00956DD3"/>
    <w:rsid w:val="00960BA1"/>
    <w:rsid w:val="00962D96"/>
    <w:rsid w:val="00963B0B"/>
    <w:rsid w:val="009649AD"/>
    <w:rsid w:val="00973EE9"/>
    <w:rsid w:val="0097419A"/>
    <w:rsid w:val="0097562F"/>
    <w:rsid w:val="0098022D"/>
    <w:rsid w:val="00981850"/>
    <w:rsid w:val="00983C1E"/>
    <w:rsid w:val="00983EA3"/>
    <w:rsid w:val="009855E9"/>
    <w:rsid w:val="0099016F"/>
    <w:rsid w:val="0099492A"/>
    <w:rsid w:val="009A13D8"/>
    <w:rsid w:val="009A6C1A"/>
    <w:rsid w:val="009B45B4"/>
    <w:rsid w:val="009B52CB"/>
    <w:rsid w:val="009B69CA"/>
    <w:rsid w:val="009C1FE8"/>
    <w:rsid w:val="009C3E72"/>
    <w:rsid w:val="009D0C1C"/>
    <w:rsid w:val="009E011F"/>
    <w:rsid w:val="009E6B1D"/>
    <w:rsid w:val="00A0140E"/>
    <w:rsid w:val="00A026CC"/>
    <w:rsid w:val="00A10D75"/>
    <w:rsid w:val="00A13629"/>
    <w:rsid w:val="00A14676"/>
    <w:rsid w:val="00A24CA6"/>
    <w:rsid w:val="00A41916"/>
    <w:rsid w:val="00A4251D"/>
    <w:rsid w:val="00A4274E"/>
    <w:rsid w:val="00A4495A"/>
    <w:rsid w:val="00A545D6"/>
    <w:rsid w:val="00A609D2"/>
    <w:rsid w:val="00A709FE"/>
    <w:rsid w:val="00A74F55"/>
    <w:rsid w:val="00A77784"/>
    <w:rsid w:val="00A875F9"/>
    <w:rsid w:val="00A92883"/>
    <w:rsid w:val="00A96725"/>
    <w:rsid w:val="00AB77F6"/>
    <w:rsid w:val="00AB7929"/>
    <w:rsid w:val="00AC2B3F"/>
    <w:rsid w:val="00AC44C6"/>
    <w:rsid w:val="00AC57C5"/>
    <w:rsid w:val="00AC6E7E"/>
    <w:rsid w:val="00AD0854"/>
    <w:rsid w:val="00AD131C"/>
    <w:rsid w:val="00AD578F"/>
    <w:rsid w:val="00AE004D"/>
    <w:rsid w:val="00AE0B4A"/>
    <w:rsid w:val="00AE4C92"/>
    <w:rsid w:val="00AF7342"/>
    <w:rsid w:val="00B022D5"/>
    <w:rsid w:val="00B045F6"/>
    <w:rsid w:val="00B0681F"/>
    <w:rsid w:val="00B1041E"/>
    <w:rsid w:val="00B15535"/>
    <w:rsid w:val="00B20212"/>
    <w:rsid w:val="00B20292"/>
    <w:rsid w:val="00B203B4"/>
    <w:rsid w:val="00B2674D"/>
    <w:rsid w:val="00B33DD6"/>
    <w:rsid w:val="00B4195A"/>
    <w:rsid w:val="00B50D27"/>
    <w:rsid w:val="00B55C8B"/>
    <w:rsid w:val="00B6373A"/>
    <w:rsid w:val="00B657AA"/>
    <w:rsid w:val="00B66BED"/>
    <w:rsid w:val="00B7604C"/>
    <w:rsid w:val="00B84B9F"/>
    <w:rsid w:val="00B93335"/>
    <w:rsid w:val="00B955AB"/>
    <w:rsid w:val="00BA4BA0"/>
    <w:rsid w:val="00BA6622"/>
    <w:rsid w:val="00BA7411"/>
    <w:rsid w:val="00BB2F06"/>
    <w:rsid w:val="00BD1C42"/>
    <w:rsid w:val="00BD4D0E"/>
    <w:rsid w:val="00BD5E87"/>
    <w:rsid w:val="00BD699B"/>
    <w:rsid w:val="00BD7C62"/>
    <w:rsid w:val="00BE781E"/>
    <w:rsid w:val="00BF53F6"/>
    <w:rsid w:val="00BF6799"/>
    <w:rsid w:val="00C043C8"/>
    <w:rsid w:val="00C047C5"/>
    <w:rsid w:val="00C11286"/>
    <w:rsid w:val="00C138AF"/>
    <w:rsid w:val="00C204B0"/>
    <w:rsid w:val="00C23ED0"/>
    <w:rsid w:val="00C252D4"/>
    <w:rsid w:val="00C2561C"/>
    <w:rsid w:val="00C33853"/>
    <w:rsid w:val="00C33A2A"/>
    <w:rsid w:val="00C44FD4"/>
    <w:rsid w:val="00C4593E"/>
    <w:rsid w:val="00C5091C"/>
    <w:rsid w:val="00C567B8"/>
    <w:rsid w:val="00C62B42"/>
    <w:rsid w:val="00C772A6"/>
    <w:rsid w:val="00C80873"/>
    <w:rsid w:val="00C8161D"/>
    <w:rsid w:val="00C82E7E"/>
    <w:rsid w:val="00C91E4B"/>
    <w:rsid w:val="00C929E3"/>
    <w:rsid w:val="00CA7AF5"/>
    <w:rsid w:val="00CB7408"/>
    <w:rsid w:val="00CD309F"/>
    <w:rsid w:val="00CF0D31"/>
    <w:rsid w:val="00D07D7C"/>
    <w:rsid w:val="00D13A8D"/>
    <w:rsid w:val="00D15E5F"/>
    <w:rsid w:val="00D204F9"/>
    <w:rsid w:val="00D35044"/>
    <w:rsid w:val="00D35291"/>
    <w:rsid w:val="00D369D2"/>
    <w:rsid w:val="00D432D4"/>
    <w:rsid w:val="00D466E2"/>
    <w:rsid w:val="00D6423E"/>
    <w:rsid w:val="00D64254"/>
    <w:rsid w:val="00D647FB"/>
    <w:rsid w:val="00D66292"/>
    <w:rsid w:val="00D66C57"/>
    <w:rsid w:val="00D6729D"/>
    <w:rsid w:val="00D70BC0"/>
    <w:rsid w:val="00D71B09"/>
    <w:rsid w:val="00D74706"/>
    <w:rsid w:val="00D75C2B"/>
    <w:rsid w:val="00D76ACF"/>
    <w:rsid w:val="00D80D7D"/>
    <w:rsid w:val="00DA09EE"/>
    <w:rsid w:val="00DA1EE6"/>
    <w:rsid w:val="00DB2616"/>
    <w:rsid w:val="00DB74F1"/>
    <w:rsid w:val="00DC5381"/>
    <w:rsid w:val="00DC55A6"/>
    <w:rsid w:val="00DD0027"/>
    <w:rsid w:val="00DD0C6A"/>
    <w:rsid w:val="00DD0E92"/>
    <w:rsid w:val="00DD2C5D"/>
    <w:rsid w:val="00DD7EB4"/>
    <w:rsid w:val="00DE05A3"/>
    <w:rsid w:val="00DE64DE"/>
    <w:rsid w:val="00DF6DA2"/>
    <w:rsid w:val="00E01953"/>
    <w:rsid w:val="00E07161"/>
    <w:rsid w:val="00E130C4"/>
    <w:rsid w:val="00E13C2A"/>
    <w:rsid w:val="00E312B3"/>
    <w:rsid w:val="00E46FE0"/>
    <w:rsid w:val="00E6078E"/>
    <w:rsid w:val="00E628CC"/>
    <w:rsid w:val="00E65E9A"/>
    <w:rsid w:val="00E74D90"/>
    <w:rsid w:val="00E83193"/>
    <w:rsid w:val="00E83E5E"/>
    <w:rsid w:val="00E970A7"/>
    <w:rsid w:val="00EA1FC8"/>
    <w:rsid w:val="00ED4DF9"/>
    <w:rsid w:val="00ED61FE"/>
    <w:rsid w:val="00EF0BE1"/>
    <w:rsid w:val="00EF41CC"/>
    <w:rsid w:val="00EF7F14"/>
    <w:rsid w:val="00F03D45"/>
    <w:rsid w:val="00F100D1"/>
    <w:rsid w:val="00F118BF"/>
    <w:rsid w:val="00F2040E"/>
    <w:rsid w:val="00F235E2"/>
    <w:rsid w:val="00F25268"/>
    <w:rsid w:val="00F25A6B"/>
    <w:rsid w:val="00F26793"/>
    <w:rsid w:val="00F27C49"/>
    <w:rsid w:val="00F338E1"/>
    <w:rsid w:val="00F355F9"/>
    <w:rsid w:val="00F35D7A"/>
    <w:rsid w:val="00F43022"/>
    <w:rsid w:val="00F43D8D"/>
    <w:rsid w:val="00F44367"/>
    <w:rsid w:val="00F52EBA"/>
    <w:rsid w:val="00F654D7"/>
    <w:rsid w:val="00F66158"/>
    <w:rsid w:val="00F83FA5"/>
    <w:rsid w:val="00F853FA"/>
    <w:rsid w:val="00F859BC"/>
    <w:rsid w:val="00F923F6"/>
    <w:rsid w:val="00F961CE"/>
    <w:rsid w:val="00FA47C0"/>
    <w:rsid w:val="00FA4CA4"/>
    <w:rsid w:val="00FA5974"/>
    <w:rsid w:val="00FA6C6C"/>
    <w:rsid w:val="00FB3658"/>
    <w:rsid w:val="00FC2BA0"/>
    <w:rsid w:val="00FC3037"/>
    <w:rsid w:val="00FC3CC8"/>
    <w:rsid w:val="00FC5065"/>
    <w:rsid w:val="00FD0332"/>
    <w:rsid w:val="00FD4946"/>
    <w:rsid w:val="00FE7E62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48883"/>
  <w15:docId w15:val="{B7B5AB52-4CB9-4028-88C3-D9909F17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DE"/>
    <w:pPr>
      <w:spacing w:after="160" w:line="259" w:lineRule="auto"/>
    </w:pPr>
    <w:rPr>
      <w:rFonts w:ascii="Calibri" w:hAnsi="Calibri"/>
      <w:sz w:val="24"/>
    </w:rPr>
  </w:style>
  <w:style w:type="paragraph" w:styleId="Heading1">
    <w:name w:val="heading 1"/>
    <w:basedOn w:val="Normal"/>
    <w:link w:val="Heading1Char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a">
    <w:name w:val="Връзка към Интернет"/>
    <w:basedOn w:val="DefaultParagraphFont"/>
    <w:uiPriority w:val="99"/>
    <w:unhideWhenUsed/>
    <w:rsid w:val="00166500"/>
    <w:rPr>
      <w:strike w:val="0"/>
      <w:dstrike w:val="0"/>
      <w:color w:val="0000FF"/>
      <w:u w:val="none"/>
      <w:effect w:val="none"/>
    </w:rPr>
  </w:style>
  <w:style w:type="character" w:styleId="Emphasis">
    <w:name w:val="Emphasis"/>
    <w:basedOn w:val="DefaultParagraphFont"/>
    <w:uiPriority w:val="20"/>
    <w:qFormat/>
    <w:rsid w:val="00166500"/>
    <w:rPr>
      <w:i/>
      <w:iCs/>
      <w:color w:val="00000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Strong">
    <w:name w:val="Strong"/>
    <w:basedOn w:val="DefaultParagraphFont"/>
    <w:uiPriority w:val="22"/>
    <w:qFormat/>
    <w:rsid w:val="00166500"/>
    <w:rPr>
      <w:b/>
      <w:bCs/>
    </w:rPr>
  </w:style>
  <w:style w:type="character" w:customStyle="1" w:styleId="exp1">
    <w:name w:val="exp1"/>
    <w:basedOn w:val="DefaultParagraphFont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DefaultParagraphFont"/>
    <w:qFormat/>
    <w:rsid w:val="00166500"/>
    <w:rPr>
      <w:rFonts w:ascii="Cambria" w:hAnsi="Cambria"/>
      <w:color w:val="FF00FF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0">
    <w:name w:val="Посетена връзка към Интернет"/>
    <w:basedOn w:val="DefaultParagraphFont"/>
    <w:uiPriority w:val="99"/>
    <w:semiHidden/>
    <w:unhideWhenUsed/>
    <w:rsid w:val="00F53525"/>
    <w:rPr>
      <w:color w:val="954F72" w:themeColor="followedHyperlink"/>
      <w:u w:val="single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1">
    <w:name w:val="Указател"/>
    <w:basedOn w:val="Normal"/>
    <w:qFormat/>
    <w:pPr>
      <w:suppressLineNumbers/>
    </w:pPr>
    <w:rPr>
      <w:rFonts w:cs="Lucida Sans"/>
    </w:rPr>
  </w:style>
  <w:style w:type="paragraph" w:customStyle="1" w:styleId="msonormal0">
    <w:name w:val="msonormal"/>
    <w:basedOn w:val="Normal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NormalWeb">
    <w:name w:val="Normal (Web)"/>
    <w:basedOn w:val="Normal"/>
    <w:uiPriority w:val="99"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Normal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Normal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character" w:styleId="Hyperlink">
    <w:name w:val="Hyperlink"/>
    <w:basedOn w:val="DefaultParagraphFont"/>
    <w:uiPriority w:val="99"/>
    <w:unhideWhenUsed/>
    <w:rsid w:val="00FC5065"/>
    <w:rPr>
      <w:strike w:val="0"/>
      <w:dstrike w:val="0"/>
      <w:color w:val="0000FF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table" w:styleId="TableGrid">
    <w:name w:val="Table Grid"/>
    <w:basedOn w:val="TableNormal"/>
    <w:uiPriority w:val="39"/>
    <w:rsid w:val="003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D16"/>
    <w:rPr>
      <w:rFonts w:ascii="Calibri" w:hAnsi="Calibri"/>
      <w:sz w:val="24"/>
    </w:rPr>
  </w:style>
  <w:style w:type="paragraph" w:styleId="Footer">
    <w:name w:val="footer"/>
    <w:basedOn w:val="Normal"/>
    <w:link w:val="Foot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D16"/>
    <w:rPr>
      <w:rFonts w:ascii="Calibri" w:hAnsi="Calibri"/>
      <w:sz w:val="24"/>
    </w:rPr>
  </w:style>
  <w:style w:type="paragraph" w:styleId="ListParagraph">
    <w:name w:val="List Paragraph"/>
    <w:basedOn w:val="Normal"/>
    <w:uiPriority w:val="34"/>
    <w:qFormat/>
    <w:rsid w:val="00A13629"/>
    <w:pPr>
      <w:ind w:left="720"/>
      <w:contextualSpacing/>
    </w:pPr>
    <w:rPr>
      <w:rFonts w:asciiTheme="minorHAnsi" w:hAnsiTheme="minorHAnsi"/>
    </w:rPr>
  </w:style>
  <w:style w:type="character" w:customStyle="1" w:styleId="b">
    <w:name w:val="b"/>
    <w:basedOn w:val="DefaultParagraphFont"/>
    <w:qFormat/>
    <w:rsid w:val="00DD0C6A"/>
  </w:style>
  <w:style w:type="character" w:customStyle="1" w:styleId="b1">
    <w:name w:val="b1"/>
    <w:basedOn w:val="DefaultParagraphFont"/>
    <w:rsid w:val="00E83E5E"/>
    <w:rPr>
      <w:color w:val="FF1493"/>
    </w:rPr>
  </w:style>
  <w:style w:type="character" w:customStyle="1" w:styleId="o1">
    <w:name w:val="o1"/>
    <w:basedOn w:val="DefaultParagraphFont"/>
    <w:rsid w:val="00E83E5E"/>
    <w:rPr>
      <w:color w:val="DAA520"/>
    </w:rPr>
  </w:style>
  <w:style w:type="paragraph" w:customStyle="1" w:styleId="vec">
    <w:name w:val="vec"/>
    <w:basedOn w:val="Normal"/>
    <w:rsid w:val="00B7604C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">
    <w:name w:val="Текст на макрос1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Normal"/>
    <w:rsid w:val="00B7604C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DefaultParagraphFont"/>
    <w:rsid w:val="00B7604C"/>
    <w:rPr>
      <w:i w:val="0"/>
      <w:iCs w:val="0"/>
      <w:color w:val="000000"/>
      <w:position w:val="2"/>
    </w:rPr>
  </w:style>
  <w:style w:type="character" w:styleId="PlaceholderText">
    <w:name w:val="Placeholder Text"/>
    <w:basedOn w:val="DefaultParagraphFont"/>
    <w:uiPriority w:val="99"/>
    <w:semiHidden/>
    <w:rsid w:val="00B7604C"/>
    <w:rPr>
      <w:color w:val="666666"/>
    </w:rPr>
  </w:style>
  <w:style w:type="character" w:customStyle="1" w:styleId="Variable">
    <w:name w:val="Variable"/>
    <w:qFormat/>
    <w:rsid w:val="00B7604C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B7604C"/>
    <w:rPr>
      <w:rFonts w:ascii="Liberation Mono" w:eastAsia="NSimSun" w:hAnsi="Liberation Mono" w:cs="Liberation Mono"/>
    </w:rPr>
  </w:style>
  <w:style w:type="character" w:customStyle="1" w:styleId="vec3">
    <w:name w:val="vec3"/>
    <w:basedOn w:val="DefaultParagraphFont"/>
    <w:rsid w:val="00520A6C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DefaultParagraphFont"/>
    <w:rsid w:val="00650ABC"/>
  </w:style>
  <w:style w:type="character" w:customStyle="1" w:styleId="ok">
    <w:name w:val="ok"/>
    <w:basedOn w:val="DefaultParagraphFont"/>
    <w:rsid w:val="006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26" Type="http://schemas.openxmlformats.org/officeDocument/2006/relationships/hyperlink" Target="file:///C:\Users\proek\source\repos\Calcpad-en\Calcpad.Wpf\bin\Release\net7.0-windows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5" Type="http://schemas.openxmlformats.org/officeDocument/2006/relationships/hyperlink" Target="file:///C:\Users\Ned\source\repos\Calcpad-en\Calcpad.Wpf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file:///C:\Users\Ned\source\repos\Calcpad-en\Calcpad.Wpf\help.html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file:///C:\Users\Ned\source\repos\Calcpad-en\Calcpad.Wpf\help.html" TargetMode="External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Relationship Id="rId27" Type="http://schemas.openxmlformats.org/officeDocument/2006/relationships/hyperlink" Target="file:///C:\Users\proek\source\repos\Calcpad-en\Calcpad.Wpf\bin\Release\net7.0-windows\help.html" TargetMode="Externa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ektsoft.bg@gmail.com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2073</TotalTime>
  <Pages>13</Pages>
  <Words>4195</Words>
  <Characters>23916</Characters>
  <Application>Microsoft Office Word</Application>
  <DocSecurity>0</DocSecurity>
  <Lines>199</Lines>
  <Paragraphs>56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cp:keywords/>
  <dc:description/>
  <cp:lastModifiedBy>Неделчо Ганчовски</cp:lastModifiedBy>
  <cp:revision>87</cp:revision>
  <cp:lastPrinted>2025-12-29T14:57:00Z</cp:lastPrinted>
  <dcterms:created xsi:type="dcterms:W3CDTF">2025-05-19T15:28:00Z</dcterms:created>
  <dcterms:modified xsi:type="dcterms:W3CDTF">2025-12-29T14:58:00Z</dcterms:modified>
  <dc:language>bg-BG</dc:language>
</cp:coreProperties>
</file>