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9431F" w:sz="18" w:space="8"/>
        </w:pBdr>
      </w:pPr>
      <w:r>
        <w:t xml:space="preserve"/>
      </w:r>
    </w:p>
    <w:p>
      <w:pPr>
        <w:pStyle w:val="Heading1"/>
        <w:spacing w:after="0" w:before="240"/>
      </w:pPr>
      <w:r>
        <w:rPr>
          <w:b/>
          <w:bCs/>
        </w:rPr>
        <w:t xml:space="preserve">IS THERE A PLACE</w:t>
      </w:r>
    </w:p>
    <w:p>
      <w:pPr>
        <w:pStyle w:val="Heading1"/>
        <w:spacing w:after="240" w:before="0"/>
      </w:pPr>
      <w:r>
        <w:rPr>
          <w:b/>
          <w:bCs/>
        </w:rPr>
        <w:t xml:space="preserve">WHERE THINGS KEEP HAPPENING?</w:t>
      </w:r>
    </w:p>
    <w:p>
      <w:pPr>
        <w:spacing w:after="120" w:before="60"/>
        <w:jc w:val="center"/>
      </w:pPr>
      <w:r>
        <w:rPr>
          <w:b/>
          <w:bCs/>
        </w:rPr>
        <w:t xml:space="preserve">The American Periphenomenal Survey (APS) </w:t>
      </w:r>
      <w:r>
        <w:t xml:space="preserve">is documenting locations across the Cascadia Bioregion (WA, OR, ID, BC, SE Alaska, Northern CA) where anomalous experiences occur to more than one person, across time.</w:t>
      </w:r>
    </w:p>
    <w:p>
      <w:pPr>
        <w:spacing w:after="120" w:before="60"/>
        <w:jc w:val="center"/>
      </w:pPr>
      <w:r>
        <w:t xml:space="preserve">We are collecting stories of places where: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The same thing happens to different people </w:t>
      </w:r>
      <w:r>
        <w:t xml:space="preserve">— a stretch of road, a house, a trail, a room, where several accounts describe similar experiences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The stories keep coming back </w:t>
      </w:r>
      <w:r>
        <w:t xml:space="preserve">— a location with a reputation across generations, in a family, a neighborhood, or a workplace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You know to be careful there </w:t>
      </w:r>
      <w:r>
        <w:t xml:space="preserve">— a spot locals warn newcomers about, without always being able to say why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The record goes back </w:t>
      </w:r>
      <w:r>
        <w:t xml:space="preserve">— a place where the same account surfaces in the newspaper archive, the oral tradition, or old maps</w:t>
      </w:r>
    </w:p>
    <w:p>
      <w:pPr>
        <w:spacing w:after="60" w:before="240"/>
        <w:jc w:val="center"/>
      </w:pPr>
      <w:r>
        <w:rPr>
          <w:i/>
          <w:iCs/>
        </w:rPr>
        <w:t xml:space="preserve">Some places are stories. Some places tell the same story to everyone who listens.</w:t>
      </w:r>
    </w:p>
    <w:p>
      <w:pPr>
        <w:spacing w:after="180" w:before="0"/>
        <w:jc w:val="center"/>
      </w:pPr>
      <w:r>
        <w:rPr>
          <w:b/>
          <w:bCs/>
          <w:i/>
          <w:iCs/>
        </w:rPr>
        <w:t xml:space="preserve">We do not judge. We document.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840"/>
      </w:tblGrid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240"/>
            </w:tcMar>
            <w:vAlign w:val="center"/>
          </w:tcPr>
          <w:p>
            <w:pPr>
              <w:spacing w:after="120" w:before="60"/>
              <w:jc w:val="center"/>
            </w:pPr>
            <w:r>
              <w:rPr>
                <w:b/>
                <w:bCs/>
                <w:color w:val="29431F"/>
                <w:sz w:val="30"/>
                <w:szCs w:val="30"/>
              </w:rPr>
              <w:t xml:space="preserve">📋  ADD A LOCATION TO THE REGISTRY</w:t>
            </w:r>
          </w:p>
          <w:p>
            <w:pPr>
              <w:spacing w:after="60" w:before="0"/>
              <w:jc w:val="center"/>
            </w:pPr>
            <w:r>
              <w:rPr>
                <w:sz w:val="22"/>
                <w:szCs w:val="22"/>
              </w:rPr>
              <w:t xml:space="preserve">Scan the code to submit a secure, anonymous report of a place with a history.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1828800" cy="1828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aps-project.org</w:t>
            </w:r>
          </w:p>
        </w:tc>
      </w:tr>
    </w:tbl>
    <w:p>
      <w:pPr>
        <w:pBdr>
          <w:bottom w:val="single" w:color="29431F" w:sz="18" w:space="8"/>
        </w:pBdr>
        <w:spacing w:after="0" w:before="180"/>
      </w:pPr>
      <w:r>
        <w:t xml:space="preserve"/>
      </w:r>
    </w:p>
    <w:p>
      <w:pPr>
        <w:spacing w:after="40" w:before="180"/>
        <w:jc w:val="center"/>
      </w:pPr>
      <w:r>
        <w:rPr>
          <w:b/>
          <w:bCs/>
          <w:i/>
          <w:iCs/>
        </w:rPr>
        <w:t xml:space="preserve">Your data helps build the map.</w:t>
      </w:r>
    </w:p>
    <w:p>
      <w:pPr>
        <w:spacing w:after="40" w:before="40"/>
        <w:jc w:val="center"/>
      </w:pPr>
      <w:r>
        <w:t xml:space="preserve">American Periphenomenal Survey | Field Research Unit</w:t>
      </w:r>
    </w:p>
    <w:p>
      <w:pPr>
        <w:spacing w:after="40" w:before="40"/>
        <w:jc w:val="center"/>
      </w:pPr>
      <w:r>
        <w:rPr>
          <w:i/>
          <w:iCs/>
        </w:rPr>
        <w:t xml:space="preserve">Methodological Agnosticism Observed</w:t>
      </w:r>
    </w:p>
    <w:p>
      <w:pPr>
        <w:spacing w:after="0" w:before="80"/>
        <w:jc w:val="center"/>
      </w:pPr>
      <w:r>
        <w:rPr>
          <w:i/>
          <w:iCs/>
          <w:sz w:val="18"/>
          <w:szCs w:val="18"/>
        </w:rPr>
        <w:t xml:space="preserve">AUTHORIZED FOR PUBLIC POSTING: Region 10 (🌲 Cascadia) | v1.0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jc w:val="center"/>
      <w:outlineLvl w:val="0"/>
    </w:pPr>
    <w:rPr>
      <w:rFonts w:ascii="Arial" w:cs="Arial" w:eastAsia="Arial" w:hAnsi="Arial"/>
      <w:b/>
      <w:bCs/>
      <w:color w:val="29431F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d4fc50cba206ade00b8cb8ac3c097fc550c1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2026-07-26T18:41:45.548Z</dcterms:created>
  <dcterms:modified xsi:type="dcterms:W3CDTF">2026-07-26T18:41:45.548Z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