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BCD7C" w14:textId="5611B49D" w:rsidR="00601D7F" w:rsidRPr="00825B2F" w:rsidRDefault="00601D7F" w:rsidP="00601D7F">
      <w:pPr>
        <w:pStyle w:val="berschrift1"/>
        <w:rPr>
          <w:lang w:val="en-US"/>
        </w:rPr>
      </w:pPr>
      <w:bookmarkStart w:id="0" w:name="_Toc176956872"/>
      <w:bookmarkStart w:id="1" w:name="_Toc177539068"/>
      <w:r w:rsidRPr="00825B2F">
        <w:rPr>
          <w:lang w:val="en-US"/>
        </w:rPr>
        <w:t xml:space="preserve">2. </w:t>
      </w:r>
      <w:r w:rsidR="00CA6187" w:rsidRPr="00825B2F">
        <w:rPr>
          <w:lang w:val="en-US"/>
        </w:rPr>
        <w:t xml:space="preserve">Case </w:t>
      </w:r>
      <w:proofErr w:type="spellStart"/>
      <w:r w:rsidR="00CA6187" w:rsidRPr="00825B2F">
        <w:rPr>
          <w:lang w:val="en-US"/>
        </w:rPr>
        <w:t>Studie</w:t>
      </w:r>
      <w:proofErr w:type="spellEnd"/>
      <w:r w:rsidR="00CA6187" w:rsidRPr="00825B2F">
        <w:rPr>
          <w:lang w:val="en-US"/>
        </w:rPr>
        <w:t>: United Kingdom</w:t>
      </w:r>
      <w:bookmarkEnd w:id="0"/>
      <w:bookmarkEnd w:id="1"/>
    </w:p>
    <w:p w14:paraId="38DC1378" w14:textId="3955FD97" w:rsidR="00B7020C" w:rsidRPr="00825B2F" w:rsidRDefault="00C366A9" w:rsidP="00B7020C">
      <w:pPr>
        <w:pStyle w:val="berschrift2"/>
        <w:rPr>
          <w:lang w:val="en-US"/>
        </w:rPr>
      </w:pPr>
      <w:r>
        <w:rPr>
          <w:lang w:val="en-US"/>
        </w:rPr>
        <w:t>Initial Situation</w:t>
      </w:r>
    </w:p>
    <w:p w14:paraId="79C7EB96" w14:textId="3D3CD161" w:rsidR="00B7020C" w:rsidRPr="00825B2F" w:rsidRDefault="00825B2F" w:rsidP="00B7020C">
      <w:pPr>
        <w:rPr>
          <w:lang w:val="en-US"/>
        </w:rPr>
      </w:pPr>
      <w:r>
        <w:rPr>
          <w:noProof/>
        </w:rPr>
        <mc:AlternateContent>
          <mc:Choice Requires="wps">
            <w:drawing>
              <wp:anchor distT="0" distB="0" distL="114300" distR="114300" simplePos="0" relativeHeight="251661312" behindDoc="0" locked="0" layoutInCell="1" allowOverlap="1" wp14:anchorId="233099D8" wp14:editId="61394164">
                <wp:simplePos x="0" y="0"/>
                <wp:positionH relativeFrom="margin">
                  <wp:align>right</wp:align>
                </wp:positionH>
                <wp:positionV relativeFrom="paragraph">
                  <wp:posOffset>3193024</wp:posOffset>
                </wp:positionV>
                <wp:extent cx="2329815" cy="635"/>
                <wp:effectExtent l="0" t="0" r="0" b="0"/>
                <wp:wrapSquare wrapText="bothSides"/>
                <wp:docPr id="31327750" name="Textfeld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1E0A4EAF" w14:textId="4CF87DFB" w:rsidR="00EB2851" w:rsidRPr="00715CDF" w:rsidRDefault="00C366A9" w:rsidP="00EB2851">
                            <w:pPr>
                              <w:pStyle w:val="Beschriftung"/>
                              <w:jc w:val="left"/>
                            </w:pPr>
                            <w:bookmarkStart w:id="2" w:name="_Toc176760062"/>
                            <w:bookmarkStart w:id="3" w:name="_Toc176956995"/>
                            <w:bookmarkStart w:id="4" w:name="_Toc177537022"/>
                            <w:r>
                              <w:t xml:space="preserve">Fig 1: Drainage </w:t>
                            </w:r>
                            <w:proofErr w:type="spellStart"/>
                            <w:r>
                              <w:t>Ditch</w:t>
                            </w:r>
                            <w:proofErr w:type="spellEnd"/>
                            <w:r w:rsidR="00EB2851">
                              <w:br/>
                              <w:t>(Goedermans 2024)</w:t>
                            </w:r>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3099D8" id="_x0000_t202" coordsize="21600,21600" o:spt="202" path="m,l,21600r21600,l21600,xe">
                <v:stroke joinstyle="miter"/>
                <v:path gradientshapeok="t" o:connecttype="rect"/>
              </v:shapetype>
              <v:shape id="Textfeld 1" o:spid="_x0000_s1026" type="#_x0000_t202" style="position:absolute;left:0;text-align:left;margin-left:132.25pt;margin-top:251.4pt;width:183.45pt;height:.0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" stroked="f">
                <v:textbox style="mso-fit-shape-to-text:t" inset="0,0,0,0">
                  <w:txbxContent>
                    <w:p w14:paraId="1E0A4EAF" w14:textId="4CF87DFB" w:rsidR="00EB2851" w:rsidRPr="00715CDF" w:rsidRDefault="00C366A9" w:rsidP="00EB2851">
                      <w:pPr>
                        <w:pStyle w:val="Beschriftung"/>
                        <w:jc w:val="left"/>
                      </w:pPr>
                      <w:bookmarkStart w:id="5" w:name="_Toc176760062"/>
                      <w:bookmarkStart w:id="6" w:name="_Toc176956995"/>
                      <w:bookmarkStart w:id="7" w:name="_Toc177537022"/>
                      <w:r>
                        <w:t xml:space="preserve">Fig 1: Drainage </w:t>
                      </w:r>
                      <w:proofErr w:type="spellStart"/>
                      <w:r>
                        <w:t>Ditch</w:t>
                      </w:r>
                      <w:proofErr w:type="spellEnd"/>
                      <w:r w:rsidR="00EB2851">
                        <w:br/>
                        <w:t>(Goedermans 2024)</w:t>
                      </w:r>
                      <w:bookmarkEnd w:id="5"/>
                      <w:bookmarkEnd w:id="6"/>
                      <w:bookmarkEnd w:id="7"/>
                    </w:p>
                  </w:txbxContent>
                </v:textbox>
                <w10:wrap type="square" anchorx="margin"/>
              </v:shape>
            </w:pict>
          </mc:Fallback>
        </mc:AlternateContent>
      </w:r>
      <w:r>
        <w:rPr>
          <w:noProof/>
        </w:rPr>
        <w:drawing>
          <wp:anchor distT="0" distB="0" distL="114300" distR="114300" simplePos="0" relativeHeight="251659264" behindDoc="0" locked="0" layoutInCell="1" allowOverlap="1" wp14:anchorId="7AD332D5" wp14:editId="3F290276">
            <wp:simplePos x="0" y="0"/>
            <wp:positionH relativeFrom="margin">
              <wp:align>right</wp:align>
            </wp:positionH>
            <wp:positionV relativeFrom="margin">
              <wp:posOffset>957287</wp:posOffset>
            </wp:positionV>
            <wp:extent cx="2329815" cy="3108325"/>
            <wp:effectExtent l="0" t="0" r="0" b="0"/>
            <wp:wrapSquare wrapText="bothSides"/>
            <wp:docPr id="415385098" name="Grafik 1" descr="Ein Bild, das draußen, Pflanze, Gelände, St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5098" name="Grafik 1" descr="Ein Bild, das draußen, Pflanze, Gelände, Stein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815" cy="3108325"/>
                    </a:xfrm>
                    <a:prstGeom prst="rect">
                      <a:avLst/>
                    </a:prstGeom>
                  </pic:spPr>
                </pic:pic>
              </a:graphicData>
            </a:graphic>
            <wp14:sizeRelH relativeFrom="margin">
              <wp14:pctWidth>0</wp14:pctWidth>
            </wp14:sizeRelH>
            <wp14:sizeRelV relativeFrom="margin">
              <wp14:pctHeight>0</wp14:pctHeight>
            </wp14:sizeRelV>
          </wp:anchor>
        </w:drawing>
      </w:r>
      <w:r w:rsidRPr="00825B2F">
        <w:rPr>
          <w:lang w:val="en-US"/>
        </w:rPr>
        <w:t xml:space="preserve">The case study is located to the north-west of the </w:t>
      </w:r>
      <w:proofErr w:type="spellStart"/>
      <w:r w:rsidRPr="00825B2F">
        <w:rPr>
          <w:lang w:val="en-US"/>
        </w:rPr>
        <w:t>centre</w:t>
      </w:r>
      <w:proofErr w:type="spellEnd"/>
      <w:r w:rsidRPr="00825B2F">
        <w:rPr>
          <w:lang w:val="en-US"/>
        </w:rPr>
        <w:t xml:space="preserve"> of Exeter - UK (USDA zone 8a). The site is dominated by a slope and was modified by structural measures so that the pond facilities and the natural pool are ideally integrated into the surroundings. The slope to the west has been terraced in several sections, firstly to secure the underlying terrain, but also to create new </w:t>
      </w:r>
      <w:proofErr w:type="spellStart"/>
      <w:r w:rsidRPr="00825B2F">
        <w:rPr>
          <w:lang w:val="en-US"/>
        </w:rPr>
        <w:t>utilisation</w:t>
      </w:r>
      <w:proofErr w:type="spellEnd"/>
      <w:r w:rsidRPr="00825B2F">
        <w:rPr>
          <w:lang w:val="en-US"/>
        </w:rPr>
        <w:t xml:space="preserve"> possibilities. To this end, the bridge at the highest point of the property was demolished and redesigned so that the existing stream runs underneath it and can flow towards the garden. Care was taken to ensure that the stream could be optimally integrated into the overall project. Coming from the south, the water cascades over small and large, precisely placed natural stones into an approx. 60 m² pond basin at the foot of the farmhouse. These gradations also ensure that the rising water does not develop into a torrent in winter. Starting from the pond basin, the water from the stream is </w:t>
      </w:r>
      <w:proofErr w:type="spellStart"/>
      <w:r w:rsidRPr="00825B2F">
        <w:rPr>
          <w:lang w:val="en-US"/>
        </w:rPr>
        <w:t>channelled</w:t>
      </w:r>
      <w:proofErr w:type="spellEnd"/>
      <w:r w:rsidRPr="00825B2F">
        <w:rPr>
          <w:lang w:val="en-US"/>
        </w:rPr>
        <w:t xml:space="preserve"> past the natural pool by means of a ditch (see Fig. 1) and down into two settling basins that are offset in height. The ditch is designed to prevent the swimming pond from flooding in the event of high water. Two 50 cm diameter sewer pipes (KG pipe) are installed under the ditch for further drainage. After the course of the stream was adjusted, the natural pool was planned in the resulting trough. The trough was extended further and a swimming area with a filter and planting zone was created. Starting from the sedimentation basin, the stream flows below the road through two 50 cm wide sewer base pipes. From there, it flows into another pond basin and is </w:t>
      </w:r>
      <w:proofErr w:type="spellStart"/>
      <w:r w:rsidRPr="00825B2F">
        <w:rPr>
          <w:lang w:val="en-US"/>
        </w:rPr>
        <w:t>channelled</w:t>
      </w:r>
      <w:proofErr w:type="spellEnd"/>
      <w:r w:rsidRPr="00825B2F">
        <w:rPr>
          <w:lang w:val="en-US"/>
        </w:rPr>
        <w:t xml:space="preserve"> back into its original form.</w:t>
      </w:r>
    </w:p>
    <w:p w14:paraId="1B0481D1" w14:textId="0A261757" w:rsidR="00BE582C" w:rsidRPr="00825B2F" w:rsidRDefault="00BE582C" w:rsidP="00BE582C">
      <w:pPr>
        <w:pStyle w:val="berschrift2"/>
        <w:rPr>
          <w:lang w:val="en-US"/>
        </w:rPr>
      </w:pPr>
      <w:bookmarkStart w:id="8" w:name="_Toc176956875"/>
      <w:bookmarkStart w:id="9" w:name="_Toc177539071"/>
      <w:r w:rsidRPr="00825B2F">
        <w:rPr>
          <w:lang w:val="en-US"/>
        </w:rPr>
        <w:lastRenderedPageBreak/>
        <w:t>2.</w:t>
      </w:r>
      <w:r w:rsidR="00CF7D3D" w:rsidRPr="00825B2F">
        <w:rPr>
          <w:lang w:val="en-US"/>
        </w:rPr>
        <w:t>3</w:t>
      </w:r>
      <w:r w:rsidRPr="00825B2F">
        <w:rPr>
          <w:lang w:val="en-US"/>
        </w:rPr>
        <w:t xml:space="preserve"> </w:t>
      </w:r>
      <w:bookmarkEnd w:id="8"/>
      <w:bookmarkEnd w:id="9"/>
      <w:r w:rsidR="00825B2F" w:rsidRPr="00825B2F">
        <w:rPr>
          <w:lang w:val="en-US"/>
        </w:rPr>
        <w:t>Location and Design Princip</w:t>
      </w:r>
      <w:r w:rsidR="00825B2F">
        <w:rPr>
          <w:lang w:val="en-US"/>
        </w:rPr>
        <w:t>les</w:t>
      </w:r>
    </w:p>
    <w:p w14:paraId="17DD3BF5" w14:textId="13C3ACCF" w:rsidR="00825B2F" w:rsidRPr="00825B2F" w:rsidRDefault="00825B2F" w:rsidP="00825B2F">
      <w:pPr>
        <w:pStyle w:val="berschrift2"/>
        <w:rPr>
          <w:rFonts w:eastAsiaTheme="minorHAnsi" w:cstheme="minorBidi"/>
          <w:b w:val="0"/>
          <w:color w:val="auto"/>
          <w:szCs w:val="24"/>
          <w:lang w:val="en-US"/>
        </w:rPr>
      </w:pPr>
      <w:r>
        <w:rPr>
          <w:noProof/>
        </w:rPr>
        <mc:AlternateContent>
          <mc:Choice Requires="wps">
            <w:drawing>
              <wp:anchor distT="0" distB="0" distL="114300" distR="114300" simplePos="0" relativeHeight="251664384" behindDoc="0" locked="0" layoutInCell="1" allowOverlap="1" wp14:anchorId="44B4C82A" wp14:editId="54C92C5B">
                <wp:simplePos x="0" y="0"/>
                <wp:positionH relativeFrom="margin">
                  <wp:align>right</wp:align>
                </wp:positionH>
                <wp:positionV relativeFrom="paragraph">
                  <wp:posOffset>2636764</wp:posOffset>
                </wp:positionV>
                <wp:extent cx="3383915" cy="635"/>
                <wp:effectExtent l="0" t="0" r="6985" b="0"/>
                <wp:wrapSquare wrapText="bothSides"/>
                <wp:docPr id="1740340331" name="Textfeld 1"/>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353C159" w14:textId="4034D2B4" w:rsidR="001C6F42" w:rsidRPr="00C366A9" w:rsidRDefault="00C366A9" w:rsidP="002B1E60">
                            <w:pPr>
                              <w:pStyle w:val="Beschriftung"/>
                              <w:rPr>
                                <w:noProof/>
                                <w:lang w:val="en-US"/>
                              </w:rPr>
                            </w:pPr>
                            <w:bookmarkStart w:id="10" w:name="_Toc176760063"/>
                            <w:bookmarkStart w:id="11" w:name="_Toc176956996"/>
                            <w:bookmarkStart w:id="12" w:name="_Toc177537023"/>
                            <w:r>
                              <w:rPr>
                                <w:lang w:val="en-US"/>
                              </w:rPr>
                              <w:t xml:space="preserve">Fig </w:t>
                            </w:r>
                            <w:proofErr w:type="gramStart"/>
                            <w:r>
                              <w:rPr>
                                <w:lang w:val="en-US"/>
                              </w:rPr>
                              <w:t>2:</w:t>
                            </w:r>
                            <w:r w:rsidRPr="00C366A9">
                              <w:rPr>
                                <w:lang w:val="en-US"/>
                              </w:rPr>
                              <w:t>View</w:t>
                            </w:r>
                            <w:proofErr w:type="gramEnd"/>
                            <w:r w:rsidRPr="00C366A9">
                              <w:rPr>
                                <w:lang w:val="en-US"/>
                              </w:rPr>
                              <w:t xml:space="preserve"> of the natural pool from the west towards the house</w:t>
                            </w:r>
                            <w:r w:rsidR="001C6F42" w:rsidRPr="00C366A9">
                              <w:rPr>
                                <w:lang w:val="en-US"/>
                              </w:rPr>
                              <w:br/>
                              <w:t>(Goedermans 2024)</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4C82A" id="_x0000_s1027" type="#_x0000_t202" style="position:absolute;left:0;text-align:left;margin-left:215.25pt;margin-top:207.6pt;width:266.45pt;height:.0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" stroked="f">
                <v:textbox style="mso-fit-shape-to-text:t" inset="0,0,0,0">
                  <w:txbxContent>
                    <w:p w14:paraId="0353C159" w14:textId="4034D2B4" w:rsidR="001C6F42" w:rsidRPr="00C366A9" w:rsidRDefault="00C366A9" w:rsidP="002B1E60">
                      <w:pPr>
                        <w:pStyle w:val="Beschriftung"/>
                        <w:rPr>
                          <w:noProof/>
                          <w:lang w:val="en-US"/>
                        </w:rPr>
                      </w:pPr>
                      <w:bookmarkStart w:id="13" w:name="_Toc176760063"/>
                      <w:bookmarkStart w:id="14" w:name="_Toc176956996"/>
                      <w:bookmarkStart w:id="15" w:name="_Toc177537023"/>
                      <w:r>
                        <w:rPr>
                          <w:lang w:val="en-US"/>
                        </w:rPr>
                        <w:t xml:space="preserve">Fig </w:t>
                      </w:r>
                      <w:proofErr w:type="gramStart"/>
                      <w:r>
                        <w:rPr>
                          <w:lang w:val="en-US"/>
                        </w:rPr>
                        <w:t>2:</w:t>
                      </w:r>
                      <w:r w:rsidRPr="00C366A9">
                        <w:rPr>
                          <w:lang w:val="en-US"/>
                        </w:rPr>
                        <w:t>View</w:t>
                      </w:r>
                      <w:proofErr w:type="gramEnd"/>
                      <w:r w:rsidRPr="00C366A9">
                        <w:rPr>
                          <w:lang w:val="en-US"/>
                        </w:rPr>
                        <w:t xml:space="preserve"> of the natural pool from the west towards the house</w:t>
                      </w:r>
                      <w:r w:rsidR="001C6F42" w:rsidRPr="00C366A9">
                        <w:rPr>
                          <w:lang w:val="en-US"/>
                        </w:rPr>
                        <w:br/>
                        <w:t>(Goedermans 2024)</w:t>
                      </w:r>
                      <w:bookmarkEnd w:id="13"/>
                      <w:bookmarkEnd w:id="14"/>
                      <w:bookmarkEnd w:id="15"/>
                    </w:p>
                  </w:txbxContent>
                </v:textbox>
                <w10:wrap type="square" anchorx="margin"/>
              </v:shape>
            </w:pict>
          </mc:Fallback>
        </mc:AlternateContent>
      </w:r>
      <w:r>
        <w:rPr>
          <w:noProof/>
        </w:rPr>
        <w:drawing>
          <wp:anchor distT="0" distB="0" distL="114300" distR="114300" simplePos="0" relativeHeight="251662336" behindDoc="0" locked="0" layoutInCell="1" allowOverlap="1" wp14:anchorId="41B3301C" wp14:editId="47441700">
            <wp:simplePos x="0" y="0"/>
            <wp:positionH relativeFrom="margin">
              <wp:posOffset>2364350</wp:posOffset>
            </wp:positionH>
            <wp:positionV relativeFrom="margin">
              <wp:posOffset>372940</wp:posOffset>
            </wp:positionV>
            <wp:extent cx="3403600" cy="2552700"/>
            <wp:effectExtent l="0" t="0" r="0" b="0"/>
            <wp:wrapSquare wrapText="bothSides"/>
            <wp:docPr id="792904023" name="Grafik 3" descr="Ein Bild, das draußen, Pflanze, Baum,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4023" name="Grafik 3" descr="Ein Bild, das draußen, Pflanze, Baum, Himme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14:sizeRelH relativeFrom="margin">
              <wp14:pctWidth>0</wp14:pctWidth>
            </wp14:sizeRelH>
            <wp14:sizeRelV relativeFrom="margin">
              <wp14:pctHeight>0</wp14:pctHeight>
            </wp14:sizeRelV>
          </wp:anchor>
        </w:drawing>
      </w:r>
      <w:r w:rsidRPr="00825B2F">
        <w:rPr>
          <w:rFonts w:eastAsiaTheme="minorHAnsi" w:cstheme="minorBidi"/>
          <w:b w:val="0"/>
          <w:color w:val="auto"/>
          <w:szCs w:val="24"/>
          <w:lang w:val="en-US"/>
        </w:rPr>
        <w:t xml:space="preserve">The natural pool is located to the west of the house in the </w:t>
      </w:r>
      <w:proofErr w:type="spellStart"/>
      <w:r w:rsidRPr="00825B2F">
        <w:rPr>
          <w:rFonts w:eastAsiaTheme="minorHAnsi" w:cstheme="minorBidi"/>
          <w:b w:val="0"/>
          <w:color w:val="auto"/>
          <w:szCs w:val="24"/>
          <w:lang w:val="en-US"/>
        </w:rPr>
        <w:t>centre</w:t>
      </w:r>
      <w:proofErr w:type="spellEnd"/>
      <w:r w:rsidRPr="00825B2F">
        <w:rPr>
          <w:rFonts w:eastAsiaTheme="minorHAnsi" w:cstheme="minorBidi"/>
          <w:b w:val="0"/>
          <w:color w:val="auto"/>
          <w:szCs w:val="24"/>
          <w:lang w:val="en-US"/>
        </w:rPr>
        <w:t xml:space="preserve"> of the property (see Fig. 2). The pool measures approx. 100 m² and is surrounded by a wooden deck on the left and the filter zone and shallow water zone on the right. A formal design was chosen for the swimming pool itself. Integrated boulders serve as diving rocks. These can be reached from the upper and lower parts of the pool through the shallow water zone. The area is surrounded by a wooden walkway that leads to both the house and the wooden deck.</w:t>
      </w:r>
    </w:p>
    <w:p w14:paraId="670AA2E4" w14:textId="2A9BF437" w:rsidR="00725777" w:rsidRPr="00825B2F" w:rsidRDefault="00825B2F" w:rsidP="00825B2F">
      <w:pPr>
        <w:rPr>
          <w:lang w:val="en-US"/>
        </w:rPr>
      </w:pPr>
      <w:r w:rsidRPr="00825B2F">
        <w:rPr>
          <w:lang w:val="en-US"/>
        </w:rPr>
        <w:t xml:space="preserve">The terraced slope in the background provides an optimal view of the natural pool on several levels. The individual terraces are enclosed by natural stone walls and are used in different ways by the owner. Whether as an outdoor kitchen with integrated vegetable and herb beds, as a simple retreat or as a fireplace. The terraces offer a welcome change with fantastic views. The natural stone walls are </w:t>
      </w:r>
      <w:proofErr w:type="spellStart"/>
      <w:r w:rsidRPr="00825B2F">
        <w:rPr>
          <w:lang w:val="en-US"/>
        </w:rPr>
        <w:t>skilfully</w:t>
      </w:r>
      <w:proofErr w:type="spellEnd"/>
      <w:r w:rsidRPr="00825B2F">
        <w:rPr>
          <w:lang w:val="en-US"/>
        </w:rPr>
        <w:t xml:space="preserve"> designed and integrate perfectly into the site itself. Well thought-out planting of the individual walls brings additional </w:t>
      </w:r>
      <w:proofErr w:type="spellStart"/>
      <w:r w:rsidRPr="00825B2F">
        <w:rPr>
          <w:lang w:val="en-US"/>
        </w:rPr>
        <w:t>colour</w:t>
      </w:r>
      <w:proofErr w:type="spellEnd"/>
      <w:r w:rsidRPr="00825B2F">
        <w:rPr>
          <w:lang w:val="en-US"/>
        </w:rPr>
        <w:t xml:space="preserve"> and texture to the garden, making the wall appear </w:t>
      </w:r>
      <w:proofErr w:type="gramStart"/>
      <w:r w:rsidRPr="00825B2F">
        <w:rPr>
          <w:lang w:val="en-US"/>
        </w:rPr>
        <w:t>more lively</w:t>
      </w:r>
      <w:proofErr w:type="gramEnd"/>
      <w:r w:rsidRPr="00825B2F">
        <w:rPr>
          <w:lang w:val="en-US"/>
        </w:rPr>
        <w:t>. The different heights of the natural stone walls also leave room for expansiveness and therefore do not restrict the plot, but rather expand it.</w:t>
      </w:r>
    </w:p>
    <w:p w14:paraId="19A94C8E" w14:textId="2F7DEC11" w:rsidR="004F19EE" w:rsidRPr="00825B2F" w:rsidRDefault="00825B2F" w:rsidP="004F19EE">
      <w:pPr>
        <w:pStyle w:val="berschrift2"/>
        <w:rPr>
          <w:lang w:val="en-US"/>
        </w:rPr>
      </w:pPr>
      <w:r>
        <w:rPr>
          <w:lang w:val="en-US"/>
        </w:rPr>
        <w:t>Purification</w:t>
      </w:r>
    </w:p>
    <w:p w14:paraId="4F4E726A" w14:textId="006E85DA" w:rsidR="00244643" w:rsidRPr="00C366A9" w:rsidRDefault="00825B2F" w:rsidP="00590876">
      <w:pPr>
        <w:rPr>
          <w:lang w:val="en-US"/>
        </w:rPr>
      </w:pPr>
      <w:r w:rsidRPr="00825B2F">
        <w:rPr>
          <w:lang w:val="en-US"/>
        </w:rPr>
        <w:t xml:space="preserve">The case study north-west of Exeter, UK, has a biofilm-building substrate filter (BSF), a sand filter pump and a UV light filter to keep the pool water clean. A surface skimmer, an underwater gravel suction system, two pumps and three inlet nozzles are also installed. The substrate filter in the case study is 15 m² in size and was designed to be completely submerged. </w:t>
      </w:r>
      <w:r w:rsidRPr="00C366A9">
        <w:rPr>
          <w:lang w:val="en-US"/>
        </w:rPr>
        <w:t>This means that it is below the water surface.</w:t>
      </w:r>
    </w:p>
    <w:p w14:paraId="2B11BB70" w14:textId="77777777" w:rsidR="00825B2F" w:rsidRPr="00C366A9" w:rsidRDefault="00825B2F" w:rsidP="00590876">
      <w:pPr>
        <w:rPr>
          <w:lang w:val="en-US"/>
        </w:rPr>
      </w:pPr>
    </w:p>
    <w:p w14:paraId="760504D8" w14:textId="773B67F3" w:rsidR="00244643" w:rsidRPr="00C366A9" w:rsidRDefault="00C366A9" w:rsidP="00244643">
      <w:pPr>
        <w:pStyle w:val="berschrift4"/>
        <w:rPr>
          <w:lang w:val="en-US"/>
        </w:rPr>
      </w:pPr>
      <w:r w:rsidRPr="00C366A9">
        <w:rPr>
          <w:lang w:val="en-US"/>
        </w:rPr>
        <w:t xml:space="preserve">BSF </w:t>
      </w:r>
      <w:r w:rsidR="00F60E30" w:rsidRPr="00C366A9">
        <w:rPr>
          <w:lang w:val="en-US"/>
        </w:rPr>
        <w:t>Filter</w:t>
      </w:r>
    </w:p>
    <w:p w14:paraId="109F7267" w14:textId="09E8D742" w:rsidR="00286A42" w:rsidRPr="00C366A9" w:rsidRDefault="00C366A9" w:rsidP="00C366A9">
      <w:pPr>
        <w:rPr>
          <w:lang w:val="en-US"/>
        </w:rPr>
      </w:pPr>
      <w:r w:rsidRPr="00C366A9">
        <w:rPr>
          <w:lang w:val="en-US"/>
        </w:rPr>
        <w:t xml:space="preserve">The BSF system is an intensively flowing filter bed that </w:t>
      </w:r>
      <w:proofErr w:type="spellStart"/>
      <w:r w:rsidRPr="00C366A9">
        <w:rPr>
          <w:lang w:val="en-US"/>
        </w:rPr>
        <w:t>oxidises</w:t>
      </w:r>
      <w:proofErr w:type="spellEnd"/>
      <w:r w:rsidRPr="00C366A9">
        <w:rPr>
          <w:lang w:val="en-US"/>
        </w:rPr>
        <w:t xml:space="preserve"> dissolved phosphorus well. The resulting compound is then bound in the filter. The filter's biofilm successfully absorbs </w:t>
      </w:r>
      <w:r>
        <w:rPr>
          <w:noProof/>
        </w:rPr>
        <w:lastRenderedPageBreak/>
        <w:drawing>
          <wp:anchor distT="0" distB="0" distL="114300" distR="114300" simplePos="0" relativeHeight="251666432" behindDoc="0" locked="0" layoutInCell="1" allowOverlap="1" wp14:anchorId="66268E2F" wp14:editId="0EB2BBE0">
            <wp:simplePos x="0" y="0"/>
            <wp:positionH relativeFrom="margin">
              <wp:align>right</wp:align>
            </wp:positionH>
            <wp:positionV relativeFrom="margin">
              <wp:posOffset>-635</wp:posOffset>
            </wp:positionV>
            <wp:extent cx="2519680" cy="3077845"/>
            <wp:effectExtent l="0" t="0" r="0" b="8255"/>
            <wp:wrapSquare wrapText="bothSides"/>
            <wp:docPr id="168216780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7805" name="Grafik 1682167805"/>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519680" cy="3077845"/>
                    </a:xfrm>
                    <a:prstGeom prst="rect">
                      <a:avLst/>
                    </a:prstGeom>
                  </pic:spPr>
                </pic:pic>
              </a:graphicData>
            </a:graphic>
            <wp14:sizeRelH relativeFrom="margin">
              <wp14:pctWidth>0</wp14:pctWidth>
            </wp14:sizeRelH>
            <wp14:sizeRelV relativeFrom="margin">
              <wp14:pctHeight>0</wp14:pctHeight>
            </wp14:sizeRelV>
          </wp:anchor>
        </w:drawing>
      </w:r>
      <w:r w:rsidRPr="00C366A9">
        <w:rPr>
          <w:lang w:val="en-US"/>
        </w:rPr>
        <w:t xml:space="preserve">nutrients and effectively removes them from the </w:t>
      </w:r>
      <w:r>
        <w:rPr>
          <w:noProof/>
        </w:rPr>
        <mc:AlternateContent>
          <mc:Choice Requires="wps">
            <w:drawing>
              <wp:anchor distT="0" distB="0" distL="114300" distR="114300" simplePos="0" relativeHeight="251669504" behindDoc="0" locked="0" layoutInCell="1" allowOverlap="1" wp14:anchorId="0A2230C6" wp14:editId="199E1D02">
                <wp:simplePos x="0" y="0"/>
                <wp:positionH relativeFrom="column">
                  <wp:posOffset>5561097</wp:posOffset>
                </wp:positionH>
                <wp:positionV relativeFrom="paragraph">
                  <wp:posOffset>327626</wp:posOffset>
                </wp:positionV>
                <wp:extent cx="744187" cy="209797"/>
                <wp:effectExtent l="0" t="0" r="0" b="0"/>
                <wp:wrapNone/>
                <wp:docPr id="1147334161" name="Textfeld 5"/>
                <wp:cNvGraphicFramePr/>
                <a:graphic xmlns:a="http://schemas.openxmlformats.org/drawingml/2006/main">
                  <a:graphicData uri="http://schemas.microsoft.com/office/word/2010/wordprocessingShape">
                    <wps:wsp>
                      <wps:cNvSpPr txBox="1"/>
                      <wps:spPr>
                        <a:xfrm>
                          <a:off x="0" y="0"/>
                          <a:ext cx="744187" cy="209797"/>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5A65D517" w14:textId="0B72819E" w:rsidR="00FC52B4" w:rsidRPr="00FC52B4" w:rsidRDefault="00C366A9" w:rsidP="00FC52B4">
                            <w:pPr>
                              <w:rPr>
                                <w:color w:val="153D63" w:themeColor="text2" w:themeTint="E6"/>
                                <w:sz w:val="13"/>
                                <w:szCs w:val="13"/>
                              </w:rPr>
                            </w:pPr>
                            <w:proofErr w:type="spellStart"/>
                            <w:r>
                              <w:rPr>
                                <w:color w:val="153D63" w:themeColor="text2" w:themeTint="E6"/>
                                <w:sz w:val="13"/>
                                <w:szCs w:val="13"/>
                              </w:rPr>
                              <w:t>Water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230C6" id="Textfeld 5" o:spid="_x0000_s1028" style="position:absolute;left:0;text-align:left;margin-left:437.9pt;margin-top:25.8pt;width:58.6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" filled="f" stroked="f">
                <v:textbox>
                  <w:txbxContent>
                    <w:p w14:paraId="5A65D517" w14:textId="0B72819E" w:rsidR="00FC52B4" w:rsidRPr="00FC52B4" w:rsidRDefault="00C366A9" w:rsidP="00FC52B4">
                      <w:pPr>
                        <w:rPr>
                          <w:color w:val="153D63" w:themeColor="text2" w:themeTint="E6"/>
                          <w:sz w:val="13"/>
                          <w:szCs w:val="13"/>
                        </w:rPr>
                      </w:pPr>
                      <w:proofErr w:type="spellStart"/>
                      <w:r>
                        <w:rPr>
                          <w:color w:val="153D63" w:themeColor="text2" w:themeTint="E6"/>
                          <w:sz w:val="13"/>
                          <w:szCs w:val="13"/>
                        </w:rPr>
                        <w:t>Water</w:t>
                      </w:r>
                      <w:proofErr w:type="spellEnd"/>
                    </w:p>
                  </w:txbxContent>
                </v:textbox>
              </v:roundrect>
            </w:pict>
          </mc:Fallback>
        </mc:AlternateContent>
      </w:r>
      <w:r w:rsidRPr="00C366A9">
        <w:rPr>
          <w:lang w:val="en-US"/>
        </w:rPr>
        <w:t xml:space="preserve">water. In order to maintain constant phosphorus </w:t>
      </w:r>
      <w:r>
        <w:rPr>
          <w:noProof/>
        </w:rPr>
        <mc:AlternateContent>
          <mc:Choice Requires="wps">
            <w:drawing>
              <wp:anchor distT="0" distB="0" distL="114300" distR="114300" simplePos="0" relativeHeight="251671552" behindDoc="0" locked="0" layoutInCell="1" allowOverlap="1" wp14:anchorId="02E25781" wp14:editId="1A459160">
                <wp:simplePos x="0" y="0"/>
                <wp:positionH relativeFrom="margin">
                  <wp:posOffset>5596622</wp:posOffset>
                </wp:positionH>
                <wp:positionV relativeFrom="paragraph">
                  <wp:posOffset>737670</wp:posOffset>
                </wp:positionV>
                <wp:extent cx="744187" cy="209797"/>
                <wp:effectExtent l="0" t="0" r="0" b="0"/>
                <wp:wrapNone/>
                <wp:docPr id="907585691" name="Textfeld 5"/>
                <wp:cNvGraphicFramePr/>
                <a:graphic xmlns:a="http://schemas.openxmlformats.org/drawingml/2006/main">
                  <a:graphicData uri="http://schemas.microsoft.com/office/word/2010/wordprocessingShape">
                    <wps:wsp>
                      <wps:cNvSpPr txBox="1"/>
                      <wps:spPr>
                        <a:xfrm>
                          <a:off x="0" y="0"/>
                          <a:ext cx="744187" cy="209797"/>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DF3BD3D" w14:textId="4604ECDA" w:rsidR="00FC52B4" w:rsidRPr="00FC52B4" w:rsidRDefault="00C366A9" w:rsidP="00FC52B4">
                            <w:pPr>
                              <w:rPr>
                                <w:color w:val="153D63" w:themeColor="text2" w:themeTint="E6"/>
                                <w:sz w:val="13"/>
                                <w:szCs w:val="13"/>
                              </w:rPr>
                            </w:pPr>
                            <w:r>
                              <w:rPr>
                                <w:color w:val="153D63" w:themeColor="text2" w:themeTint="E6"/>
                                <w:sz w:val="13"/>
                                <w:szCs w:val="13"/>
                              </w:rPr>
                              <w:t>Top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25781" id="_x0000_s1029" style="position:absolute;left:0;text-align:left;margin-left:440.7pt;margin-top:58.1pt;width:58.6pt;height:1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" filled="f" stroked="f">
                <v:textbox>
                  <w:txbxContent>
                    <w:p w14:paraId="6DF3BD3D" w14:textId="4604ECDA" w:rsidR="00FC52B4" w:rsidRPr="00FC52B4" w:rsidRDefault="00C366A9" w:rsidP="00FC52B4">
                      <w:pPr>
                        <w:rPr>
                          <w:color w:val="153D63" w:themeColor="text2" w:themeTint="E6"/>
                          <w:sz w:val="13"/>
                          <w:szCs w:val="13"/>
                        </w:rPr>
                      </w:pPr>
                      <w:r>
                        <w:rPr>
                          <w:color w:val="153D63" w:themeColor="text2" w:themeTint="E6"/>
                          <w:sz w:val="13"/>
                          <w:szCs w:val="13"/>
                        </w:rPr>
                        <w:t>Top Layer</w:t>
                      </w:r>
                    </w:p>
                  </w:txbxContent>
                </v:textbox>
                <w10:wrap anchorx="margin"/>
              </v:roundrect>
            </w:pict>
          </mc:Fallback>
        </mc:AlternateContent>
      </w:r>
      <w:r w:rsidRPr="00C366A9">
        <w:rPr>
          <w:lang w:val="en-US"/>
        </w:rPr>
        <w:t xml:space="preserve">reduction, percolation takes place 24 hours a day. This ensures that the biofilm is constantly maintained and damage is avoided. The filter </w:t>
      </w:r>
      <w:r>
        <w:rPr>
          <w:noProof/>
        </w:rPr>
        <mc:AlternateContent>
          <mc:Choice Requires="wps">
            <w:drawing>
              <wp:anchor distT="0" distB="0" distL="114300" distR="114300" simplePos="0" relativeHeight="251673600" behindDoc="0" locked="0" layoutInCell="1" allowOverlap="1" wp14:anchorId="3C776AE3" wp14:editId="2B71374B">
                <wp:simplePos x="0" y="0"/>
                <wp:positionH relativeFrom="column">
                  <wp:posOffset>5611397</wp:posOffset>
                </wp:positionH>
                <wp:positionV relativeFrom="paragraph">
                  <wp:posOffset>1395730</wp:posOffset>
                </wp:positionV>
                <wp:extent cx="743585" cy="209550"/>
                <wp:effectExtent l="0" t="0" r="0" b="0"/>
                <wp:wrapNone/>
                <wp:docPr id="812882427" name="Textfeld 5"/>
                <wp:cNvGraphicFramePr/>
                <a:graphic xmlns:a="http://schemas.openxmlformats.org/drawingml/2006/main">
                  <a:graphicData uri="http://schemas.microsoft.com/office/word/2010/wordprocessingShape">
                    <wps:wsp>
                      <wps:cNvSpPr txBox="1"/>
                      <wps:spPr>
                        <a:xfrm>
                          <a:off x="0" y="0"/>
                          <a:ext cx="743585" cy="2095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0ADEE01" w14:textId="4800A372" w:rsidR="00FC52B4" w:rsidRPr="00FC52B4" w:rsidRDefault="00C366A9" w:rsidP="00FC52B4">
                            <w:pPr>
                              <w:rPr>
                                <w:color w:val="153D63" w:themeColor="text2" w:themeTint="E6"/>
                                <w:sz w:val="13"/>
                                <w:szCs w:val="13"/>
                              </w:rPr>
                            </w:pPr>
                            <w:r>
                              <w:rPr>
                                <w:color w:val="153D63" w:themeColor="text2" w:themeTint="E6"/>
                                <w:sz w:val="13"/>
                                <w:szCs w:val="13"/>
                              </w:rPr>
                              <w:t>Filter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76AE3" id="_x0000_s1030" style="position:absolute;left:0;text-align:left;margin-left:441.85pt;margin-top:109.9pt;width:58.5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" filled="f" stroked="f">
                <v:textbox>
                  <w:txbxContent>
                    <w:p w14:paraId="20ADEE01" w14:textId="4800A372" w:rsidR="00FC52B4" w:rsidRPr="00FC52B4" w:rsidRDefault="00C366A9" w:rsidP="00FC52B4">
                      <w:pPr>
                        <w:rPr>
                          <w:color w:val="153D63" w:themeColor="text2" w:themeTint="E6"/>
                          <w:sz w:val="13"/>
                          <w:szCs w:val="13"/>
                        </w:rPr>
                      </w:pPr>
                      <w:r>
                        <w:rPr>
                          <w:color w:val="153D63" w:themeColor="text2" w:themeTint="E6"/>
                          <w:sz w:val="13"/>
                          <w:szCs w:val="13"/>
                        </w:rPr>
                        <w:t>Filter material</w:t>
                      </w:r>
                    </w:p>
                  </w:txbxContent>
                </v:textbox>
              </v:roundrect>
            </w:pict>
          </mc:Fallback>
        </mc:AlternateContent>
      </w:r>
      <w:r w:rsidRPr="00C366A9">
        <w:rPr>
          <w:lang w:val="en-US"/>
        </w:rPr>
        <w:t xml:space="preserve">contains little to no anaerobic areas due to the additional air supply. Bacteria that live under anaerobic conditions do not need oxygen for their </w:t>
      </w:r>
      <w:r>
        <w:rPr>
          <w:noProof/>
        </w:rPr>
        <mc:AlternateContent>
          <mc:Choice Requires="wps">
            <w:drawing>
              <wp:anchor distT="0" distB="0" distL="114300" distR="114300" simplePos="0" relativeHeight="251675648" behindDoc="0" locked="0" layoutInCell="1" allowOverlap="1" wp14:anchorId="75DB854C" wp14:editId="6BA20461">
                <wp:simplePos x="0" y="0"/>
                <wp:positionH relativeFrom="column">
                  <wp:posOffset>5601531</wp:posOffset>
                </wp:positionH>
                <wp:positionV relativeFrom="paragraph">
                  <wp:posOffset>2314429</wp:posOffset>
                </wp:positionV>
                <wp:extent cx="810039" cy="209550"/>
                <wp:effectExtent l="0" t="0" r="0" b="0"/>
                <wp:wrapNone/>
                <wp:docPr id="585397226" name="Textfeld 5"/>
                <wp:cNvGraphicFramePr/>
                <a:graphic xmlns:a="http://schemas.openxmlformats.org/drawingml/2006/main">
                  <a:graphicData uri="http://schemas.microsoft.com/office/word/2010/wordprocessingShape">
                    <wps:wsp>
                      <wps:cNvSpPr txBox="1"/>
                      <wps:spPr>
                        <a:xfrm>
                          <a:off x="0" y="0"/>
                          <a:ext cx="810039" cy="2095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B88B4CC" w14:textId="04A7104D" w:rsidR="00FC52B4" w:rsidRPr="00FC52B4" w:rsidRDefault="00C366A9" w:rsidP="00FC52B4">
                            <w:pPr>
                              <w:rPr>
                                <w:color w:val="153D63" w:themeColor="text2" w:themeTint="E6"/>
                                <w:sz w:val="13"/>
                                <w:szCs w:val="13"/>
                              </w:rPr>
                            </w:pPr>
                            <w:r>
                              <w:rPr>
                                <w:color w:val="153D63" w:themeColor="text2" w:themeTint="E6"/>
                                <w:sz w:val="13"/>
                                <w:szCs w:val="13"/>
                              </w:rPr>
                              <w:t>Transition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B854C" id="_x0000_s1031" style="position:absolute;left:0;text-align:left;margin-left:441.05pt;margin-top:182.25pt;width:63.8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" filled="f" stroked="f">
                <v:textbox>
                  <w:txbxContent>
                    <w:p w14:paraId="6B88B4CC" w14:textId="04A7104D" w:rsidR="00FC52B4" w:rsidRPr="00FC52B4" w:rsidRDefault="00C366A9" w:rsidP="00FC52B4">
                      <w:pPr>
                        <w:rPr>
                          <w:color w:val="153D63" w:themeColor="text2" w:themeTint="E6"/>
                          <w:sz w:val="13"/>
                          <w:szCs w:val="13"/>
                        </w:rPr>
                      </w:pPr>
                      <w:r>
                        <w:rPr>
                          <w:color w:val="153D63" w:themeColor="text2" w:themeTint="E6"/>
                          <w:sz w:val="13"/>
                          <w:szCs w:val="13"/>
                        </w:rPr>
                        <w:t>Transition Layer</w:t>
                      </w:r>
                    </w:p>
                  </w:txbxContent>
                </v:textbox>
              </v:roundrect>
            </w:pict>
          </mc:Fallback>
        </mc:AlternateContent>
      </w:r>
      <w:r w:rsidRPr="00C366A9">
        <w:rPr>
          <w:lang w:val="en-US"/>
        </w:rPr>
        <w:t xml:space="preserve">cycle. The rapid flow of water through the substrate provides the water with a stable aerobic </w:t>
      </w:r>
      <w:r>
        <w:rPr>
          <w:noProof/>
        </w:rPr>
        <mc:AlternateContent>
          <mc:Choice Requires="wps">
            <w:drawing>
              <wp:anchor distT="0" distB="0" distL="114300" distR="114300" simplePos="0" relativeHeight="251677696" behindDoc="0" locked="0" layoutInCell="1" allowOverlap="1" wp14:anchorId="1B45394A" wp14:editId="5F30D709">
                <wp:simplePos x="0" y="0"/>
                <wp:positionH relativeFrom="page">
                  <wp:posOffset>6523990</wp:posOffset>
                </wp:positionH>
                <wp:positionV relativeFrom="paragraph">
                  <wp:posOffset>2652542</wp:posOffset>
                </wp:positionV>
                <wp:extent cx="1346055" cy="258417"/>
                <wp:effectExtent l="0" t="0" r="0" b="0"/>
                <wp:wrapNone/>
                <wp:docPr id="830187690" name="Textfeld 5"/>
                <wp:cNvGraphicFramePr/>
                <a:graphic xmlns:a="http://schemas.openxmlformats.org/drawingml/2006/main">
                  <a:graphicData uri="http://schemas.microsoft.com/office/word/2010/wordprocessingShape">
                    <wps:wsp>
                      <wps:cNvSpPr txBox="1"/>
                      <wps:spPr>
                        <a:xfrm>
                          <a:off x="0" y="0"/>
                          <a:ext cx="1346055" cy="258417"/>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51074BC" w14:textId="42E0A711" w:rsidR="00FC52B4" w:rsidRPr="00FC52B4" w:rsidRDefault="00C366A9" w:rsidP="00FC52B4">
                            <w:pPr>
                              <w:rPr>
                                <w:color w:val="153D63" w:themeColor="text2" w:themeTint="E6"/>
                                <w:sz w:val="13"/>
                                <w:szCs w:val="13"/>
                              </w:rPr>
                            </w:pPr>
                            <w:r>
                              <w:rPr>
                                <w:color w:val="153D63" w:themeColor="text2" w:themeTint="E6"/>
                                <w:sz w:val="13"/>
                                <w:szCs w:val="13"/>
                              </w:rPr>
                              <w:t>Distribution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5394A" id="_x0000_s1032" style="position:absolute;left:0;text-align:left;margin-left:513.7pt;margin-top:208.85pt;width:106pt;height:20.3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" filled="f" stroked="f">
                <v:textbox>
                  <w:txbxContent>
                    <w:p w14:paraId="651074BC" w14:textId="42E0A711" w:rsidR="00FC52B4" w:rsidRPr="00FC52B4" w:rsidRDefault="00C366A9" w:rsidP="00FC52B4">
                      <w:pPr>
                        <w:rPr>
                          <w:color w:val="153D63" w:themeColor="text2" w:themeTint="E6"/>
                          <w:sz w:val="13"/>
                          <w:szCs w:val="13"/>
                        </w:rPr>
                      </w:pPr>
                      <w:r>
                        <w:rPr>
                          <w:color w:val="153D63" w:themeColor="text2" w:themeTint="E6"/>
                          <w:sz w:val="13"/>
                          <w:szCs w:val="13"/>
                        </w:rPr>
                        <w:t>Distribution Layer</w:t>
                      </w:r>
                    </w:p>
                  </w:txbxContent>
                </v:textbox>
                <w10:wrap anchorx="page"/>
              </v:roundrect>
            </w:pict>
          </mc:Fallback>
        </mc:AlternateContent>
      </w:r>
      <w:r w:rsidRPr="00C366A9">
        <w:rPr>
          <w:lang w:val="en-US"/>
        </w:rPr>
        <w:t xml:space="preserve">environment. Aerobic bacteria need oxygen for </w:t>
      </w:r>
      <w:r>
        <w:rPr>
          <w:noProof/>
        </w:rPr>
        <mc:AlternateContent>
          <mc:Choice Requires="wps">
            <w:drawing>
              <wp:anchor distT="0" distB="0" distL="114300" distR="114300" simplePos="0" relativeHeight="251668480" behindDoc="0" locked="0" layoutInCell="1" allowOverlap="1" wp14:anchorId="7522C089" wp14:editId="69CE59DF">
                <wp:simplePos x="0" y="0"/>
                <wp:positionH relativeFrom="margin">
                  <wp:align>right</wp:align>
                </wp:positionH>
                <wp:positionV relativeFrom="paragraph">
                  <wp:posOffset>2994709</wp:posOffset>
                </wp:positionV>
                <wp:extent cx="2400935" cy="433070"/>
                <wp:effectExtent l="0" t="0" r="0" b="5080"/>
                <wp:wrapSquare wrapText="bothSides"/>
                <wp:docPr id="949935503" name="Textfeld 1"/>
                <wp:cNvGraphicFramePr/>
                <a:graphic xmlns:a="http://schemas.openxmlformats.org/drawingml/2006/main">
                  <a:graphicData uri="http://schemas.microsoft.com/office/word/2010/wordprocessingShape">
                    <wps:wsp>
                      <wps:cNvSpPr txBox="1"/>
                      <wps:spPr>
                        <a:xfrm>
                          <a:off x="0" y="0"/>
                          <a:ext cx="2400935" cy="433070"/>
                        </a:xfrm>
                        <a:prstGeom prst="rect">
                          <a:avLst/>
                        </a:prstGeom>
                        <a:solidFill>
                          <a:prstClr val="white"/>
                        </a:solidFill>
                        <a:ln>
                          <a:noFill/>
                        </a:ln>
                      </wps:spPr>
                      <wps:txbx>
                        <w:txbxContent>
                          <w:p w14:paraId="057D38C6" w14:textId="3DD0766C" w:rsidR="00FC52B4" w:rsidRPr="00C366A9" w:rsidRDefault="00C366A9" w:rsidP="002B1E60">
                            <w:pPr>
                              <w:pStyle w:val="Beschriftung"/>
                              <w:jc w:val="left"/>
                              <w:rPr>
                                <w:noProof/>
                                <w:lang w:val="en-US"/>
                              </w:rPr>
                            </w:pPr>
                            <w:bookmarkStart w:id="16" w:name="_Toc176760064"/>
                            <w:bookmarkStart w:id="17" w:name="_Toc176956997"/>
                            <w:bookmarkStart w:id="18" w:name="_Toc177537024"/>
                            <w:r w:rsidRPr="00C366A9">
                              <w:rPr>
                                <w:lang w:val="en-US"/>
                              </w:rPr>
                              <w:t>Fig</w:t>
                            </w:r>
                            <w:r w:rsidR="00FC52B4" w:rsidRPr="00C366A9">
                              <w:rPr>
                                <w:lang w:val="en-US"/>
                              </w:rPr>
                              <w:t xml:space="preserve"> </w:t>
                            </w:r>
                            <w:r w:rsidR="005168C0">
                              <w:fldChar w:fldCharType="begin"/>
                            </w:r>
                            <w:r w:rsidR="005168C0" w:rsidRPr="00C366A9">
                              <w:rPr>
                                <w:lang w:val="en-US"/>
                              </w:rPr>
                              <w:instrText xml:space="preserve"> SEQ Abbildung \* ARABIC </w:instrText>
                            </w:r>
                            <w:r w:rsidR="005168C0">
                              <w:fldChar w:fldCharType="separate"/>
                            </w:r>
                            <w:r w:rsidR="00ED1CFA" w:rsidRPr="00C366A9">
                              <w:rPr>
                                <w:noProof/>
                                <w:lang w:val="en-US"/>
                              </w:rPr>
                              <w:t>3</w:t>
                            </w:r>
                            <w:r w:rsidR="005168C0">
                              <w:rPr>
                                <w:noProof/>
                              </w:rPr>
                              <w:fldChar w:fldCharType="end"/>
                            </w:r>
                            <w:r w:rsidR="00FC52B4" w:rsidRPr="00C366A9">
                              <w:rPr>
                                <w:lang w:val="en-US"/>
                              </w:rPr>
                              <w:t xml:space="preserve">: </w:t>
                            </w:r>
                            <w:r w:rsidRPr="00C366A9">
                              <w:rPr>
                                <w:lang w:val="en-US"/>
                              </w:rPr>
                              <w:t>Section of B</w:t>
                            </w:r>
                            <w:r>
                              <w:rPr>
                                <w:lang w:val="en-US"/>
                              </w:rPr>
                              <w:t>SF</w:t>
                            </w:r>
                            <w:r w:rsidR="00FC52B4" w:rsidRPr="00C366A9">
                              <w:rPr>
                                <w:lang w:val="en-US"/>
                              </w:rPr>
                              <w:br/>
                              <w:t>(Goedermans 2024)</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2C089" id="_x0000_s1033" type="#_x0000_t202" style="position:absolute;left:0;text-align:left;margin-left:137.85pt;margin-top:235.8pt;width:189.05pt;height:34.1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" stroked="f">
                <v:textbox inset="0,0,0,0">
                  <w:txbxContent>
                    <w:p w14:paraId="057D38C6" w14:textId="3DD0766C" w:rsidR="00FC52B4" w:rsidRPr="00C366A9" w:rsidRDefault="00C366A9" w:rsidP="002B1E60">
                      <w:pPr>
                        <w:pStyle w:val="Beschriftung"/>
                        <w:jc w:val="left"/>
                        <w:rPr>
                          <w:noProof/>
                          <w:lang w:val="en-US"/>
                        </w:rPr>
                      </w:pPr>
                      <w:bookmarkStart w:id="19" w:name="_Toc176760064"/>
                      <w:bookmarkStart w:id="20" w:name="_Toc176956997"/>
                      <w:bookmarkStart w:id="21" w:name="_Toc177537024"/>
                      <w:r w:rsidRPr="00C366A9">
                        <w:rPr>
                          <w:lang w:val="en-US"/>
                        </w:rPr>
                        <w:t>Fig</w:t>
                      </w:r>
                      <w:r w:rsidR="00FC52B4" w:rsidRPr="00C366A9">
                        <w:rPr>
                          <w:lang w:val="en-US"/>
                        </w:rPr>
                        <w:t xml:space="preserve"> </w:t>
                      </w:r>
                      <w:r w:rsidR="005168C0">
                        <w:fldChar w:fldCharType="begin"/>
                      </w:r>
                      <w:r w:rsidR="005168C0" w:rsidRPr="00C366A9">
                        <w:rPr>
                          <w:lang w:val="en-US"/>
                        </w:rPr>
                        <w:instrText xml:space="preserve"> SEQ Abbildung \* ARABIC </w:instrText>
                      </w:r>
                      <w:r w:rsidR="005168C0">
                        <w:fldChar w:fldCharType="separate"/>
                      </w:r>
                      <w:r w:rsidR="00ED1CFA" w:rsidRPr="00C366A9">
                        <w:rPr>
                          <w:noProof/>
                          <w:lang w:val="en-US"/>
                        </w:rPr>
                        <w:t>3</w:t>
                      </w:r>
                      <w:r w:rsidR="005168C0">
                        <w:rPr>
                          <w:noProof/>
                        </w:rPr>
                        <w:fldChar w:fldCharType="end"/>
                      </w:r>
                      <w:r w:rsidR="00FC52B4" w:rsidRPr="00C366A9">
                        <w:rPr>
                          <w:lang w:val="en-US"/>
                        </w:rPr>
                        <w:t xml:space="preserve">: </w:t>
                      </w:r>
                      <w:r w:rsidRPr="00C366A9">
                        <w:rPr>
                          <w:lang w:val="en-US"/>
                        </w:rPr>
                        <w:t>Section of B</w:t>
                      </w:r>
                      <w:r>
                        <w:rPr>
                          <w:lang w:val="en-US"/>
                        </w:rPr>
                        <w:t>SF</w:t>
                      </w:r>
                      <w:r w:rsidR="00FC52B4" w:rsidRPr="00C366A9">
                        <w:rPr>
                          <w:lang w:val="en-US"/>
                        </w:rPr>
                        <w:br/>
                        <w:t>(Goedermans 2024)</w:t>
                      </w:r>
                      <w:bookmarkEnd w:id="19"/>
                      <w:bookmarkEnd w:id="20"/>
                      <w:bookmarkEnd w:id="21"/>
                    </w:p>
                  </w:txbxContent>
                </v:textbox>
                <w10:wrap type="square" anchorx="margin"/>
              </v:shape>
            </w:pict>
          </mc:Fallback>
        </mc:AlternateContent>
      </w:r>
      <w:r w:rsidRPr="00C366A9">
        <w:rPr>
          <w:lang w:val="en-US"/>
        </w:rPr>
        <w:t>their metabolism and to live. The water flow rate through the filter should be 1.5 m/h. The BSF system concentrates on the biofilm as the main cleaning method.</w:t>
      </w:r>
      <w:r>
        <w:rPr>
          <w:lang w:val="en-US"/>
        </w:rPr>
        <w:t xml:space="preserve"> B</w:t>
      </w:r>
      <w:r w:rsidRPr="00C366A9">
        <w:rPr>
          <w:lang w:val="en-US"/>
        </w:rPr>
        <w:t xml:space="preserve">iofilm, also known as biological turf, has the task of cleaning the water in the natural pool. It grows in all areas under water that are supplied with oxygen and light. It consists of algae, fungi, bacteria and viruses that continuously communicate with each other. A three-dimensional matrix is created. This substrate filter can create a biofilm on the filter medium within a short time. This can then optimally purify the water with a constant supply of oxygen through conversion and decomposition processes. If the filter system is switched off or the oxygen supply is cancelled, this can have considerable consequences. ‘The redox potential in the filter drops to 0 or below - the pH value and oxygen saturation also drop - this releases phosphorus that was bound in the filter. This results in shock </w:t>
      </w:r>
      <w:proofErr w:type="spellStart"/>
      <w:r w:rsidRPr="00C366A9">
        <w:rPr>
          <w:lang w:val="en-US"/>
        </w:rPr>
        <w:t>fertilisation</w:t>
      </w:r>
      <w:proofErr w:type="spellEnd"/>
      <w:r w:rsidRPr="00C366A9">
        <w:rPr>
          <w:lang w:val="en-US"/>
        </w:rPr>
        <w:t xml:space="preserve"> with subsequent mass algae formation in the pond.’</w:t>
      </w:r>
      <w:r>
        <w:rPr>
          <w:lang w:val="en-US"/>
        </w:rPr>
        <w:t xml:space="preserve"> </w:t>
      </w:r>
      <w:r w:rsidRPr="00C366A9">
        <w:rPr>
          <w:lang w:val="en-US"/>
        </w:rPr>
        <w:t>In order to support the biofilm as well as possible, a very permeable substrate (</w:t>
      </w:r>
      <w:proofErr w:type="spellStart"/>
      <w:r w:rsidRPr="00C366A9">
        <w:rPr>
          <w:lang w:val="en-US"/>
        </w:rPr>
        <w:t>kf</w:t>
      </w:r>
      <w:proofErr w:type="spellEnd"/>
      <w:r w:rsidRPr="00C366A9">
        <w:rPr>
          <w:lang w:val="en-US"/>
        </w:rPr>
        <w:t xml:space="preserve"> value &gt; 103) is required. This enables a good microclimate with even water movement. It is important to ensure that the substrate does not exceed a phosphate content of 6 </w:t>
      </w:r>
      <w:proofErr w:type="spellStart"/>
      <w:r w:rsidRPr="00C366A9">
        <w:rPr>
          <w:lang w:val="en-US"/>
        </w:rPr>
        <w:t>mgP</w:t>
      </w:r>
      <w:proofErr w:type="spellEnd"/>
      <w:r w:rsidRPr="00C366A9">
        <w:rPr>
          <w:lang w:val="en-US"/>
        </w:rPr>
        <w:t xml:space="preserve">/kg. When designing the filter system, care must be taken to ensure that there is a coarse-grained layer at the bottom as a water distribution zone and a </w:t>
      </w:r>
      <w:proofErr w:type="spellStart"/>
      <w:r w:rsidRPr="00C366A9">
        <w:rPr>
          <w:lang w:val="en-US"/>
        </w:rPr>
        <w:t>stabilisation</w:t>
      </w:r>
      <w:proofErr w:type="spellEnd"/>
      <w:r w:rsidRPr="00C366A9">
        <w:rPr>
          <w:lang w:val="en-US"/>
        </w:rPr>
        <w:t xml:space="preserve"> layer at the top. The case study has a depth of 1.50 m and was constructed as follows: Distribution layer incl. central supply line with integrated distribution system, an intermediate layer, the filter layer, the top layer and the surface water (see Fig. 3).</w:t>
      </w:r>
    </w:p>
    <w:p w14:paraId="3F89558D" w14:textId="001762A8" w:rsidR="00286A42" w:rsidRPr="00C366A9" w:rsidRDefault="00286A42" w:rsidP="00286A42">
      <w:pPr>
        <w:pStyle w:val="berschrift4"/>
        <w:rPr>
          <w:lang w:val="en-US"/>
        </w:rPr>
      </w:pPr>
      <w:r w:rsidRPr="00C366A9">
        <w:rPr>
          <w:lang w:val="en-US"/>
        </w:rPr>
        <w:lastRenderedPageBreak/>
        <w:t>UV-Filte</w:t>
      </w:r>
      <w:r w:rsidR="00C366A9" w:rsidRPr="00C366A9">
        <w:rPr>
          <w:lang w:val="en-US"/>
        </w:rPr>
        <w:t>r</w:t>
      </w:r>
    </w:p>
    <w:p w14:paraId="151836A0" w14:textId="7E0C9CE7" w:rsidR="00FE2124" w:rsidRDefault="00C366A9" w:rsidP="00590876">
      <w:r w:rsidRPr="00C366A9">
        <w:rPr>
          <w:lang w:val="en-US"/>
        </w:rPr>
        <w:t xml:space="preserve">In order to get the current algae problem under control, a UV system for disinfecting the water was installed in addition to the filter systems described above. The system was integrated into the existing water system. The water, which is sucked in by pump 1 via the underwater gravel intake, first flows through the flow housing of the UV filter. It is then </w:t>
      </w:r>
      <w:proofErr w:type="spellStart"/>
      <w:r w:rsidRPr="00C366A9">
        <w:rPr>
          <w:lang w:val="en-US"/>
        </w:rPr>
        <w:t>channelled</w:t>
      </w:r>
      <w:proofErr w:type="spellEnd"/>
      <w:r w:rsidRPr="00C366A9">
        <w:rPr>
          <w:lang w:val="en-US"/>
        </w:rPr>
        <w:t xml:space="preserve"> along the UV lamp from all sides. This allows the UV light to kill algae and germs (see Fig. 4). The intensive irradiation ensures that algae clump together and become more easily caught in the mechanical cleaning chambers. The UV system runs daily due to the high degree of algae contamination. However, this also has disadvantages. The constant exposure to ultraviolet light not only kills algae and germs, but also important microorganisms. As a result, the water may gradually be transformed into ‘sterile’ water in which bacteria can no longer participate in the transformation process, such as the nutrient cycle. </w:t>
      </w:r>
      <w:proofErr w:type="spellStart"/>
      <w:r w:rsidRPr="00C366A9">
        <w:t>It</w:t>
      </w:r>
      <w:proofErr w:type="spellEnd"/>
      <w:r w:rsidRPr="00C366A9">
        <w:t xml:space="preserve"> also </w:t>
      </w:r>
      <w:proofErr w:type="spellStart"/>
      <w:r w:rsidRPr="00C366A9">
        <w:t>damages</w:t>
      </w:r>
      <w:proofErr w:type="spellEnd"/>
      <w:r w:rsidRPr="00C366A9">
        <w:t xml:space="preserve"> </w:t>
      </w:r>
      <w:proofErr w:type="spellStart"/>
      <w:r w:rsidRPr="00C366A9">
        <w:t>the</w:t>
      </w:r>
      <w:proofErr w:type="spellEnd"/>
      <w:r w:rsidRPr="00C366A9">
        <w:t xml:space="preserve"> </w:t>
      </w:r>
      <w:proofErr w:type="spellStart"/>
      <w:r w:rsidRPr="00C366A9">
        <w:t>biofilm</w:t>
      </w:r>
      <w:proofErr w:type="spellEnd"/>
      <w:r w:rsidRPr="00C366A9">
        <w:t xml:space="preserve"> </w:t>
      </w:r>
      <w:proofErr w:type="spellStart"/>
      <w:r w:rsidRPr="00C366A9">
        <w:t>that</w:t>
      </w:r>
      <w:proofErr w:type="spellEnd"/>
      <w:r w:rsidRPr="00C366A9">
        <w:t xml:space="preserve"> </w:t>
      </w:r>
      <w:proofErr w:type="spellStart"/>
      <w:r w:rsidRPr="00C366A9">
        <w:t>has</w:t>
      </w:r>
      <w:proofErr w:type="spellEnd"/>
      <w:r w:rsidRPr="00C366A9">
        <w:t xml:space="preserve"> </w:t>
      </w:r>
      <w:proofErr w:type="spellStart"/>
      <w:r w:rsidRPr="00C366A9">
        <w:t>already</w:t>
      </w:r>
      <w:proofErr w:type="spellEnd"/>
      <w:r w:rsidRPr="00C366A9">
        <w:t xml:space="preserve"> </w:t>
      </w:r>
      <w:proofErr w:type="spellStart"/>
      <w:r w:rsidRPr="00C366A9">
        <w:t>formed</w:t>
      </w:r>
      <w:proofErr w:type="spellEnd"/>
      <w:r w:rsidR="009C5D8A" w:rsidRPr="009C5D8A">
        <w:t>.</w:t>
      </w:r>
    </w:p>
    <w:p w14:paraId="120E3424" w14:textId="09B9C2A5" w:rsidR="00286A42" w:rsidRDefault="00286A42" w:rsidP="00286A42">
      <w:pPr>
        <w:pStyle w:val="berschrift4"/>
      </w:pPr>
      <w:r>
        <w:t>Sandfilter</w:t>
      </w:r>
    </w:p>
    <w:p w14:paraId="733B7A01" w14:textId="77777777" w:rsidR="009257B3" w:rsidRPr="009257B3" w:rsidRDefault="009257B3" w:rsidP="009257B3">
      <w:r w:rsidRPr="009257B3">
        <w:rPr>
          <w:lang w:val="en-US"/>
        </w:rPr>
        <w:t>There is also a sand filter pump in which the water flows through a filter sand. This consists of a grain size of 0.4-0.8 mm, which also filters the water that has already been sucked in to remove algae and insects. The sand filter pump has several functions that can be operated via the 6-way valve.</w:t>
      </w:r>
    </w:p>
    <w:p w14:paraId="0F8B400D" w14:textId="29E70AD0" w:rsidR="009257B3" w:rsidRPr="009257B3" w:rsidRDefault="009257B3" w:rsidP="009257B3">
      <w:pPr>
        <w:rPr>
          <w:b/>
          <w:bCs/>
          <w:lang w:val="en-US"/>
        </w:rPr>
      </w:pPr>
      <w:r w:rsidRPr="009257B3">
        <w:rPr>
          <w:b/>
          <w:bCs/>
        </w:rPr>
        <w:t></w:t>
      </w:r>
      <w:r w:rsidRPr="009257B3">
        <w:rPr>
          <w:b/>
          <w:bCs/>
          <w:lang w:val="en-US"/>
        </w:rPr>
        <w:t xml:space="preserve"> Filtering: </w:t>
      </w:r>
      <w:r>
        <w:rPr>
          <w:b/>
          <w:bCs/>
          <w:lang w:val="en-US"/>
        </w:rPr>
        <w:t>W</w:t>
      </w:r>
      <w:r w:rsidRPr="009257B3">
        <w:rPr>
          <w:bCs/>
          <w:lang w:val="en-US"/>
        </w:rPr>
        <w:t>ater is pressed through the filter sand and pumped back into the natural pool. This function is in permanent use.</w:t>
      </w:r>
    </w:p>
    <w:p w14:paraId="6C24FCD3" w14:textId="77777777" w:rsidR="009257B3" w:rsidRPr="009257B3" w:rsidRDefault="009257B3" w:rsidP="009257B3">
      <w:pPr>
        <w:rPr>
          <w:b/>
          <w:bCs/>
          <w:lang w:val="en-US"/>
        </w:rPr>
      </w:pPr>
      <w:r w:rsidRPr="009257B3">
        <w:rPr>
          <w:b/>
          <w:bCs/>
        </w:rPr>
        <w:t></w:t>
      </w:r>
      <w:r w:rsidRPr="009257B3">
        <w:rPr>
          <w:b/>
          <w:bCs/>
          <w:lang w:val="en-US"/>
        </w:rPr>
        <w:t xml:space="preserve"> Return flow: </w:t>
      </w:r>
      <w:r w:rsidRPr="009257B3">
        <w:rPr>
          <w:bCs/>
          <w:lang w:val="en-US"/>
        </w:rPr>
        <w:t>The water flows from the bottom upwards through the sand filter so that the dirt is loosened and can be transported to the outlet. If clear water flows through the outlet, the filter has been sufficiently backwashed.</w:t>
      </w:r>
    </w:p>
    <w:p w14:paraId="62041D24" w14:textId="77777777" w:rsidR="009257B3" w:rsidRPr="009257B3" w:rsidRDefault="009257B3" w:rsidP="009257B3">
      <w:pPr>
        <w:rPr>
          <w:b/>
          <w:bCs/>
          <w:lang w:val="en-US"/>
        </w:rPr>
      </w:pPr>
      <w:r w:rsidRPr="009257B3">
        <w:rPr>
          <w:b/>
          <w:bCs/>
        </w:rPr>
        <w:t></w:t>
      </w:r>
      <w:r w:rsidRPr="009257B3">
        <w:rPr>
          <w:b/>
          <w:bCs/>
          <w:lang w:val="en-US"/>
        </w:rPr>
        <w:t xml:space="preserve"> Rinsing: </w:t>
      </w:r>
      <w:r w:rsidRPr="009257B3">
        <w:rPr>
          <w:bCs/>
          <w:lang w:val="en-US"/>
        </w:rPr>
        <w:t>After the return flow, the water flows through the filter again from top to bottom. This distributes and compacts the sand in the filter again. The filter can then continue to work normally.</w:t>
      </w:r>
    </w:p>
    <w:p w14:paraId="52DEDCE5" w14:textId="77777777" w:rsidR="009257B3" w:rsidRPr="009257B3" w:rsidRDefault="009257B3" w:rsidP="009257B3">
      <w:pPr>
        <w:rPr>
          <w:b/>
          <w:bCs/>
          <w:lang w:val="en-US"/>
        </w:rPr>
      </w:pPr>
      <w:r w:rsidRPr="009257B3">
        <w:rPr>
          <w:b/>
          <w:bCs/>
        </w:rPr>
        <w:t></w:t>
      </w:r>
      <w:r w:rsidRPr="009257B3">
        <w:rPr>
          <w:b/>
          <w:bCs/>
          <w:lang w:val="en-US"/>
        </w:rPr>
        <w:t xml:space="preserve"> Recirculation: </w:t>
      </w:r>
      <w:r w:rsidRPr="009257B3">
        <w:rPr>
          <w:bCs/>
          <w:lang w:val="en-US"/>
        </w:rPr>
        <w:t>The water is circulated in the natural pool without flowing through the sand.</w:t>
      </w:r>
    </w:p>
    <w:p w14:paraId="4ACD2FD5" w14:textId="7B57ECC0" w:rsidR="009257B3" w:rsidRPr="009257B3" w:rsidRDefault="009257B3" w:rsidP="009257B3">
      <w:pPr>
        <w:rPr>
          <w:b/>
          <w:bCs/>
          <w:lang w:val="en-US"/>
        </w:rPr>
      </w:pPr>
      <w:r w:rsidRPr="009257B3">
        <w:rPr>
          <w:b/>
          <w:bCs/>
        </w:rPr>
        <w:t></w:t>
      </w:r>
      <w:r w:rsidRPr="009257B3">
        <w:rPr>
          <w:b/>
          <w:bCs/>
          <w:lang w:val="en-US"/>
        </w:rPr>
        <w:t xml:space="preserve"> Waste product: </w:t>
      </w:r>
      <w:r w:rsidRPr="009257B3">
        <w:rPr>
          <w:bCs/>
          <w:lang w:val="en-US"/>
        </w:rPr>
        <w:t>This function is used when water needs to be removed from the natural pool without it running through the filter</w:t>
      </w:r>
      <w:r>
        <w:rPr>
          <w:bCs/>
          <w:lang w:val="en-US"/>
        </w:rPr>
        <w:t xml:space="preserve"> (backwashing)</w:t>
      </w:r>
      <w:r w:rsidRPr="009257B3">
        <w:rPr>
          <w:bCs/>
          <w:lang w:val="en-US"/>
        </w:rPr>
        <w:t>.</w:t>
      </w:r>
    </w:p>
    <w:p w14:paraId="080BCDF5" w14:textId="49F76168" w:rsidR="00286A42" w:rsidRDefault="009257B3" w:rsidP="009257B3">
      <w:pPr>
        <w:rPr>
          <w:b/>
          <w:bCs/>
          <w:lang w:val="en-US"/>
        </w:rPr>
      </w:pPr>
      <w:r w:rsidRPr="009257B3">
        <w:rPr>
          <w:b/>
          <w:bCs/>
        </w:rPr>
        <w:t></w:t>
      </w:r>
      <w:r w:rsidRPr="009257B3">
        <w:rPr>
          <w:b/>
          <w:bCs/>
          <w:lang w:val="en-US"/>
        </w:rPr>
        <w:t xml:space="preserve"> Closed: </w:t>
      </w:r>
      <w:r w:rsidRPr="009257B3">
        <w:rPr>
          <w:bCs/>
          <w:lang w:val="en-US"/>
        </w:rPr>
        <w:t>If maintenance is required, the valve can be closed completely.</w:t>
      </w:r>
    </w:p>
    <w:p w14:paraId="3260B550" w14:textId="77777777" w:rsidR="009257B3" w:rsidRPr="00286A42" w:rsidRDefault="009257B3" w:rsidP="009257B3">
      <w:pPr>
        <w:rPr>
          <w:b/>
          <w:bCs/>
        </w:rPr>
      </w:pPr>
    </w:p>
    <w:p w14:paraId="1FACAC40" w14:textId="2E314722" w:rsidR="006B772A" w:rsidRPr="009257B3" w:rsidRDefault="009257B3" w:rsidP="00286A42">
      <w:pPr>
        <w:pStyle w:val="berschrift4"/>
        <w:rPr>
          <w:lang w:val="en-US"/>
        </w:rPr>
      </w:pPr>
      <w:r w:rsidRPr="009257B3">
        <w:rPr>
          <w:lang w:val="en-US"/>
        </w:rPr>
        <w:lastRenderedPageBreak/>
        <w:t xml:space="preserve">Interaction </w:t>
      </w:r>
      <w:proofErr w:type="gramStart"/>
      <w:r w:rsidRPr="009257B3">
        <w:rPr>
          <w:lang w:val="en-US"/>
        </w:rPr>
        <w:t>of</w:t>
      </w:r>
      <w:r>
        <w:rPr>
          <w:lang w:val="en-US"/>
        </w:rPr>
        <w:t xml:space="preserve"> </w:t>
      </w:r>
      <w:r w:rsidRPr="009257B3">
        <w:rPr>
          <w:lang w:val="en-US"/>
        </w:rPr>
        <w:t xml:space="preserve"> </w:t>
      </w:r>
      <w:r>
        <w:rPr>
          <w:lang w:val="en-US"/>
        </w:rPr>
        <w:t>t</w:t>
      </w:r>
      <w:r w:rsidRPr="009257B3">
        <w:rPr>
          <w:lang w:val="en-US"/>
        </w:rPr>
        <w:t>he</w:t>
      </w:r>
      <w:proofErr w:type="gramEnd"/>
      <w:r w:rsidRPr="009257B3">
        <w:rPr>
          <w:lang w:val="en-US"/>
        </w:rPr>
        <w:t xml:space="preserve"> filter s</w:t>
      </w:r>
      <w:r>
        <w:rPr>
          <w:lang w:val="en-US"/>
        </w:rPr>
        <w:t>ystems</w:t>
      </w:r>
    </w:p>
    <w:p w14:paraId="0D66F2B4" w14:textId="64DC6D7D" w:rsidR="00CD34F9" w:rsidRPr="009257B3" w:rsidRDefault="009257B3" w:rsidP="00590876">
      <w:pPr>
        <w:rPr>
          <w:lang w:val="en-US"/>
        </w:rPr>
      </w:pPr>
      <w:r w:rsidRPr="009257B3">
        <w:rPr>
          <w:lang w:val="en-US"/>
        </w:rPr>
        <w:t>The interaction of the individual components is completely automatic: the water is sucked in by the underwater gravel suction system. It is then passed through the integrated sand and UV filter system. From there, it is fed back into the filter zone from bottom to top on the opposite side. The skimmer then sucks in the surface water again using another pump and discharges it back into the natural pool through three mounted inlet nozzles.</w:t>
      </w:r>
    </w:p>
    <w:p w14:paraId="7939D662" w14:textId="73A850F0" w:rsidR="002B38D6" w:rsidRPr="009257B3" w:rsidRDefault="004F19EE" w:rsidP="00447E1E">
      <w:pPr>
        <w:pStyle w:val="berschrift2"/>
        <w:rPr>
          <w:lang w:val="en-US"/>
        </w:rPr>
      </w:pPr>
      <w:bookmarkStart w:id="22" w:name="_Toc176956877"/>
      <w:bookmarkStart w:id="23" w:name="_Toc177539073"/>
      <w:r w:rsidRPr="009257B3">
        <w:rPr>
          <w:lang w:val="en-US"/>
        </w:rPr>
        <w:t xml:space="preserve"> </w:t>
      </w:r>
      <w:bookmarkEnd w:id="22"/>
      <w:bookmarkEnd w:id="23"/>
      <w:r w:rsidR="009257B3" w:rsidRPr="009257B3">
        <w:rPr>
          <w:lang w:val="en-US"/>
        </w:rPr>
        <w:t xml:space="preserve">Planting </w:t>
      </w:r>
      <w:proofErr w:type="spellStart"/>
      <w:r w:rsidR="009257B3" w:rsidRPr="009257B3">
        <w:rPr>
          <w:lang w:val="en-US"/>
        </w:rPr>
        <w:t>Desing</w:t>
      </w:r>
      <w:proofErr w:type="spellEnd"/>
    </w:p>
    <w:p w14:paraId="7B91278E" w14:textId="7FCA6077" w:rsidR="009257B3" w:rsidRDefault="00B51E67" w:rsidP="001D1AC5">
      <w:pPr>
        <w:rPr>
          <w:iCs/>
          <w:lang w:val="en-US"/>
        </w:rPr>
      </w:pPr>
      <w:r>
        <w:rPr>
          <w:noProof/>
        </w:rPr>
        <mc:AlternateContent>
          <mc:Choice Requires="wps">
            <w:drawing>
              <wp:anchor distT="0" distB="0" distL="114300" distR="114300" simplePos="0" relativeHeight="251684864" behindDoc="0" locked="0" layoutInCell="1" allowOverlap="1" wp14:anchorId="3A702FFD" wp14:editId="65EB298F">
                <wp:simplePos x="0" y="0"/>
                <wp:positionH relativeFrom="margin">
                  <wp:align>center</wp:align>
                </wp:positionH>
                <wp:positionV relativeFrom="paragraph">
                  <wp:posOffset>5394938</wp:posOffset>
                </wp:positionV>
                <wp:extent cx="5374640" cy="399415"/>
                <wp:effectExtent l="0" t="0" r="0" b="635"/>
                <wp:wrapSquare wrapText="bothSides"/>
                <wp:docPr id="1282192019" name="Textfeld 1"/>
                <wp:cNvGraphicFramePr/>
                <a:graphic xmlns:a="http://schemas.openxmlformats.org/drawingml/2006/main">
                  <a:graphicData uri="http://schemas.microsoft.com/office/word/2010/wordprocessingShape">
                    <wps:wsp>
                      <wps:cNvSpPr txBox="1"/>
                      <wps:spPr>
                        <a:xfrm>
                          <a:off x="0" y="0"/>
                          <a:ext cx="5374640" cy="399415"/>
                        </a:xfrm>
                        <a:prstGeom prst="rect">
                          <a:avLst/>
                        </a:prstGeom>
                        <a:solidFill>
                          <a:prstClr val="white"/>
                        </a:solidFill>
                        <a:ln>
                          <a:noFill/>
                        </a:ln>
                      </wps:spPr>
                      <wps:txbx>
                        <w:txbxContent>
                          <w:p w14:paraId="7D4B3824" w14:textId="0DFFA227" w:rsidR="00C50B29" w:rsidRPr="00054DC9" w:rsidRDefault="009257B3" w:rsidP="00C50B29">
                            <w:pPr>
                              <w:pStyle w:val="Beschriftung"/>
                              <w:jc w:val="left"/>
                            </w:pPr>
                            <w:bookmarkStart w:id="24" w:name="_Toc176760066"/>
                            <w:bookmarkStart w:id="25" w:name="_Toc176956999"/>
                            <w:bookmarkStart w:id="26" w:name="_Toc177537026"/>
                            <w:r>
                              <w:t>Fig</w:t>
                            </w:r>
                            <w:r w:rsidR="00C50B29">
                              <w:t xml:space="preserve"> </w:t>
                            </w:r>
                            <w:r w:rsidR="005168C0">
                              <w:fldChar w:fldCharType="begin"/>
                            </w:r>
                            <w:r w:rsidR="005168C0">
                              <w:instrText xml:space="preserve"> SEQ Abbildung \* ARABIC </w:instrText>
                            </w:r>
                            <w:r w:rsidR="005168C0">
                              <w:fldChar w:fldCharType="separate"/>
                            </w:r>
                            <w:r w:rsidR="00ED1CFA">
                              <w:rPr>
                                <w:noProof/>
                              </w:rPr>
                              <w:t>5</w:t>
                            </w:r>
                            <w:r w:rsidR="005168C0">
                              <w:rPr>
                                <w:noProof/>
                              </w:rPr>
                              <w:fldChar w:fldCharType="end"/>
                            </w:r>
                            <w:r w:rsidR="00C50B29">
                              <w:t xml:space="preserve">: </w:t>
                            </w:r>
                            <w:proofErr w:type="spellStart"/>
                            <w:r w:rsidR="00C50B29">
                              <w:t>Vegetationzone</w:t>
                            </w:r>
                            <w:proofErr w:type="spellEnd"/>
                            <w:r w:rsidR="00C50B29">
                              <w:t xml:space="preserve"> Naturpool</w:t>
                            </w:r>
                            <w:r>
                              <w:t xml:space="preserve"> </w:t>
                            </w:r>
                            <w:r w:rsidR="00C50B29">
                              <w:t>(Goedermans 2024)</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02FFD" id="_x0000_s1034" type="#_x0000_t202" style="position:absolute;left:0;text-align:left;margin-left:0;margin-top:424.8pt;width:423.2pt;height:31.4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" stroked="f">
                <v:textbox inset="0,0,0,0">
                  <w:txbxContent>
                    <w:p w14:paraId="7D4B3824" w14:textId="0DFFA227" w:rsidR="00C50B29" w:rsidRPr="00054DC9" w:rsidRDefault="009257B3" w:rsidP="00C50B29">
                      <w:pPr>
                        <w:pStyle w:val="Beschriftung"/>
                        <w:jc w:val="left"/>
                      </w:pPr>
                      <w:bookmarkStart w:id="27" w:name="_Toc176760066"/>
                      <w:bookmarkStart w:id="28" w:name="_Toc176956999"/>
                      <w:bookmarkStart w:id="29" w:name="_Toc177537026"/>
                      <w:r>
                        <w:t>Fig</w:t>
                      </w:r>
                      <w:r w:rsidR="00C50B29">
                        <w:t xml:space="preserve"> </w:t>
                      </w:r>
                      <w:r w:rsidR="005168C0">
                        <w:fldChar w:fldCharType="begin"/>
                      </w:r>
                      <w:r w:rsidR="005168C0">
                        <w:instrText xml:space="preserve"> SEQ Abbildung \* ARABIC </w:instrText>
                      </w:r>
                      <w:r w:rsidR="005168C0">
                        <w:fldChar w:fldCharType="separate"/>
                      </w:r>
                      <w:r w:rsidR="00ED1CFA">
                        <w:rPr>
                          <w:noProof/>
                        </w:rPr>
                        <w:t>5</w:t>
                      </w:r>
                      <w:r w:rsidR="005168C0">
                        <w:rPr>
                          <w:noProof/>
                        </w:rPr>
                        <w:fldChar w:fldCharType="end"/>
                      </w:r>
                      <w:r w:rsidR="00C50B29">
                        <w:t xml:space="preserve">: </w:t>
                      </w:r>
                      <w:proofErr w:type="spellStart"/>
                      <w:r w:rsidR="00C50B29">
                        <w:t>Vegetationzone</w:t>
                      </w:r>
                      <w:proofErr w:type="spellEnd"/>
                      <w:r w:rsidR="00C50B29">
                        <w:t xml:space="preserve"> Naturpool</w:t>
                      </w:r>
                      <w:r>
                        <w:t xml:space="preserve"> </w:t>
                      </w:r>
                      <w:r w:rsidR="00C50B29">
                        <w:t>(Goedermans 2024)</w:t>
                      </w:r>
                      <w:bookmarkEnd w:id="27"/>
                      <w:bookmarkEnd w:id="28"/>
                      <w:bookmarkEnd w:id="29"/>
                    </w:p>
                  </w:txbxContent>
                </v:textbox>
                <w10:wrap type="square" anchorx="margin"/>
              </v:shape>
            </w:pict>
          </mc:Fallback>
        </mc:AlternateContent>
      </w:r>
      <w:r>
        <w:rPr>
          <w:noProof/>
        </w:rPr>
        <w:drawing>
          <wp:anchor distT="0" distB="0" distL="114300" distR="114300" simplePos="0" relativeHeight="251682816" behindDoc="0" locked="0" layoutInCell="1" allowOverlap="1" wp14:anchorId="4701A6EC" wp14:editId="6CA2421F">
            <wp:simplePos x="0" y="0"/>
            <wp:positionH relativeFrom="margin">
              <wp:posOffset>-46542</wp:posOffset>
            </wp:positionH>
            <wp:positionV relativeFrom="margin">
              <wp:posOffset>5215373</wp:posOffset>
            </wp:positionV>
            <wp:extent cx="5740400" cy="2060575"/>
            <wp:effectExtent l="0" t="0" r="0" b="0"/>
            <wp:wrapSquare wrapText="bothSides"/>
            <wp:docPr id="1313149776" name="Grafik 9" descr="Ein Bild, das Entwurf,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49776" name="Grafik 9" descr="Ein Bild, das Entwurf, Blume enthält.&#10;&#10;Automatisch generierte Beschreibung"/>
                    <pic:cNvPicPr/>
                  </pic:nvPicPr>
                  <pic:blipFill rotWithShape="1">
                    <a:blip r:embed="rId12" cstate="print">
                      <a:extLst>
                        <a:ext uri="{28A0092B-C50C-407E-A947-70E740481C1C}">
                          <a14:useLocalDpi xmlns:a14="http://schemas.microsoft.com/office/drawing/2010/main" val="0"/>
                        </a:ext>
                      </a:extLst>
                    </a:blip>
                    <a:srcRect l="32588" t="45780" r="5011" b="22548"/>
                    <a:stretch/>
                  </pic:blipFill>
                  <pic:spPr bwMode="auto">
                    <a:xfrm>
                      <a:off x="0" y="0"/>
                      <a:ext cx="5740400" cy="206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7B3" w:rsidRPr="009257B3">
        <w:rPr>
          <w:noProof/>
          <w:lang w:val="en-US"/>
        </w:rPr>
        <w:t>The design focus of the natural pool lies in its neighbouring planting. The aquatic plants create a new image of the area. The plants transform the artificial swimming pond into its own ecosystem with a variety of species. The planting of the natural pool in the case study lies to the east of the swimming area and draws a boundary between the pool, garden and farmhouse. The modelling of the vegetation area was based on the principle of the loading zone of a natural lake (see Fig. 5). The swamp zone forms the beginning of the vegetation belt. This is characterised by its permanent soil moisture. The edge zone lies above the swamp zone. This has been worked out with pond gravel and protrudes approx. 30 cm out of the water. Many of the selected plant species in the shallow and deep water (30-50 cm deep) of the swamp zone</w:t>
      </w:r>
      <w:r w:rsidR="00B27C29" w:rsidRPr="009257B3">
        <w:rPr>
          <w:lang w:val="en-US"/>
        </w:rPr>
        <w:t xml:space="preserve">, </w:t>
      </w:r>
      <w:r w:rsidR="009257B3">
        <w:rPr>
          <w:lang w:val="en-US"/>
        </w:rPr>
        <w:t>like</w:t>
      </w:r>
      <w:r w:rsidR="00B27C29" w:rsidRPr="009257B3">
        <w:rPr>
          <w:lang w:val="en-US"/>
        </w:rPr>
        <w:t xml:space="preserve"> </w:t>
      </w:r>
      <w:proofErr w:type="spellStart"/>
      <w:r w:rsidR="00B27C29" w:rsidRPr="009257B3">
        <w:rPr>
          <w:i/>
          <w:iCs/>
          <w:lang w:val="en-US"/>
        </w:rPr>
        <w:t>Bolboschoenus</w:t>
      </w:r>
      <w:proofErr w:type="spellEnd"/>
      <w:r w:rsidR="00B27C29" w:rsidRPr="009257B3">
        <w:rPr>
          <w:i/>
          <w:iCs/>
          <w:lang w:val="en-US"/>
        </w:rPr>
        <w:t xml:space="preserve"> </w:t>
      </w:r>
      <w:proofErr w:type="spellStart"/>
      <w:r w:rsidR="00B27C29" w:rsidRPr="009257B3">
        <w:rPr>
          <w:i/>
          <w:iCs/>
          <w:lang w:val="en-US"/>
        </w:rPr>
        <w:t>maritimus</w:t>
      </w:r>
      <w:proofErr w:type="spellEnd"/>
      <w:r w:rsidR="009257B3">
        <w:rPr>
          <w:lang w:val="en-US"/>
        </w:rPr>
        <w:t>,</w:t>
      </w:r>
      <w:r w:rsidR="00B27C29" w:rsidRPr="009257B3">
        <w:rPr>
          <w:lang w:val="en-US"/>
        </w:rPr>
        <w:t xml:space="preserve"> </w:t>
      </w:r>
      <w:proofErr w:type="spellStart"/>
      <w:r w:rsidR="00B27C29" w:rsidRPr="009257B3">
        <w:rPr>
          <w:i/>
          <w:iCs/>
          <w:lang w:val="en-US"/>
        </w:rPr>
        <w:t>Carex</w:t>
      </w:r>
      <w:proofErr w:type="spellEnd"/>
      <w:r w:rsidR="00B27C29" w:rsidRPr="009257B3">
        <w:rPr>
          <w:i/>
          <w:iCs/>
          <w:lang w:val="en-US"/>
        </w:rPr>
        <w:t xml:space="preserve"> </w:t>
      </w:r>
      <w:proofErr w:type="spellStart"/>
      <w:r w:rsidR="00B27C29" w:rsidRPr="009257B3">
        <w:rPr>
          <w:i/>
          <w:iCs/>
          <w:lang w:val="en-US"/>
        </w:rPr>
        <w:t>pseudocyperus</w:t>
      </w:r>
      <w:proofErr w:type="spellEnd"/>
      <w:r w:rsidR="00B27C29" w:rsidRPr="009257B3">
        <w:rPr>
          <w:lang w:val="en-US"/>
        </w:rPr>
        <w:t>,</w:t>
      </w:r>
      <w:r w:rsidR="003B6D1C" w:rsidRPr="009257B3">
        <w:rPr>
          <w:lang w:val="en-US"/>
        </w:rPr>
        <w:t xml:space="preserve"> </w:t>
      </w:r>
      <w:proofErr w:type="spellStart"/>
      <w:r w:rsidR="003B6D1C" w:rsidRPr="009257B3">
        <w:rPr>
          <w:i/>
          <w:iCs/>
          <w:lang w:val="en-US"/>
        </w:rPr>
        <w:t>Geum</w:t>
      </w:r>
      <w:proofErr w:type="spellEnd"/>
      <w:r w:rsidR="003B6D1C" w:rsidRPr="009257B3">
        <w:rPr>
          <w:i/>
          <w:iCs/>
          <w:lang w:val="en-US"/>
        </w:rPr>
        <w:t xml:space="preserve"> </w:t>
      </w:r>
      <w:proofErr w:type="spellStart"/>
      <w:r w:rsidR="003B6D1C" w:rsidRPr="009257B3">
        <w:rPr>
          <w:i/>
          <w:iCs/>
          <w:lang w:val="en-US"/>
        </w:rPr>
        <w:t>rivale</w:t>
      </w:r>
      <w:proofErr w:type="spellEnd"/>
      <w:r w:rsidR="003B6D1C" w:rsidRPr="009257B3">
        <w:rPr>
          <w:lang w:val="en-US"/>
        </w:rPr>
        <w:t>,</w:t>
      </w:r>
      <w:r w:rsidR="00B27C29" w:rsidRPr="009257B3">
        <w:rPr>
          <w:lang w:val="en-US"/>
        </w:rPr>
        <w:t xml:space="preserve"> </w:t>
      </w:r>
      <w:proofErr w:type="spellStart"/>
      <w:r w:rsidR="00B27C29" w:rsidRPr="009257B3">
        <w:rPr>
          <w:i/>
          <w:iCs/>
          <w:lang w:val="en-US"/>
        </w:rPr>
        <w:t>Dactylorhiza</w:t>
      </w:r>
      <w:proofErr w:type="spellEnd"/>
      <w:r w:rsidR="00B27C29" w:rsidRPr="009257B3">
        <w:rPr>
          <w:i/>
          <w:iCs/>
          <w:lang w:val="en-US"/>
        </w:rPr>
        <w:t xml:space="preserve"> </w:t>
      </w:r>
      <w:proofErr w:type="spellStart"/>
      <w:proofErr w:type="gramStart"/>
      <w:r w:rsidR="00B27C29" w:rsidRPr="009257B3">
        <w:rPr>
          <w:i/>
          <w:iCs/>
          <w:lang w:val="en-US"/>
        </w:rPr>
        <w:t>incarnata</w:t>
      </w:r>
      <w:proofErr w:type="spellEnd"/>
      <w:r w:rsidR="009257B3">
        <w:rPr>
          <w:lang w:val="en-US"/>
        </w:rPr>
        <w:t xml:space="preserve"> </w:t>
      </w:r>
      <w:r w:rsidR="00B27C29" w:rsidRPr="009257B3">
        <w:rPr>
          <w:lang w:val="en-US"/>
        </w:rPr>
        <w:t xml:space="preserve"> </w:t>
      </w:r>
      <w:r w:rsidR="009257B3">
        <w:rPr>
          <w:lang w:val="en-US"/>
        </w:rPr>
        <w:t>a</w:t>
      </w:r>
      <w:r w:rsidR="00B27C29" w:rsidRPr="009257B3">
        <w:rPr>
          <w:lang w:val="en-US"/>
        </w:rPr>
        <w:t>nd</w:t>
      </w:r>
      <w:proofErr w:type="gramEnd"/>
      <w:r w:rsidR="00B27C29" w:rsidRPr="009257B3">
        <w:rPr>
          <w:lang w:val="en-US"/>
        </w:rPr>
        <w:t xml:space="preserve"> </w:t>
      </w:r>
      <w:r w:rsidR="00B27C29" w:rsidRPr="009257B3">
        <w:rPr>
          <w:i/>
          <w:iCs/>
          <w:lang w:val="en-US"/>
        </w:rPr>
        <w:t>Eupatorium purpureum</w:t>
      </w:r>
      <w:r w:rsidR="00B27C29" w:rsidRPr="009257B3">
        <w:rPr>
          <w:lang w:val="en-US"/>
        </w:rPr>
        <w:t xml:space="preserve">, </w:t>
      </w:r>
      <w:r w:rsidR="009257B3">
        <w:rPr>
          <w:lang w:val="en-US"/>
        </w:rPr>
        <w:t>additionally</w:t>
      </w:r>
      <w:r w:rsidR="00B27C29" w:rsidRPr="009257B3">
        <w:rPr>
          <w:lang w:val="en-US"/>
        </w:rPr>
        <w:t xml:space="preserve"> </w:t>
      </w:r>
      <w:r w:rsidR="009257B3">
        <w:rPr>
          <w:lang w:val="en-US"/>
        </w:rPr>
        <w:t xml:space="preserve">different Species of </w:t>
      </w:r>
      <w:r w:rsidR="00B27C29" w:rsidRPr="009257B3">
        <w:rPr>
          <w:i/>
          <w:iCs/>
          <w:lang w:val="en-US"/>
        </w:rPr>
        <w:t>Iris</w:t>
      </w:r>
      <w:r w:rsidR="00F60E30" w:rsidRPr="009257B3">
        <w:rPr>
          <w:i/>
          <w:iCs/>
          <w:lang w:val="en-US"/>
        </w:rPr>
        <w:t xml:space="preserve"> </w:t>
      </w:r>
      <w:proofErr w:type="spellStart"/>
      <w:r w:rsidR="00F60E30" w:rsidRPr="009257B3">
        <w:rPr>
          <w:i/>
          <w:iCs/>
          <w:lang w:val="en-US"/>
        </w:rPr>
        <w:t>i.S</w:t>
      </w:r>
      <w:proofErr w:type="spellEnd"/>
      <w:r w:rsidR="00F60E30" w:rsidRPr="009257B3">
        <w:rPr>
          <w:i/>
          <w:iCs/>
          <w:lang w:val="en-US"/>
        </w:rPr>
        <w:t>.</w:t>
      </w:r>
      <w:r>
        <w:rPr>
          <w:i/>
          <w:iCs/>
          <w:lang w:val="en-US"/>
        </w:rPr>
        <w:t xml:space="preserve"> </w:t>
      </w:r>
      <w:r w:rsidRPr="00B51E67">
        <w:rPr>
          <w:iCs/>
          <w:lang w:val="en-US"/>
        </w:rPr>
        <w:t>enjoy mesotrophic to eutrophic locations.</w:t>
      </w:r>
    </w:p>
    <w:p w14:paraId="03FA18B9" w14:textId="4E007BF6" w:rsidR="00B51E67" w:rsidRDefault="00B51E67" w:rsidP="001D1AC5">
      <w:pPr>
        <w:rPr>
          <w:i/>
          <w:iCs/>
          <w:lang w:val="en-US"/>
        </w:rPr>
      </w:pPr>
    </w:p>
    <w:p w14:paraId="22B8FEDD" w14:textId="65D70E8E" w:rsidR="00494BD5" w:rsidRDefault="00B51E67" w:rsidP="001D1AC5">
      <w:pPr>
        <w:rPr>
          <w:lang w:val="en-US"/>
        </w:rPr>
      </w:pPr>
      <w:r w:rsidRPr="00B51E67">
        <w:rPr>
          <w:lang w:val="en-US"/>
        </w:rPr>
        <w:t xml:space="preserve"> </w:t>
      </w:r>
      <w:r w:rsidRPr="00B51E67">
        <w:rPr>
          <w:noProof/>
          <w:lang w:val="en-US"/>
        </w:rPr>
        <w:t xml:space="preserve">As marsh water lilies prefer the water wheel in marshy shallow water, an additional natural stone wall was built (see Fig. 6). However, it also prevents nutrients from entering the swimming pond area. This can promote algae growth. Adjacent to the swamp zone is the </w:t>
      </w:r>
      <w:r>
        <w:rPr>
          <w:noProof/>
        </w:rPr>
        <w:lastRenderedPageBreak/>
        <w:drawing>
          <wp:anchor distT="0" distB="0" distL="114300" distR="114300" simplePos="0" relativeHeight="251685888" behindDoc="0" locked="0" layoutInCell="1" allowOverlap="1" wp14:anchorId="03A19E30" wp14:editId="23D13624">
            <wp:simplePos x="0" y="0"/>
            <wp:positionH relativeFrom="margin">
              <wp:posOffset>2484249</wp:posOffset>
            </wp:positionH>
            <wp:positionV relativeFrom="margin">
              <wp:posOffset>31265</wp:posOffset>
            </wp:positionV>
            <wp:extent cx="3275965" cy="2456815"/>
            <wp:effectExtent l="0" t="0" r="635" b="0"/>
            <wp:wrapSquare wrapText="bothSides"/>
            <wp:docPr id="953685555" name="Grafik 10" descr="Ein Bild, das draußen, Gras, Wasser, Wasserpflanz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5555" name="Grafik 10" descr="Ein Bild, das draußen, Gras, Wasser, Wasserpflanzen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965" cy="2456815"/>
                    </a:xfrm>
                    <a:prstGeom prst="rect">
                      <a:avLst/>
                    </a:prstGeom>
                  </pic:spPr>
                </pic:pic>
              </a:graphicData>
            </a:graphic>
            <wp14:sizeRelH relativeFrom="margin">
              <wp14:pctWidth>0</wp14:pctWidth>
            </wp14:sizeRelH>
            <wp14:sizeRelV relativeFrom="margin">
              <wp14:pctHeight>0</wp14:pctHeight>
            </wp14:sizeRelV>
          </wp:anchor>
        </w:drawing>
      </w:r>
      <w:r w:rsidRPr="00B51E67">
        <w:rPr>
          <w:noProof/>
          <w:lang w:val="en-US"/>
        </w:rPr>
        <w:t xml:space="preserve">shallow water zone. The water depth here is up to 50 cm, and the planting is mainly made up of various types of Nymphaea (water lilies) and Stratiotes aloides (crab claw). In the deeper area of the shallow water zone, the planting was carried out with plant baskets. These are made of black plastic and are filled with pond soil, the plant itself and </w:t>
      </w:r>
      <w:r>
        <w:rPr>
          <w:noProof/>
        </w:rPr>
        <mc:AlternateContent>
          <mc:Choice Requires="wps">
            <w:drawing>
              <wp:anchor distT="0" distB="0" distL="114300" distR="114300" simplePos="0" relativeHeight="251714560" behindDoc="0" locked="0" layoutInCell="1" allowOverlap="1" wp14:anchorId="59F344A2" wp14:editId="00C79BD8">
                <wp:simplePos x="0" y="0"/>
                <wp:positionH relativeFrom="column">
                  <wp:posOffset>2517775</wp:posOffset>
                </wp:positionH>
                <wp:positionV relativeFrom="paragraph">
                  <wp:posOffset>2586990</wp:posOffset>
                </wp:positionV>
                <wp:extent cx="3213100" cy="457200"/>
                <wp:effectExtent l="0" t="0" r="6350" b="0"/>
                <wp:wrapSquare wrapText="bothSides"/>
                <wp:docPr id="1" name="Textfeld 1"/>
                <wp:cNvGraphicFramePr/>
                <a:graphic xmlns:a="http://schemas.openxmlformats.org/drawingml/2006/main">
                  <a:graphicData uri="http://schemas.microsoft.com/office/word/2010/wordprocessingShape">
                    <wps:wsp>
                      <wps:cNvSpPr txBox="1"/>
                      <wps:spPr>
                        <a:xfrm>
                          <a:off x="0" y="0"/>
                          <a:ext cx="3213100" cy="457200"/>
                        </a:xfrm>
                        <a:prstGeom prst="rect">
                          <a:avLst/>
                        </a:prstGeom>
                        <a:solidFill>
                          <a:prstClr val="white"/>
                        </a:solidFill>
                        <a:ln>
                          <a:noFill/>
                        </a:ln>
                      </wps:spPr>
                      <wps:txbx>
                        <w:txbxContent>
                          <w:p w14:paraId="2D1E4801" w14:textId="7F1D5CE4" w:rsidR="00B51E67" w:rsidRPr="00B51E67" w:rsidRDefault="00B51E67" w:rsidP="00B51E67">
                            <w:pPr>
                              <w:pStyle w:val="Beschriftung"/>
                              <w:jc w:val="left"/>
                              <w:rPr>
                                <w:noProof/>
                                <w:lang w:val="en-US"/>
                              </w:rPr>
                            </w:pPr>
                            <w:r w:rsidRPr="00B51E67">
                              <w:rPr>
                                <w:lang w:val="en-US"/>
                              </w:rPr>
                              <w:t xml:space="preserve">Fig </w:t>
                            </w:r>
                            <w:r>
                              <w:fldChar w:fldCharType="begin"/>
                            </w:r>
                            <w:r w:rsidRPr="00B51E67">
                              <w:rPr>
                                <w:lang w:val="en-US"/>
                              </w:rPr>
                              <w:instrText xml:space="preserve"> SEQ Abbildung \* ARABIC </w:instrText>
                            </w:r>
                            <w:r>
                              <w:fldChar w:fldCharType="separate"/>
                            </w:r>
                            <w:r w:rsidRPr="00B51E67">
                              <w:rPr>
                                <w:noProof/>
                                <w:lang w:val="en-US"/>
                              </w:rPr>
                              <w:t>6</w:t>
                            </w:r>
                            <w:r>
                              <w:rPr>
                                <w:noProof/>
                              </w:rPr>
                              <w:fldChar w:fldCharType="end"/>
                            </w:r>
                            <w:r w:rsidRPr="00B51E67">
                              <w:rPr>
                                <w:lang w:val="en-US"/>
                              </w:rPr>
                              <w:t xml:space="preserve">: </w:t>
                            </w:r>
                            <w:r>
                              <w:rPr>
                                <w:lang w:val="en-US"/>
                              </w:rPr>
                              <w:t xml:space="preserve">Area </w:t>
                            </w:r>
                            <w:r w:rsidRPr="00B51E67">
                              <w:rPr>
                                <w:lang w:val="en-US"/>
                              </w:rPr>
                              <w:t>between Planting</w:t>
                            </w:r>
                            <w:r>
                              <w:rPr>
                                <w:lang w:val="en-US"/>
                              </w:rPr>
                              <w:t xml:space="preserve">- </w:t>
                            </w:r>
                            <w:r w:rsidRPr="00B51E67">
                              <w:rPr>
                                <w:lang w:val="en-US"/>
                              </w:rPr>
                              <w:t xml:space="preserve">and </w:t>
                            </w:r>
                            <w:proofErr w:type="spellStart"/>
                            <w:r w:rsidRPr="00B51E67">
                              <w:rPr>
                                <w:lang w:val="en-US"/>
                              </w:rPr>
                              <w:t>Filterzone</w:t>
                            </w:r>
                            <w:proofErr w:type="spellEnd"/>
                            <w:r w:rsidRPr="00B51E67">
                              <w:rPr>
                                <w:lang w:val="en-US"/>
                              </w:rPr>
                              <w:br/>
                              <w:t>(Goedermans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344A2" id="_x0000_s1035" type="#_x0000_t202" style="position:absolute;left:0;text-align:left;margin-left:198.25pt;margin-top:203.7pt;width:25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" stroked="f">
                <v:textbox inset="0,0,0,0">
                  <w:txbxContent>
                    <w:p w14:paraId="2D1E4801" w14:textId="7F1D5CE4" w:rsidR="00B51E67" w:rsidRPr="00B51E67" w:rsidRDefault="00B51E67" w:rsidP="00B51E67">
                      <w:pPr>
                        <w:pStyle w:val="Beschriftung"/>
                        <w:jc w:val="left"/>
                        <w:rPr>
                          <w:noProof/>
                          <w:lang w:val="en-US"/>
                        </w:rPr>
                      </w:pPr>
                      <w:r w:rsidRPr="00B51E67">
                        <w:rPr>
                          <w:lang w:val="en-US"/>
                        </w:rPr>
                        <w:t xml:space="preserve">Fig </w:t>
                      </w:r>
                      <w:r>
                        <w:fldChar w:fldCharType="begin"/>
                      </w:r>
                      <w:r w:rsidRPr="00B51E67">
                        <w:rPr>
                          <w:lang w:val="en-US"/>
                        </w:rPr>
                        <w:instrText xml:space="preserve"> SEQ Abbildung \* ARABIC </w:instrText>
                      </w:r>
                      <w:r>
                        <w:fldChar w:fldCharType="separate"/>
                      </w:r>
                      <w:r w:rsidRPr="00B51E67">
                        <w:rPr>
                          <w:noProof/>
                          <w:lang w:val="en-US"/>
                        </w:rPr>
                        <w:t>6</w:t>
                      </w:r>
                      <w:r>
                        <w:rPr>
                          <w:noProof/>
                        </w:rPr>
                        <w:fldChar w:fldCharType="end"/>
                      </w:r>
                      <w:r w:rsidRPr="00B51E67">
                        <w:rPr>
                          <w:lang w:val="en-US"/>
                        </w:rPr>
                        <w:t xml:space="preserve">: </w:t>
                      </w:r>
                      <w:r>
                        <w:rPr>
                          <w:lang w:val="en-US"/>
                        </w:rPr>
                        <w:t xml:space="preserve">Area </w:t>
                      </w:r>
                      <w:r w:rsidRPr="00B51E67">
                        <w:rPr>
                          <w:lang w:val="en-US"/>
                        </w:rPr>
                        <w:t>between Planting</w:t>
                      </w:r>
                      <w:r>
                        <w:rPr>
                          <w:lang w:val="en-US"/>
                        </w:rPr>
                        <w:t xml:space="preserve">- </w:t>
                      </w:r>
                      <w:r w:rsidRPr="00B51E67">
                        <w:rPr>
                          <w:lang w:val="en-US"/>
                        </w:rPr>
                        <w:t xml:space="preserve">and </w:t>
                      </w:r>
                      <w:proofErr w:type="spellStart"/>
                      <w:r w:rsidRPr="00B51E67">
                        <w:rPr>
                          <w:lang w:val="en-US"/>
                        </w:rPr>
                        <w:t>Filterzone</w:t>
                      </w:r>
                      <w:proofErr w:type="spellEnd"/>
                      <w:r w:rsidRPr="00B51E67">
                        <w:rPr>
                          <w:lang w:val="en-US"/>
                        </w:rPr>
                        <w:br/>
                        <w:t>(Goedermans 2024)</w:t>
                      </w:r>
                    </w:p>
                  </w:txbxContent>
                </v:textbox>
                <w10:wrap type="square"/>
              </v:shape>
            </w:pict>
          </mc:Fallback>
        </mc:AlternateContent>
      </w:r>
      <w:r w:rsidRPr="00B51E67">
        <w:rPr>
          <w:noProof/>
          <w:lang w:val="en-US"/>
        </w:rPr>
        <w:t xml:space="preserve">sand, as well as a thin layer of gravel. The planting baskets ensure that the plants do not spread so rapidly in the first few years. This is why this is also referred to as a type of ‘bonsai cultivation’. In conclusion, it can be said that planting vegetation only provides an impetus for further development. This further development results in a well-functioning regeneration surface, which </w:t>
      </w:r>
      <w:r>
        <w:rPr>
          <w:noProof/>
        </w:rPr>
        <w:drawing>
          <wp:anchor distT="0" distB="0" distL="114300" distR="114300" simplePos="0" relativeHeight="251688960" behindDoc="0" locked="0" layoutInCell="1" allowOverlap="1" wp14:anchorId="626ACDB8" wp14:editId="0DDA1195">
            <wp:simplePos x="0" y="0"/>
            <wp:positionH relativeFrom="margin">
              <wp:posOffset>-31152</wp:posOffset>
            </wp:positionH>
            <wp:positionV relativeFrom="margin">
              <wp:posOffset>3933792</wp:posOffset>
            </wp:positionV>
            <wp:extent cx="2499995" cy="3335020"/>
            <wp:effectExtent l="0" t="0" r="1905" b="5080"/>
            <wp:wrapSquare wrapText="bothSides"/>
            <wp:docPr id="1929994566" name="Grafik 11" descr="Ein Bild, das draußen, Baum, Wasser, Landscha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94566" name="Grafik 11" descr="Ein Bild, das draußen, Baum, Wasser, Landschaf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9995" cy="3335020"/>
                    </a:xfrm>
                    <a:prstGeom prst="rect">
                      <a:avLst/>
                    </a:prstGeom>
                  </pic:spPr>
                </pic:pic>
              </a:graphicData>
            </a:graphic>
            <wp14:sizeRelH relativeFrom="margin">
              <wp14:pctWidth>0</wp14:pctWidth>
            </wp14:sizeRelH>
            <wp14:sizeRelV relativeFrom="margin">
              <wp14:pctHeight>0</wp14:pctHeight>
            </wp14:sizeRelV>
          </wp:anchor>
        </w:drawing>
      </w:r>
      <w:r w:rsidRPr="00B51E67">
        <w:rPr>
          <w:noProof/>
          <w:lang w:val="en-US"/>
        </w:rPr>
        <w:t>uses microorganisms and plants and the resulting biofilm to naturally clean the water of dirt and nutrients (see Fig. 7).</w:t>
      </w:r>
      <w:r>
        <w:rPr>
          <w:noProof/>
          <w:lang w:val="en-US"/>
        </w:rPr>
        <w:t xml:space="preserve"> </w:t>
      </w:r>
      <w:r w:rsidR="009257B3" w:rsidRPr="009257B3">
        <w:rPr>
          <w:lang w:val="en-US"/>
        </w:rPr>
        <w:t xml:space="preserve">In the shallow water zone, the planting was carried out using plant baskets. These are made of black plastic and are filled with pond soil, the plant itself and sand, as well as a thin layer of gravel. The planting baskets ensure that the plants do not spread so rapidly in the first few years. This is why this is also referred to as a type of ‘bonsai cultivation’ (cf. In conclusion, it can be said that the planting of vegetation only provides an impulse for further development. This further development results in a </w:t>
      </w:r>
      <w:r>
        <w:rPr>
          <w:noProof/>
        </w:rPr>
        <mc:AlternateContent>
          <mc:Choice Requires="wps">
            <w:drawing>
              <wp:anchor distT="0" distB="0" distL="114300" distR="114300" simplePos="0" relativeHeight="251687936" behindDoc="0" locked="0" layoutInCell="1" allowOverlap="1" wp14:anchorId="02DF28A4" wp14:editId="1E07FF62">
                <wp:simplePos x="0" y="0"/>
                <wp:positionH relativeFrom="column">
                  <wp:posOffset>-49530</wp:posOffset>
                </wp:positionH>
                <wp:positionV relativeFrom="paragraph">
                  <wp:posOffset>7297420</wp:posOffset>
                </wp:positionV>
                <wp:extent cx="2515235" cy="216535"/>
                <wp:effectExtent l="0" t="0" r="0" b="0"/>
                <wp:wrapSquare wrapText="bothSides"/>
                <wp:docPr id="293903554" name="Textfeld 1"/>
                <wp:cNvGraphicFramePr/>
                <a:graphic xmlns:a="http://schemas.openxmlformats.org/drawingml/2006/main">
                  <a:graphicData uri="http://schemas.microsoft.com/office/word/2010/wordprocessingShape">
                    <wps:wsp>
                      <wps:cNvSpPr txBox="1"/>
                      <wps:spPr>
                        <a:xfrm>
                          <a:off x="0" y="0"/>
                          <a:ext cx="2515235" cy="216535"/>
                        </a:xfrm>
                        <a:prstGeom prst="rect">
                          <a:avLst/>
                        </a:prstGeom>
                        <a:solidFill>
                          <a:prstClr val="white"/>
                        </a:solidFill>
                        <a:ln>
                          <a:noFill/>
                        </a:ln>
                      </wps:spPr>
                      <wps:txbx>
                        <w:txbxContent>
                          <w:p w14:paraId="0CA6991A" w14:textId="528BBB51" w:rsidR="00494BD5" w:rsidRPr="00B51E67" w:rsidRDefault="00B51E67" w:rsidP="00494BD5">
                            <w:pPr>
                              <w:pStyle w:val="Beschriftung"/>
                              <w:jc w:val="left"/>
                              <w:rPr>
                                <w:noProof/>
                                <w:lang w:val="en-US"/>
                              </w:rPr>
                            </w:pPr>
                            <w:bookmarkStart w:id="30" w:name="_Toc176760067"/>
                            <w:bookmarkStart w:id="31" w:name="_Toc176957000"/>
                            <w:bookmarkStart w:id="32" w:name="_Toc177537027"/>
                            <w:r w:rsidRPr="00B51E67">
                              <w:rPr>
                                <w:lang w:val="en-US"/>
                              </w:rPr>
                              <w:t>Fig</w:t>
                            </w:r>
                            <w:r w:rsidR="00494BD5" w:rsidRPr="00B51E67">
                              <w:rPr>
                                <w:lang w:val="en-US"/>
                              </w:rPr>
                              <w:t xml:space="preserve"> </w:t>
                            </w:r>
                            <w:r w:rsidRPr="00B51E67">
                              <w:rPr>
                                <w:lang w:val="en-US"/>
                              </w:rPr>
                              <w:t>7</w:t>
                            </w:r>
                            <w:r w:rsidR="00494BD5" w:rsidRPr="00B51E67">
                              <w:rPr>
                                <w:lang w:val="en-US"/>
                              </w:rPr>
                              <w:t xml:space="preserve">: </w:t>
                            </w:r>
                            <w:proofErr w:type="spellStart"/>
                            <w:r>
                              <w:rPr>
                                <w:lang w:val="en-US"/>
                              </w:rPr>
                              <w:t>Regenerationzone</w:t>
                            </w:r>
                            <w:proofErr w:type="spellEnd"/>
                            <w:r>
                              <w:rPr>
                                <w:lang w:val="en-US"/>
                              </w:rPr>
                              <w:t xml:space="preserve"> </w:t>
                            </w:r>
                            <w:r w:rsidR="00494BD5" w:rsidRPr="00B51E67">
                              <w:rPr>
                                <w:lang w:val="en-US"/>
                              </w:rPr>
                              <w:t>(Goedermans 2024)</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28A4" id="_x0000_s1036" type="#_x0000_t202" style="position:absolute;left:0;text-align:left;margin-left:-3.9pt;margin-top:574.6pt;width:198.05pt;height:1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" stroked="f">
                <v:textbox inset="0,0,0,0">
                  <w:txbxContent>
                    <w:p w14:paraId="0CA6991A" w14:textId="528BBB51" w:rsidR="00494BD5" w:rsidRPr="00B51E67" w:rsidRDefault="00B51E67" w:rsidP="00494BD5">
                      <w:pPr>
                        <w:pStyle w:val="Beschriftung"/>
                        <w:jc w:val="left"/>
                        <w:rPr>
                          <w:noProof/>
                          <w:lang w:val="en-US"/>
                        </w:rPr>
                      </w:pPr>
                      <w:bookmarkStart w:id="33" w:name="_Toc176760067"/>
                      <w:bookmarkStart w:id="34" w:name="_Toc176957000"/>
                      <w:bookmarkStart w:id="35" w:name="_Toc177537027"/>
                      <w:r w:rsidRPr="00B51E67">
                        <w:rPr>
                          <w:lang w:val="en-US"/>
                        </w:rPr>
                        <w:t>Fig</w:t>
                      </w:r>
                      <w:r w:rsidR="00494BD5" w:rsidRPr="00B51E67">
                        <w:rPr>
                          <w:lang w:val="en-US"/>
                        </w:rPr>
                        <w:t xml:space="preserve"> </w:t>
                      </w:r>
                      <w:r w:rsidRPr="00B51E67">
                        <w:rPr>
                          <w:lang w:val="en-US"/>
                        </w:rPr>
                        <w:t>7</w:t>
                      </w:r>
                      <w:r w:rsidR="00494BD5" w:rsidRPr="00B51E67">
                        <w:rPr>
                          <w:lang w:val="en-US"/>
                        </w:rPr>
                        <w:t xml:space="preserve">: </w:t>
                      </w:r>
                      <w:proofErr w:type="spellStart"/>
                      <w:r>
                        <w:rPr>
                          <w:lang w:val="en-US"/>
                        </w:rPr>
                        <w:t>Regenerationzone</w:t>
                      </w:r>
                      <w:proofErr w:type="spellEnd"/>
                      <w:r>
                        <w:rPr>
                          <w:lang w:val="en-US"/>
                        </w:rPr>
                        <w:t xml:space="preserve"> </w:t>
                      </w:r>
                      <w:r w:rsidR="00494BD5" w:rsidRPr="00B51E67">
                        <w:rPr>
                          <w:lang w:val="en-US"/>
                        </w:rPr>
                        <w:t>(Goedermans 2024)</w:t>
                      </w:r>
                      <w:bookmarkEnd w:id="33"/>
                      <w:bookmarkEnd w:id="34"/>
                      <w:bookmarkEnd w:id="35"/>
                    </w:p>
                  </w:txbxContent>
                </v:textbox>
                <w10:wrap type="square"/>
              </v:shape>
            </w:pict>
          </mc:Fallback>
        </mc:AlternateContent>
      </w:r>
      <w:r w:rsidR="009257B3" w:rsidRPr="009257B3">
        <w:rPr>
          <w:lang w:val="en-US"/>
        </w:rPr>
        <w:t>well-functioning regeneration surface, which uses microorganisms and plants and the resulting biofilm to naturally clean the water of dirt and nutrients (see Fig. 7).</w:t>
      </w:r>
    </w:p>
    <w:p w14:paraId="065649F0" w14:textId="77777777" w:rsidR="00B51E67" w:rsidRPr="009257B3" w:rsidRDefault="00B51E67" w:rsidP="001D1AC5">
      <w:pPr>
        <w:rPr>
          <w:lang w:val="en-US"/>
        </w:rPr>
      </w:pPr>
    </w:p>
    <w:p w14:paraId="7988DA9D" w14:textId="1157D856" w:rsidR="00CA6187" w:rsidRPr="00B51E67" w:rsidRDefault="00B51E67" w:rsidP="00CA6187">
      <w:pPr>
        <w:pStyle w:val="berschrift2"/>
        <w:rPr>
          <w:lang w:val="en-US"/>
        </w:rPr>
      </w:pPr>
      <w:proofErr w:type="spellStart"/>
      <w:r w:rsidRPr="00B51E67">
        <w:rPr>
          <w:lang w:val="en-US"/>
        </w:rPr>
        <w:lastRenderedPageBreak/>
        <w:t>Maintainance</w:t>
      </w:r>
      <w:proofErr w:type="spellEnd"/>
    </w:p>
    <w:p w14:paraId="250F4049" w14:textId="0BC1F14F" w:rsidR="00CA6187" w:rsidRPr="00B51E67" w:rsidRDefault="00B51E67" w:rsidP="00CD34F9">
      <w:pPr>
        <w:spacing w:line="278" w:lineRule="auto"/>
        <w:jc w:val="left"/>
        <w:rPr>
          <w:lang w:val="en-US"/>
        </w:rPr>
      </w:pPr>
      <w:r w:rsidRPr="00B51E67">
        <w:rPr>
          <w:lang w:val="en-US"/>
        </w:rPr>
        <w:t xml:space="preserve">In order to keep the natural pool in an acceptable condition all year round, maintenance of the system plays an important role in addition to upkeep and water purification. As the natural pool has no cover, pollutants such as dust, leaves and pollen can spread over the surface of the water. However, to </w:t>
      </w:r>
      <w:proofErr w:type="spellStart"/>
      <w:r w:rsidRPr="00B51E67">
        <w:rPr>
          <w:lang w:val="en-US"/>
        </w:rPr>
        <w:t>minimise</w:t>
      </w:r>
      <w:proofErr w:type="spellEnd"/>
      <w:r w:rsidRPr="00B51E67">
        <w:rPr>
          <w:lang w:val="en-US"/>
        </w:rPr>
        <w:t xml:space="preserve"> the amount of dirt, a cleaning robot is used for the floor and lower walls of the natural pool. It sucks up the surface with a vacuum and automatically cleans the area with a brush attachment. Dirt particles such as leaves, dead plant parts or algae residues can also be removed from the natural pool by hand using a scraper or special rake. As the upper part of the pool walls in the example is clad with natural stone, this part is cleaned by hand (with a brush). Depending on the intensity of use, the sand filter system installed with the natural pool is backwashed every six to eight weeks. As the tap water in England contains a lot of phosphate, the water evaporated by the sun is topped up with the falling precipitation. To prevent the pH value in the water from becoming too low, the water quality of the natural pool is therefore checked regularly after long rainy days. This is because the rainwater can have a very low pH value. The natural pool from the case study also has an unidentified algae problem. This problem is contained with a special filter system and also with mechanical measures. It is important to remove the floating components from the circulation of the swimming pond as quickly as possible, as new nutrients are formed during the decomposition process of the algae.</w:t>
      </w:r>
    </w:p>
    <w:p w14:paraId="424319F9" w14:textId="790D3BF4" w:rsidR="00712B6C" w:rsidRPr="00B51E67" w:rsidRDefault="00E34A2F" w:rsidP="00712B6C">
      <w:pPr>
        <w:pStyle w:val="berschrift2"/>
        <w:rPr>
          <w:lang w:val="en-US"/>
        </w:rPr>
      </w:pPr>
      <w:bookmarkStart w:id="36" w:name="_Toc176956879"/>
      <w:bookmarkStart w:id="37" w:name="_Toc177539075"/>
      <w:r>
        <w:rPr>
          <w:noProof/>
        </w:rPr>
        <w:lastRenderedPageBreak/>
        <mc:AlternateContent>
          <mc:Choice Requires="wps">
            <w:drawing>
              <wp:anchor distT="0" distB="0" distL="114300" distR="114300" simplePos="0" relativeHeight="251712512" behindDoc="0" locked="0" layoutInCell="1" allowOverlap="1" wp14:anchorId="28E135BC" wp14:editId="5842D94B">
                <wp:simplePos x="0" y="0"/>
                <wp:positionH relativeFrom="column">
                  <wp:posOffset>242570</wp:posOffset>
                </wp:positionH>
                <wp:positionV relativeFrom="paragraph">
                  <wp:posOffset>5310929</wp:posOffset>
                </wp:positionV>
                <wp:extent cx="5124450" cy="635"/>
                <wp:effectExtent l="0" t="0" r="6350" b="12065"/>
                <wp:wrapSquare wrapText="bothSides"/>
                <wp:docPr id="1241717054" name="Textfeld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5B2BA9BA" w14:textId="61837536" w:rsidR="00E34A2F" w:rsidRPr="001C3646" w:rsidRDefault="00B51E67" w:rsidP="00E34A2F">
                            <w:pPr>
                              <w:pStyle w:val="Beschriftung"/>
                              <w:rPr>
                                <w:b/>
                                <w:noProof/>
                                <w:color w:val="000000" w:themeColor="text1"/>
                                <w:sz w:val="24"/>
                              </w:rPr>
                            </w:pPr>
                            <w:bookmarkStart w:id="38" w:name="_Toc177537029"/>
                            <w:r>
                              <w:t>Fig</w:t>
                            </w:r>
                            <w:r w:rsidR="00E34A2F">
                              <w:t xml:space="preserve"> </w:t>
                            </w:r>
                            <w:r w:rsidR="005168C0">
                              <w:fldChar w:fldCharType="begin"/>
                            </w:r>
                            <w:r w:rsidR="005168C0">
                              <w:instrText xml:space="preserve"> SEQ Abbildung \* ARABIC </w:instrText>
                            </w:r>
                            <w:r w:rsidR="005168C0">
                              <w:fldChar w:fldCharType="separate"/>
                            </w:r>
                            <w:r w:rsidR="00ED1CFA">
                              <w:rPr>
                                <w:noProof/>
                              </w:rPr>
                              <w:t>8</w:t>
                            </w:r>
                            <w:r w:rsidR="005168C0">
                              <w:rPr>
                                <w:noProof/>
                              </w:rPr>
                              <w:fldChar w:fldCharType="end"/>
                            </w:r>
                            <w:r w:rsidR="00E34A2F">
                              <w:t>: Naturpool Maßstab 1:100</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135BC" id="_x0000_s1037" type="#_x0000_t202" style="position:absolute;left:0;text-align:left;margin-left:19.1pt;margin-top:418.2pt;width:40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" stroked="f">
                <v:textbox style="mso-fit-shape-to-text:t" inset="0,0,0,0">
                  <w:txbxContent>
                    <w:p w14:paraId="5B2BA9BA" w14:textId="61837536" w:rsidR="00E34A2F" w:rsidRPr="001C3646" w:rsidRDefault="00B51E67" w:rsidP="00E34A2F">
                      <w:pPr>
                        <w:pStyle w:val="Beschriftung"/>
                        <w:rPr>
                          <w:b/>
                          <w:noProof/>
                          <w:color w:val="000000" w:themeColor="text1"/>
                          <w:sz w:val="24"/>
                        </w:rPr>
                      </w:pPr>
                      <w:bookmarkStart w:id="39" w:name="_Toc177537029"/>
                      <w:r>
                        <w:t>Fig</w:t>
                      </w:r>
                      <w:r w:rsidR="00E34A2F">
                        <w:t xml:space="preserve"> </w:t>
                      </w:r>
                      <w:r w:rsidR="005168C0">
                        <w:fldChar w:fldCharType="begin"/>
                      </w:r>
                      <w:r w:rsidR="005168C0">
                        <w:instrText xml:space="preserve"> SEQ Abbildung \* ARABIC </w:instrText>
                      </w:r>
                      <w:r w:rsidR="005168C0">
                        <w:fldChar w:fldCharType="separate"/>
                      </w:r>
                      <w:r w:rsidR="00ED1CFA">
                        <w:rPr>
                          <w:noProof/>
                        </w:rPr>
                        <w:t>8</w:t>
                      </w:r>
                      <w:r w:rsidR="005168C0">
                        <w:rPr>
                          <w:noProof/>
                        </w:rPr>
                        <w:fldChar w:fldCharType="end"/>
                      </w:r>
                      <w:r w:rsidR="00E34A2F">
                        <w:t>: Naturpool Maßstab 1:100</w:t>
                      </w:r>
                      <w:bookmarkEnd w:id="39"/>
                    </w:p>
                  </w:txbxContent>
                </v:textbox>
                <w10:wrap type="square"/>
              </v:shape>
            </w:pict>
          </mc:Fallback>
        </mc:AlternateContent>
      </w:r>
      <w:r w:rsidR="0047623B">
        <w:rPr>
          <w:noProof/>
        </w:rPr>
        <w:drawing>
          <wp:anchor distT="0" distB="0" distL="114300" distR="114300" simplePos="0" relativeHeight="251706368" behindDoc="0" locked="0" layoutInCell="1" allowOverlap="1" wp14:anchorId="1FCF27ED" wp14:editId="068568A6">
            <wp:simplePos x="0" y="0"/>
            <wp:positionH relativeFrom="margin">
              <wp:posOffset>242570</wp:posOffset>
            </wp:positionH>
            <wp:positionV relativeFrom="margin">
              <wp:posOffset>202565</wp:posOffset>
            </wp:positionV>
            <wp:extent cx="5124450" cy="5107940"/>
            <wp:effectExtent l="0" t="0" r="6350" b="0"/>
            <wp:wrapSquare wrapText="bothSides"/>
            <wp:docPr id="4949418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182" name="Grafik 49494182"/>
                    <pic:cNvPicPr/>
                  </pic:nvPicPr>
                  <pic:blipFill rotWithShape="1">
                    <a:blip r:embed="rId15">
                      <a:extLst>
                        <a:ext uri="{28A0092B-C50C-407E-A947-70E740481C1C}">
                          <a14:useLocalDpi xmlns:a14="http://schemas.microsoft.com/office/drawing/2010/main" val="0"/>
                        </a:ext>
                      </a:extLst>
                    </a:blip>
                    <a:srcRect l="6830" t="7638" r="8203" b="12479"/>
                    <a:stretch/>
                  </pic:blipFill>
                  <pic:spPr bwMode="auto">
                    <a:xfrm>
                      <a:off x="0" y="0"/>
                      <a:ext cx="5124450" cy="510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6"/>
      <w:bookmarkEnd w:id="37"/>
      <w:r w:rsidR="00B51E67" w:rsidRPr="00B51E67">
        <w:rPr>
          <w:lang w:val="en-US"/>
        </w:rPr>
        <w:t>Technical Data</w:t>
      </w:r>
    </w:p>
    <w:p w14:paraId="26F788CD" w14:textId="4D061420" w:rsidR="00712B6C" w:rsidRPr="00B51E67" w:rsidRDefault="00712B6C" w:rsidP="00712B6C">
      <w:pPr>
        <w:rPr>
          <w:lang w:val="en-US"/>
        </w:rPr>
      </w:pPr>
    </w:p>
    <w:p w14:paraId="00C01F59" w14:textId="678CD15A" w:rsidR="00B51E67" w:rsidRPr="00B51E67" w:rsidRDefault="00B51E67" w:rsidP="00B51E67">
      <w:pPr>
        <w:pStyle w:val="berschrift2"/>
        <w:rPr>
          <w:rFonts w:eastAsiaTheme="minorHAnsi" w:cstheme="minorBidi"/>
          <w:b w:val="0"/>
          <w:color w:val="auto"/>
          <w:szCs w:val="24"/>
          <w:lang w:val="en-US"/>
        </w:rPr>
      </w:pPr>
      <w:bookmarkStart w:id="40" w:name="_Toc176956880"/>
      <w:bookmarkStart w:id="41" w:name="_Toc177539076"/>
      <w:r w:rsidRPr="00B51E67">
        <w:rPr>
          <w:rFonts w:eastAsiaTheme="minorHAnsi" w:cstheme="minorBidi"/>
          <w:b w:val="0"/>
          <w:color w:val="auto"/>
          <w:szCs w:val="24"/>
        </w:rPr>
        <w:lastRenderedPageBreak/>
        <w:t></w:t>
      </w:r>
      <w:r w:rsidRPr="00B51E67">
        <w:rPr>
          <w:rFonts w:eastAsiaTheme="minorHAnsi" w:cstheme="minorBidi"/>
          <w:b w:val="0"/>
          <w:color w:val="auto"/>
          <w:szCs w:val="24"/>
          <w:lang w:val="en-US"/>
        </w:rPr>
        <w:t xml:space="preserve"> Average annual precipitation (Exeter-UK): 825 mm</w:t>
      </w:r>
      <w:r w:rsidR="00B76EA1">
        <w:rPr>
          <w:rFonts w:eastAsiaTheme="minorHAnsi" w:cstheme="minorBidi"/>
          <w:b w:val="0"/>
          <w:color w:val="auto"/>
          <w:szCs w:val="24"/>
          <w:lang w:val="en-US"/>
        </w:rPr>
        <w:t xml:space="preserve">, </w:t>
      </w:r>
      <w:r w:rsidRPr="00B51E67">
        <w:rPr>
          <w:rFonts w:eastAsiaTheme="minorHAnsi" w:cstheme="minorBidi"/>
          <w:b w:val="0"/>
          <w:color w:val="auto"/>
          <w:szCs w:val="24"/>
          <w:lang w:val="en-US"/>
        </w:rPr>
        <w:t>USDA zone: 8 a</w:t>
      </w:r>
    </w:p>
    <w:p w14:paraId="657F4576" w14:textId="77777777" w:rsidR="00B51E67" w:rsidRPr="00B51E67" w:rsidRDefault="00B51E67" w:rsidP="00B51E67">
      <w:pPr>
        <w:pStyle w:val="berschrift2"/>
        <w:rPr>
          <w:rFonts w:eastAsiaTheme="minorHAnsi" w:cstheme="minorBidi"/>
          <w:b w:val="0"/>
          <w:color w:val="auto"/>
          <w:szCs w:val="24"/>
          <w:lang w:val="en-US"/>
        </w:rPr>
      </w:pPr>
      <w:r w:rsidRPr="00B51E67">
        <w:rPr>
          <w:rFonts w:eastAsiaTheme="minorHAnsi" w:cstheme="minorBidi"/>
          <w:b w:val="0"/>
          <w:color w:val="auto"/>
          <w:szCs w:val="24"/>
        </w:rPr>
        <w:t></w:t>
      </w:r>
      <w:r w:rsidRPr="00B51E67">
        <w:rPr>
          <w:rFonts w:eastAsiaTheme="minorHAnsi" w:cstheme="minorBidi"/>
          <w:b w:val="0"/>
          <w:color w:val="auto"/>
          <w:szCs w:val="24"/>
          <w:lang w:val="en-US"/>
        </w:rPr>
        <w:t xml:space="preserve"> Pool waterproofing: protective fleece 800 g/m², EPDM pond liner 1.5 mm</w:t>
      </w:r>
    </w:p>
    <w:p w14:paraId="5E98BF8B" w14:textId="77777777" w:rsidR="00B51E67" w:rsidRPr="00B51E67" w:rsidRDefault="00B51E67" w:rsidP="00B51E67">
      <w:pPr>
        <w:pStyle w:val="berschrift2"/>
        <w:rPr>
          <w:rFonts w:eastAsiaTheme="minorHAnsi" w:cstheme="minorBidi"/>
          <w:b w:val="0"/>
          <w:color w:val="auto"/>
          <w:szCs w:val="24"/>
          <w:lang w:val="en-US"/>
        </w:rPr>
      </w:pPr>
      <w:r w:rsidRPr="00B51E67">
        <w:rPr>
          <w:rFonts w:eastAsiaTheme="minorHAnsi" w:cstheme="minorBidi"/>
          <w:b w:val="0"/>
          <w:color w:val="auto"/>
          <w:szCs w:val="24"/>
        </w:rPr>
        <w:t></w:t>
      </w:r>
      <w:r w:rsidRPr="00B51E67">
        <w:rPr>
          <w:rFonts w:eastAsiaTheme="minorHAnsi" w:cstheme="minorBidi"/>
          <w:b w:val="0"/>
          <w:color w:val="auto"/>
          <w:szCs w:val="24"/>
          <w:lang w:val="en-US"/>
        </w:rPr>
        <w:t xml:space="preserve"> Size of the swimming area: approx. 100 m2 / 2.50 m deep</w:t>
      </w:r>
    </w:p>
    <w:p w14:paraId="06C98BFD" w14:textId="06115696" w:rsidR="00B51E67" w:rsidRPr="00B51E67" w:rsidRDefault="00B51E67" w:rsidP="00B51E67">
      <w:pPr>
        <w:pStyle w:val="berschrift2"/>
        <w:rPr>
          <w:rFonts w:eastAsiaTheme="minorHAnsi" w:cstheme="minorBidi"/>
          <w:b w:val="0"/>
          <w:color w:val="auto"/>
          <w:szCs w:val="24"/>
          <w:lang w:val="en-US"/>
        </w:rPr>
      </w:pPr>
      <w:r w:rsidRPr="00B51E67">
        <w:rPr>
          <w:rFonts w:eastAsiaTheme="minorHAnsi" w:cstheme="minorBidi"/>
          <w:b w:val="0"/>
          <w:color w:val="auto"/>
          <w:szCs w:val="24"/>
        </w:rPr>
        <w:t></w:t>
      </w:r>
      <w:r w:rsidRPr="00B51E67">
        <w:rPr>
          <w:rFonts w:eastAsiaTheme="minorHAnsi" w:cstheme="minorBidi"/>
          <w:b w:val="0"/>
          <w:color w:val="auto"/>
          <w:szCs w:val="24"/>
          <w:lang w:val="en-US"/>
        </w:rPr>
        <w:t xml:space="preserve"> Size of the BSF: approx. 15 m2</w:t>
      </w:r>
      <w:r w:rsidR="00B76EA1">
        <w:rPr>
          <w:rFonts w:eastAsiaTheme="minorHAnsi" w:cstheme="minorBidi"/>
          <w:b w:val="0"/>
          <w:color w:val="auto"/>
          <w:szCs w:val="24"/>
          <w:lang w:val="en-US"/>
        </w:rPr>
        <w:t xml:space="preserve">, </w:t>
      </w:r>
      <w:r w:rsidRPr="00B51E67">
        <w:rPr>
          <w:rFonts w:eastAsiaTheme="minorHAnsi" w:cstheme="minorBidi"/>
          <w:b w:val="0"/>
          <w:color w:val="auto"/>
          <w:szCs w:val="24"/>
        </w:rPr>
        <w:t></w:t>
      </w:r>
      <w:r w:rsidRPr="00B51E67">
        <w:rPr>
          <w:rFonts w:eastAsiaTheme="minorHAnsi" w:cstheme="minorBidi"/>
          <w:b w:val="0"/>
          <w:color w:val="auto"/>
          <w:szCs w:val="24"/>
          <w:lang w:val="en-US"/>
        </w:rPr>
        <w:t xml:space="preserve"> Size of the regeneration area: approx. 70 m2</w:t>
      </w:r>
    </w:p>
    <w:p w14:paraId="7D0C23CD" w14:textId="77777777" w:rsidR="00B51E67" w:rsidRPr="00B51E67" w:rsidRDefault="00B51E67" w:rsidP="00B51E67">
      <w:pPr>
        <w:pStyle w:val="berschrift2"/>
        <w:rPr>
          <w:rFonts w:eastAsiaTheme="minorHAnsi" w:cstheme="minorBidi"/>
          <w:b w:val="0"/>
          <w:color w:val="auto"/>
          <w:szCs w:val="24"/>
          <w:lang w:val="en-US"/>
        </w:rPr>
      </w:pPr>
      <w:r w:rsidRPr="00B51E67">
        <w:rPr>
          <w:rFonts w:eastAsiaTheme="minorHAnsi" w:cstheme="minorBidi"/>
          <w:b w:val="0"/>
          <w:color w:val="auto"/>
          <w:szCs w:val="24"/>
        </w:rPr>
        <w:t></w:t>
      </w:r>
      <w:r w:rsidRPr="00B51E67">
        <w:rPr>
          <w:rFonts w:eastAsiaTheme="minorHAnsi" w:cstheme="minorBidi"/>
          <w:b w:val="0"/>
          <w:color w:val="auto"/>
          <w:szCs w:val="24"/>
          <w:lang w:val="en-US"/>
        </w:rPr>
        <w:t xml:space="preserve"> Water circulation rate: 2x total volume per day</w:t>
      </w:r>
    </w:p>
    <w:p w14:paraId="55C666D5" w14:textId="77777777" w:rsidR="00B51E67" w:rsidRPr="00B51E67" w:rsidRDefault="00B51E67" w:rsidP="00B51E67">
      <w:pPr>
        <w:pStyle w:val="berschrift2"/>
        <w:rPr>
          <w:rFonts w:eastAsiaTheme="minorHAnsi" w:cstheme="minorBidi"/>
          <w:b w:val="0"/>
          <w:color w:val="auto"/>
          <w:szCs w:val="24"/>
          <w:lang w:val="en-US"/>
        </w:rPr>
      </w:pPr>
      <w:r w:rsidRPr="00B51E67">
        <w:rPr>
          <w:rFonts w:eastAsiaTheme="minorHAnsi" w:cstheme="minorBidi"/>
          <w:b w:val="0"/>
          <w:color w:val="auto"/>
          <w:szCs w:val="24"/>
        </w:rPr>
        <w:t></w:t>
      </w:r>
      <w:r w:rsidRPr="00B51E67">
        <w:rPr>
          <w:rFonts w:eastAsiaTheme="minorHAnsi" w:cstheme="minorBidi"/>
          <w:b w:val="0"/>
          <w:color w:val="auto"/>
          <w:szCs w:val="24"/>
          <w:lang w:val="en-US"/>
        </w:rPr>
        <w:t xml:space="preserve"> Pumping system: 2 </w:t>
      </w:r>
      <w:proofErr w:type="spellStart"/>
      <w:r w:rsidRPr="00B51E67">
        <w:rPr>
          <w:rFonts w:eastAsiaTheme="minorHAnsi" w:cstheme="minorBidi"/>
          <w:b w:val="0"/>
          <w:color w:val="auto"/>
          <w:szCs w:val="24"/>
          <w:lang w:val="en-US"/>
        </w:rPr>
        <w:t>Certikin</w:t>
      </w:r>
      <w:proofErr w:type="spellEnd"/>
      <w:r w:rsidRPr="00B51E67">
        <w:rPr>
          <w:rFonts w:eastAsiaTheme="minorHAnsi" w:cstheme="minorBidi"/>
          <w:b w:val="0"/>
          <w:color w:val="auto"/>
          <w:szCs w:val="24"/>
          <w:lang w:val="en-US"/>
        </w:rPr>
        <w:t xml:space="preserve"> </w:t>
      </w:r>
      <w:proofErr w:type="spellStart"/>
      <w:r w:rsidRPr="00B51E67">
        <w:rPr>
          <w:rFonts w:eastAsiaTheme="minorHAnsi" w:cstheme="minorBidi"/>
          <w:b w:val="0"/>
          <w:color w:val="auto"/>
          <w:szCs w:val="24"/>
          <w:lang w:val="en-US"/>
        </w:rPr>
        <w:t>Auquaspeed</w:t>
      </w:r>
      <w:proofErr w:type="spellEnd"/>
      <w:r w:rsidRPr="00B51E67">
        <w:rPr>
          <w:rFonts w:eastAsiaTheme="minorHAnsi" w:cstheme="minorBidi"/>
          <w:b w:val="0"/>
          <w:color w:val="auto"/>
          <w:szCs w:val="24"/>
          <w:lang w:val="en-US"/>
        </w:rPr>
        <w:t xml:space="preserve"> pumps, installed dry:</w:t>
      </w:r>
    </w:p>
    <w:p w14:paraId="0DB6057B" w14:textId="08E43710" w:rsidR="00B51E67" w:rsidRPr="00B51E67" w:rsidRDefault="00B51E67" w:rsidP="00B51E67">
      <w:pPr>
        <w:pStyle w:val="berschrift2"/>
        <w:rPr>
          <w:rFonts w:eastAsiaTheme="minorHAnsi" w:cstheme="minorBidi"/>
          <w:b w:val="0"/>
          <w:color w:val="auto"/>
          <w:szCs w:val="24"/>
          <w:lang w:val="en-US"/>
        </w:rPr>
      </w:pPr>
      <w:r w:rsidRPr="00B51E67">
        <w:rPr>
          <w:rFonts w:eastAsiaTheme="minorHAnsi" w:cstheme="minorBidi"/>
          <w:b w:val="0"/>
          <w:color w:val="auto"/>
          <w:szCs w:val="24"/>
          <w:lang w:val="en-US"/>
        </w:rPr>
        <w:t>1. underwater gravel softener and BSF</w:t>
      </w:r>
      <w:r w:rsidR="00B76EA1">
        <w:rPr>
          <w:rFonts w:eastAsiaTheme="minorHAnsi" w:cstheme="minorBidi"/>
          <w:b w:val="0"/>
          <w:color w:val="auto"/>
          <w:szCs w:val="24"/>
          <w:lang w:val="en-US"/>
        </w:rPr>
        <w:t xml:space="preserve"> + </w:t>
      </w:r>
      <w:r w:rsidRPr="00B51E67">
        <w:rPr>
          <w:rFonts w:eastAsiaTheme="minorHAnsi" w:cstheme="minorBidi"/>
          <w:b w:val="0"/>
          <w:color w:val="auto"/>
          <w:szCs w:val="24"/>
          <w:lang w:val="en-US"/>
        </w:rPr>
        <w:t>2. surface skimmer and inlet nozzles</w:t>
      </w:r>
    </w:p>
    <w:p w14:paraId="2B960944" w14:textId="77777777" w:rsidR="00B76EA1" w:rsidRDefault="00B51E67" w:rsidP="00B51E67">
      <w:pPr>
        <w:pStyle w:val="berschrift2"/>
        <w:rPr>
          <w:rFonts w:eastAsiaTheme="minorHAnsi" w:cstheme="minorBidi"/>
          <w:b w:val="0"/>
          <w:color w:val="auto"/>
          <w:szCs w:val="24"/>
        </w:rPr>
      </w:pPr>
      <w:r w:rsidRPr="00B51E67">
        <w:rPr>
          <w:rFonts w:eastAsiaTheme="minorHAnsi" w:cstheme="minorBidi"/>
          <w:b w:val="0"/>
          <w:color w:val="auto"/>
          <w:szCs w:val="24"/>
        </w:rPr>
        <w:t xml:space="preserve"> Additional </w:t>
      </w:r>
      <w:proofErr w:type="spellStart"/>
      <w:r w:rsidRPr="00B51E67">
        <w:rPr>
          <w:rFonts w:eastAsiaTheme="minorHAnsi" w:cstheme="minorBidi"/>
          <w:b w:val="0"/>
          <w:color w:val="auto"/>
          <w:szCs w:val="24"/>
        </w:rPr>
        <w:t>filter</w:t>
      </w:r>
      <w:proofErr w:type="spellEnd"/>
      <w:r w:rsidRPr="00B51E67">
        <w:rPr>
          <w:rFonts w:eastAsiaTheme="minorHAnsi" w:cstheme="minorBidi"/>
          <w:b w:val="0"/>
          <w:color w:val="auto"/>
          <w:szCs w:val="24"/>
        </w:rPr>
        <w:t xml:space="preserve"> </w:t>
      </w:r>
      <w:proofErr w:type="spellStart"/>
      <w:r w:rsidRPr="00B51E67">
        <w:rPr>
          <w:rFonts w:eastAsiaTheme="minorHAnsi" w:cstheme="minorBidi"/>
          <w:b w:val="0"/>
          <w:color w:val="auto"/>
          <w:szCs w:val="24"/>
        </w:rPr>
        <w:t>systems</w:t>
      </w:r>
      <w:proofErr w:type="spellEnd"/>
      <w:r w:rsidRPr="00B51E67">
        <w:rPr>
          <w:rFonts w:eastAsiaTheme="minorHAnsi" w:cstheme="minorBidi"/>
          <w:b w:val="0"/>
          <w:color w:val="auto"/>
          <w:szCs w:val="24"/>
        </w:rPr>
        <w:t xml:space="preserve">: Sand pump </w:t>
      </w:r>
      <w:proofErr w:type="spellStart"/>
      <w:r w:rsidRPr="00B51E67">
        <w:rPr>
          <w:rFonts w:eastAsiaTheme="minorHAnsi" w:cstheme="minorBidi"/>
          <w:b w:val="0"/>
          <w:color w:val="auto"/>
          <w:szCs w:val="24"/>
        </w:rPr>
        <w:t>filter</w:t>
      </w:r>
      <w:proofErr w:type="spellEnd"/>
      <w:r w:rsidRPr="00B51E67">
        <w:rPr>
          <w:rFonts w:eastAsiaTheme="minorHAnsi" w:cstheme="minorBidi"/>
          <w:b w:val="0"/>
          <w:color w:val="auto"/>
          <w:szCs w:val="24"/>
        </w:rPr>
        <w:t xml:space="preserve"> and UV </w:t>
      </w:r>
      <w:proofErr w:type="spellStart"/>
      <w:r w:rsidRPr="00B51E67">
        <w:rPr>
          <w:rFonts w:eastAsiaTheme="minorHAnsi" w:cstheme="minorBidi"/>
          <w:b w:val="0"/>
          <w:color w:val="auto"/>
          <w:szCs w:val="24"/>
        </w:rPr>
        <w:t>filter</w:t>
      </w:r>
      <w:proofErr w:type="spellEnd"/>
    </w:p>
    <w:p w14:paraId="117CE409" w14:textId="77777777" w:rsidR="00B76EA1" w:rsidRDefault="00B76EA1" w:rsidP="00B51E67">
      <w:pPr>
        <w:pStyle w:val="berschrift2"/>
      </w:pPr>
    </w:p>
    <w:bookmarkEnd w:id="40"/>
    <w:bookmarkEnd w:id="41"/>
    <w:p w14:paraId="6D73DDB8" w14:textId="136D26DB" w:rsidR="00935A47" w:rsidRDefault="00B76EA1" w:rsidP="00B51E67">
      <w:pPr>
        <w:pStyle w:val="berschrift2"/>
      </w:pPr>
      <w:proofErr w:type="spellStart"/>
      <w:r>
        <w:t>Speciality</w:t>
      </w:r>
      <w:proofErr w:type="spellEnd"/>
    </w:p>
    <w:p w14:paraId="3FB3C865" w14:textId="5B5511E4" w:rsidR="004E6235" w:rsidRDefault="00B76EA1" w:rsidP="00935A47">
      <w:pPr>
        <w:pStyle w:val="berschrift4"/>
        <w:rPr>
          <w:lang w:val="en-US"/>
        </w:rPr>
      </w:pPr>
      <w:r>
        <w:rPr>
          <w:lang w:val="en-US"/>
        </w:rPr>
        <w:t>S</w:t>
      </w:r>
      <w:r w:rsidRPr="00B76EA1">
        <w:rPr>
          <w:lang w:val="en-US"/>
        </w:rPr>
        <w:t>ystem against flooding / Storm W</w:t>
      </w:r>
      <w:r>
        <w:rPr>
          <w:lang w:val="en-US"/>
        </w:rPr>
        <w:t>ater Management</w:t>
      </w:r>
    </w:p>
    <w:p w14:paraId="1E66D7E9" w14:textId="77777777" w:rsidR="00B76EA1" w:rsidRPr="00B76EA1" w:rsidRDefault="00B76EA1" w:rsidP="00B76EA1">
      <w:pPr>
        <w:rPr>
          <w:lang w:val="en-US"/>
        </w:rPr>
      </w:pPr>
    </w:p>
    <w:p w14:paraId="506BCC1D" w14:textId="77777777" w:rsidR="00B76EA1" w:rsidRPr="00B76EA1" w:rsidRDefault="00B76EA1" w:rsidP="00B76EA1">
      <w:pPr>
        <w:rPr>
          <w:lang w:val="en-US"/>
        </w:rPr>
      </w:pPr>
      <w:bookmarkStart w:id="42" w:name="OLE_LINK3"/>
      <w:bookmarkStart w:id="43" w:name="OLE_LINK4"/>
      <w:r w:rsidRPr="00B76EA1">
        <w:rPr>
          <w:lang w:val="en-US"/>
        </w:rPr>
        <w:t xml:space="preserve">Visually, the swimming pond emerges from the flowing stream. However, this is a misconception, as they are two independent systems. The stream merely flows past the swimming pond. Coming from the south, the stream flows into a designated pond basin measuring approx. 60 m². From there, the water flows underground via two KG pipes into the lower settling basin at the end of the natural pool. Above ground, the water flows through a ditch built for this purpose, which runs past the natural pool behind the wooden deck. In order to be able to control the flow of water through the ditch, an electronic water gate was installed at the exit of the pond basin leading to the ditch. This allows the water to flow first into the upper and then into the lower settling basin. From there, it then flows into the second pond basin and back into its original stream form. Due to climate change, natural weather phenomena continue to increase, including heavy rainfall. This leads to rising water levels in the stream and the subsequent overflow of surface water. As a result, the </w:t>
      </w:r>
      <w:proofErr w:type="spellStart"/>
      <w:r w:rsidRPr="00B76EA1">
        <w:rPr>
          <w:lang w:val="en-US"/>
        </w:rPr>
        <w:t>neighbouring</w:t>
      </w:r>
      <w:proofErr w:type="spellEnd"/>
      <w:r w:rsidRPr="00B76EA1">
        <w:rPr>
          <w:lang w:val="en-US"/>
        </w:rPr>
        <w:t xml:space="preserve"> natural pool is flooded in an emergency. This is exactly what happened at the beginning of 2024. Subsequently, the entire water volume of approx. 300 m3 had to be drained and replaced. As the water quality on site is relatively poor, the natural pool was filled with filtered water by a specialist company. This company brings the water to the farm in water tanks and releases it into the natural pool.</w:t>
      </w:r>
    </w:p>
    <w:p w14:paraId="070BD38A" w14:textId="5282483B" w:rsidR="0088184D" w:rsidRPr="00B76EA1" w:rsidRDefault="00B76EA1" w:rsidP="00B76EA1">
      <w:pPr>
        <w:rPr>
          <w:lang w:val="en-US"/>
        </w:rPr>
      </w:pPr>
      <w:r w:rsidRPr="00B76EA1">
        <w:rPr>
          <w:lang w:val="en-US"/>
        </w:rPr>
        <w:lastRenderedPageBreak/>
        <w:t xml:space="preserve">To prevent this from happening in future, the electronic water sluice has been upgraded to a fully automated flood protection system. This consists of an infrared water level meter, an actuator with diagnostic function (electronic water gate) and a separately mounted control unit. The actuator has an enormous sealing concept in combination with a high level of corrosion protection, double-sealed cable entry at the electrical connections, internal sealing rings on all housing covers and a solid shaft made of stainless steel prevents water from entering the inside of the housing (see Waterproof AUMA actuators regulate underwater turbines 2024). The actuator is operated by a separately mounted actuator </w:t>
      </w:r>
      <w:proofErr w:type="gramStart"/>
      <w:r w:rsidRPr="00B76EA1">
        <w:rPr>
          <w:lang w:val="en-US"/>
        </w:rPr>
        <w:t>controls</w:t>
      </w:r>
      <w:proofErr w:type="gramEnd"/>
      <w:r w:rsidRPr="00B76EA1">
        <w:rPr>
          <w:lang w:val="en-US"/>
        </w:rPr>
        <w:t xml:space="preserve">. However, this can also be controlled wirelessly via a Bluetooth connection. The </w:t>
      </w:r>
      <w:proofErr w:type="spellStart"/>
      <w:r w:rsidRPr="00B76EA1">
        <w:rPr>
          <w:lang w:val="en-US"/>
        </w:rPr>
        <w:t>centrepiece</w:t>
      </w:r>
      <w:proofErr w:type="spellEnd"/>
      <w:r w:rsidRPr="00B76EA1">
        <w:rPr>
          <w:lang w:val="en-US"/>
        </w:rPr>
        <w:t xml:space="preserve"> of the fully automated flood protection system is the separately mounted control unit. It is linked to the infrared water level meter and the actuator. If the water level in the stream rises to 30 cm above normal, the infrared sensor sends a control signal to the control unit, which activates the actuator. The electronic water gate then opens, ensuring a higher water flow through the ditch.</w:t>
      </w:r>
      <w:bookmarkStart w:id="44" w:name="_GoBack"/>
      <w:bookmarkEnd w:id="42"/>
      <w:bookmarkEnd w:id="43"/>
      <w:bookmarkEnd w:id="44"/>
    </w:p>
    <w:sectPr w:rsidR="0088184D" w:rsidRPr="00B76EA1" w:rsidSect="00825B2F">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FA103" w14:textId="77777777" w:rsidR="005168C0" w:rsidRDefault="005168C0" w:rsidP="0015681D">
      <w:pPr>
        <w:spacing w:after="0" w:line="240" w:lineRule="auto"/>
      </w:pPr>
      <w:r>
        <w:separator/>
      </w:r>
    </w:p>
  </w:endnote>
  <w:endnote w:type="continuationSeparator" w:id="0">
    <w:p w14:paraId="0909E8A7" w14:textId="77777777" w:rsidR="005168C0" w:rsidRDefault="005168C0" w:rsidP="0015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BAEF4" w14:textId="77777777" w:rsidR="005168C0" w:rsidRDefault="005168C0" w:rsidP="0015681D">
      <w:pPr>
        <w:spacing w:after="0" w:line="240" w:lineRule="auto"/>
      </w:pPr>
      <w:r>
        <w:separator/>
      </w:r>
    </w:p>
  </w:footnote>
  <w:footnote w:type="continuationSeparator" w:id="0">
    <w:p w14:paraId="5B14DAB8" w14:textId="77777777" w:rsidR="005168C0" w:rsidRDefault="005168C0" w:rsidP="0015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76E"/>
    <w:multiLevelType w:val="hybridMultilevel"/>
    <w:tmpl w:val="4DC6348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0840088"/>
    <w:multiLevelType w:val="hybridMultilevel"/>
    <w:tmpl w:val="0E529E4C"/>
    <w:lvl w:ilvl="0" w:tplc="3844D3AC">
      <w:start w:val="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EB428A"/>
    <w:multiLevelType w:val="hybridMultilevel"/>
    <w:tmpl w:val="EC7E4C7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D5680A"/>
    <w:multiLevelType w:val="hybridMultilevel"/>
    <w:tmpl w:val="3878C9A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F92433"/>
    <w:multiLevelType w:val="hybridMultilevel"/>
    <w:tmpl w:val="E674B6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484DE3"/>
    <w:multiLevelType w:val="hybridMultilevel"/>
    <w:tmpl w:val="29F4D3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F062B3"/>
    <w:multiLevelType w:val="hybridMultilevel"/>
    <w:tmpl w:val="A740C03E"/>
    <w:lvl w:ilvl="0" w:tplc="20F8320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FB269C"/>
    <w:multiLevelType w:val="hybridMultilevel"/>
    <w:tmpl w:val="6108EE2E"/>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057C2B"/>
    <w:multiLevelType w:val="hybridMultilevel"/>
    <w:tmpl w:val="8A98704C"/>
    <w:lvl w:ilvl="0" w:tplc="20F8320A">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230C3378"/>
    <w:multiLevelType w:val="hybridMultilevel"/>
    <w:tmpl w:val="7F880FD0"/>
    <w:lvl w:ilvl="0" w:tplc="20F8320A">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247C6D7C"/>
    <w:multiLevelType w:val="hybridMultilevel"/>
    <w:tmpl w:val="0A221FF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E266E9"/>
    <w:multiLevelType w:val="hybridMultilevel"/>
    <w:tmpl w:val="7A5E0C1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3CC4998"/>
    <w:multiLevelType w:val="hybridMultilevel"/>
    <w:tmpl w:val="CF6631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1774EB"/>
    <w:multiLevelType w:val="hybridMultilevel"/>
    <w:tmpl w:val="43627C3E"/>
    <w:lvl w:ilvl="0" w:tplc="20F8320A">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35A23C8D"/>
    <w:multiLevelType w:val="hybridMultilevel"/>
    <w:tmpl w:val="5EC07F50"/>
    <w:lvl w:ilvl="0" w:tplc="22186738">
      <w:start w:val="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BF2E70"/>
    <w:multiLevelType w:val="hybridMultilevel"/>
    <w:tmpl w:val="FB2A324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9B05AD"/>
    <w:multiLevelType w:val="hybridMultilevel"/>
    <w:tmpl w:val="3DAC5792"/>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A7A97"/>
    <w:multiLevelType w:val="hybridMultilevel"/>
    <w:tmpl w:val="89BA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E8D7178"/>
    <w:multiLevelType w:val="hybridMultilevel"/>
    <w:tmpl w:val="B194EA1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F211ABD"/>
    <w:multiLevelType w:val="hybridMultilevel"/>
    <w:tmpl w:val="F18411C6"/>
    <w:lvl w:ilvl="0" w:tplc="20F8320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CD3DB6"/>
    <w:multiLevelType w:val="hybridMultilevel"/>
    <w:tmpl w:val="C7F6C1C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4B1900"/>
    <w:multiLevelType w:val="hybridMultilevel"/>
    <w:tmpl w:val="C41286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6003937"/>
    <w:multiLevelType w:val="hybridMultilevel"/>
    <w:tmpl w:val="6BA27C9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0CAD"/>
    <w:multiLevelType w:val="hybridMultilevel"/>
    <w:tmpl w:val="73F64666"/>
    <w:lvl w:ilvl="0" w:tplc="6F4AC588">
      <w:start w:val="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35A69B0"/>
    <w:multiLevelType w:val="hybridMultilevel"/>
    <w:tmpl w:val="4830C97C"/>
    <w:lvl w:ilvl="0" w:tplc="98800C26">
      <w:start w:val="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C42A34"/>
    <w:multiLevelType w:val="hybridMultilevel"/>
    <w:tmpl w:val="7068E4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E4F4A41"/>
    <w:multiLevelType w:val="hybridMultilevel"/>
    <w:tmpl w:val="80C808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E7B5091"/>
    <w:multiLevelType w:val="hybridMultilevel"/>
    <w:tmpl w:val="071C2F2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38235B"/>
    <w:multiLevelType w:val="hybridMultilevel"/>
    <w:tmpl w:val="BA6420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1B81608"/>
    <w:multiLevelType w:val="hybridMultilevel"/>
    <w:tmpl w:val="CD2CB07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1A18A4"/>
    <w:multiLevelType w:val="hybridMultilevel"/>
    <w:tmpl w:val="0AEEB4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97B6100"/>
    <w:multiLevelType w:val="hybridMultilevel"/>
    <w:tmpl w:val="881643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AD3744D"/>
    <w:multiLevelType w:val="hybridMultilevel"/>
    <w:tmpl w:val="934C48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F9C759A"/>
    <w:multiLevelType w:val="hybridMultilevel"/>
    <w:tmpl w:val="E124C1C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0FB2894"/>
    <w:multiLevelType w:val="hybridMultilevel"/>
    <w:tmpl w:val="B7443522"/>
    <w:lvl w:ilvl="0" w:tplc="20F8320A">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751F7C70"/>
    <w:multiLevelType w:val="hybridMultilevel"/>
    <w:tmpl w:val="D6CAA0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73A3BF1"/>
    <w:multiLevelType w:val="hybridMultilevel"/>
    <w:tmpl w:val="AC3ACBA4"/>
    <w:lvl w:ilvl="0" w:tplc="22186738">
      <w:start w:val="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174772"/>
    <w:multiLevelType w:val="hybridMultilevel"/>
    <w:tmpl w:val="5D82CBFA"/>
    <w:lvl w:ilvl="0" w:tplc="20F8320A">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8" w15:restartNumberingAfterBreak="0">
    <w:nsid w:val="7B567459"/>
    <w:multiLevelType w:val="hybridMultilevel"/>
    <w:tmpl w:val="8DA46E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DF85F2E"/>
    <w:multiLevelType w:val="hybridMultilevel"/>
    <w:tmpl w:val="58B0C39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6"/>
  </w:num>
  <w:num w:numId="2">
    <w:abstractNumId w:val="12"/>
  </w:num>
  <w:num w:numId="3">
    <w:abstractNumId w:val="1"/>
  </w:num>
  <w:num w:numId="4">
    <w:abstractNumId w:val="16"/>
  </w:num>
  <w:num w:numId="5">
    <w:abstractNumId w:val="26"/>
  </w:num>
  <w:num w:numId="6">
    <w:abstractNumId w:val="5"/>
  </w:num>
  <w:num w:numId="7">
    <w:abstractNumId w:val="0"/>
  </w:num>
  <w:num w:numId="8">
    <w:abstractNumId w:val="39"/>
  </w:num>
  <w:num w:numId="9">
    <w:abstractNumId w:val="34"/>
  </w:num>
  <w:num w:numId="10">
    <w:abstractNumId w:val="8"/>
  </w:num>
  <w:num w:numId="11">
    <w:abstractNumId w:val="9"/>
  </w:num>
  <w:num w:numId="12">
    <w:abstractNumId w:val="37"/>
  </w:num>
  <w:num w:numId="13">
    <w:abstractNumId w:val="13"/>
  </w:num>
  <w:num w:numId="14">
    <w:abstractNumId w:val="30"/>
  </w:num>
  <w:num w:numId="15">
    <w:abstractNumId w:val="11"/>
  </w:num>
  <w:num w:numId="16">
    <w:abstractNumId w:val="22"/>
  </w:num>
  <w:num w:numId="17">
    <w:abstractNumId w:val="15"/>
  </w:num>
  <w:num w:numId="18">
    <w:abstractNumId w:val="2"/>
  </w:num>
  <w:num w:numId="19">
    <w:abstractNumId w:val="17"/>
  </w:num>
  <w:num w:numId="20">
    <w:abstractNumId w:val="3"/>
  </w:num>
  <w:num w:numId="21">
    <w:abstractNumId w:val="19"/>
  </w:num>
  <w:num w:numId="22">
    <w:abstractNumId w:val="36"/>
  </w:num>
  <w:num w:numId="23">
    <w:abstractNumId w:val="25"/>
  </w:num>
  <w:num w:numId="24">
    <w:abstractNumId w:val="33"/>
  </w:num>
  <w:num w:numId="25">
    <w:abstractNumId w:val="38"/>
  </w:num>
  <w:num w:numId="26">
    <w:abstractNumId w:val="31"/>
  </w:num>
  <w:num w:numId="27">
    <w:abstractNumId w:val="28"/>
  </w:num>
  <w:num w:numId="28">
    <w:abstractNumId w:val="21"/>
  </w:num>
  <w:num w:numId="29">
    <w:abstractNumId w:val="32"/>
  </w:num>
  <w:num w:numId="30">
    <w:abstractNumId w:val="35"/>
  </w:num>
  <w:num w:numId="31">
    <w:abstractNumId w:val="20"/>
  </w:num>
  <w:num w:numId="32">
    <w:abstractNumId w:val="10"/>
  </w:num>
  <w:num w:numId="33">
    <w:abstractNumId w:val="14"/>
  </w:num>
  <w:num w:numId="34">
    <w:abstractNumId w:val="7"/>
  </w:num>
  <w:num w:numId="35">
    <w:abstractNumId w:val="4"/>
  </w:num>
  <w:num w:numId="36">
    <w:abstractNumId w:val="27"/>
  </w:num>
  <w:num w:numId="37">
    <w:abstractNumId w:val="29"/>
  </w:num>
  <w:num w:numId="38">
    <w:abstractNumId w:val="23"/>
  </w:num>
  <w:num w:numId="39">
    <w:abstractNumId w:val="24"/>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DA6"/>
    <w:rsid w:val="00000AC2"/>
    <w:rsid w:val="00010955"/>
    <w:rsid w:val="000132B9"/>
    <w:rsid w:val="000141CF"/>
    <w:rsid w:val="00017569"/>
    <w:rsid w:val="00020B23"/>
    <w:rsid w:val="00022FD0"/>
    <w:rsid w:val="00024C78"/>
    <w:rsid w:val="000337B8"/>
    <w:rsid w:val="00047D79"/>
    <w:rsid w:val="00054FA9"/>
    <w:rsid w:val="00056532"/>
    <w:rsid w:val="00056965"/>
    <w:rsid w:val="00057AEA"/>
    <w:rsid w:val="000609F5"/>
    <w:rsid w:val="00061374"/>
    <w:rsid w:val="00066F8D"/>
    <w:rsid w:val="00082639"/>
    <w:rsid w:val="000847A8"/>
    <w:rsid w:val="00085DF0"/>
    <w:rsid w:val="000971DC"/>
    <w:rsid w:val="000A344C"/>
    <w:rsid w:val="000A61AD"/>
    <w:rsid w:val="000A7712"/>
    <w:rsid w:val="000B45DA"/>
    <w:rsid w:val="000B492C"/>
    <w:rsid w:val="000B6348"/>
    <w:rsid w:val="000C406D"/>
    <w:rsid w:val="000C723C"/>
    <w:rsid w:val="000E0E66"/>
    <w:rsid w:val="000E2809"/>
    <w:rsid w:val="000E2B92"/>
    <w:rsid w:val="000E5FE1"/>
    <w:rsid w:val="001115D5"/>
    <w:rsid w:val="0011729A"/>
    <w:rsid w:val="001209F0"/>
    <w:rsid w:val="00125B67"/>
    <w:rsid w:val="00137D1A"/>
    <w:rsid w:val="0014354B"/>
    <w:rsid w:val="001479FF"/>
    <w:rsid w:val="00154908"/>
    <w:rsid w:val="00155D8F"/>
    <w:rsid w:val="0015681D"/>
    <w:rsid w:val="00163F91"/>
    <w:rsid w:val="001703D8"/>
    <w:rsid w:val="00181DF7"/>
    <w:rsid w:val="00182C6F"/>
    <w:rsid w:val="00185A92"/>
    <w:rsid w:val="001878BE"/>
    <w:rsid w:val="00194C8A"/>
    <w:rsid w:val="00197709"/>
    <w:rsid w:val="00197D01"/>
    <w:rsid w:val="001A1C66"/>
    <w:rsid w:val="001B10BA"/>
    <w:rsid w:val="001B2D82"/>
    <w:rsid w:val="001B43C1"/>
    <w:rsid w:val="001C5802"/>
    <w:rsid w:val="001C6F42"/>
    <w:rsid w:val="001D1AC5"/>
    <w:rsid w:val="001E194E"/>
    <w:rsid w:val="001E2D8D"/>
    <w:rsid w:val="001E6E79"/>
    <w:rsid w:val="001F26B7"/>
    <w:rsid w:val="00210ED5"/>
    <w:rsid w:val="002116E3"/>
    <w:rsid w:val="002118E9"/>
    <w:rsid w:val="002159B7"/>
    <w:rsid w:val="002335FC"/>
    <w:rsid w:val="00240166"/>
    <w:rsid w:val="002430B1"/>
    <w:rsid w:val="002434D5"/>
    <w:rsid w:val="00244643"/>
    <w:rsid w:val="00267693"/>
    <w:rsid w:val="00272AAE"/>
    <w:rsid w:val="00282939"/>
    <w:rsid w:val="00282EBA"/>
    <w:rsid w:val="00283DB0"/>
    <w:rsid w:val="00286A42"/>
    <w:rsid w:val="00287967"/>
    <w:rsid w:val="00290D3E"/>
    <w:rsid w:val="00291A7F"/>
    <w:rsid w:val="00294D06"/>
    <w:rsid w:val="002A126A"/>
    <w:rsid w:val="002A5C8F"/>
    <w:rsid w:val="002B0BC2"/>
    <w:rsid w:val="002B1E60"/>
    <w:rsid w:val="002B38D6"/>
    <w:rsid w:val="002C719B"/>
    <w:rsid w:val="002D7651"/>
    <w:rsid w:val="002E102D"/>
    <w:rsid w:val="002E14DD"/>
    <w:rsid w:val="002E2618"/>
    <w:rsid w:val="002F2897"/>
    <w:rsid w:val="00310532"/>
    <w:rsid w:val="00310B85"/>
    <w:rsid w:val="00323EAC"/>
    <w:rsid w:val="00326F17"/>
    <w:rsid w:val="00327DD8"/>
    <w:rsid w:val="0033209F"/>
    <w:rsid w:val="0033421E"/>
    <w:rsid w:val="00344AC5"/>
    <w:rsid w:val="00350F38"/>
    <w:rsid w:val="00353469"/>
    <w:rsid w:val="00355373"/>
    <w:rsid w:val="00360416"/>
    <w:rsid w:val="00362574"/>
    <w:rsid w:val="0037431C"/>
    <w:rsid w:val="0037461E"/>
    <w:rsid w:val="00374DE7"/>
    <w:rsid w:val="003910A9"/>
    <w:rsid w:val="003924C3"/>
    <w:rsid w:val="0039427C"/>
    <w:rsid w:val="0039436A"/>
    <w:rsid w:val="003A30F9"/>
    <w:rsid w:val="003A4C8B"/>
    <w:rsid w:val="003A5940"/>
    <w:rsid w:val="003B3B35"/>
    <w:rsid w:val="003B6D1C"/>
    <w:rsid w:val="003B7719"/>
    <w:rsid w:val="003C730F"/>
    <w:rsid w:val="003D0AB0"/>
    <w:rsid w:val="003D1440"/>
    <w:rsid w:val="003E21F1"/>
    <w:rsid w:val="003E369D"/>
    <w:rsid w:val="003E6FF2"/>
    <w:rsid w:val="003F5D7F"/>
    <w:rsid w:val="0040176A"/>
    <w:rsid w:val="00401FF3"/>
    <w:rsid w:val="00404076"/>
    <w:rsid w:val="004062F5"/>
    <w:rsid w:val="00411DA6"/>
    <w:rsid w:val="00414281"/>
    <w:rsid w:val="00416B2A"/>
    <w:rsid w:val="00436B78"/>
    <w:rsid w:val="00441D27"/>
    <w:rsid w:val="00443FA0"/>
    <w:rsid w:val="00443FDB"/>
    <w:rsid w:val="00447E1E"/>
    <w:rsid w:val="00452B35"/>
    <w:rsid w:val="00461C99"/>
    <w:rsid w:val="00471827"/>
    <w:rsid w:val="0047623B"/>
    <w:rsid w:val="00494BD5"/>
    <w:rsid w:val="0049680E"/>
    <w:rsid w:val="00497C2A"/>
    <w:rsid w:val="004A1053"/>
    <w:rsid w:val="004A5145"/>
    <w:rsid w:val="004B3E12"/>
    <w:rsid w:val="004D28B1"/>
    <w:rsid w:val="004D6246"/>
    <w:rsid w:val="004D788E"/>
    <w:rsid w:val="004E6235"/>
    <w:rsid w:val="004F19EE"/>
    <w:rsid w:val="004F490C"/>
    <w:rsid w:val="00503D69"/>
    <w:rsid w:val="005047EC"/>
    <w:rsid w:val="0051113D"/>
    <w:rsid w:val="005168C0"/>
    <w:rsid w:val="00522C03"/>
    <w:rsid w:val="00523305"/>
    <w:rsid w:val="00532120"/>
    <w:rsid w:val="005347E0"/>
    <w:rsid w:val="00540682"/>
    <w:rsid w:val="00546C20"/>
    <w:rsid w:val="0056651E"/>
    <w:rsid w:val="005759AF"/>
    <w:rsid w:val="00575A18"/>
    <w:rsid w:val="00590876"/>
    <w:rsid w:val="00592551"/>
    <w:rsid w:val="005928DC"/>
    <w:rsid w:val="00594F7F"/>
    <w:rsid w:val="005A370F"/>
    <w:rsid w:val="005A574E"/>
    <w:rsid w:val="005B1EC4"/>
    <w:rsid w:val="005B4E6F"/>
    <w:rsid w:val="005C7CDF"/>
    <w:rsid w:val="005D0391"/>
    <w:rsid w:val="005D20C9"/>
    <w:rsid w:val="005D22DB"/>
    <w:rsid w:val="005D6C1B"/>
    <w:rsid w:val="005D789A"/>
    <w:rsid w:val="005E3833"/>
    <w:rsid w:val="005E6A1A"/>
    <w:rsid w:val="005F0A28"/>
    <w:rsid w:val="005F4CB9"/>
    <w:rsid w:val="00601D7F"/>
    <w:rsid w:val="00602F53"/>
    <w:rsid w:val="00612A68"/>
    <w:rsid w:val="0061370E"/>
    <w:rsid w:val="00616898"/>
    <w:rsid w:val="00620450"/>
    <w:rsid w:val="00622D27"/>
    <w:rsid w:val="00630148"/>
    <w:rsid w:val="006313E8"/>
    <w:rsid w:val="00645521"/>
    <w:rsid w:val="00654C0E"/>
    <w:rsid w:val="00656AE2"/>
    <w:rsid w:val="00661287"/>
    <w:rsid w:val="0067503F"/>
    <w:rsid w:val="00682261"/>
    <w:rsid w:val="00686E02"/>
    <w:rsid w:val="00687333"/>
    <w:rsid w:val="00696756"/>
    <w:rsid w:val="00697E22"/>
    <w:rsid w:val="006A6DD2"/>
    <w:rsid w:val="006A7A56"/>
    <w:rsid w:val="006B1025"/>
    <w:rsid w:val="006B421F"/>
    <w:rsid w:val="006B772A"/>
    <w:rsid w:val="006C00BC"/>
    <w:rsid w:val="006C0CCB"/>
    <w:rsid w:val="006C2969"/>
    <w:rsid w:val="006C45EA"/>
    <w:rsid w:val="006C4E6C"/>
    <w:rsid w:val="006D453B"/>
    <w:rsid w:val="006E0FC9"/>
    <w:rsid w:val="006E26E0"/>
    <w:rsid w:val="006E2E30"/>
    <w:rsid w:val="007033EE"/>
    <w:rsid w:val="00704D73"/>
    <w:rsid w:val="0070757F"/>
    <w:rsid w:val="00712B6C"/>
    <w:rsid w:val="00725777"/>
    <w:rsid w:val="007259C9"/>
    <w:rsid w:val="00727DB8"/>
    <w:rsid w:val="0073336E"/>
    <w:rsid w:val="00733C81"/>
    <w:rsid w:val="0074190E"/>
    <w:rsid w:val="00742D42"/>
    <w:rsid w:val="00744C6C"/>
    <w:rsid w:val="007557BE"/>
    <w:rsid w:val="007561F4"/>
    <w:rsid w:val="007667A9"/>
    <w:rsid w:val="00766ADF"/>
    <w:rsid w:val="00767A20"/>
    <w:rsid w:val="007741E8"/>
    <w:rsid w:val="00782B61"/>
    <w:rsid w:val="00793CC4"/>
    <w:rsid w:val="007C102E"/>
    <w:rsid w:val="007D1B64"/>
    <w:rsid w:val="007D1E85"/>
    <w:rsid w:val="007D34E6"/>
    <w:rsid w:val="007D53C4"/>
    <w:rsid w:val="007E2D83"/>
    <w:rsid w:val="007E5B3B"/>
    <w:rsid w:val="007F2C8C"/>
    <w:rsid w:val="007F41A2"/>
    <w:rsid w:val="007F45C2"/>
    <w:rsid w:val="007F46A4"/>
    <w:rsid w:val="00801028"/>
    <w:rsid w:val="0080176E"/>
    <w:rsid w:val="00807B0B"/>
    <w:rsid w:val="00810FB1"/>
    <w:rsid w:val="00815E61"/>
    <w:rsid w:val="00825695"/>
    <w:rsid w:val="00825B2F"/>
    <w:rsid w:val="00826577"/>
    <w:rsid w:val="008459E1"/>
    <w:rsid w:val="0084694A"/>
    <w:rsid w:val="008478C4"/>
    <w:rsid w:val="00857B34"/>
    <w:rsid w:val="0086091D"/>
    <w:rsid w:val="00861D49"/>
    <w:rsid w:val="008642E6"/>
    <w:rsid w:val="00867B01"/>
    <w:rsid w:val="00867BC3"/>
    <w:rsid w:val="00871B34"/>
    <w:rsid w:val="0088184D"/>
    <w:rsid w:val="00881DCE"/>
    <w:rsid w:val="00882540"/>
    <w:rsid w:val="008926CA"/>
    <w:rsid w:val="008A5C29"/>
    <w:rsid w:val="008B272A"/>
    <w:rsid w:val="008B7B04"/>
    <w:rsid w:val="008C1B18"/>
    <w:rsid w:val="008C1E83"/>
    <w:rsid w:val="008C7C57"/>
    <w:rsid w:val="008D3308"/>
    <w:rsid w:val="008E28B9"/>
    <w:rsid w:val="008E2A43"/>
    <w:rsid w:val="008E5675"/>
    <w:rsid w:val="008F03FC"/>
    <w:rsid w:val="00901E0A"/>
    <w:rsid w:val="00903159"/>
    <w:rsid w:val="00904220"/>
    <w:rsid w:val="00905BA8"/>
    <w:rsid w:val="00905DBD"/>
    <w:rsid w:val="0090642C"/>
    <w:rsid w:val="00924354"/>
    <w:rsid w:val="009257B3"/>
    <w:rsid w:val="00926EC5"/>
    <w:rsid w:val="009359E0"/>
    <w:rsid w:val="00935A47"/>
    <w:rsid w:val="00943027"/>
    <w:rsid w:val="009446C1"/>
    <w:rsid w:val="00952F9F"/>
    <w:rsid w:val="00955AA0"/>
    <w:rsid w:val="00955F6B"/>
    <w:rsid w:val="00970217"/>
    <w:rsid w:val="00971469"/>
    <w:rsid w:val="00975F45"/>
    <w:rsid w:val="00976EE0"/>
    <w:rsid w:val="00981F24"/>
    <w:rsid w:val="00984BC8"/>
    <w:rsid w:val="00990D56"/>
    <w:rsid w:val="0099125B"/>
    <w:rsid w:val="00995DBE"/>
    <w:rsid w:val="009A4C6D"/>
    <w:rsid w:val="009B64EF"/>
    <w:rsid w:val="009B73B8"/>
    <w:rsid w:val="009C080A"/>
    <w:rsid w:val="009C0C95"/>
    <w:rsid w:val="009C24B3"/>
    <w:rsid w:val="009C5D8A"/>
    <w:rsid w:val="009E056A"/>
    <w:rsid w:val="009E6812"/>
    <w:rsid w:val="009F3D91"/>
    <w:rsid w:val="00A001C0"/>
    <w:rsid w:val="00A117C1"/>
    <w:rsid w:val="00A17E14"/>
    <w:rsid w:val="00A21335"/>
    <w:rsid w:val="00A2229F"/>
    <w:rsid w:val="00A24704"/>
    <w:rsid w:val="00A318A1"/>
    <w:rsid w:val="00A34CC5"/>
    <w:rsid w:val="00A3798D"/>
    <w:rsid w:val="00A4259C"/>
    <w:rsid w:val="00A4505D"/>
    <w:rsid w:val="00A47EB0"/>
    <w:rsid w:val="00A53FF6"/>
    <w:rsid w:val="00A54E2B"/>
    <w:rsid w:val="00A56B99"/>
    <w:rsid w:val="00A579DD"/>
    <w:rsid w:val="00A64CD1"/>
    <w:rsid w:val="00A67163"/>
    <w:rsid w:val="00A731CC"/>
    <w:rsid w:val="00A84FC4"/>
    <w:rsid w:val="00A90997"/>
    <w:rsid w:val="00A91809"/>
    <w:rsid w:val="00AA1810"/>
    <w:rsid w:val="00AA257E"/>
    <w:rsid w:val="00AB4FFD"/>
    <w:rsid w:val="00AC55C6"/>
    <w:rsid w:val="00AC5A53"/>
    <w:rsid w:val="00AD19B6"/>
    <w:rsid w:val="00AD3B2F"/>
    <w:rsid w:val="00AE5051"/>
    <w:rsid w:val="00AE7F67"/>
    <w:rsid w:val="00AF0B14"/>
    <w:rsid w:val="00AF476F"/>
    <w:rsid w:val="00B12CC4"/>
    <w:rsid w:val="00B14F60"/>
    <w:rsid w:val="00B176C2"/>
    <w:rsid w:val="00B23AA9"/>
    <w:rsid w:val="00B27C29"/>
    <w:rsid w:val="00B27F6D"/>
    <w:rsid w:val="00B36390"/>
    <w:rsid w:val="00B36FEE"/>
    <w:rsid w:val="00B51E67"/>
    <w:rsid w:val="00B51F6E"/>
    <w:rsid w:val="00B579D8"/>
    <w:rsid w:val="00B633A7"/>
    <w:rsid w:val="00B640C7"/>
    <w:rsid w:val="00B64E69"/>
    <w:rsid w:val="00B7020C"/>
    <w:rsid w:val="00B76A0A"/>
    <w:rsid w:val="00B76EA1"/>
    <w:rsid w:val="00B82E5C"/>
    <w:rsid w:val="00B83579"/>
    <w:rsid w:val="00B93ADE"/>
    <w:rsid w:val="00BA1776"/>
    <w:rsid w:val="00BA17A0"/>
    <w:rsid w:val="00BA3B16"/>
    <w:rsid w:val="00BA454B"/>
    <w:rsid w:val="00BB2922"/>
    <w:rsid w:val="00BB5AE3"/>
    <w:rsid w:val="00BB691A"/>
    <w:rsid w:val="00BC4833"/>
    <w:rsid w:val="00BC653E"/>
    <w:rsid w:val="00BC69F8"/>
    <w:rsid w:val="00BD0607"/>
    <w:rsid w:val="00BD47C9"/>
    <w:rsid w:val="00BE2487"/>
    <w:rsid w:val="00BE582C"/>
    <w:rsid w:val="00BE5947"/>
    <w:rsid w:val="00BF1F19"/>
    <w:rsid w:val="00BF329A"/>
    <w:rsid w:val="00C05B24"/>
    <w:rsid w:val="00C12115"/>
    <w:rsid w:val="00C124F5"/>
    <w:rsid w:val="00C139FA"/>
    <w:rsid w:val="00C2419C"/>
    <w:rsid w:val="00C248FC"/>
    <w:rsid w:val="00C31E2B"/>
    <w:rsid w:val="00C324D0"/>
    <w:rsid w:val="00C344E1"/>
    <w:rsid w:val="00C366A9"/>
    <w:rsid w:val="00C3753D"/>
    <w:rsid w:val="00C37A1C"/>
    <w:rsid w:val="00C44FFB"/>
    <w:rsid w:val="00C50B29"/>
    <w:rsid w:val="00C50B3E"/>
    <w:rsid w:val="00C51AF1"/>
    <w:rsid w:val="00C53F61"/>
    <w:rsid w:val="00C5640E"/>
    <w:rsid w:val="00C66A4E"/>
    <w:rsid w:val="00C7159A"/>
    <w:rsid w:val="00C770DA"/>
    <w:rsid w:val="00C828C4"/>
    <w:rsid w:val="00C8390A"/>
    <w:rsid w:val="00C876E6"/>
    <w:rsid w:val="00C92D89"/>
    <w:rsid w:val="00C97714"/>
    <w:rsid w:val="00C9775D"/>
    <w:rsid w:val="00CA6187"/>
    <w:rsid w:val="00CA7430"/>
    <w:rsid w:val="00CB3C5B"/>
    <w:rsid w:val="00CB45BE"/>
    <w:rsid w:val="00CC1A50"/>
    <w:rsid w:val="00CC3C31"/>
    <w:rsid w:val="00CD34F9"/>
    <w:rsid w:val="00CE3F93"/>
    <w:rsid w:val="00CE7170"/>
    <w:rsid w:val="00CF68AD"/>
    <w:rsid w:val="00CF7D3D"/>
    <w:rsid w:val="00D0395F"/>
    <w:rsid w:val="00D06BB3"/>
    <w:rsid w:val="00D14F43"/>
    <w:rsid w:val="00D32BA5"/>
    <w:rsid w:val="00D35459"/>
    <w:rsid w:val="00D40042"/>
    <w:rsid w:val="00D4070B"/>
    <w:rsid w:val="00D448BE"/>
    <w:rsid w:val="00D45EC1"/>
    <w:rsid w:val="00D57EB8"/>
    <w:rsid w:val="00D639F6"/>
    <w:rsid w:val="00D66B44"/>
    <w:rsid w:val="00D76F96"/>
    <w:rsid w:val="00D7753B"/>
    <w:rsid w:val="00D8170A"/>
    <w:rsid w:val="00D86E1C"/>
    <w:rsid w:val="00D92199"/>
    <w:rsid w:val="00D93DAF"/>
    <w:rsid w:val="00DA4820"/>
    <w:rsid w:val="00DA4FAE"/>
    <w:rsid w:val="00DC3045"/>
    <w:rsid w:val="00DC6CA0"/>
    <w:rsid w:val="00DC6F85"/>
    <w:rsid w:val="00DD108C"/>
    <w:rsid w:val="00DD6168"/>
    <w:rsid w:val="00DF204C"/>
    <w:rsid w:val="00DF59D0"/>
    <w:rsid w:val="00E05502"/>
    <w:rsid w:val="00E1022C"/>
    <w:rsid w:val="00E108F8"/>
    <w:rsid w:val="00E13B30"/>
    <w:rsid w:val="00E20DA2"/>
    <w:rsid w:val="00E2136B"/>
    <w:rsid w:val="00E34A2F"/>
    <w:rsid w:val="00E43E55"/>
    <w:rsid w:val="00E45050"/>
    <w:rsid w:val="00E52255"/>
    <w:rsid w:val="00E52E3C"/>
    <w:rsid w:val="00E533FA"/>
    <w:rsid w:val="00E54997"/>
    <w:rsid w:val="00E55152"/>
    <w:rsid w:val="00E60AD1"/>
    <w:rsid w:val="00E727C7"/>
    <w:rsid w:val="00E7764F"/>
    <w:rsid w:val="00E77770"/>
    <w:rsid w:val="00E77F95"/>
    <w:rsid w:val="00E941DE"/>
    <w:rsid w:val="00EA0728"/>
    <w:rsid w:val="00EA0835"/>
    <w:rsid w:val="00EB2851"/>
    <w:rsid w:val="00EB4B38"/>
    <w:rsid w:val="00EB5562"/>
    <w:rsid w:val="00EC2D43"/>
    <w:rsid w:val="00ED1CFA"/>
    <w:rsid w:val="00ED548B"/>
    <w:rsid w:val="00EE19EA"/>
    <w:rsid w:val="00EE6375"/>
    <w:rsid w:val="00F02198"/>
    <w:rsid w:val="00F05F78"/>
    <w:rsid w:val="00F07654"/>
    <w:rsid w:val="00F118FD"/>
    <w:rsid w:val="00F13585"/>
    <w:rsid w:val="00F15947"/>
    <w:rsid w:val="00F24144"/>
    <w:rsid w:val="00F272A3"/>
    <w:rsid w:val="00F31638"/>
    <w:rsid w:val="00F343AA"/>
    <w:rsid w:val="00F364A8"/>
    <w:rsid w:val="00F36597"/>
    <w:rsid w:val="00F546D6"/>
    <w:rsid w:val="00F55E96"/>
    <w:rsid w:val="00F5741F"/>
    <w:rsid w:val="00F60E30"/>
    <w:rsid w:val="00F642E2"/>
    <w:rsid w:val="00F655FF"/>
    <w:rsid w:val="00F65C5D"/>
    <w:rsid w:val="00F66423"/>
    <w:rsid w:val="00F6744A"/>
    <w:rsid w:val="00F740C7"/>
    <w:rsid w:val="00F822CC"/>
    <w:rsid w:val="00F83F45"/>
    <w:rsid w:val="00F90B0F"/>
    <w:rsid w:val="00F946FC"/>
    <w:rsid w:val="00FB5B5A"/>
    <w:rsid w:val="00FC43AC"/>
    <w:rsid w:val="00FC52B4"/>
    <w:rsid w:val="00FD2496"/>
    <w:rsid w:val="00FD4D12"/>
    <w:rsid w:val="00FD515A"/>
    <w:rsid w:val="00FE0F31"/>
    <w:rsid w:val="00FE2124"/>
    <w:rsid w:val="00FE4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DDCA1"/>
  <w15:chartTrackingRefBased/>
  <w15:docId w15:val="{D2022162-7814-174C-BF84-607BD976B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60416"/>
    <w:pPr>
      <w:spacing w:line="360" w:lineRule="auto"/>
      <w:jc w:val="both"/>
    </w:pPr>
    <w:rPr>
      <w:rFonts w:ascii="Times New Roman" w:hAnsi="Times New Roman"/>
    </w:rPr>
  </w:style>
  <w:style w:type="paragraph" w:styleId="berschrift1">
    <w:name w:val="heading 1"/>
    <w:basedOn w:val="Standard"/>
    <w:next w:val="Standard"/>
    <w:link w:val="berschrift1Zchn"/>
    <w:uiPriority w:val="9"/>
    <w:qFormat/>
    <w:rsid w:val="00411DA6"/>
    <w:pPr>
      <w:keepNext/>
      <w:keepLines/>
      <w:spacing w:before="360" w:after="80"/>
      <w:outlineLvl w:val="0"/>
    </w:pPr>
    <w:rPr>
      <w:rFonts w:eastAsiaTheme="majorEastAsia" w:cstheme="majorBidi"/>
      <w:b/>
      <w:color w:val="000000" w:themeColor="text1"/>
      <w:sz w:val="28"/>
      <w:szCs w:val="40"/>
    </w:rPr>
  </w:style>
  <w:style w:type="paragraph" w:styleId="berschrift2">
    <w:name w:val="heading 2"/>
    <w:basedOn w:val="Standard"/>
    <w:next w:val="Standard"/>
    <w:link w:val="berschrift2Zchn"/>
    <w:uiPriority w:val="9"/>
    <w:unhideWhenUsed/>
    <w:qFormat/>
    <w:rsid w:val="00411DA6"/>
    <w:pPr>
      <w:keepNext/>
      <w:keepLines/>
      <w:spacing w:before="160" w:after="80"/>
      <w:outlineLvl w:val="1"/>
    </w:pPr>
    <w:rPr>
      <w:rFonts w:eastAsiaTheme="majorEastAsia" w:cstheme="majorBidi"/>
      <w:b/>
      <w:color w:val="000000" w:themeColor="text1"/>
      <w:szCs w:val="32"/>
    </w:rPr>
  </w:style>
  <w:style w:type="paragraph" w:styleId="berschrift3">
    <w:name w:val="heading 3"/>
    <w:basedOn w:val="Standard"/>
    <w:next w:val="Standard"/>
    <w:link w:val="berschrift3Zchn"/>
    <w:uiPriority w:val="9"/>
    <w:unhideWhenUsed/>
    <w:qFormat/>
    <w:rsid w:val="00DC3045"/>
    <w:pPr>
      <w:keepNext/>
      <w:keepLines/>
      <w:spacing w:before="160" w:after="80"/>
      <w:jc w:val="center"/>
      <w:outlineLvl w:val="2"/>
    </w:pPr>
    <w:rPr>
      <w:rFonts w:eastAsiaTheme="majorEastAsia" w:cstheme="majorBidi"/>
      <w:b/>
      <w:color w:val="000000" w:themeColor="text1"/>
      <w:sz w:val="28"/>
      <w:szCs w:val="28"/>
    </w:rPr>
  </w:style>
  <w:style w:type="paragraph" w:styleId="berschrift4">
    <w:name w:val="heading 4"/>
    <w:basedOn w:val="Standard"/>
    <w:next w:val="Standard"/>
    <w:link w:val="berschrift4Zchn"/>
    <w:uiPriority w:val="9"/>
    <w:unhideWhenUsed/>
    <w:qFormat/>
    <w:rsid w:val="00935A47"/>
    <w:pPr>
      <w:keepNext/>
      <w:keepLines/>
      <w:spacing w:before="80" w:after="40"/>
      <w:outlineLvl w:val="3"/>
    </w:pPr>
    <w:rPr>
      <w:rFonts w:eastAsiaTheme="majorEastAsia" w:cstheme="majorBidi"/>
      <w:iCs/>
      <w:color w:val="3A3A3A" w:themeColor="background2" w:themeShade="40"/>
      <w:u w:val="single"/>
    </w:rPr>
  </w:style>
  <w:style w:type="paragraph" w:styleId="berschrift5">
    <w:name w:val="heading 5"/>
    <w:basedOn w:val="Standard"/>
    <w:next w:val="Standard"/>
    <w:link w:val="berschrift5Zchn"/>
    <w:uiPriority w:val="9"/>
    <w:semiHidden/>
    <w:unhideWhenUsed/>
    <w:qFormat/>
    <w:rsid w:val="00411DA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11DA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11DA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11DA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11DA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11DA6"/>
    <w:rPr>
      <w:rFonts w:ascii="Times New Roman" w:eastAsiaTheme="majorEastAsia" w:hAnsi="Times New Roman" w:cstheme="majorBidi"/>
      <w:b/>
      <w:color w:val="000000" w:themeColor="text1"/>
      <w:sz w:val="28"/>
      <w:szCs w:val="40"/>
    </w:rPr>
  </w:style>
  <w:style w:type="character" w:customStyle="1" w:styleId="berschrift2Zchn">
    <w:name w:val="Überschrift 2 Zchn"/>
    <w:basedOn w:val="Absatz-Standardschriftart"/>
    <w:link w:val="berschrift2"/>
    <w:uiPriority w:val="9"/>
    <w:rsid w:val="00411DA6"/>
    <w:rPr>
      <w:rFonts w:ascii="Times New Roman" w:eastAsiaTheme="majorEastAsia" w:hAnsi="Times New Roman" w:cstheme="majorBidi"/>
      <w:b/>
      <w:color w:val="000000" w:themeColor="text1"/>
      <w:szCs w:val="32"/>
    </w:rPr>
  </w:style>
  <w:style w:type="character" w:customStyle="1" w:styleId="berschrift3Zchn">
    <w:name w:val="Überschrift 3 Zchn"/>
    <w:basedOn w:val="Absatz-Standardschriftart"/>
    <w:link w:val="berschrift3"/>
    <w:uiPriority w:val="9"/>
    <w:rsid w:val="00DC3045"/>
    <w:rPr>
      <w:rFonts w:ascii="Times New Roman" w:eastAsiaTheme="majorEastAsia" w:hAnsi="Times New Roman" w:cstheme="majorBidi"/>
      <w:b/>
      <w:color w:val="000000" w:themeColor="text1"/>
      <w:sz w:val="28"/>
      <w:szCs w:val="28"/>
    </w:rPr>
  </w:style>
  <w:style w:type="character" w:customStyle="1" w:styleId="berschrift4Zchn">
    <w:name w:val="Überschrift 4 Zchn"/>
    <w:basedOn w:val="Absatz-Standardschriftart"/>
    <w:link w:val="berschrift4"/>
    <w:uiPriority w:val="9"/>
    <w:rsid w:val="00935A47"/>
    <w:rPr>
      <w:rFonts w:ascii="Times New Roman" w:eastAsiaTheme="majorEastAsia" w:hAnsi="Times New Roman" w:cstheme="majorBidi"/>
      <w:iCs/>
      <w:color w:val="3A3A3A" w:themeColor="background2" w:themeShade="40"/>
      <w:u w:val="single"/>
    </w:rPr>
  </w:style>
  <w:style w:type="character" w:customStyle="1" w:styleId="berschrift5Zchn">
    <w:name w:val="Überschrift 5 Zchn"/>
    <w:basedOn w:val="Absatz-Standardschriftart"/>
    <w:link w:val="berschrift5"/>
    <w:uiPriority w:val="9"/>
    <w:semiHidden/>
    <w:rsid w:val="00411DA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11DA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11DA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11DA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11DA6"/>
    <w:rPr>
      <w:rFonts w:eastAsiaTheme="majorEastAsia" w:cstheme="majorBidi"/>
      <w:color w:val="272727" w:themeColor="text1" w:themeTint="D8"/>
    </w:rPr>
  </w:style>
  <w:style w:type="paragraph" w:styleId="Titel">
    <w:name w:val="Title"/>
    <w:basedOn w:val="Standard"/>
    <w:next w:val="Standard"/>
    <w:link w:val="TitelZchn"/>
    <w:uiPriority w:val="10"/>
    <w:qFormat/>
    <w:rsid w:val="00411DA6"/>
    <w:pPr>
      <w:spacing w:after="80" w:line="240" w:lineRule="auto"/>
      <w:contextualSpacing/>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411DA6"/>
    <w:rPr>
      <w:rFonts w:ascii="Times New Roman" w:eastAsiaTheme="majorEastAsia" w:hAnsi="Times New Roman" w:cstheme="majorBidi"/>
      <w:b/>
      <w:spacing w:val="-10"/>
      <w:kern w:val="28"/>
      <w:sz w:val="36"/>
      <w:szCs w:val="56"/>
    </w:rPr>
  </w:style>
  <w:style w:type="paragraph" w:styleId="Untertitel">
    <w:name w:val="Subtitle"/>
    <w:basedOn w:val="Standard"/>
    <w:next w:val="Standard"/>
    <w:link w:val="UntertitelZchn"/>
    <w:uiPriority w:val="11"/>
    <w:qFormat/>
    <w:rsid w:val="00411DA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11DA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11DA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11DA6"/>
    <w:rPr>
      <w:i/>
      <w:iCs/>
      <w:color w:val="404040" w:themeColor="text1" w:themeTint="BF"/>
    </w:rPr>
  </w:style>
  <w:style w:type="paragraph" w:styleId="Listenabsatz">
    <w:name w:val="List Paragraph"/>
    <w:basedOn w:val="Standard"/>
    <w:uiPriority w:val="34"/>
    <w:qFormat/>
    <w:rsid w:val="00411DA6"/>
    <w:pPr>
      <w:ind w:left="720"/>
      <w:contextualSpacing/>
    </w:pPr>
  </w:style>
  <w:style w:type="character" w:styleId="IntensiveHervorhebung">
    <w:name w:val="Intense Emphasis"/>
    <w:basedOn w:val="Absatz-Standardschriftart"/>
    <w:uiPriority w:val="21"/>
    <w:qFormat/>
    <w:rsid w:val="00411DA6"/>
    <w:rPr>
      <w:i/>
      <w:iCs/>
      <w:color w:val="0F4761" w:themeColor="accent1" w:themeShade="BF"/>
    </w:rPr>
  </w:style>
  <w:style w:type="paragraph" w:styleId="IntensivesZitat">
    <w:name w:val="Intense Quote"/>
    <w:basedOn w:val="Standard"/>
    <w:next w:val="Standard"/>
    <w:link w:val="IntensivesZitatZchn"/>
    <w:uiPriority w:val="30"/>
    <w:qFormat/>
    <w:rsid w:val="00411D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11DA6"/>
    <w:rPr>
      <w:i/>
      <w:iCs/>
      <w:color w:val="0F4761" w:themeColor="accent1" w:themeShade="BF"/>
    </w:rPr>
  </w:style>
  <w:style w:type="character" w:styleId="IntensiverVerweis">
    <w:name w:val="Intense Reference"/>
    <w:basedOn w:val="Absatz-Standardschriftart"/>
    <w:uiPriority w:val="32"/>
    <w:qFormat/>
    <w:rsid w:val="00411DA6"/>
    <w:rPr>
      <w:b/>
      <w:bCs/>
      <w:smallCaps/>
      <w:color w:val="0F4761" w:themeColor="accent1" w:themeShade="BF"/>
      <w:spacing w:val="5"/>
    </w:rPr>
  </w:style>
  <w:style w:type="paragraph" w:styleId="StandardWeb">
    <w:name w:val="Normal (Web)"/>
    <w:basedOn w:val="Standard"/>
    <w:uiPriority w:val="99"/>
    <w:semiHidden/>
    <w:unhideWhenUsed/>
    <w:rsid w:val="00DC3045"/>
    <w:pPr>
      <w:spacing w:before="100" w:beforeAutospacing="1" w:after="100" w:afterAutospacing="1" w:line="240" w:lineRule="auto"/>
      <w:jc w:val="left"/>
    </w:pPr>
    <w:rPr>
      <w:rFonts w:eastAsia="Times New Roman" w:cs="Times New Roman"/>
      <w:kern w:val="0"/>
      <w:lang w:eastAsia="de-DE"/>
      <w14:ligatures w14:val="none"/>
    </w:rPr>
  </w:style>
  <w:style w:type="table" w:styleId="Tabellenraster">
    <w:name w:val="Table Grid"/>
    <w:basedOn w:val="NormaleTabelle"/>
    <w:uiPriority w:val="39"/>
    <w:rsid w:val="00D66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D66B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D66B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66B4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66B4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eschriftung">
    <w:name w:val="caption"/>
    <w:basedOn w:val="Standard"/>
    <w:next w:val="Standard"/>
    <w:uiPriority w:val="35"/>
    <w:unhideWhenUsed/>
    <w:qFormat/>
    <w:rsid w:val="00871B34"/>
    <w:pPr>
      <w:spacing w:after="200" w:line="240" w:lineRule="auto"/>
    </w:pPr>
    <w:rPr>
      <w:i/>
      <w:iCs/>
      <w:color w:val="0E2841" w:themeColor="text2"/>
      <w:sz w:val="18"/>
      <w:szCs w:val="18"/>
    </w:rPr>
  </w:style>
  <w:style w:type="table" w:styleId="EinfacheTabelle4">
    <w:name w:val="Plain Table 4"/>
    <w:basedOn w:val="NormaleTabelle"/>
    <w:uiPriority w:val="44"/>
    <w:rsid w:val="00185A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E21F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3E21F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5dunkel">
    <w:name w:val="Grid Table 5 Dark"/>
    <w:basedOn w:val="NormaleTabelle"/>
    <w:uiPriority w:val="50"/>
    <w:rsid w:val="003E2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7farbig">
    <w:name w:val="Grid Table 7 Colorful"/>
    <w:basedOn w:val="NormaleTabelle"/>
    <w:uiPriority w:val="52"/>
    <w:rsid w:val="003E21F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3E21F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opfzeile">
    <w:name w:val="header"/>
    <w:basedOn w:val="Standard"/>
    <w:link w:val="KopfzeileZchn"/>
    <w:uiPriority w:val="99"/>
    <w:unhideWhenUsed/>
    <w:rsid w:val="0015681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5681D"/>
    <w:rPr>
      <w:rFonts w:ascii="Times New Roman" w:hAnsi="Times New Roman"/>
    </w:rPr>
  </w:style>
  <w:style w:type="paragraph" w:styleId="Fuzeile">
    <w:name w:val="footer"/>
    <w:basedOn w:val="Standard"/>
    <w:link w:val="FuzeileZchn"/>
    <w:uiPriority w:val="99"/>
    <w:unhideWhenUsed/>
    <w:rsid w:val="0015681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5681D"/>
    <w:rPr>
      <w:rFonts w:ascii="Times New Roman" w:hAnsi="Times New Roman"/>
    </w:rPr>
  </w:style>
  <w:style w:type="paragraph" w:styleId="Literaturverzeichnis">
    <w:name w:val="Bibliography"/>
    <w:basedOn w:val="Standard"/>
    <w:next w:val="Standard"/>
    <w:uiPriority w:val="37"/>
    <w:unhideWhenUsed/>
    <w:rsid w:val="000E2809"/>
  </w:style>
  <w:style w:type="paragraph" w:styleId="Inhaltsverzeichnisberschrift">
    <w:name w:val="TOC Heading"/>
    <w:basedOn w:val="Standard"/>
    <w:next w:val="Standard"/>
    <w:uiPriority w:val="39"/>
    <w:unhideWhenUsed/>
    <w:qFormat/>
    <w:rsid w:val="00F66423"/>
    <w:pPr>
      <w:jc w:val="left"/>
    </w:pPr>
  </w:style>
  <w:style w:type="paragraph" w:styleId="Verzeichnis1">
    <w:name w:val="toc 1"/>
    <w:basedOn w:val="Standard"/>
    <w:next w:val="Standard"/>
    <w:autoRedefine/>
    <w:uiPriority w:val="39"/>
    <w:unhideWhenUsed/>
    <w:rsid w:val="00F66423"/>
    <w:pPr>
      <w:spacing w:before="360" w:after="360"/>
      <w:jc w:val="left"/>
    </w:pPr>
    <w:rPr>
      <w:rFonts w:asciiTheme="minorHAnsi" w:hAnsiTheme="minorHAnsi"/>
      <w:b/>
      <w:bCs/>
      <w:caps/>
      <w:sz w:val="22"/>
      <w:szCs w:val="22"/>
      <w:u w:val="single"/>
    </w:rPr>
  </w:style>
  <w:style w:type="paragraph" w:styleId="Verzeichnis2">
    <w:name w:val="toc 2"/>
    <w:basedOn w:val="Standard"/>
    <w:next w:val="Standard"/>
    <w:autoRedefine/>
    <w:uiPriority w:val="39"/>
    <w:unhideWhenUsed/>
    <w:rsid w:val="00F66423"/>
    <w:pPr>
      <w:spacing w:after="0"/>
      <w:jc w:val="left"/>
    </w:pPr>
    <w:rPr>
      <w:rFonts w:asciiTheme="minorHAnsi" w:hAnsiTheme="minorHAnsi"/>
      <w:b/>
      <w:bCs/>
      <w:smallCaps/>
      <w:sz w:val="22"/>
      <w:szCs w:val="22"/>
    </w:rPr>
  </w:style>
  <w:style w:type="character" w:styleId="Hyperlink">
    <w:name w:val="Hyperlink"/>
    <w:basedOn w:val="Absatz-Standardschriftart"/>
    <w:uiPriority w:val="99"/>
    <w:unhideWhenUsed/>
    <w:rsid w:val="00F66423"/>
    <w:rPr>
      <w:color w:val="467886" w:themeColor="hyperlink"/>
      <w:u w:val="single"/>
    </w:rPr>
  </w:style>
  <w:style w:type="paragraph" w:styleId="Verzeichnis3">
    <w:name w:val="toc 3"/>
    <w:basedOn w:val="Standard"/>
    <w:next w:val="Standard"/>
    <w:autoRedefine/>
    <w:uiPriority w:val="39"/>
    <w:unhideWhenUsed/>
    <w:rsid w:val="00F66423"/>
    <w:pPr>
      <w:spacing w:after="0"/>
      <w:jc w:val="left"/>
    </w:pPr>
    <w:rPr>
      <w:rFonts w:asciiTheme="minorHAnsi" w:hAnsiTheme="minorHAnsi"/>
      <w:smallCaps/>
      <w:sz w:val="22"/>
      <w:szCs w:val="22"/>
    </w:rPr>
  </w:style>
  <w:style w:type="paragraph" w:styleId="Verzeichnis4">
    <w:name w:val="toc 4"/>
    <w:basedOn w:val="Standard"/>
    <w:next w:val="Standard"/>
    <w:autoRedefine/>
    <w:uiPriority w:val="39"/>
    <w:unhideWhenUsed/>
    <w:rsid w:val="00F66423"/>
    <w:pPr>
      <w:spacing w:after="0"/>
      <w:jc w:val="left"/>
    </w:pPr>
    <w:rPr>
      <w:rFonts w:asciiTheme="minorHAnsi" w:hAnsiTheme="minorHAnsi"/>
      <w:sz w:val="22"/>
      <w:szCs w:val="22"/>
    </w:rPr>
  </w:style>
  <w:style w:type="paragraph" w:styleId="Verzeichnis5">
    <w:name w:val="toc 5"/>
    <w:basedOn w:val="Standard"/>
    <w:next w:val="Standard"/>
    <w:autoRedefine/>
    <w:uiPriority w:val="39"/>
    <w:unhideWhenUsed/>
    <w:rsid w:val="00F66423"/>
    <w:pPr>
      <w:spacing w:after="0"/>
      <w:jc w:val="left"/>
    </w:pPr>
    <w:rPr>
      <w:rFonts w:asciiTheme="minorHAnsi" w:hAnsiTheme="minorHAnsi"/>
      <w:sz w:val="22"/>
      <w:szCs w:val="22"/>
    </w:rPr>
  </w:style>
  <w:style w:type="paragraph" w:styleId="Verzeichnis6">
    <w:name w:val="toc 6"/>
    <w:basedOn w:val="Standard"/>
    <w:next w:val="Standard"/>
    <w:autoRedefine/>
    <w:uiPriority w:val="39"/>
    <w:unhideWhenUsed/>
    <w:rsid w:val="00F66423"/>
    <w:pPr>
      <w:spacing w:after="0"/>
      <w:jc w:val="left"/>
    </w:pPr>
    <w:rPr>
      <w:rFonts w:asciiTheme="minorHAnsi" w:hAnsiTheme="minorHAnsi"/>
      <w:sz w:val="22"/>
      <w:szCs w:val="22"/>
    </w:rPr>
  </w:style>
  <w:style w:type="paragraph" w:styleId="Verzeichnis7">
    <w:name w:val="toc 7"/>
    <w:basedOn w:val="Standard"/>
    <w:next w:val="Standard"/>
    <w:autoRedefine/>
    <w:uiPriority w:val="39"/>
    <w:unhideWhenUsed/>
    <w:rsid w:val="00F66423"/>
    <w:pPr>
      <w:spacing w:after="0"/>
      <w:jc w:val="left"/>
    </w:pPr>
    <w:rPr>
      <w:rFonts w:asciiTheme="minorHAnsi" w:hAnsiTheme="minorHAnsi"/>
      <w:sz w:val="22"/>
      <w:szCs w:val="22"/>
    </w:rPr>
  </w:style>
  <w:style w:type="paragraph" w:styleId="Verzeichnis8">
    <w:name w:val="toc 8"/>
    <w:basedOn w:val="Standard"/>
    <w:next w:val="Standard"/>
    <w:autoRedefine/>
    <w:uiPriority w:val="39"/>
    <w:unhideWhenUsed/>
    <w:rsid w:val="00F66423"/>
    <w:pPr>
      <w:spacing w:after="0"/>
      <w:jc w:val="left"/>
    </w:pPr>
    <w:rPr>
      <w:rFonts w:asciiTheme="minorHAnsi" w:hAnsiTheme="minorHAnsi"/>
      <w:sz w:val="22"/>
      <w:szCs w:val="22"/>
    </w:rPr>
  </w:style>
  <w:style w:type="paragraph" w:styleId="Verzeichnis9">
    <w:name w:val="toc 9"/>
    <w:basedOn w:val="Standard"/>
    <w:next w:val="Standard"/>
    <w:autoRedefine/>
    <w:uiPriority w:val="39"/>
    <w:unhideWhenUsed/>
    <w:rsid w:val="00F66423"/>
    <w:pPr>
      <w:spacing w:after="0"/>
      <w:jc w:val="left"/>
    </w:pPr>
    <w:rPr>
      <w:rFonts w:asciiTheme="minorHAnsi" w:hAnsiTheme="minorHAnsi"/>
      <w:sz w:val="22"/>
      <w:szCs w:val="22"/>
    </w:rPr>
  </w:style>
  <w:style w:type="paragraph" w:styleId="Abbildungsverzeichnis">
    <w:name w:val="table of figures"/>
    <w:basedOn w:val="Standard"/>
    <w:next w:val="Standard"/>
    <w:uiPriority w:val="99"/>
    <w:unhideWhenUsed/>
    <w:rsid w:val="00810FB1"/>
    <w:pPr>
      <w:spacing w:after="0"/>
      <w:jc w:val="left"/>
    </w:pPr>
    <w:rPr>
      <w:rFonts w:asciiTheme="minorHAnsi" w:hAnsiTheme="minorHAnsi"/>
      <w:i/>
      <w:iCs/>
      <w:sz w:val="20"/>
      <w:szCs w:val="20"/>
    </w:rPr>
  </w:style>
  <w:style w:type="character" w:styleId="Seitenzahl">
    <w:name w:val="page number"/>
    <w:basedOn w:val="Absatz-Standardschriftart"/>
    <w:uiPriority w:val="99"/>
    <w:semiHidden/>
    <w:unhideWhenUsed/>
    <w:rsid w:val="00810FB1"/>
  </w:style>
  <w:style w:type="character" w:styleId="NichtaufgelsteErwhnung">
    <w:name w:val="Unresolved Mention"/>
    <w:basedOn w:val="Absatz-Standardschriftart"/>
    <w:uiPriority w:val="99"/>
    <w:semiHidden/>
    <w:unhideWhenUsed/>
    <w:rsid w:val="009C080A"/>
    <w:rPr>
      <w:color w:val="605E5C"/>
      <w:shd w:val="clear" w:color="auto" w:fill="E1DFDD"/>
    </w:rPr>
  </w:style>
  <w:style w:type="character" w:styleId="BesuchterLink">
    <w:name w:val="FollowedHyperlink"/>
    <w:basedOn w:val="Absatz-Standardschriftart"/>
    <w:uiPriority w:val="99"/>
    <w:semiHidden/>
    <w:unhideWhenUsed/>
    <w:rsid w:val="009C08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3128">
      <w:bodyDiv w:val="1"/>
      <w:marLeft w:val="0"/>
      <w:marRight w:val="0"/>
      <w:marTop w:val="0"/>
      <w:marBottom w:val="0"/>
      <w:divBdr>
        <w:top w:val="none" w:sz="0" w:space="0" w:color="auto"/>
        <w:left w:val="none" w:sz="0" w:space="0" w:color="auto"/>
        <w:bottom w:val="none" w:sz="0" w:space="0" w:color="auto"/>
        <w:right w:val="none" w:sz="0" w:space="0" w:color="auto"/>
      </w:divBdr>
    </w:div>
    <w:div w:id="23217409">
      <w:bodyDiv w:val="1"/>
      <w:marLeft w:val="0"/>
      <w:marRight w:val="0"/>
      <w:marTop w:val="0"/>
      <w:marBottom w:val="0"/>
      <w:divBdr>
        <w:top w:val="none" w:sz="0" w:space="0" w:color="auto"/>
        <w:left w:val="none" w:sz="0" w:space="0" w:color="auto"/>
        <w:bottom w:val="none" w:sz="0" w:space="0" w:color="auto"/>
        <w:right w:val="none" w:sz="0" w:space="0" w:color="auto"/>
      </w:divBdr>
    </w:div>
    <w:div w:id="40986123">
      <w:bodyDiv w:val="1"/>
      <w:marLeft w:val="0"/>
      <w:marRight w:val="0"/>
      <w:marTop w:val="0"/>
      <w:marBottom w:val="0"/>
      <w:divBdr>
        <w:top w:val="none" w:sz="0" w:space="0" w:color="auto"/>
        <w:left w:val="none" w:sz="0" w:space="0" w:color="auto"/>
        <w:bottom w:val="none" w:sz="0" w:space="0" w:color="auto"/>
        <w:right w:val="none" w:sz="0" w:space="0" w:color="auto"/>
      </w:divBdr>
    </w:div>
    <w:div w:id="48194801">
      <w:bodyDiv w:val="1"/>
      <w:marLeft w:val="0"/>
      <w:marRight w:val="0"/>
      <w:marTop w:val="0"/>
      <w:marBottom w:val="0"/>
      <w:divBdr>
        <w:top w:val="none" w:sz="0" w:space="0" w:color="auto"/>
        <w:left w:val="none" w:sz="0" w:space="0" w:color="auto"/>
        <w:bottom w:val="none" w:sz="0" w:space="0" w:color="auto"/>
        <w:right w:val="none" w:sz="0" w:space="0" w:color="auto"/>
      </w:divBdr>
    </w:div>
    <w:div w:id="81142700">
      <w:bodyDiv w:val="1"/>
      <w:marLeft w:val="0"/>
      <w:marRight w:val="0"/>
      <w:marTop w:val="0"/>
      <w:marBottom w:val="0"/>
      <w:divBdr>
        <w:top w:val="none" w:sz="0" w:space="0" w:color="auto"/>
        <w:left w:val="none" w:sz="0" w:space="0" w:color="auto"/>
        <w:bottom w:val="none" w:sz="0" w:space="0" w:color="auto"/>
        <w:right w:val="none" w:sz="0" w:space="0" w:color="auto"/>
      </w:divBdr>
    </w:div>
    <w:div w:id="82263865">
      <w:bodyDiv w:val="1"/>
      <w:marLeft w:val="0"/>
      <w:marRight w:val="0"/>
      <w:marTop w:val="0"/>
      <w:marBottom w:val="0"/>
      <w:divBdr>
        <w:top w:val="none" w:sz="0" w:space="0" w:color="auto"/>
        <w:left w:val="none" w:sz="0" w:space="0" w:color="auto"/>
        <w:bottom w:val="none" w:sz="0" w:space="0" w:color="auto"/>
        <w:right w:val="none" w:sz="0" w:space="0" w:color="auto"/>
      </w:divBdr>
    </w:div>
    <w:div w:id="97408931">
      <w:bodyDiv w:val="1"/>
      <w:marLeft w:val="0"/>
      <w:marRight w:val="0"/>
      <w:marTop w:val="0"/>
      <w:marBottom w:val="0"/>
      <w:divBdr>
        <w:top w:val="none" w:sz="0" w:space="0" w:color="auto"/>
        <w:left w:val="none" w:sz="0" w:space="0" w:color="auto"/>
        <w:bottom w:val="none" w:sz="0" w:space="0" w:color="auto"/>
        <w:right w:val="none" w:sz="0" w:space="0" w:color="auto"/>
      </w:divBdr>
    </w:div>
    <w:div w:id="126778032">
      <w:bodyDiv w:val="1"/>
      <w:marLeft w:val="0"/>
      <w:marRight w:val="0"/>
      <w:marTop w:val="0"/>
      <w:marBottom w:val="0"/>
      <w:divBdr>
        <w:top w:val="none" w:sz="0" w:space="0" w:color="auto"/>
        <w:left w:val="none" w:sz="0" w:space="0" w:color="auto"/>
        <w:bottom w:val="none" w:sz="0" w:space="0" w:color="auto"/>
        <w:right w:val="none" w:sz="0" w:space="0" w:color="auto"/>
      </w:divBdr>
    </w:div>
    <w:div w:id="159660197">
      <w:bodyDiv w:val="1"/>
      <w:marLeft w:val="0"/>
      <w:marRight w:val="0"/>
      <w:marTop w:val="0"/>
      <w:marBottom w:val="0"/>
      <w:divBdr>
        <w:top w:val="none" w:sz="0" w:space="0" w:color="auto"/>
        <w:left w:val="none" w:sz="0" w:space="0" w:color="auto"/>
        <w:bottom w:val="none" w:sz="0" w:space="0" w:color="auto"/>
        <w:right w:val="none" w:sz="0" w:space="0" w:color="auto"/>
      </w:divBdr>
    </w:div>
    <w:div w:id="163593664">
      <w:bodyDiv w:val="1"/>
      <w:marLeft w:val="0"/>
      <w:marRight w:val="0"/>
      <w:marTop w:val="0"/>
      <w:marBottom w:val="0"/>
      <w:divBdr>
        <w:top w:val="none" w:sz="0" w:space="0" w:color="auto"/>
        <w:left w:val="none" w:sz="0" w:space="0" w:color="auto"/>
        <w:bottom w:val="none" w:sz="0" w:space="0" w:color="auto"/>
        <w:right w:val="none" w:sz="0" w:space="0" w:color="auto"/>
      </w:divBdr>
    </w:div>
    <w:div w:id="165482489">
      <w:bodyDiv w:val="1"/>
      <w:marLeft w:val="0"/>
      <w:marRight w:val="0"/>
      <w:marTop w:val="0"/>
      <w:marBottom w:val="0"/>
      <w:divBdr>
        <w:top w:val="none" w:sz="0" w:space="0" w:color="auto"/>
        <w:left w:val="none" w:sz="0" w:space="0" w:color="auto"/>
        <w:bottom w:val="none" w:sz="0" w:space="0" w:color="auto"/>
        <w:right w:val="none" w:sz="0" w:space="0" w:color="auto"/>
      </w:divBdr>
    </w:div>
    <w:div w:id="181473971">
      <w:bodyDiv w:val="1"/>
      <w:marLeft w:val="0"/>
      <w:marRight w:val="0"/>
      <w:marTop w:val="0"/>
      <w:marBottom w:val="0"/>
      <w:divBdr>
        <w:top w:val="none" w:sz="0" w:space="0" w:color="auto"/>
        <w:left w:val="none" w:sz="0" w:space="0" w:color="auto"/>
        <w:bottom w:val="none" w:sz="0" w:space="0" w:color="auto"/>
        <w:right w:val="none" w:sz="0" w:space="0" w:color="auto"/>
      </w:divBdr>
    </w:div>
    <w:div w:id="183130066">
      <w:bodyDiv w:val="1"/>
      <w:marLeft w:val="0"/>
      <w:marRight w:val="0"/>
      <w:marTop w:val="0"/>
      <w:marBottom w:val="0"/>
      <w:divBdr>
        <w:top w:val="none" w:sz="0" w:space="0" w:color="auto"/>
        <w:left w:val="none" w:sz="0" w:space="0" w:color="auto"/>
        <w:bottom w:val="none" w:sz="0" w:space="0" w:color="auto"/>
        <w:right w:val="none" w:sz="0" w:space="0" w:color="auto"/>
      </w:divBdr>
    </w:div>
    <w:div w:id="183566961">
      <w:bodyDiv w:val="1"/>
      <w:marLeft w:val="0"/>
      <w:marRight w:val="0"/>
      <w:marTop w:val="0"/>
      <w:marBottom w:val="0"/>
      <w:divBdr>
        <w:top w:val="none" w:sz="0" w:space="0" w:color="auto"/>
        <w:left w:val="none" w:sz="0" w:space="0" w:color="auto"/>
        <w:bottom w:val="none" w:sz="0" w:space="0" w:color="auto"/>
        <w:right w:val="none" w:sz="0" w:space="0" w:color="auto"/>
      </w:divBdr>
    </w:div>
    <w:div w:id="190536897">
      <w:bodyDiv w:val="1"/>
      <w:marLeft w:val="0"/>
      <w:marRight w:val="0"/>
      <w:marTop w:val="0"/>
      <w:marBottom w:val="0"/>
      <w:divBdr>
        <w:top w:val="none" w:sz="0" w:space="0" w:color="auto"/>
        <w:left w:val="none" w:sz="0" w:space="0" w:color="auto"/>
        <w:bottom w:val="none" w:sz="0" w:space="0" w:color="auto"/>
        <w:right w:val="none" w:sz="0" w:space="0" w:color="auto"/>
      </w:divBdr>
    </w:div>
    <w:div w:id="207036906">
      <w:bodyDiv w:val="1"/>
      <w:marLeft w:val="0"/>
      <w:marRight w:val="0"/>
      <w:marTop w:val="0"/>
      <w:marBottom w:val="0"/>
      <w:divBdr>
        <w:top w:val="none" w:sz="0" w:space="0" w:color="auto"/>
        <w:left w:val="none" w:sz="0" w:space="0" w:color="auto"/>
        <w:bottom w:val="none" w:sz="0" w:space="0" w:color="auto"/>
        <w:right w:val="none" w:sz="0" w:space="0" w:color="auto"/>
      </w:divBdr>
    </w:div>
    <w:div w:id="208688992">
      <w:bodyDiv w:val="1"/>
      <w:marLeft w:val="0"/>
      <w:marRight w:val="0"/>
      <w:marTop w:val="0"/>
      <w:marBottom w:val="0"/>
      <w:divBdr>
        <w:top w:val="none" w:sz="0" w:space="0" w:color="auto"/>
        <w:left w:val="none" w:sz="0" w:space="0" w:color="auto"/>
        <w:bottom w:val="none" w:sz="0" w:space="0" w:color="auto"/>
        <w:right w:val="none" w:sz="0" w:space="0" w:color="auto"/>
      </w:divBdr>
    </w:div>
    <w:div w:id="211039757">
      <w:bodyDiv w:val="1"/>
      <w:marLeft w:val="0"/>
      <w:marRight w:val="0"/>
      <w:marTop w:val="0"/>
      <w:marBottom w:val="0"/>
      <w:divBdr>
        <w:top w:val="none" w:sz="0" w:space="0" w:color="auto"/>
        <w:left w:val="none" w:sz="0" w:space="0" w:color="auto"/>
        <w:bottom w:val="none" w:sz="0" w:space="0" w:color="auto"/>
        <w:right w:val="none" w:sz="0" w:space="0" w:color="auto"/>
      </w:divBdr>
    </w:div>
    <w:div w:id="211964670">
      <w:bodyDiv w:val="1"/>
      <w:marLeft w:val="0"/>
      <w:marRight w:val="0"/>
      <w:marTop w:val="0"/>
      <w:marBottom w:val="0"/>
      <w:divBdr>
        <w:top w:val="none" w:sz="0" w:space="0" w:color="auto"/>
        <w:left w:val="none" w:sz="0" w:space="0" w:color="auto"/>
        <w:bottom w:val="none" w:sz="0" w:space="0" w:color="auto"/>
        <w:right w:val="none" w:sz="0" w:space="0" w:color="auto"/>
      </w:divBdr>
    </w:div>
    <w:div w:id="254022533">
      <w:bodyDiv w:val="1"/>
      <w:marLeft w:val="0"/>
      <w:marRight w:val="0"/>
      <w:marTop w:val="0"/>
      <w:marBottom w:val="0"/>
      <w:divBdr>
        <w:top w:val="none" w:sz="0" w:space="0" w:color="auto"/>
        <w:left w:val="none" w:sz="0" w:space="0" w:color="auto"/>
        <w:bottom w:val="none" w:sz="0" w:space="0" w:color="auto"/>
        <w:right w:val="none" w:sz="0" w:space="0" w:color="auto"/>
      </w:divBdr>
    </w:div>
    <w:div w:id="254680213">
      <w:bodyDiv w:val="1"/>
      <w:marLeft w:val="0"/>
      <w:marRight w:val="0"/>
      <w:marTop w:val="0"/>
      <w:marBottom w:val="0"/>
      <w:divBdr>
        <w:top w:val="none" w:sz="0" w:space="0" w:color="auto"/>
        <w:left w:val="none" w:sz="0" w:space="0" w:color="auto"/>
        <w:bottom w:val="none" w:sz="0" w:space="0" w:color="auto"/>
        <w:right w:val="none" w:sz="0" w:space="0" w:color="auto"/>
      </w:divBdr>
    </w:div>
    <w:div w:id="323360241">
      <w:bodyDiv w:val="1"/>
      <w:marLeft w:val="0"/>
      <w:marRight w:val="0"/>
      <w:marTop w:val="0"/>
      <w:marBottom w:val="0"/>
      <w:divBdr>
        <w:top w:val="none" w:sz="0" w:space="0" w:color="auto"/>
        <w:left w:val="none" w:sz="0" w:space="0" w:color="auto"/>
        <w:bottom w:val="none" w:sz="0" w:space="0" w:color="auto"/>
        <w:right w:val="none" w:sz="0" w:space="0" w:color="auto"/>
      </w:divBdr>
    </w:div>
    <w:div w:id="332732379">
      <w:bodyDiv w:val="1"/>
      <w:marLeft w:val="0"/>
      <w:marRight w:val="0"/>
      <w:marTop w:val="0"/>
      <w:marBottom w:val="0"/>
      <w:divBdr>
        <w:top w:val="none" w:sz="0" w:space="0" w:color="auto"/>
        <w:left w:val="none" w:sz="0" w:space="0" w:color="auto"/>
        <w:bottom w:val="none" w:sz="0" w:space="0" w:color="auto"/>
        <w:right w:val="none" w:sz="0" w:space="0" w:color="auto"/>
      </w:divBdr>
    </w:div>
    <w:div w:id="358354030">
      <w:bodyDiv w:val="1"/>
      <w:marLeft w:val="0"/>
      <w:marRight w:val="0"/>
      <w:marTop w:val="0"/>
      <w:marBottom w:val="0"/>
      <w:divBdr>
        <w:top w:val="none" w:sz="0" w:space="0" w:color="auto"/>
        <w:left w:val="none" w:sz="0" w:space="0" w:color="auto"/>
        <w:bottom w:val="none" w:sz="0" w:space="0" w:color="auto"/>
        <w:right w:val="none" w:sz="0" w:space="0" w:color="auto"/>
      </w:divBdr>
    </w:div>
    <w:div w:id="379521408">
      <w:bodyDiv w:val="1"/>
      <w:marLeft w:val="0"/>
      <w:marRight w:val="0"/>
      <w:marTop w:val="0"/>
      <w:marBottom w:val="0"/>
      <w:divBdr>
        <w:top w:val="none" w:sz="0" w:space="0" w:color="auto"/>
        <w:left w:val="none" w:sz="0" w:space="0" w:color="auto"/>
        <w:bottom w:val="none" w:sz="0" w:space="0" w:color="auto"/>
        <w:right w:val="none" w:sz="0" w:space="0" w:color="auto"/>
      </w:divBdr>
    </w:div>
    <w:div w:id="391121357">
      <w:bodyDiv w:val="1"/>
      <w:marLeft w:val="0"/>
      <w:marRight w:val="0"/>
      <w:marTop w:val="0"/>
      <w:marBottom w:val="0"/>
      <w:divBdr>
        <w:top w:val="none" w:sz="0" w:space="0" w:color="auto"/>
        <w:left w:val="none" w:sz="0" w:space="0" w:color="auto"/>
        <w:bottom w:val="none" w:sz="0" w:space="0" w:color="auto"/>
        <w:right w:val="none" w:sz="0" w:space="0" w:color="auto"/>
      </w:divBdr>
    </w:div>
    <w:div w:id="407464564">
      <w:bodyDiv w:val="1"/>
      <w:marLeft w:val="0"/>
      <w:marRight w:val="0"/>
      <w:marTop w:val="0"/>
      <w:marBottom w:val="0"/>
      <w:divBdr>
        <w:top w:val="none" w:sz="0" w:space="0" w:color="auto"/>
        <w:left w:val="none" w:sz="0" w:space="0" w:color="auto"/>
        <w:bottom w:val="none" w:sz="0" w:space="0" w:color="auto"/>
        <w:right w:val="none" w:sz="0" w:space="0" w:color="auto"/>
      </w:divBdr>
    </w:div>
    <w:div w:id="410273898">
      <w:bodyDiv w:val="1"/>
      <w:marLeft w:val="0"/>
      <w:marRight w:val="0"/>
      <w:marTop w:val="0"/>
      <w:marBottom w:val="0"/>
      <w:divBdr>
        <w:top w:val="none" w:sz="0" w:space="0" w:color="auto"/>
        <w:left w:val="none" w:sz="0" w:space="0" w:color="auto"/>
        <w:bottom w:val="none" w:sz="0" w:space="0" w:color="auto"/>
        <w:right w:val="none" w:sz="0" w:space="0" w:color="auto"/>
      </w:divBdr>
    </w:div>
    <w:div w:id="413169445">
      <w:bodyDiv w:val="1"/>
      <w:marLeft w:val="0"/>
      <w:marRight w:val="0"/>
      <w:marTop w:val="0"/>
      <w:marBottom w:val="0"/>
      <w:divBdr>
        <w:top w:val="none" w:sz="0" w:space="0" w:color="auto"/>
        <w:left w:val="none" w:sz="0" w:space="0" w:color="auto"/>
        <w:bottom w:val="none" w:sz="0" w:space="0" w:color="auto"/>
        <w:right w:val="none" w:sz="0" w:space="0" w:color="auto"/>
      </w:divBdr>
    </w:div>
    <w:div w:id="418916394">
      <w:bodyDiv w:val="1"/>
      <w:marLeft w:val="0"/>
      <w:marRight w:val="0"/>
      <w:marTop w:val="0"/>
      <w:marBottom w:val="0"/>
      <w:divBdr>
        <w:top w:val="none" w:sz="0" w:space="0" w:color="auto"/>
        <w:left w:val="none" w:sz="0" w:space="0" w:color="auto"/>
        <w:bottom w:val="none" w:sz="0" w:space="0" w:color="auto"/>
        <w:right w:val="none" w:sz="0" w:space="0" w:color="auto"/>
      </w:divBdr>
    </w:div>
    <w:div w:id="435059457">
      <w:bodyDiv w:val="1"/>
      <w:marLeft w:val="0"/>
      <w:marRight w:val="0"/>
      <w:marTop w:val="0"/>
      <w:marBottom w:val="0"/>
      <w:divBdr>
        <w:top w:val="none" w:sz="0" w:space="0" w:color="auto"/>
        <w:left w:val="none" w:sz="0" w:space="0" w:color="auto"/>
        <w:bottom w:val="none" w:sz="0" w:space="0" w:color="auto"/>
        <w:right w:val="none" w:sz="0" w:space="0" w:color="auto"/>
      </w:divBdr>
    </w:div>
    <w:div w:id="441002850">
      <w:bodyDiv w:val="1"/>
      <w:marLeft w:val="0"/>
      <w:marRight w:val="0"/>
      <w:marTop w:val="0"/>
      <w:marBottom w:val="0"/>
      <w:divBdr>
        <w:top w:val="none" w:sz="0" w:space="0" w:color="auto"/>
        <w:left w:val="none" w:sz="0" w:space="0" w:color="auto"/>
        <w:bottom w:val="none" w:sz="0" w:space="0" w:color="auto"/>
        <w:right w:val="none" w:sz="0" w:space="0" w:color="auto"/>
      </w:divBdr>
      <w:divsChild>
        <w:div w:id="365907330">
          <w:marLeft w:val="0"/>
          <w:marRight w:val="0"/>
          <w:marTop w:val="0"/>
          <w:marBottom w:val="0"/>
          <w:divBdr>
            <w:top w:val="none" w:sz="0" w:space="0" w:color="auto"/>
            <w:left w:val="none" w:sz="0" w:space="0" w:color="auto"/>
            <w:bottom w:val="none" w:sz="0" w:space="0" w:color="auto"/>
            <w:right w:val="none" w:sz="0" w:space="0" w:color="auto"/>
          </w:divBdr>
          <w:divsChild>
            <w:div w:id="996541424">
              <w:marLeft w:val="0"/>
              <w:marRight w:val="0"/>
              <w:marTop w:val="0"/>
              <w:marBottom w:val="0"/>
              <w:divBdr>
                <w:top w:val="none" w:sz="0" w:space="0" w:color="auto"/>
                <w:left w:val="none" w:sz="0" w:space="0" w:color="auto"/>
                <w:bottom w:val="none" w:sz="0" w:space="0" w:color="auto"/>
                <w:right w:val="none" w:sz="0" w:space="0" w:color="auto"/>
              </w:divBdr>
              <w:divsChild>
                <w:div w:id="2290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82035">
      <w:bodyDiv w:val="1"/>
      <w:marLeft w:val="0"/>
      <w:marRight w:val="0"/>
      <w:marTop w:val="0"/>
      <w:marBottom w:val="0"/>
      <w:divBdr>
        <w:top w:val="none" w:sz="0" w:space="0" w:color="auto"/>
        <w:left w:val="none" w:sz="0" w:space="0" w:color="auto"/>
        <w:bottom w:val="none" w:sz="0" w:space="0" w:color="auto"/>
        <w:right w:val="none" w:sz="0" w:space="0" w:color="auto"/>
      </w:divBdr>
    </w:div>
    <w:div w:id="452138974">
      <w:bodyDiv w:val="1"/>
      <w:marLeft w:val="0"/>
      <w:marRight w:val="0"/>
      <w:marTop w:val="0"/>
      <w:marBottom w:val="0"/>
      <w:divBdr>
        <w:top w:val="none" w:sz="0" w:space="0" w:color="auto"/>
        <w:left w:val="none" w:sz="0" w:space="0" w:color="auto"/>
        <w:bottom w:val="none" w:sz="0" w:space="0" w:color="auto"/>
        <w:right w:val="none" w:sz="0" w:space="0" w:color="auto"/>
      </w:divBdr>
    </w:div>
    <w:div w:id="482626165">
      <w:bodyDiv w:val="1"/>
      <w:marLeft w:val="0"/>
      <w:marRight w:val="0"/>
      <w:marTop w:val="0"/>
      <w:marBottom w:val="0"/>
      <w:divBdr>
        <w:top w:val="none" w:sz="0" w:space="0" w:color="auto"/>
        <w:left w:val="none" w:sz="0" w:space="0" w:color="auto"/>
        <w:bottom w:val="none" w:sz="0" w:space="0" w:color="auto"/>
        <w:right w:val="none" w:sz="0" w:space="0" w:color="auto"/>
      </w:divBdr>
    </w:div>
    <w:div w:id="503788737">
      <w:bodyDiv w:val="1"/>
      <w:marLeft w:val="0"/>
      <w:marRight w:val="0"/>
      <w:marTop w:val="0"/>
      <w:marBottom w:val="0"/>
      <w:divBdr>
        <w:top w:val="none" w:sz="0" w:space="0" w:color="auto"/>
        <w:left w:val="none" w:sz="0" w:space="0" w:color="auto"/>
        <w:bottom w:val="none" w:sz="0" w:space="0" w:color="auto"/>
        <w:right w:val="none" w:sz="0" w:space="0" w:color="auto"/>
      </w:divBdr>
    </w:div>
    <w:div w:id="506213892">
      <w:bodyDiv w:val="1"/>
      <w:marLeft w:val="0"/>
      <w:marRight w:val="0"/>
      <w:marTop w:val="0"/>
      <w:marBottom w:val="0"/>
      <w:divBdr>
        <w:top w:val="none" w:sz="0" w:space="0" w:color="auto"/>
        <w:left w:val="none" w:sz="0" w:space="0" w:color="auto"/>
        <w:bottom w:val="none" w:sz="0" w:space="0" w:color="auto"/>
        <w:right w:val="none" w:sz="0" w:space="0" w:color="auto"/>
      </w:divBdr>
    </w:div>
    <w:div w:id="514342254">
      <w:bodyDiv w:val="1"/>
      <w:marLeft w:val="0"/>
      <w:marRight w:val="0"/>
      <w:marTop w:val="0"/>
      <w:marBottom w:val="0"/>
      <w:divBdr>
        <w:top w:val="none" w:sz="0" w:space="0" w:color="auto"/>
        <w:left w:val="none" w:sz="0" w:space="0" w:color="auto"/>
        <w:bottom w:val="none" w:sz="0" w:space="0" w:color="auto"/>
        <w:right w:val="none" w:sz="0" w:space="0" w:color="auto"/>
      </w:divBdr>
    </w:div>
    <w:div w:id="523254338">
      <w:bodyDiv w:val="1"/>
      <w:marLeft w:val="0"/>
      <w:marRight w:val="0"/>
      <w:marTop w:val="0"/>
      <w:marBottom w:val="0"/>
      <w:divBdr>
        <w:top w:val="none" w:sz="0" w:space="0" w:color="auto"/>
        <w:left w:val="none" w:sz="0" w:space="0" w:color="auto"/>
        <w:bottom w:val="none" w:sz="0" w:space="0" w:color="auto"/>
        <w:right w:val="none" w:sz="0" w:space="0" w:color="auto"/>
      </w:divBdr>
    </w:div>
    <w:div w:id="526992090">
      <w:bodyDiv w:val="1"/>
      <w:marLeft w:val="0"/>
      <w:marRight w:val="0"/>
      <w:marTop w:val="0"/>
      <w:marBottom w:val="0"/>
      <w:divBdr>
        <w:top w:val="none" w:sz="0" w:space="0" w:color="auto"/>
        <w:left w:val="none" w:sz="0" w:space="0" w:color="auto"/>
        <w:bottom w:val="none" w:sz="0" w:space="0" w:color="auto"/>
        <w:right w:val="none" w:sz="0" w:space="0" w:color="auto"/>
      </w:divBdr>
    </w:div>
    <w:div w:id="530385520">
      <w:bodyDiv w:val="1"/>
      <w:marLeft w:val="0"/>
      <w:marRight w:val="0"/>
      <w:marTop w:val="0"/>
      <w:marBottom w:val="0"/>
      <w:divBdr>
        <w:top w:val="none" w:sz="0" w:space="0" w:color="auto"/>
        <w:left w:val="none" w:sz="0" w:space="0" w:color="auto"/>
        <w:bottom w:val="none" w:sz="0" w:space="0" w:color="auto"/>
        <w:right w:val="none" w:sz="0" w:space="0" w:color="auto"/>
      </w:divBdr>
    </w:div>
    <w:div w:id="543325274">
      <w:bodyDiv w:val="1"/>
      <w:marLeft w:val="0"/>
      <w:marRight w:val="0"/>
      <w:marTop w:val="0"/>
      <w:marBottom w:val="0"/>
      <w:divBdr>
        <w:top w:val="none" w:sz="0" w:space="0" w:color="auto"/>
        <w:left w:val="none" w:sz="0" w:space="0" w:color="auto"/>
        <w:bottom w:val="none" w:sz="0" w:space="0" w:color="auto"/>
        <w:right w:val="none" w:sz="0" w:space="0" w:color="auto"/>
      </w:divBdr>
    </w:div>
    <w:div w:id="543367186">
      <w:bodyDiv w:val="1"/>
      <w:marLeft w:val="0"/>
      <w:marRight w:val="0"/>
      <w:marTop w:val="0"/>
      <w:marBottom w:val="0"/>
      <w:divBdr>
        <w:top w:val="none" w:sz="0" w:space="0" w:color="auto"/>
        <w:left w:val="none" w:sz="0" w:space="0" w:color="auto"/>
        <w:bottom w:val="none" w:sz="0" w:space="0" w:color="auto"/>
        <w:right w:val="none" w:sz="0" w:space="0" w:color="auto"/>
      </w:divBdr>
    </w:div>
    <w:div w:id="557280497">
      <w:bodyDiv w:val="1"/>
      <w:marLeft w:val="0"/>
      <w:marRight w:val="0"/>
      <w:marTop w:val="0"/>
      <w:marBottom w:val="0"/>
      <w:divBdr>
        <w:top w:val="none" w:sz="0" w:space="0" w:color="auto"/>
        <w:left w:val="none" w:sz="0" w:space="0" w:color="auto"/>
        <w:bottom w:val="none" w:sz="0" w:space="0" w:color="auto"/>
        <w:right w:val="none" w:sz="0" w:space="0" w:color="auto"/>
      </w:divBdr>
    </w:div>
    <w:div w:id="572862149">
      <w:bodyDiv w:val="1"/>
      <w:marLeft w:val="0"/>
      <w:marRight w:val="0"/>
      <w:marTop w:val="0"/>
      <w:marBottom w:val="0"/>
      <w:divBdr>
        <w:top w:val="none" w:sz="0" w:space="0" w:color="auto"/>
        <w:left w:val="none" w:sz="0" w:space="0" w:color="auto"/>
        <w:bottom w:val="none" w:sz="0" w:space="0" w:color="auto"/>
        <w:right w:val="none" w:sz="0" w:space="0" w:color="auto"/>
      </w:divBdr>
    </w:div>
    <w:div w:id="624654690">
      <w:bodyDiv w:val="1"/>
      <w:marLeft w:val="0"/>
      <w:marRight w:val="0"/>
      <w:marTop w:val="0"/>
      <w:marBottom w:val="0"/>
      <w:divBdr>
        <w:top w:val="none" w:sz="0" w:space="0" w:color="auto"/>
        <w:left w:val="none" w:sz="0" w:space="0" w:color="auto"/>
        <w:bottom w:val="none" w:sz="0" w:space="0" w:color="auto"/>
        <w:right w:val="none" w:sz="0" w:space="0" w:color="auto"/>
      </w:divBdr>
    </w:div>
    <w:div w:id="656037647">
      <w:bodyDiv w:val="1"/>
      <w:marLeft w:val="0"/>
      <w:marRight w:val="0"/>
      <w:marTop w:val="0"/>
      <w:marBottom w:val="0"/>
      <w:divBdr>
        <w:top w:val="none" w:sz="0" w:space="0" w:color="auto"/>
        <w:left w:val="none" w:sz="0" w:space="0" w:color="auto"/>
        <w:bottom w:val="none" w:sz="0" w:space="0" w:color="auto"/>
        <w:right w:val="none" w:sz="0" w:space="0" w:color="auto"/>
      </w:divBdr>
    </w:div>
    <w:div w:id="666982764">
      <w:bodyDiv w:val="1"/>
      <w:marLeft w:val="0"/>
      <w:marRight w:val="0"/>
      <w:marTop w:val="0"/>
      <w:marBottom w:val="0"/>
      <w:divBdr>
        <w:top w:val="none" w:sz="0" w:space="0" w:color="auto"/>
        <w:left w:val="none" w:sz="0" w:space="0" w:color="auto"/>
        <w:bottom w:val="none" w:sz="0" w:space="0" w:color="auto"/>
        <w:right w:val="none" w:sz="0" w:space="0" w:color="auto"/>
      </w:divBdr>
    </w:div>
    <w:div w:id="675618855">
      <w:bodyDiv w:val="1"/>
      <w:marLeft w:val="0"/>
      <w:marRight w:val="0"/>
      <w:marTop w:val="0"/>
      <w:marBottom w:val="0"/>
      <w:divBdr>
        <w:top w:val="none" w:sz="0" w:space="0" w:color="auto"/>
        <w:left w:val="none" w:sz="0" w:space="0" w:color="auto"/>
        <w:bottom w:val="none" w:sz="0" w:space="0" w:color="auto"/>
        <w:right w:val="none" w:sz="0" w:space="0" w:color="auto"/>
      </w:divBdr>
    </w:div>
    <w:div w:id="678852758">
      <w:bodyDiv w:val="1"/>
      <w:marLeft w:val="0"/>
      <w:marRight w:val="0"/>
      <w:marTop w:val="0"/>
      <w:marBottom w:val="0"/>
      <w:divBdr>
        <w:top w:val="none" w:sz="0" w:space="0" w:color="auto"/>
        <w:left w:val="none" w:sz="0" w:space="0" w:color="auto"/>
        <w:bottom w:val="none" w:sz="0" w:space="0" w:color="auto"/>
        <w:right w:val="none" w:sz="0" w:space="0" w:color="auto"/>
      </w:divBdr>
    </w:div>
    <w:div w:id="688143782">
      <w:bodyDiv w:val="1"/>
      <w:marLeft w:val="0"/>
      <w:marRight w:val="0"/>
      <w:marTop w:val="0"/>
      <w:marBottom w:val="0"/>
      <w:divBdr>
        <w:top w:val="none" w:sz="0" w:space="0" w:color="auto"/>
        <w:left w:val="none" w:sz="0" w:space="0" w:color="auto"/>
        <w:bottom w:val="none" w:sz="0" w:space="0" w:color="auto"/>
        <w:right w:val="none" w:sz="0" w:space="0" w:color="auto"/>
      </w:divBdr>
    </w:div>
    <w:div w:id="729813463">
      <w:bodyDiv w:val="1"/>
      <w:marLeft w:val="0"/>
      <w:marRight w:val="0"/>
      <w:marTop w:val="0"/>
      <w:marBottom w:val="0"/>
      <w:divBdr>
        <w:top w:val="none" w:sz="0" w:space="0" w:color="auto"/>
        <w:left w:val="none" w:sz="0" w:space="0" w:color="auto"/>
        <w:bottom w:val="none" w:sz="0" w:space="0" w:color="auto"/>
        <w:right w:val="none" w:sz="0" w:space="0" w:color="auto"/>
      </w:divBdr>
    </w:div>
    <w:div w:id="742944380">
      <w:bodyDiv w:val="1"/>
      <w:marLeft w:val="0"/>
      <w:marRight w:val="0"/>
      <w:marTop w:val="0"/>
      <w:marBottom w:val="0"/>
      <w:divBdr>
        <w:top w:val="none" w:sz="0" w:space="0" w:color="auto"/>
        <w:left w:val="none" w:sz="0" w:space="0" w:color="auto"/>
        <w:bottom w:val="none" w:sz="0" w:space="0" w:color="auto"/>
        <w:right w:val="none" w:sz="0" w:space="0" w:color="auto"/>
      </w:divBdr>
    </w:div>
    <w:div w:id="764688435">
      <w:bodyDiv w:val="1"/>
      <w:marLeft w:val="0"/>
      <w:marRight w:val="0"/>
      <w:marTop w:val="0"/>
      <w:marBottom w:val="0"/>
      <w:divBdr>
        <w:top w:val="none" w:sz="0" w:space="0" w:color="auto"/>
        <w:left w:val="none" w:sz="0" w:space="0" w:color="auto"/>
        <w:bottom w:val="none" w:sz="0" w:space="0" w:color="auto"/>
        <w:right w:val="none" w:sz="0" w:space="0" w:color="auto"/>
      </w:divBdr>
    </w:div>
    <w:div w:id="774330426">
      <w:bodyDiv w:val="1"/>
      <w:marLeft w:val="0"/>
      <w:marRight w:val="0"/>
      <w:marTop w:val="0"/>
      <w:marBottom w:val="0"/>
      <w:divBdr>
        <w:top w:val="none" w:sz="0" w:space="0" w:color="auto"/>
        <w:left w:val="none" w:sz="0" w:space="0" w:color="auto"/>
        <w:bottom w:val="none" w:sz="0" w:space="0" w:color="auto"/>
        <w:right w:val="none" w:sz="0" w:space="0" w:color="auto"/>
      </w:divBdr>
    </w:div>
    <w:div w:id="780733288">
      <w:bodyDiv w:val="1"/>
      <w:marLeft w:val="0"/>
      <w:marRight w:val="0"/>
      <w:marTop w:val="0"/>
      <w:marBottom w:val="0"/>
      <w:divBdr>
        <w:top w:val="none" w:sz="0" w:space="0" w:color="auto"/>
        <w:left w:val="none" w:sz="0" w:space="0" w:color="auto"/>
        <w:bottom w:val="none" w:sz="0" w:space="0" w:color="auto"/>
        <w:right w:val="none" w:sz="0" w:space="0" w:color="auto"/>
      </w:divBdr>
    </w:div>
    <w:div w:id="788861917">
      <w:bodyDiv w:val="1"/>
      <w:marLeft w:val="0"/>
      <w:marRight w:val="0"/>
      <w:marTop w:val="0"/>
      <w:marBottom w:val="0"/>
      <w:divBdr>
        <w:top w:val="none" w:sz="0" w:space="0" w:color="auto"/>
        <w:left w:val="none" w:sz="0" w:space="0" w:color="auto"/>
        <w:bottom w:val="none" w:sz="0" w:space="0" w:color="auto"/>
        <w:right w:val="none" w:sz="0" w:space="0" w:color="auto"/>
      </w:divBdr>
    </w:div>
    <w:div w:id="789781195">
      <w:bodyDiv w:val="1"/>
      <w:marLeft w:val="0"/>
      <w:marRight w:val="0"/>
      <w:marTop w:val="0"/>
      <w:marBottom w:val="0"/>
      <w:divBdr>
        <w:top w:val="none" w:sz="0" w:space="0" w:color="auto"/>
        <w:left w:val="none" w:sz="0" w:space="0" w:color="auto"/>
        <w:bottom w:val="none" w:sz="0" w:space="0" w:color="auto"/>
        <w:right w:val="none" w:sz="0" w:space="0" w:color="auto"/>
      </w:divBdr>
    </w:div>
    <w:div w:id="791289110">
      <w:bodyDiv w:val="1"/>
      <w:marLeft w:val="0"/>
      <w:marRight w:val="0"/>
      <w:marTop w:val="0"/>
      <w:marBottom w:val="0"/>
      <w:divBdr>
        <w:top w:val="none" w:sz="0" w:space="0" w:color="auto"/>
        <w:left w:val="none" w:sz="0" w:space="0" w:color="auto"/>
        <w:bottom w:val="none" w:sz="0" w:space="0" w:color="auto"/>
        <w:right w:val="none" w:sz="0" w:space="0" w:color="auto"/>
      </w:divBdr>
    </w:div>
    <w:div w:id="801652878">
      <w:bodyDiv w:val="1"/>
      <w:marLeft w:val="0"/>
      <w:marRight w:val="0"/>
      <w:marTop w:val="0"/>
      <w:marBottom w:val="0"/>
      <w:divBdr>
        <w:top w:val="none" w:sz="0" w:space="0" w:color="auto"/>
        <w:left w:val="none" w:sz="0" w:space="0" w:color="auto"/>
        <w:bottom w:val="none" w:sz="0" w:space="0" w:color="auto"/>
        <w:right w:val="none" w:sz="0" w:space="0" w:color="auto"/>
      </w:divBdr>
    </w:div>
    <w:div w:id="811367870">
      <w:bodyDiv w:val="1"/>
      <w:marLeft w:val="0"/>
      <w:marRight w:val="0"/>
      <w:marTop w:val="0"/>
      <w:marBottom w:val="0"/>
      <w:divBdr>
        <w:top w:val="none" w:sz="0" w:space="0" w:color="auto"/>
        <w:left w:val="none" w:sz="0" w:space="0" w:color="auto"/>
        <w:bottom w:val="none" w:sz="0" w:space="0" w:color="auto"/>
        <w:right w:val="none" w:sz="0" w:space="0" w:color="auto"/>
      </w:divBdr>
    </w:div>
    <w:div w:id="822312410">
      <w:bodyDiv w:val="1"/>
      <w:marLeft w:val="0"/>
      <w:marRight w:val="0"/>
      <w:marTop w:val="0"/>
      <w:marBottom w:val="0"/>
      <w:divBdr>
        <w:top w:val="none" w:sz="0" w:space="0" w:color="auto"/>
        <w:left w:val="none" w:sz="0" w:space="0" w:color="auto"/>
        <w:bottom w:val="none" w:sz="0" w:space="0" w:color="auto"/>
        <w:right w:val="none" w:sz="0" w:space="0" w:color="auto"/>
      </w:divBdr>
    </w:div>
    <w:div w:id="826752879">
      <w:bodyDiv w:val="1"/>
      <w:marLeft w:val="0"/>
      <w:marRight w:val="0"/>
      <w:marTop w:val="0"/>
      <w:marBottom w:val="0"/>
      <w:divBdr>
        <w:top w:val="none" w:sz="0" w:space="0" w:color="auto"/>
        <w:left w:val="none" w:sz="0" w:space="0" w:color="auto"/>
        <w:bottom w:val="none" w:sz="0" w:space="0" w:color="auto"/>
        <w:right w:val="none" w:sz="0" w:space="0" w:color="auto"/>
      </w:divBdr>
    </w:div>
    <w:div w:id="828861045">
      <w:bodyDiv w:val="1"/>
      <w:marLeft w:val="0"/>
      <w:marRight w:val="0"/>
      <w:marTop w:val="0"/>
      <w:marBottom w:val="0"/>
      <w:divBdr>
        <w:top w:val="none" w:sz="0" w:space="0" w:color="auto"/>
        <w:left w:val="none" w:sz="0" w:space="0" w:color="auto"/>
        <w:bottom w:val="none" w:sz="0" w:space="0" w:color="auto"/>
        <w:right w:val="none" w:sz="0" w:space="0" w:color="auto"/>
      </w:divBdr>
    </w:div>
    <w:div w:id="850293214">
      <w:bodyDiv w:val="1"/>
      <w:marLeft w:val="0"/>
      <w:marRight w:val="0"/>
      <w:marTop w:val="0"/>
      <w:marBottom w:val="0"/>
      <w:divBdr>
        <w:top w:val="none" w:sz="0" w:space="0" w:color="auto"/>
        <w:left w:val="none" w:sz="0" w:space="0" w:color="auto"/>
        <w:bottom w:val="none" w:sz="0" w:space="0" w:color="auto"/>
        <w:right w:val="none" w:sz="0" w:space="0" w:color="auto"/>
      </w:divBdr>
    </w:div>
    <w:div w:id="861166591">
      <w:bodyDiv w:val="1"/>
      <w:marLeft w:val="0"/>
      <w:marRight w:val="0"/>
      <w:marTop w:val="0"/>
      <w:marBottom w:val="0"/>
      <w:divBdr>
        <w:top w:val="none" w:sz="0" w:space="0" w:color="auto"/>
        <w:left w:val="none" w:sz="0" w:space="0" w:color="auto"/>
        <w:bottom w:val="none" w:sz="0" w:space="0" w:color="auto"/>
        <w:right w:val="none" w:sz="0" w:space="0" w:color="auto"/>
      </w:divBdr>
    </w:div>
    <w:div w:id="902254747">
      <w:bodyDiv w:val="1"/>
      <w:marLeft w:val="0"/>
      <w:marRight w:val="0"/>
      <w:marTop w:val="0"/>
      <w:marBottom w:val="0"/>
      <w:divBdr>
        <w:top w:val="none" w:sz="0" w:space="0" w:color="auto"/>
        <w:left w:val="none" w:sz="0" w:space="0" w:color="auto"/>
        <w:bottom w:val="none" w:sz="0" w:space="0" w:color="auto"/>
        <w:right w:val="none" w:sz="0" w:space="0" w:color="auto"/>
      </w:divBdr>
    </w:div>
    <w:div w:id="906841121">
      <w:bodyDiv w:val="1"/>
      <w:marLeft w:val="0"/>
      <w:marRight w:val="0"/>
      <w:marTop w:val="0"/>
      <w:marBottom w:val="0"/>
      <w:divBdr>
        <w:top w:val="none" w:sz="0" w:space="0" w:color="auto"/>
        <w:left w:val="none" w:sz="0" w:space="0" w:color="auto"/>
        <w:bottom w:val="none" w:sz="0" w:space="0" w:color="auto"/>
        <w:right w:val="none" w:sz="0" w:space="0" w:color="auto"/>
      </w:divBdr>
    </w:div>
    <w:div w:id="907885964">
      <w:bodyDiv w:val="1"/>
      <w:marLeft w:val="0"/>
      <w:marRight w:val="0"/>
      <w:marTop w:val="0"/>
      <w:marBottom w:val="0"/>
      <w:divBdr>
        <w:top w:val="none" w:sz="0" w:space="0" w:color="auto"/>
        <w:left w:val="none" w:sz="0" w:space="0" w:color="auto"/>
        <w:bottom w:val="none" w:sz="0" w:space="0" w:color="auto"/>
        <w:right w:val="none" w:sz="0" w:space="0" w:color="auto"/>
      </w:divBdr>
    </w:div>
    <w:div w:id="954869198">
      <w:bodyDiv w:val="1"/>
      <w:marLeft w:val="0"/>
      <w:marRight w:val="0"/>
      <w:marTop w:val="0"/>
      <w:marBottom w:val="0"/>
      <w:divBdr>
        <w:top w:val="none" w:sz="0" w:space="0" w:color="auto"/>
        <w:left w:val="none" w:sz="0" w:space="0" w:color="auto"/>
        <w:bottom w:val="none" w:sz="0" w:space="0" w:color="auto"/>
        <w:right w:val="none" w:sz="0" w:space="0" w:color="auto"/>
      </w:divBdr>
    </w:div>
    <w:div w:id="959916626">
      <w:bodyDiv w:val="1"/>
      <w:marLeft w:val="0"/>
      <w:marRight w:val="0"/>
      <w:marTop w:val="0"/>
      <w:marBottom w:val="0"/>
      <w:divBdr>
        <w:top w:val="none" w:sz="0" w:space="0" w:color="auto"/>
        <w:left w:val="none" w:sz="0" w:space="0" w:color="auto"/>
        <w:bottom w:val="none" w:sz="0" w:space="0" w:color="auto"/>
        <w:right w:val="none" w:sz="0" w:space="0" w:color="auto"/>
      </w:divBdr>
    </w:div>
    <w:div w:id="971204171">
      <w:bodyDiv w:val="1"/>
      <w:marLeft w:val="0"/>
      <w:marRight w:val="0"/>
      <w:marTop w:val="0"/>
      <w:marBottom w:val="0"/>
      <w:divBdr>
        <w:top w:val="none" w:sz="0" w:space="0" w:color="auto"/>
        <w:left w:val="none" w:sz="0" w:space="0" w:color="auto"/>
        <w:bottom w:val="none" w:sz="0" w:space="0" w:color="auto"/>
        <w:right w:val="none" w:sz="0" w:space="0" w:color="auto"/>
      </w:divBdr>
    </w:div>
    <w:div w:id="997925189">
      <w:bodyDiv w:val="1"/>
      <w:marLeft w:val="0"/>
      <w:marRight w:val="0"/>
      <w:marTop w:val="0"/>
      <w:marBottom w:val="0"/>
      <w:divBdr>
        <w:top w:val="none" w:sz="0" w:space="0" w:color="auto"/>
        <w:left w:val="none" w:sz="0" w:space="0" w:color="auto"/>
        <w:bottom w:val="none" w:sz="0" w:space="0" w:color="auto"/>
        <w:right w:val="none" w:sz="0" w:space="0" w:color="auto"/>
      </w:divBdr>
    </w:div>
    <w:div w:id="1002196191">
      <w:bodyDiv w:val="1"/>
      <w:marLeft w:val="0"/>
      <w:marRight w:val="0"/>
      <w:marTop w:val="0"/>
      <w:marBottom w:val="0"/>
      <w:divBdr>
        <w:top w:val="none" w:sz="0" w:space="0" w:color="auto"/>
        <w:left w:val="none" w:sz="0" w:space="0" w:color="auto"/>
        <w:bottom w:val="none" w:sz="0" w:space="0" w:color="auto"/>
        <w:right w:val="none" w:sz="0" w:space="0" w:color="auto"/>
      </w:divBdr>
    </w:div>
    <w:div w:id="1023164632">
      <w:bodyDiv w:val="1"/>
      <w:marLeft w:val="0"/>
      <w:marRight w:val="0"/>
      <w:marTop w:val="0"/>
      <w:marBottom w:val="0"/>
      <w:divBdr>
        <w:top w:val="none" w:sz="0" w:space="0" w:color="auto"/>
        <w:left w:val="none" w:sz="0" w:space="0" w:color="auto"/>
        <w:bottom w:val="none" w:sz="0" w:space="0" w:color="auto"/>
        <w:right w:val="none" w:sz="0" w:space="0" w:color="auto"/>
      </w:divBdr>
    </w:div>
    <w:div w:id="1025407529">
      <w:bodyDiv w:val="1"/>
      <w:marLeft w:val="0"/>
      <w:marRight w:val="0"/>
      <w:marTop w:val="0"/>
      <w:marBottom w:val="0"/>
      <w:divBdr>
        <w:top w:val="none" w:sz="0" w:space="0" w:color="auto"/>
        <w:left w:val="none" w:sz="0" w:space="0" w:color="auto"/>
        <w:bottom w:val="none" w:sz="0" w:space="0" w:color="auto"/>
        <w:right w:val="none" w:sz="0" w:space="0" w:color="auto"/>
      </w:divBdr>
    </w:div>
    <w:div w:id="1031538961">
      <w:bodyDiv w:val="1"/>
      <w:marLeft w:val="0"/>
      <w:marRight w:val="0"/>
      <w:marTop w:val="0"/>
      <w:marBottom w:val="0"/>
      <w:divBdr>
        <w:top w:val="none" w:sz="0" w:space="0" w:color="auto"/>
        <w:left w:val="none" w:sz="0" w:space="0" w:color="auto"/>
        <w:bottom w:val="none" w:sz="0" w:space="0" w:color="auto"/>
        <w:right w:val="none" w:sz="0" w:space="0" w:color="auto"/>
      </w:divBdr>
    </w:div>
    <w:div w:id="1052653788">
      <w:bodyDiv w:val="1"/>
      <w:marLeft w:val="0"/>
      <w:marRight w:val="0"/>
      <w:marTop w:val="0"/>
      <w:marBottom w:val="0"/>
      <w:divBdr>
        <w:top w:val="none" w:sz="0" w:space="0" w:color="auto"/>
        <w:left w:val="none" w:sz="0" w:space="0" w:color="auto"/>
        <w:bottom w:val="none" w:sz="0" w:space="0" w:color="auto"/>
        <w:right w:val="none" w:sz="0" w:space="0" w:color="auto"/>
      </w:divBdr>
    </w:div>
    <w:div w:id="1070234223">
      <w:bodyDiv w:val="1"/>
      <w:marLeft w:val="0"/>
      <w:marRight w:val="0"/>
      <w:marTop w:val="0"/>
      <w:marBottom w:val="0"/>
      <w:divBdr>
        <w:top w:val="none" w:sz="0" w:space="0" w:color="auto"/>
        <w:left w:val="none" w:sz="0" w:space="0" w:color="auto"/>
        <w:bottom w:val="none" w:sz="0" w:space="0" w:color="auto"/>
        <w:right w:val="none" w:sz="0" w:space="0" w:color="auto"/>
      </w:divBdr>
    </w:div>
    <w:div w:id="1071806846">
      <w:bodyDiv w:val="1"/>
      <w:marLeft w:val="0"/>
      <w:marRight w:val="0"/>
      <w:marTop w:val="0"/>
      <w:marBottom w:val="0"/>
      <w:divBdr>
        <w:top w:val="none" w:sz="0" w:space="0" w:color="auto"/>
        <w:left w:val="none" w:sz="0" w:space="0" w:color="auto"/>
        <w:bottom w:val="none" w:sz="0" w:space="0" w:color="auto"/>
        <w:right w:val="none" w:sz="0" w:space="0" w:color="auto"/>
      </w:divBdr>
    </w:div>
    <w:div w:id="1085960164">
      <w:bodyDiv w:val="1"/>
      <w:marLeft w:val="0"/>
      <w:marRight w:val="0"/>
      <w:marTop w:val="0"/>
      <w:marBottom w:val="0"/>
      <w:divBdr>
        <w:top w:val="none" w:sz="0" w:space="0" w:color="auto"/>
        <w:left w:val="none" w:sz="0" w:space="0" w:color="auto"/>
        <w:bottom w:val="none" w:sz="0" w:space="0" w:color="auto"/>
        <w:right w:val="none" w:sz="0" w:space="0" w:color="auto"/>
      </w:divBdr>
    </w:div>
    <w:div w:id="1089237014">
      <w:bodyDiv w:val="1"/>
      <w:marLeft w:val="0"/>
      <w:marRight w:val="0"/>
      <w:marTop w:val="0"/>
      <w:marBottom w:val="0"/>
      <w:divBdr>
        <w:top w:val="none" w:sz="0" w:space="0" w:color="auto"/>
        <w:left w:val="none" w:sz="0" w:space="0" w:color="auto"/>
        <w:bottom w:val="none" w:sz="0" w:space="0" w:color="auto"/>
        <w:right w:val="none" w:sz="0" w:space="0" w:color="auto"/>
      </w:divBdr>
    </w:div>
    <w:div w:id="1111052277">
      <w:bodyDiv w:val="1"/>
      <w:marLeft w:val="0"/>
      <w:marRight w:val="0"/>
      <w:marTop w:val="0"/>
      <w:marBottom w:val="0"/>
      <w:divBdr>
        <w:top w:val="none" w:sz="0" w:space="0" w:color="auto"/>
        <w:left w:val="none" w:sz="0" w:space="0" w:color="auto"/>
        <w:bottom w:val="none" w:sz="0" w:space="0" w:color="auto"/>
        <w:right w:val="none" w:sz="0" w:space="0" w:color="auto"/>
      </w:divBdr>
    </w:div>
    <w:div w:id="1139884990">
      <w:bodyDiv w:val="1"/>
      <w:marLeft w:val="0"/>
      <w:marRight w:val="0"/>
      <w:marTop w:val="0"/>
      <w:marBottom w:val="0"/>
      <w:divBdr>
        <w:top w:val="none" w:sz="0" w:space="0" w:color="auto"/>
        <w:left w:val="none" w:sz="0" w:space="0" w:color="auto"/>
        <w:bottom w:val="none" w:sz="0" w:space="0" w:color="auto"/>
        <w:right w:val="none" w:sz="0" w:space="0" w:color="auto"/>
      </w:divBdr>
    </w:div>
    <w:div w:id="1164129321">
      <w:bodyDiv w:val="1"/>
      <w:marLeft w:val="0"/>
      <w:marRight w:val="0"/>
      <w:marTop w:val="0"/>
      <w:marBottom w:val="0"/>
      <w:divBdr>
        <w:top w:val="none" w:sz="0" w:space="0" w:color="auto"/>
        <w:left w:val="none" w:sz="0" w:space="0" w:color="auto"/>
        <w:bottom w:val="none" w:sz="0" w:space="0" w:color="auto"/>
        <w:right w:val="none" w:sz="0" w:space="0" w:color="auto"/>
      </w:divBdr>
    </w:div>
    <w:div w:id="1179277961">
      <w:bodyDiv w:val="1"/>
      <w:marLeft w:val="0"/>
      <w:marRight w:val="0"/>
      <w:marTop w:val="0"/>
      <w:marBottom w:val="0"/>
      <w:divBdr>
        <w:top w:val="none" w:sz="0" w:space="0" w:color="auto"/>
        <w:left w:val="none" w:sz="0" w:space="0" w:color="auto"/>
        <w:bottom w:val="none" w:sz="0" w:space="0" w:color="auto"/>
        <w:right w:val="none" w:sz="0" w:space="0" w:color="auto"/>
      </w:divBdr>
    </w:div>
    <w:div w:id="1198615563">
      <w:bodyDiv w:val="1"/>
      <w:marLeft w:val="0"/>
      <w:marRight w:val="0"/>
      <w:marTop w:val="0"/>
      <w:marBottom w:val="0"/>
      <w:divBdr>
        <w:top w:val="none" w:sz="0" w:space="0" w:color="auto"/>
        <w:left w:val="none" w:sz="0" w:space="0" w:color="auto"/>
        <w:bottom w:val="none" w:sz="0" w:space="0" w:color="auto"/>
        <w:right w:val="none" w:sz="0" w:space="0" w:color="auto"/>
      </w:divBdr>
    </w:div>
    <w:div w:id="1214779230">
      <w:bodyDiv w:val="1"/>
      <w:marLeft w:val="0"/>
      <w:marRight w:val="0"/>
      <w:marTop w:val="0"/>
      <w:marBottom w:val="0"/>
      <w:divBdr>
        <w:top w:val="none" w:sz="0" w:space="0" w:color="auto"/>
        <w:left w:val="none" w:sz="0" w:space="0" w:color="auto"/>
        <w:bottom w:val="none" w:sz="0" w:space="0" w:color="auto"/>
        <w:right w:val="none" w:sz="0" w:space="0" w:color="auto"/>
      </w:divBdr>
    </w:div>
    <w:div w:id="1214851560">
      <w:bodyDiv w:val="1"/>
      <w:marLeft w:val="0"/>
      <w:marRight w:val="0"/>
      <w:marTop w:val="0"/>
      <w:marBottom w:val="0"/>
      <w:divBdr>
        <w:top w:val="none" w:sz="0" w:space="0" w:color="auto"/>
        <w:left w:val="none" w:sz="0" w:space="0" w:color="auto"/>
        <w:bottom w:val="none" w:sz="0" w:space="0" w:color="auto"/>
        <w:right w:val="none" w:sz="0" w:space="0" w:color="auto"/>
      </w:divBdr>
    </w:div>
    <w:div w:id="1216089018">
      <w:bodyDiv w:val="1"/>
      <w:marLeft w:val="0"/>
      <w:marRight w:val="0"/>
      <w:marTop w:val="0"/>
      <w:marBottom w:val="0"/>
      <w:divBdr>
        <w:top w:val="none" w:sz="0" w:space="0" w:color="auto"/>
        <w:left w:val="none" w:sz="0" w:space="0" w:color="auto"/>
        <w:bottom w:val="none" w:sz="0" w:space="0" w:color="auto"/>
        <w:right w:val="none" w:sz="0" w:space="0" w:color="auto"/>
      </w:divBdr>
    </w:div>
    <w:div w:id="1228687978">
      <w:bodyDiv w:val="1"/>
      <w:marLeft w:val="0"/>
      <w:marRight w:val="0"/>
      <w:marTop w:val="0"/>
      <w:marBottom w:val="0"/>
      <w:divBdr>
        <w:top w:val="none" w:sz="0" w:space="0" w:color="auto"/>
        <w:left w:val="none" w:sz="0" w:space="0" w:color="auto"/>
        <w:bottom w:val="none" w:sz="0" w:space="0" w:color="auto"/>
        <w:right w:val="none" w:sz="0" w:space="0" w:color="auto"/>
      </w:divBdr>
    </w:div>
    <w:div w:id="1252397262">
      <w:bodyDiv w:val="1"/>
      <w:marLeft w:val="0"/>
      <w:marRight w:val="0"/>
      <w:marTop w:val="0"/>
      <w:marBottom w:val="0"/>
      <w:divBdr>
        <w:top w:val="none" w:sz="0" w:space="0" w:color="auto"/>
        <w:left w:val="none" w:sz="0" w:space="0" w:color="auto"/>
        <w:bottom w:val="none" w:sz="0" w:space="0" w:color="auto"/>
        <w:right w:val="none" w:sz="0" w:space="0" w:color="auto"/>
      </w:divBdr>
    </w:div>
    <w:div w:id="1260722449">
      <w:bodyDiv w:val="1"/>
      <w:marLeft w:val="0"/>
      <w:marRight w:val="0"/>
      <w:marTop w:val="0"/>
      <w:marBottom w:val="0"/>
      <w:divBdr>
        <w:top w:val="none" w:sz="0" w:space="0" w:color="auto"/>
        <w:left w:val="none" w:sz="0" w:space="0" w:color="auto"/>
        <w:bottom w:val="none" w:sz="0" w:space="0" w:color="auto"/>
        <w:right w:val="none" w:sz="0" w:space="0" w:color="auto"/>
      </w:divBdr>
    </w:div>
    <w:div w:id="1263104600">
      <w:bodyDiv w:val="1"/>
      <w:marLeft w:val="0"/>
      <w:marRight w:val="0"/>
      <w:marTop w:val="0"/>
      <w:marBottom w:val="0"/>
      <w:divBdr>
        <w:top w:val="none" w:sz="0" w:space="0" w:color="auto"/>
        <w:left w:val="none" w:sz="0" w:space="0" w:color="auto"/>
        <w:bottom w:val="none" w:sz="0" w:space="0" w:color="auto"/>
        <w:right w:val="none" w:sz="0" w:space="0" w:color="auto"/>
      </w:divBdr>
    </w:div>
    <w:div w:id="1278223392">
      <w:bodyDiv w:val="1"/>
      <w:marLeft w:val="0"/>
      <w:marRight w:val="0"/>
      <w:marTop w:val="0"/>
      <w:marBottom w:val="0"/>
      <w:divBdr>
        <w:top w:val="none" w:sz="0" w:space="0" w:color="auto"/>
        <w:left w:val="none" w:sz="0" w:space="0" w:color="auto"/>
        <w:bottom w:val="none" w:sz="0" w:space="0" w:color="auto"/>
        <w:right w:val="none" w:sz="0" w:space="0" w:color="auto"/>
      </w:divBdr>
    </w:div>
    <w:div w:id="1279291750">
      <w:bodyDiv w:val="1"/>
      <w:marLeft w:val="0"/>
      <w:marRight w:val="0"/>
      <w:marTop w:val="0"/>
      <w:marBottom w:val="0"/>
      <w:divBdr>
        <w:top w:val="none" w:sz="0" w:space="0" w:color="auto"/>
        <w:left w:val="none" w:sz="0" w:space="0" w:color="auto"/>
        <w:bottom w:val="none" w:sz="0" w:space="0" w:color="auto"/>
        <w:right w:val="none" w:sz="0" w:space="0" w:color="auto"/>
      </w:divBdr>
    </w:div>
    <w:div w:id="1284073068">
      <w:bodyDiv w:val="1"/>
      <w:marLeft w:val="0"/>
      <w:marRight w:val="0"/>
      <w:marTop w:val="0"/>
      <w:marBottom w:val="0"/>
      <w:divBdr>
        <w:top w:val="none" w:sz="0" w:space="0" w:color="auto"/>
        <w:left w:val="none" w:sz="0" w:space="0" w:color="auto"/>
        <w:bottom w:val="none" w:sz="0" w:space="0" w:color="auto"/>
        <w:right w:val="none" w:sz="0" w:space="0" w:color="auto"/>
      </w:divBdr>
    </w:div>
    <w:div w:id="1292050892">
      <w:bodyDiv w:val="1"/>
      <w:marLeft w:val="0"/>
      <w:marRight w:val="0"/>
      <w:marTop w:val="0"/>
      <w:marBottom w:val="0"/>
      <w:divBdr>
        <w:top w:val="none" w:sz="0" w:space="0" w:color="auto"/>
        <w:left w:val="none" w:sz="0" w:space="0" w:color="auto"/>
        <w:bottom w:val="none" w:sz="0" w:space="0" w:color="auto"/>
        <w:right w:val="none" w:sz="0" w:space="0" w:color="auto"/>
      </w:divBdr>
    </w:div>
    <w:div w:id="1300381685">
      <w:bodyDiv w:val="1"/>
      <w:marLeft w:val="0"/>
      <w:marRight w:val="0"/>
      <w:marTop w:val="0"/>
      <w:marBottom w:val="0"/>
      <w:divBdr>
        <w:top w:val="none" w:sz="0" w:space="0" w:color="auto"/>
        <w:left w:val="none" w:sz="0" w:space="0" w:color="auto"/>
        <w:bottom w:val="none" w:sz="0" w:space="0" w:color="auto"/>
        <w:right w:val="none" w:sz="0" w:space="0" w:color="auto"/>
      </w:divBdr>
    </w:div>
    <w:div w:id="1309751185">
      <w:bodyDiv w:val="1"/>
      <w:marLeft w:val="0"/>
      <w:marRight w:val="0"/>
      <w:marTop w:val="0"/>
      <w:marBottom w:val="0"/>
      <w:divBdr>
        <w:top w:val="none" w:sz="0" w:space="0" w:color="auto"/>
        <w:left w:val="none" w:sz="0" w:space="0" w:color="auto"/>
        <w:bottom w:val="none" w:sz="0" w:space="0" w:color="auto"/>
        <w:right w:val="none" w:sz="0" w:space="0" w:color="auto"/>
      </w:divBdr>
    </w:div>
    <w:div w:id="1314067359">
      <w:bodyDiv w:val="1"/>
      <w:marLeft w:val="0"/>
      <w:marRight w:val="0"/>
      <w:marTop w:val="0"/>
      <w:marBottom w:val="0"/>
      <w:divBdr>
        <w:top w:val="none" w:sz="0" w:space="0" w:color="auto"/>
        <w:left w:val="none" w:sz="0" w:space="0" w:color="auto"/>
        <w:bottom w:val="none" w:sz="0" w:space="0" w:color="auto"/>
        <w:right w:val="none" w:sz="0" w:space="0" w:color="auto"/>
      </w:divBdr>
    </w:div>
    <w:div w:id="1329015946">
      <w:bodyDiv w:val="1"/>
      <w:marLeft w:val="0"/>
      <w:marRight w:val="0"/>
      <w:marTop w:val="0"/>
      <w:marBottom w:val="0"/>
      <w:divBdr>
        <w:top w:val="none" w:sz="0" w:space="0" w:color="auto"/>
        <w:left w:val="none" w:sz="0" w:space="0" w:color="auto"/>
        <w:bottom w:val="none" w:sz="0" w:space="0" w:color="auto"/>
        <w:right w:val="none" w:sz="0" w:space="0" w:color="auto"/>
      </w:divBdr>
    </w:div>
    <w:div w:id="1365211470">
      <w:bodyDiv w:val="1"/>
      <w:marLeft w:val="0"/>
      <w:marRight w:val="0"/>
      <w:marTop w:val="0"/>
      <w:marBottom w:val="0"/>
      <w:divBdr>
        <w:top w:val="none" w:sz="0" w:space="0" w:color="auto"/>
        <w:left w:val="none" w:sz="0" w:space="0" w:color="auto"/>
        <w:bottom w:val="none" w:sz="0" w:space="0" w:color="auto"/>
        <w:right w:val="none" w:sz="0" w:space="0" w:color="auto"/>
      </w:divBdr>
    </w:div>
    <w:div w:id="1401974868">
      <w:bodyDiv w:val="1"/>
      <w:marLeft w:val="0"/>
      <w:marRight w:val="0"/>
      <w:marTop w:val="0"/>
      <w:marBottom w:val="0"/>
      <w:divBdr>
        <w:top w:val="none" w:sz="0" w:space="0" w:color="auto"/>
        <w:left w:val="none" w:sz="0" w:space="0" w:color="auto"/>
        <w:bottom w:val="none" w:sz="0" w:space="0" w:color="auto"/>
        <w:right w:val="none" w:sz="0" w:space="0" w:color="auto"/>
      </w:divBdr>
    </w:div>
    <w:div w:id="1418093715">
      <w:bodyDiv w:val="1"/>
      <w:marLeft w:val="0"/>
      <w:marRight w:val="0"/>
      <w:marTop w:val="0"/>
      <w:marBottom w:val="0"/>
      <w:divBdr>
        <w:top w:val="none" w:sz="0" w:space="0" w:color="auto"/>
        <w:left w:val="none" w:sz="0" w:space="0" w:color="auto"/>
        <w:bottom w:val="none" w:sz="0" w:space="0" w:color="auto"/>
        <w:right w:val="none" w:sz="0" w:space="0" w:color="auto"/>
      </w:divBdr>
      <w:divsChild>
        <w:div w:id="479268463">
          <w:marLeft w:val="0"/>
          <w:marRight w:val="0"/>
          <w:marTop w:val="0"/>
          <w:marBottom w:val="0"/>
          <w:divBdr>
            <w:top w:val="none" w:sz="0" w:space="0" w:color="auto"/>
            <w:left w:val="none" w:sz="0" w:space="0" w:color="auto"/>
            <w:bottom w:val="none" w:sz="0" w:space="0" w:color="auto"/>
            <w:right w:val="none" w:sz="0" w:space="0" w:color="auto"/>
          </w:divBdr>
          <w:divsChild>
            <w:div w:id="822892047">
              <w:marLeft w:val="0"/>
              <w:marRight w:val="0"/>
              <w:marTop w:val="0"/>
              <w:marBottom w:val="0"/>
              <w:divBdr>
                <w:top w:val="none" w:sz="0" w:space="0" w:color="auto"/>
                <w:left w:val="none" w:sz="0" w:space="0" w:color="auto"/>
                <w:bottom w:val="none" w:sz="0" w:space="0" w:color="auto"/>
                <w:right w:val="none" w:sz="0" w:space="0" w:color="auto"/>
              </w:divBdr>
              <w:divsChild>
                <w:div w:id="9891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84655">
      <w:bodyDiv w:val="1"/>
      <w:marLeft w:val="0"/>
      <w:marRight w:val="0"/>
      <w:marTop w:val="0"/>
      <w:marBottom w:val="0"/>
      <w:divBdr>
        <w:top w:val="none" w:sz="0" w:space="0" w:color="auto"/>
        <w:left w:val="none" w:sz="0" w:space="0" w:color="auto"/>
        <w:bottom w:val="none" w:sz="0" w:space="0" w:color="auto"/>
        <w:right w:val="none" w:sz="0" w:space="0" w:color="auto"/>
      </w:divBdr>
    </w:div>
    <w:div w:id="1431462008">
      <w:bodyDiv w:val="1"/>
      <w:marLeft w:val="0"/>
      <w:marRight w:val="0"/>
      <w:marTop w:val="0"/>
      <w:marBottom w:val="0"/>
      <w:divBdr>
        <w:top w:val="none" w:sz="0" w:space="0" w:color="auto"/>
        <w:left w:val="none" w:sz="0" w:space="0" w:color="auto"/>
        <w:bottom w:val="none" w:sz="0" w:space="0" w:color="auto"/>
        <w:right w:val="none" w:sz="0" w:space="0" w:color="auto"/>
      </w:divBdr>
    </w:div>
    <w:div w:id="1440564802">
      <w:bodyDiv w:val="1"/>
      <w:marLeft w:val="0"/>
      <w:marRight w:val="0"/>
      <w:marTop w:val="0"/>
      <w:marBottom w:val="0"/>
      <w:divBdr>
        <w:top w:val="none" w:sz="0" w:space="0" w:color="auto"/>
        <w:left w:val="none" w:sz="0" w:space="0" w:color="auto"/>
        <w:bottom w:val="none" w:sz="0" w:space="0" w:color="auto"/>
        <w:right w:val="none" w:sz="0" w:space="0" w:color="auto"/>
      </w:divBdr>
    </w:div>
    <w:div w:id="1456438274">
      <w:bodyDiv w:val="1"/>
      <w:marLeft w:val="0"/>
      <w:marRight w:val="0"/>
      <w:marTop w:val="0"/>
      <w:marBottom w:val="0"/>
      <w:divBdr>
        <w:top w:val="none" w:sz="0" w:space="0" w:color="auto"/>
        <w:left w:val="none" w:sz="0" w:space="0" w:color="auto"/>
        <w:bottom w:val="none" w:sz="0" w:space="0" w:color="auto"/>
        <w:right w:val="none" w:sz="0" w:space="0" w:color="auto"/>
      </w:divBdr>
    </w:div>
    <w:div w:id="1506745160">
      <w:bodyDiv w:val="1"/>
      <w:marLeft w:val="0"/>
      <w:marRight w:val="0"/>
      <w:marTop w:val="0"/>
      <w:marBottom w:val="0"/>
      <w:divBdr>
        <w:top w:val="none" w:sz="0" w:space="0" w:color="auto"/>
        <w:left w:val="none" w:sz="0" w:space="0" w:color="auto"/>
        <w:bottom w:val="none" w:sz="0" w:space="0" w:color="auto"/>
        <w:right w:val="none" w:sz="0" w:space="0" w:color="auto"/>
      </w:divBdr>
    </w:div>
    <w:div w:id="1516336549">
      <w:bodyDiv w:val="1"/>
      <w:marLeft w:val="0"/>
      <w:marRight w:val="0"/>
      <w:marTop w:val="0"/>
      <w:marBottom w:val="0"/>
      <w:divBdr>
        <w:top w:val="none" w:sz="0" w:space="0" w:color="auto"/>
        <w:left w:val="none" w:sz="0" w:space="0" w:color="auto"/>
        <w:bottom w:val="none" w:sz="0" w:space="0" w:color="auto"/>
        <w:right w:val="none" w:sz="0" w:space="0" w:color="auto"/>
      </w:divBdr>
    </w:div>
    <w:div w:id="1540390120">
      <w:bodyDiv w:val="1"/>
      <w:marLeft w:val="0"/>
      <w:marRight w:val="0"/>
      <w:marTop w:val="0"/>
      <w:marBottom w:val="0"/>
      <w:divBdr>
        <w:top w:val="none" w:sz="0" w:space="0" w:color="auto"/>
        <w:left w:val="none" w:sz="0" w:space="0" w:color="auto"/>
        <w:bottom w:val="none" w:sz="0" w:space="0" w:color="auto"/>
        <w:right w:val="none" w:sz="0" w:space="0" w:color="auto"/>
      </w:divBdr>
      <w:divsChild>
        <w:div w:id="1892496080">
          <w:marLeft w:val="0"/>
          <w:marRight w:val="0"/>
          <w:marTop w:val="0"/>
          <w:marBottom w:val="0"/>
          <w:divBdr>
            <w:top w:val="none" w:sz="0" w:space="0" w:color="auto"/>
            <w:left w:val="none" w:sz="0" w:space="0" w:color="auto"/>
            <w:bottom w:val="none" w:sz="0" w:space="0" w:color="auto"/>
            <w:right w:val="none" w:sz="0" w:space="0" w:color="auto"/>
          </w:divBdr>
          <w:divsChild>
            <w:div w:id="466900647">
              <w:marLeft w:val="0"/>
              <w:marRight w:val="0"/>
              <w:marTop w:val="0"/>
              <w:marBottom w:val="0"/>
              <w:divBdr>
                <w:top w:val="none" w:sz="0" w:space="0" w:color="auto"/>
                <w:left w:val="none" w:sz="0" w:space="0" w:color="auto"/>
                <w:bottom w:val="none" w:sz="0" w:space="0" w:color="auto"/>
                <w:right w:val="none" w:sz="0" w:space="0" w:color="auto"/>
              </w:divBdr>
              <w:divsChild>
                <w:div w:id="7296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42640">
      <w:bodyDiv w:val="1"/>
      <w:marLeft w:val="0"/>
      <w:marRight w:val="0"/>
      <w:marTop w:val="0"/>
      <w:marBottom w:val="0"/>
      <w:divBdr>
        <w:top w:val="none" w:sz="0" w:space="0" w:color="auto"/>
        <w:left w:val="none" w:sz="0" w:space="0" w:color="auto"/>
        <w:bottom w:val="none" w:sz="0" w:space="0" w:color="auto"/>
        <w:right w:val="none" w:sz="0" w:space="0" w:color="auto"/>
      </w:divBdr>
    </w:div>
    <w:div w:id="1545172492">
      <w:bodyDiv w:val="1"/>
      <w:marLeft w:val="0"/>
      <w:marRight w:val="0"/>
      <w:marTop w:val="0"/>
      <w:marBottom w:val="0"/>
      <w:divBdr>
        <w:top w:val="none" w:sz="0" w:space="0" w:color="auto"/>
        <w:left w:val="none" w:sz="0" w:space="0" w:color="auto"/>
        <w:bottom w:val="none" w:sz="0" w:space="0" w:color="auto"/>
        <w:right w:val="none" w:sz="0" w:space="0" w:color="auto"/>
      </w:divBdr>
    </w:div>
    <w:div w:id="1550530338">
      <w:bodyDiv w:val="1"/>
      <w:marLeft w:val="0"/>
      <w:marRight w:val="0"/>
      <w:marTop w:val="0"/>
      <w:marBottom w:val="0"/>
      <w:divBdr>
        <w:top w:val="none" w:sz="0" w:space="0" w:color="auto"/>
        <w:left w:val="none" w:sz="0" w:space="0" w:color="auto"/>
        <w:bottom w:val="none" w:sz="0" w:space="0" w:color="auto"/>
        <w:right w:val="none" w:sz="0" w:space="0" w:color="auto"/>
      </w:divBdr>
    </w:div>
    <w:div w:id="1570385051">
      <w:bodyDiv w:val="1"/>
      <w:marLeft w:val="0"/>
      <w:marRight w:val="0"/>
      <w:marTop w:val="0"/>
      <w:marBottom w:val="0"/>
      <w:divBdr>
        <w:top w:val="none" w:sz="0" w:space="0" w:color="auto"/>
        <w:left w:val="none" w:sz="0" w:space="0" w:color="auto"/>
        <w:bottom w:val="none" w:sz="0" w:space="0" w:color="auto"/>
        <w:right w:val="none" w:sz="0" w:space="0" w:color="auto"/>
      </w:divBdr>
    </w:div>
    <w:div w:id="1570462718">
      <w:bodyDiv w:val="1"/>
      <w:marLeft w:val="0"/>
      <w:marRight w:val="0"/>
      <w:marTop w:val="0"/>
      <w:marBottom w:val="0"/>
      <w:divBdr>
        <w:top w:val="none" w:sz="0" w:space="0" w:color="auto"/>
        <w:left w:val="none" w:sz="0" w:space="0" w:color="auto"/>
        <w:bottom w:val="none" w:sz="0" w:space="0" w:color="auto"/>
        <w:right w:val="none" w:sz="0" w:space="0" w:color="auto"/>
      </w:divBdr>
    </w:div>
    <w:div w:id="1587154784">
      <w:bodyDiv w:val="1"/>
      <w:marLeft w:val="0"/>
      <w:marRight w:val="0"/>
      <w:marTop w:val="0"/>
      <w:marBottom w:val="0"/>
      <w:divBdr>
        <w:top w:val="none" w:sz="0" w:space="0" w:color="auto"/>
        <w:left w:val="none" w:sz="0" w:space="0" w:color="auto"/>
        <w:bottom w:val="none" w:sz="0" w:space="0" w:color="auto"/>
        <w:right w:val="none" w:sz="0" w:space="0" w:color="auto"/>
      </w:divBdr>
    </w:div>
    <w:div w:id="1596554618">
      <w:bodyDiv w:val="1"/>
      <w:marLeft w:val="0"/>
      <w:marRight w:val="0"/>
      <w:marTop w:val="0"/>
      <w:marBottom w:val="0"/>
      <w:divBdr>
        <w:top w:val="none" w:sz="0" w:space="0" w:color="auto"/>
        <w:left w:val="none" w:sz="0" w:space="0" w:color="auto"/>
        <w:bottom w:val="none" w:sz="0" w:space="0" w:color="auto"/>
        <w:right w:val="none" w:sz="0" w:space="0" w:color="auto"/>
      </w:divBdr>
    </w:div>
    <w:div w:id="1625962215">
      <w:bodyDiv w:val="1"/>
      <w:marLeft w:val="0"/>
      <w:marRight w:val="0"/>
      <w:marTop w:val="0"/>
      <w:marBottom w:val="0"/>
      <w:divBdr>
        <w:top w:val="none" w:sz="0" w:space="0" w:color="auto"/>
        <w:left w:val="none" w:sz="0" w:space="0" w:color="auto"/>
        <w:bottom w:val="none" w:sz="0" w:space="0" w:color="auto"/>
        <w:right w:val="none" w:sz="0" w:space="0" w:color="auto"/>
      </w:divBdr>
    </w:div>
    <w:div w:id="1641887617">
      <w:bodyDiv w:val="1"/>
      <w:marLeft w:val="0"/>
      <w:marRight w:val="0"/>
      <w:marTop w:val="0"/>
      <w:marBottom w:val="0"/>
      <w:divBdr>
        <w:top w:val="none" w:sz="0" w:space="0" w:color="auto"/>
        <w:left w:val="none" w:sz="0" w:space="0" w:color="auto"/>
        <w:bottom w:val="none" w:sz="0" w:space="0" w:color="auto"/>
        <w:right w:val="none" w:sz="0" w:space="0" w:color="auto"/>
      </w:divBdr>
      <w:divsChild>
        <w:div w:id="768894128">
          <w:marLeft w:val="0"/>
          <w:marRight w:val="0"/>
          <w:marTop w:val="0"/>
          <w:marBottom w:val="0"/>
          <w:divBdr>
            <w:top w:val="none" w:sz="0" w:space="0" w:color="auto"/>
            <w:left w:val="none" w:sz="0" w:space="0" w:color="auto"/>
            <w:bottom w:val="none" w:sz="0" w:space="0" w:color="auto"/>
            <w:right w:val="none" w:sz="0" w:space="0" w:color="auto"/>
          </w:divBdr>
          <w:divsChild>
            <w:div w:id="251403404">
              <w:marLeft w:val="0"/>
              <w:marRight w:val="0"/>
              <w:marTop w:val="0"/>
              <w:marBottom w:val="0"/>
              <w:divBdr>
                <w:top w:val="none" w:sz="0" w:space="0" w:color="auto"/>
                <w:left w:val="none" w:sz="0" w:space="0" w:color="auto"/>
                <w:bottom w:val="none" w:sz="0" w:space="0" w:color="auto"/>
                <w:right w:val="none" w:sz="0" w:space="0" w:color="auto"/>
              </w:divBdr>
              <w:divsChild>
                <w:div w:id="1302539234">
                  <w:marLeft w:val="0"/>
                  <w:marRight w:val="0"/>
                  <w:marTop w:val="0"/>
                  <w:marBottom w:val="0"/>
                  <w:divBdr>
                    <w:top w:val="none" w:sz="0" w:space="0" w:color="auto"/>
                    <w:left w:val="none" w:sz="0" w:space="0" w:color="auto"/>
                    <w:bottom w:val="none" w:sz="0" w:space="0" w:color="auto"/>
                    <w:right w:val="none" w:sz="0" w:space="0" w:color="auto"/>
                  </w:divBdr>
                  <w:divsChild>
                    <w:div w:id="18200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15657">
      <w:bodyDiv w:val="1"/>
      <w:marLeft w:val="0"/>
      <w:marRight w:val="0"/>
      <w:marTop w:val="0"/>
      <w:marBottom w:val="0"/>
      <w:divBdr>
        <w:top w:val="none" w:sz="0" w:space="0" w:color="auto"/>
        <w:left w:val="none" w:sz="0" w:space="0" w:color="auto"/>
        <w:bottom w:val="none" w:sz="0" w:space="0" w:color="auto"/>
        <w:right w:val="none" w:sz="0" w:space="0" w:color="auto"/>
      </w:divBdr>
    </w:div>
    <w:div w:id="1684478162">
      <w:bodyDiv w:val="1"/>
      <w:marLeft w:val="0"/>
      <w:marRight w:val="0"/>
      <w:marTop w:val="0"/>
      <w:marBottom w:val="0"/>
      <w:divBdr>
        <w:top w:val="none" w:sz="0" w:space="0" w:color="auto"/>
        <w:left w:val="none" w:sz="0" w:space="0" w:color="auto"/>
        <w:bottom w:val="none" w:sz="0" w:space="0" w:color="auto"/>
        <w:right w:val="none" w:sz="0" w:space="0" w:color="auto"/>
      </w:divBdr>
    </w:div>
    <w:div w:id="1712536637">
      <w:bodyDiv w:val="1"/>
      <w:marLeft w:val="0"/>
      <w:marRight w:val="0"/>
      <w:marTop w:val="0"/>
      <w:marBottom w:val="0"/>
      <w:divBdr>
        <w:top w:val="none" w:sz="0" w:space="0" w:color="auto"/>
        <w:left w:val="none" w:sz="0" w:space="0" w:color="auto"/>
        <w:bottom w:val="none" w:sz="0" w:space="0" w:color="auto"/>
        <w:right w:val="none" w:sz="0" w:space="0" w:color="auto"/>
      </w:divBdr>
    </w:div>
    <w:div w:id="1716853423">
      <w:bodyDiv w:val="1"/>
      <w:marLeft w:val="0"/>
      <w:marRight w:val="0"/>
      <w:marTop w:val="0"/>
      <w:marBottom w:val="0"/>
      <w:divBdr>
        <w:top w:val="none" w:sz="0" w:space="0" w:color="auto"/>
        <w:left w:val="none" w:sz="0" w:space="0" w:color="auto"/>
        <w:bottom w:val="none" w:sz="0" w:space="0" w:color="auto"/>
        <w:right w:val="none" w:sz="0" w:space="0" w:color="auto"/>
      </w:divBdr>
    </w:div>
    <w:div w:id="1717581807">
      <w:bodyDiv w:val="1"/>
      <w:marLeft w:val="0"/>
      <w:marRight w:val="0"/>
      <w:marTop w:val="0"/>
      <w:marBottom w:val="0"/>
      <w:divBdr>
        <w:top w:val="none" w:sz="0" w:space="0" w:color="auto"/>
        <w:left w:val="none" w:sz="0" w:space="0" w:color="auto"/>
        <w:bottom w:val="none" w:sz="0" w:space="0" w:color="auto"/>
        <w:right w:val="none" w:sz="0" w:space="0" w:color="auto"/>
      </w:divBdr>
    </w:div>
    <w:div w:id="1780636685">
      <w:bodyDiv w:val="1"/>
      <w:marLeft w:val="0"/>
      <w:marRight w:val="0"/>
      <w:marTop w:val="0"/>
      <w:marBottom w:val="0"/>
      <w:divBdr>
        <w:top w:val="none" w:sz="0" w:space="0" w:color="auto"/>
        <w:left w:val="none" w:sz="0" w:space="0" w:color="auto"/>
        <w:bottom w:val="none" w:sz="0" w:space="0" w:color="auto"/>
        <w:right w:val="none" w:sz="0" w:space="0" w:color="auto"/>
      </w:divBdr>
    </w:div>
    <w:div w:id="1808352324">
      <w:bodyDiv w:val="1"/>
      <w:marLeft w:val="0"/>
      <w:marRight w:val="0"/>
      <w:marTop w:val="0"/>
      <w:marBottom w:val="0"/>
      <w:divBdr>
        <w:top w:val="none" w:sz="0" w:space="0" w:color="auto"/>
        <w:left w:val="none" w:sz="0" w:space="0" w:color="auto"/>
        <w:bottom w:val="none" w:sz="0" w:space="0" w:color="auto"/>
        <w:right w:val="none" w:sz="0" w:space="0" w:color="auto"/>
      </w:divBdr>
    </w:div>
    <w:div w:id="1850293192">
      <w:bodyDiv w:val="1"/>
      <w:marLeft w:val="0"/>
      <w:marRight w:val="0"/>
      <w:marTop w:val="0"/>
      <w:marBottom w:val="0"/>
      <w:divBdr>
        <w:top w:val="none" w:sz="0" w:space="0" w:color="auto"/>
        <w:left w:val="none" w:sz="0" w:space="0" w:color="auto"/>
        <w:bottom w:val="none" w:sz="0" w:space="0" w:color="auto"/>
        <w:right w:val="none" w:sz="0" w:space="0" w:color="auto"/>
      </w:divBdr>
    </w:div>
    <w:div w:id="1882086697">
      <w:bodyDiv w:val="1"/>
      <w:marLeft w:val="0"/>
      <w:marRight w:val="0"/>
      <w:marTop w:val="0"/>
      <w:marBottom w:val="0"/>
      <w:divBdr>
        <w:top w:val="none" w:sz="0" w:space="0" w:color="auto"/>
        <w:left w:val="none" w:sz="0" w:space="0" w:color="auto"/>
        <w:bottom w:val="none" w:sz="0" w:space="0" w:color="auto"/>
        <w:right w:val="none" w:sz="0" w:space="0" w:color="auto"/>
      </w:divBdr>
    </w:div>
    <w:div w:id="1905599084">
      <w:bodyDiv w:val="1"/>
      <w:marLeft w:val="0"/>
      <w:marRight w:val="0"/>
      <w:marTop w:val="0"/>
      <w:marBottom w:val="0"/>
      <w:divBdr>
        <w:top w:val="none" w:sz="0" w:space="0" w:color="auto"/>
        <w:left w:val="none" w:sz="0" w:space="0" w:color="auto"/>
        <w:bottom w:val="none" w:sz="0" w:space="0" w:color="auto"/>
        <w:right w:val="none" w:sz="0" w:space="0" w:color="auto"/>
      </w:divBdr>
    </w:div>
    <w:div w:id="1915313096">
      <w:bodyDiv w:val="1"/>
      <w:marLeft w:val="0"/>
      <w:marRight w:val="0"/>
      <w:marTop w:val="0"/>
      <w:marBottom w:val="0"/>
      <w:divBdr>
        <w:top w:val="none" w:sz="0" w:space="0" w:color="auto"/>
        <w:left w:val="none" w:sz="0" w:space="0" w:color="auto"/>
        <w:bottom w:val="none" w:sz="0" w:space="0" w:color="auto"/>
        <w:right w:val="none" w:sz="0" w:space="0" w:color="auto"/>
      </w:divBdr>
    </w:div>
    <w:div w:id="1932469077">
      <w:bodyDiv w:val="1"/>
      <w:marLeft w:val="0"/>
      <w:marRight w:val="0"/>
      <w:marTop w:val="0"/>
      <w:marBottom w:val="0"/>
      <w:divBdr>
        <w:top w:val="none" w:sz="0" w:space="0" w:color="auto"/>
        <w:left w:val="none" w:sz="0" w:space="0" w:color="auto"/>
        <w:bottom w:val="none" w:sz="0" w:space="0" w:color="auto"/>
        <w:right w:val="none" w:sz="0" w:space="0" w:color="auto"/>
      </w:divBdr>
    </w:div>
    <w:div w:id="1967856031">
      <w:bodyDiv w:val="1"/>
      <w:marLeft w:val="0"/>
      <w:marRight w:val="0"/>
      <w:marTop w:val="0"/>
      <w:marBottom w:val="0"/>
      <w:divBdr>
        <w:top w:val="none" w:sz="0" w:space="0" w:color="auto"/>
        <w:left w:val="none" w:sz="0" w:space="0" w:color="auto"/>
        <w:bottom w:val="none" w:sz="0" w:space="0" w:color="auto"/>
        <w:right w:val="none" w:sz="0" w:space="0" w:color="auto"/>
      </w:divBdr>
    </w:div>
    <w:div w:id="1969584730">
      <w:bodyDiv w:val="1"/>
      <w:marLeft w:val="0"/>
      <w:marRight w:val="0"/>
      <w:marTop w:val="0"/>
      <w:marBottom w:val="0"/>
      <w:divBdr>
        <w:top w:val="none" w:sz="0" w:space="0" w:color="auto"/>
        <w:left w:val="none" w:sz="0" w:space="0" w:color="auto"/>
        <w:bottom w:val="none" w:sz="0" w:space="0" w:color="auto"/>
        <w:right w:val="none" w:sz="0" w:space="0" w:color="auto"/>
      </w:divBdr>
      <w:divsChild>
        <w:div w:id="616719120">
          <w:marLeft w:val="0"/>
          <w:marRight w:val="0"/>
          <w:marTop w:val="0"/>
          <w:marBottom w:val="0"/>
          <w:divBdr>
            <w:top w:val="none" w:sz="0" w:space="0" w:color="auto"/>
            <w:left w:val="none" w:sz="0" w:space="0" w:color="auto"/>
            <w:bottom w:val="none" w:sz="0" w:space="0" w:color="auto"/>
            <w:right w:val="none" w:sz="0" w:space="0" w:color="auto"/>
          </w:divBdr>
          <w:divsChild>
            <w:div w:id="1991208155">
              <w:marLeft w:val="0"/>
              <w:marRight w:val="0"/>
              <w:marTop w:val="0"/>
              <w:marBottom w:val="0"/>
              <w:divBdr>
                <w:top w:val="none" w:sz="0" w:space="0" w:color="auto"/>
                <w:left w:val="none" w:sz="0" w:space="0" w:color="auto"/>
                <w:bottom w:val="none" w:sz="0" w:space="0" w:color="auto"/>
                <w:right w:val="none" w:sz="0" w:space="0" w:color="auto"/>
              </w:divBdr>
              <w:divsChild>
                <w:div w:id="4435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6352">
      <w:bodyDiv w:val="1"/>
      <w:marLeft w:val="0"/>
      <w:marRight w:val="0"/>
      <w:marTop w:val="0"/>
      <w:marBottom w:val="0"/>
      <w:divBdr>
        <w:top w:val="none" w:sz="0" w:space="0" w:color="auto"/>
        <w:left w:val="none" w:sz="0" w:space="0" w:color="auto"/>
        <w:bottom w:val="none" w:sz="0" w:space="0" w:color="auto"/>
        <w:right w:val="none" w:sz="0" w:space="0" w:color="auto"/>
      </w:divBdr>
    </w:div>
    <w:div w:id="1979798611">
      <w:bodyDiv w:val="1"/>
      <w:marLeft w:val="0"/>
      <w:marRight w:val="0"/>
      <w:marTop w:val="0"/>
      <w:marBottom w:val="0"/>
      <w:divBdr>
        <w:top w:val="none" w:sz="0" w:space="0" w:color="auto"/>
        <w:left w:val="none" w:sz="0" w:space="0" w:color="auto"/>
        <w:bottom w:val="none" w:sz="0" w:space="0" w:color="auto"/>
        <w:right w:val="none" w:sz="0" w:space="0" w:color="auto"/>
      </w:divBdr>
    </w:div>
    <w:div w:id="2006594202">
      <w:bodyDiv w:val="1"/>
      <w:marLeft w:val="0"/>
      <w:marRight w:val="0"/>
      <w:marTop w:val="0"/>
      <w:marBottom w:val="0"/>
      <w:divBdr>
        <w:top w:val="none" w:sz="0" w:space="0" w:color="auto"/>
        <w:left w:val="none" w:sz="0" w:space="0" w:color="auto"/>
        <w:bottom w:val="none" w:sz="0" w:space="0" w:color="auto"/>
        <w:right w:val="none" w:sz="0" w:space="0" w:color="auto"/>
      </w:divBdr>
    </w:div>
    <w:div w:id="2009163758">
      <w:bodyDiv w:val="1"/>
      <w:marLeft w:val="0"/>
      <w:marRight w:val="0"/>
      <w:marTop w:val="0"/>
      <w:marBottom w:val="0"/>
      <w:divBdr>
        <w:top w:val="none" w:sz="0" w:space="0" w:color="auto"/>
        <w:left w:val="none" w:sz="0" w:space="0" w:color="auto"/>
        <w:bottom w:val="none" w:sz="0" w:space="0" w:color="auto"/>
        <w:right w:val="none" w:sz="0" w:space="0" w:color="auto"/>
      </w:divBdr>
    </w:div>
    <w:div w:id="2024476453">
      <w:bodyDiv w:val="1"/>
      <w:marLeft w:val="0"/>
      <w:marRight w:val="0"/>
      <w:marTop w:val="0"/>
      <w:marBottom w:val="0"/>
      <w:divBdr>
        <w:top w:val="none" w:sz="0" w:space="0" w:color="auto"/>
        <w:left w:val="none" w:sz="0" w:space="0" w:color="auto"/>
        <w:bottom w:val="none" w:sz="0" w:space="0" w:color="auto"/>
        <w:right w:val="none" w:sz="0" w:space="0" w:color="auto"/>
      </w:divBdr>
    </w:div>
    <w:div w:id="2066293471">
      <w:bodyDiv w:val="1"/>
      <w:marLeft w:val="0"/>
      <w:marRight w:val="0"/>
      <w:marTop w:val="0"/>
      <w:marBottom w:val="0"/>
      <w:divBdr>
        <w:top w:val="none" w:sz="0" w:space="0" w:color="auto"/>
        <w:left w:val="none" w:sz="0" w:space="0" w:color="auto"/>
        <w:bottom w:val="none" w:sz="0" w:space="0" w:color="auto"/>
        <w:right w:val="none" w:sz="0" w:space="0" w:color="auto"/>
      </w:divBdr>
    </w:div>
    <w:div w:id="2070415279">
      <w:bodyDiv w:val="1"/>
      <w:marLeft w:val="0"/>
      <w:marRight w:val="0"/>
      <w:marTop w:val="0"/>
      <w:marBottom w:val="0"/>
      <w:divBdr>
        <w:top w:val="none" w:sz="0" w:space="0" w:color="auto"/>
        <w:left w:val="none" w:sz="0" w:space="0" w:color="auto"/>
        <w:bottom w:val="none" w:sz="0" w:space="0" w:color="auto"/>
        <w:right w:val="none" w:sz="0" w:space="0" w:color="auto"/>
      </w:divBdr>
    </w:div>
    <w:div w:id="2072189263">
      <w:bodyDiv w:val="1"/>
      <w:marLeft w:val="0"/>
      <w:marRight w:val="0"/>
      <w:marTop w:val="0"/>
      <w:marBottom w:val="0"/>
      <w:divBdr>
        <w:top w:val="none" w:sz="0" w:space="0" w:color="auto"/>
        <w:left w:val="none" w:sz="0" w:space="0" w:color="auto"/>
        <w:bottom w:val="none" w:sz="0" w:space="0" w:color="auto"/>
        <w:right w:val="none" w:sz="0" w:space="0" w:color="auto"/>
      </w:divBdr>
    </w:div>
    <w:div w:id="2077630172">
      <w:bodyDiv w:val="1"/>
      <w:marLeft w:val="0"/>
      <w:marRight w:val="0"/>
      <w:marTop w:val="0"/>
      <w:marBottom w:val="0"/>
      <w:divBdr>
        <w:top w:val="none" w:sz="0" w:space="0" w:color="auto"/>
        <w:left w:val="none" w:sz="0" w:space="0" w:color="auto"/>
        <w:bottom w:val="none" w:sz="0" w:space="0" w:color="auto"/>
        <w:right w:val="none" w:sz="0" w:space="0" w:color="auto"/>
      </w:divBdr>
    </w:div>
    <w:div w:id="2095855657">
      <w:bodyDiv w:val="1"/>
      <w:marLeft w:val="0"/>
      <w:marRight w:val="0"/>
      <w:marTop w:val="0"/>
      <w:marBottom w:val="0"/>
      <w:divBdr>
        <w:top w:val="none" w:sz="0" w:space="0" w:color="auto"/>
        <w:left w:val="none" w:sz="0" w:space="0" w:color="auto"/>
        <w:bottom w:val="none" w:sz="0" w:space="0" w:color="auto"/>
        <w:right w:val="none" w:sz="0" w:space="0" w:color="auto"/>
      </w:divBdr>
    </w:div>
    <w:div w:id="2104254238">
      <w:bodyDiv w:val="1"/>
      <w:marLeft w:val="0"/>
      <w:marRight w:val="0"/>
      <w:marTop w:val="0"/>
      <w:marBottom w:val="0"/>
      <w:divBdr>
        <w:top w:val="none" w:sz="0" w:space="0" w:color="auto"/>
        <w:left w:val="none" w:sz="0" w:space="0" w:color="auto"/>
        <w:bottom w:val="none" w:sz="0" w:space="0" w:color="auto"/>
        <w:right w:val="none" w:sz="0" w:space="0" w:color="auto"/>
      </w:divBdr>
    </w:div>
    <w:div w:id="2105686962">
      <w:bodyDiv w:val="1"/>
      <w:marLeft w:val="0"/>
      <w:marRight w:val="0"/>
      <w:marTop w:val="0"/>
      <w:marBottom w:val="0"/>
      <w:divBdr>
        <w:top w:val="none" w:sz="0" w:space="0" w:color="auto"/>
        <w:left w:val="none" w:sz="0" w:space="0" w:color="auto"/>
        <w:bottom w:val="none" w:sz="0" w:space="0" w:color="auto"/>
        <w:right w:val="none" w:sz="0" w:space="0" w:color="auto"/>
      </w:divBdr>
    </w:div>
    <w:div w:id="2118136872">
      <w:bodyDiv w:val="1"/>
      <w:marLeft w:val="0"/>
      <w:marRight w:val="0"/>
      <w:marTop w:val="0"/>
      <w:marBottom w:val="0"/>
      <w:divBdr>
        <w:top w:val="none" w:sz="0" w:space="0" w:color="auto"/>
        <w:left w:val="none" w:sz="0" w:space="0" w:color="auto"/>
        <w:bottom w:val="none" w:sz="0" w:space="0" w:color="auto"/>
        <w:right w:val="none" w:sz="0" w:space="0" w:color="auto"/>
      </w:divBdr>
    </w:div>
    <w:div w:id="212595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Zim151</b:Tag>
    <b:SourceType>Book</b:SourceType>
    <b:Guid>{A2444ADF-81C3-D24D-82D9-016335E89332}</b:Guid>
    <b:Title>Landschaft Konstruieren- Materialien, Techniken, Bauelemente</b:Title>
    <b:Year>2015</b:Year>
    <b:City>Basel</b:City>
    <b:Publisher>Birkhäuser-Verlag</b:Publisher>
    <b:Edition>3. Auflage</b:Edition>
    <b:Author>
      <b:Author>
        <b:NameList>
          <b:Person>
            <b:Last>Zimmermann</b:Last>
            <b:First>Astrid</b:First>
          </b:Person>
        </b:NameList>
      </b:Author>
    </b:Author>
    <b:RefOrder>1</b:RefOrder>
  </b:Source>
  <b:Source>
    <b:Tag>Kir161</b:Tag>
    <b:SourceType>Book</b:SourceType>
    <b:Guid>{891D5F3C-A40B-BE4D-A04F-8E19E578C02E}</b:Guid>
    <b:Title>How to Build a Natural Swimming Pool- The complete guid to heallty swimming at home</b:Title>
    <b:Publisher>Filbert Press-Verlag</b:Publisher>
    <b:Year>2016</b:Year>
    <b:Edition>1. Auflage</b:Edition>
    <b:Author>
      <b:Author>
        <b:NameList>
          <b:Person>
            <b:Last>Kircher</b:Last>
            <b:First>Wolfram</b:First>
          </b:Person>
          <b:Person>
            <b:Last>Thon</b:Last>
            <b:First>Andreas</b:First>
          </b:Person>
        </b:NameList>
      </b:Author>
    </b:Author>
    <b:RefOrder>2</b:RefOrder>
  </b:Source>
  <b:Source>
    <b:Tag>DGf241</b:Tag>
    <b:SourceType>InternetSite</b:SourceType>
    <b:Guid>{081BC30A-9455-0247-9768-FF1F3D878472}</b:Guid>
    <b:Title>DGfnB</b:Title>
    <b:URL>https://www.dgfnb.de/naturpools/</b:URL>
    <b:YearAccessed>2024</b:YearAccessed>
    <b:MonthAccessed>07</b:MonthAccessed>
    <b:DayAccessed>05</b:DayAccessed>
    <b:Author>
      <b:Author>
        <b:NameList>
          <b:Person>
            <b:Last>Naturpools</b:Last>
          </b:Person>
        </b:NameList>
      </b:Author>
    </b:Author>
    <b:RefOrder>3</b:RefOrder>
  </b:Source>
  <b:Source>
    <b:Tag>Sch24</b:Tag>
    <b:SourceType>InternetSite</b:SourceType>
    <b:Guid>{03E570C3-F8FC-374E-A4E0-BF1228A2B364}</b:Guid>
    <b:Author>
      <b:Author>
        <b:NameList>
          <b:Person>
            <b:Last>Schwimmteiche</b:Last>
          </b:Person>
        </b:NameList>
      </b:Author>
    </b:Author>
    <b:Title>DGfnB</b:Title>
    <b:URL>https://www.dgfnb.de/schwimmteiche/</b:URL>
    <b:YearAccessed>2024</b:YearAccessed>
    <b:MonthAccessed>07</b:MonthAccessed>
    <b:DayAccessed>05</b:DayAccessed>
    <b:RefOrder>4</b:RefOrder>
  </b:Source>
  <b:Source>
    <b:Tag>Arn18</b:Tag>
    <b:SourceType>Book</b:SourceType>
    <b:Guid>{D2AA8251-DDFB-6949-85BC-EB7891ACDF88}</b:Guid>
    <b:Title>Handbuch für E-Learning</b:Title>
    <b:Year>2018</b:Year>
    <b:City>Bielefeld</b:City>
    <b:Publisher>W. Bertelsmann-Verlag</b:Publisher>
    <b:Edition>5. Auflage</b:Edition>
    <b:Author>
      <b:Author>
        <b:NameList>
          <b:Person>
            <b:Last>Arnold</b:Last>
            <b:First>Patricia</b:First>
          </b:Person>
          <b:Person>
            <b:Last>Kilian</b:Last>
            <b:First>Lars</b:First>
          </b:Person>
          <b:Person>
            <b:Last>Thillosen</b:Last>
            <b:First>Anne</b:First>
          </b:Person>
          <b:Person>
            <b:Last>Zimmer</b:Last>
            <b:First>Gerhard</b:First>
          </b:Person>
        </b:NameList>
      </b:Author>
    </b:Author>
    <b:RefOrder>5</b:RefOrder>
  </b:Source>
  <b:Source>
    <b:Tag>Wei08</b:Tag>
    <b:SourceType>Book</b:SourceType>
    <b:Guid>{0FE1F73B-D28E-5844-8F7B-42E12C3E897A}</b:Guid>
    <b:Title>Garten- und Schwimmteiche</b:Title>
    <b:City>Graz</b:City>
    <b:Publisher>Stocker-Verlag</b:Publisher>
    <b:Year>2008</b:Year>
    <b:Edition>1. Auflage</b:Edition>
    <b:Author>
      <b:Author>
        <b:NameList>
          <b:Person>
            <b:Last>Weixler</b:Last>
            <b:First>Richard</b:First>
          </b:Person>
        </b:NameList>
      </b:Author>
    </b:Author>
    <b:RefOrder>6</b:RefOrder>
  </b:Source>
  <b:Source>
    <b:Tag>Fra08</b:Tag>
    <b:SourceType>Book</b:SourceType>
    <b:Guid>{26A9F9F2-5F92-514C-988F-7E8894DCAAE2}</b:Guid>
    <b:Title>Der Traum vom eigenen Schwimmteich</b:Title>
    <b:City>München</b:City>
    <b:Publisher>BLV Buchverlag</b:Publisher>
    <b:Year>2008</b:Year>
    <b:Edition>1. Auflage</b:Edition>
    <b:Author>
      <b:Author>
        <b:NameList>
          <b:Person>
            <b:Last>Franke</b:Last>
            <b:First>Wolfram</b:First>
          </b:Person>
        </b:NameList>
      </b:Author>
    </b:Author>
    <b:RefOrder>7</b:RefOrder>
  </b:Source>
  <b:Source>
    <b:Tag>DrF07</b:Tag>
    <b:SourceType>Book</b:SourceType>
    <b:Guid>{C40FEDAD-7A56-564F-A9F0-DDD4F237A2DF}</b:Guid>
    <b:Title>Das Schwimmteich-Buch</b:Title>
    <b:City>Clenze</b:City>
    <b:Publisher>Fortmann Manfred</b:Publisher>
    <b:Year>2007</b:Year>
    <b:Edition>1. Auflage</b:Edition>
    <b:Author>
      <b:Author>
        <b:NameList>
          <b:Person>
            <b:Last>Dr. Fortmann</b:Last>
            <b:First>Manfred</b:First>
          </b:Person>
        </b:NameList>
      </b:Author>
    </b:Author>
    <b:RefOrder>8</b:RefOrder>
  </b:Source>
  <b:Source>
    <b:Tag>DrN04</b:Tag>
    <b:SourceType>ArticleInAPeriodical</b:SourceType>
    <b:Guid>{A574A833-33EF-DD47-9A71-A6BDDF5120B3}</b:Guid>
    <b:Title>Algenplage</b:Title>
    <b:Year>2004</b:Year>
    <b:PeriodicalTitle>Schwimmteich</b:PeriodicalTitle>
    <b:Month>03</b:Month>
    <b:Pages>63-65</b:Pages>
    <b:Author>
      <b:Author>
        <b:NameList>
          <b:Person>
            <b:Last>Dr. Nowicki</b:Last>
            <b:First>Stefan</b:First>
          </b:Person>
        </b:NameList>
      </b:Author>
    </b:Author>
    <b:RefOrder>9</b:RefOrder>
  </b:Source>
  <b:Source>
    <b:Tag>AUM24</b:Tag>
    <b:SourceType>InternetSite</b:SourceType>
    <b:Guid>{A2145DF1-7FD2-F745-A3F4-DFB6F4F80CB5}</b:Guid>
    <b:Title>AUMA</b:Title>
    <b:URL>https://www.auma.com/documents/Applikationsberichte/ar_sauerbrunn_hydropower_de.pdf</b:URL>
    <b:YearAccessed>2024</b:YearAccessed>
    <b:MonthAccessed>08</b:MonthAccessed>
    <b:DayAccessed>15</b:DayAccessed>
    <b:Author>
      <b:Author>
        <b:NameList>
          <b:Person>
            <b:Last>AUMA</b:Last>
            <b:First>Riester GmbH &amp; Co. KG</b:First>
          </b:Person>
        </b:NameList>
      </b:Author>
    </b:Author>
    <b:RefOrder>10</b:RefOrder>
  </b:Source>
  <b:Source>
    <b:Tag>Ebe24</b:Tag>
    <b:SourceType>InternetSite</b:SourceType>
    <b:Guid>{180A2FA4-BB43-5E49-8819-E88C3BA9DFF8}</b:Guid>
    <b:Title>e-water.world</b:Title>
    <b:URL>https://e-water.world/chlor-im-trinkwasser/#:~:text=Chlor%20ist%20in%20konzentrierter%20Form,Atemwegen%20und%20Augen%20führen%20kann.</b:URL>
    <b:YearAccessed>2024</b:YearAccessed>
    <b:MonthAccessed>08</b:MonthAccessed>
    <b:DayAccessed>16</b:DayAccessed>
    <b:Author>
      <b:Author>
        <b:NameList>
          <b:Person>
            <b:Last>Ebert</b:Last>
            <b:First>Johannes</b:First>
          </b:Person>
        </b:NameList>
      </b:Author>
    </b:Author>
    <b:RefOrder>11</b:RefOrder>
  </b:Source>
  <b:Source>
    <b:Tag>Sof03</b:Tag>
    <b:SourceType>Book</b:SourceType>
    <b:Guid>{7E6560D4-34F6-654F-9834-D5EA764457B8}</b:Guid>
    <b:Title>Mediendidaktik: Neue Medien in Lehr- und Lernprozessen</b:Title>
    <b:Year>2003</b:Year>
    <b:Author>
      <b:Author>
        <b:NameList>
          <b:Person>
            <b:Last>Sofos</b:Last>
            <b:First>Alivisos</b:First>
          </b:Person>
          <b:Person>
            <b:Last>Kron</b:Last>
            <b:Middle>Wilhelm</b:Middle>
            <b:First>Friedrich</b:First>
          </b:Person>
        </b:NameList>
      </b:Author>
    </b:Author>
    <b:City>München</b:City>
    <b:Publisher>UTB-Verlag</b:Publisher>
    <b:Edition>1. Auflage</b:Edition>
    <b:RefOrder>12</b:RefOrder>
  </b:Source>
  <b:Source>
    <b:Tag>San09</b:Tag>
    <b:SourceType>Report</b:SourceType>
    <b:Guid>{2BD8BB81-1CA9-8047-9087-9071B09AA189}</b:Guid>
    <b:Title>Ein didaktischer Werkzeugkoffer: Tools für die Planung von Lernumgebungen</b:Title>
    <b:City>Neuwied</b:City>
    <b:Publisher>Staatliches Studienseminar für das Lehramt an berufsbildenen Schulen</b:Publisher>
    <b:Year>03 / 2009</b:Year>
    <b:Author>
      <b:Author>
        <b:NameList>
          <b:Person>
            <b:Last>Sander</b:Last>
            <b:First>Wolfgang</b:First>
          </b:Person>
        </b:NameList>
      </b:Author>
    </b:Author>
    <b:RefOrder>13</b:RefOrder>
  </b:Source>
  <b:Source>
    <b:Tag>Mau24</b:Tag>
    <b:SourceType>InternetSite</b:SourceType>
    <b:Guid>{1E8EE673-72F8-A044-9A1A-74A62DB39457}</b:Guid>
    <b:Title>Mauth CC</b:Title>
    <b:URL>https://www.mauth.cc/glossar/kognitivismus-definition/</b:URL>
    <b:YearAccessed>2024</b:YearAccessed>
    <b:MonthAccessed>08</b:MonthAccessed>
    <b:DayAccessed>20</b:DayAccessed>
    <b:RefOrder>14</b:RefOrder>
  </b:Source>
  <b:Source>
    <b:Tag>ISB24</b:Tag>
    <b:SourceType>InternetSite</b:SourceType>
    <b:Guid>{CBB5F5A0-9C72-5642-8D6D-5466D8889363}</b:Guid>
    <b:Title>mebis Magazin</b:Title>
    <b:Author>
      <b:Author>
        <b:NameList>
          <b:Person>
            <b:Last>ISB-Arbeitskreis</b:Last>
            <b:First>Mediendidaktik</b:First>
          </b:Person>
        </b:NameList>
      </b:Author>
    </b:Author>
    <b:URL>https://mebis.bycs.de/beitrag/kognitivismus</b:URL>
    <b:YearAccessed>2024</b:YearAccessed>
    <b:MonthAccessed>08</b:MonthAccessed>
    <b:DayAccessed>22</b:DayAccessed>
    <b:RefOrder>15</b:RefOrder>
  </b:Source>
  <b:Source>
    <b:Tag>HTW</b:Tag>
    <b:SourceType>InternetSite</b:SourceType>
    <b:Guid>{E962A227-421C-5A40-A18C-E1016DB07CB4}</b:Guid>
    <b:Title>HTW-Berlin / Lehre</b:Title>
    <b:Publisher>HTW-Berlin</b:Publisher>
    <b:City>Berlin</b:City>
    <b:Author>
      <b:Author>
        <b:NameList>
          <b:Person>
            <b:Last>HTW</b:Last>
            <b:First>Berlin</b:First>
          </b:Person>
        </b:NameList>
      </b:Author>
    </b:Author>
    <b:URL>https://www.htw-berlin.de/lehre/lehre-gestalten/lehren-und-lernen-in-praesenz-digital-hybrid/lernziele-lernzieltaxonomien/#</b:URL>
    <b:YearAccessed>2024</b:YearAccessed>
    <b:MonthAccessed>08</b:MonthAccessed>
    <b:DayAccessed>22</b:DayAccessed>
    <b:RefOrder>16</b:RefOrder>
  </b:Source>
  <b:Source>
    <b:Tag>For17</b:Tag>
    <b:SourceType>Book</b:SourceType>
    <b:Guid>{2A0E8C6E-B8D5-7C4A-8DF3-B583E4B8550E}</b:Guid>
    <b:Title>Richtlinien für Planung, Bau und Instandhaltung von privaten Schwimm- und Badeteichen</b:Title>
    <b:City>Bonn</b:City>
    <b:Publisher>Forschungsgesellschaft, Landschaftsentwicklung Landschaftsbau e.V.</b:Publisher>
    <b:Year>2017</b:Year>
    <b:Edition>2. Auflage</b:Edition>
    <b:Author>
      <b:Author>
        <b:NameList>
          <b:Person>
            <b:Last>Forschungsgesellschaft, Landschaftsentwicklung Lan</b:Last>
          </b:Person>
        </b:NameList>
      </b:Author>
    </b:Author>
    <b:RefOrder>17</b:RefOrder>
  </b:Source>
  <b:Source>
    <b:Tag>Paa24</b:Tag>
    <b:SourceType>InternetSite</b:SourceType>
    <b:Guid>{747F9ACE-887E-5D46-8F8D-0C335E7E6A90}</b:Guid>
    <b:Title>swr</b:Title>
    <b:URL>https://www.swr.de/wissen/1000-antworten/sind-algen-pflanzen-106.html#</b:URL>
    <b:YearAccessed>2024</b:YearAccessed>
    <b:MonthAccessed>09</b:MonthAccessed>
    <b:DayAccessed>09</b:DayAccessed>
    <b:Author>
      <b:Author>
        <b:NameList>
          <b:Person>
            <b:Last>Paal</b:Last>
            <b:First>Gabor</b:First>
          </b:Person>
        </b:NameList>
      </b:Author>
    </b:Author>
    <b:RefOrder>18</b:RefOrder>
  </b:Source>
  <b:Source>
    <b:Tag>Hat15</b:Tag>
    <b:SourceType>Book</b:SourceType>
    <b:Guid>{56A561C5-BC01-9748-8053-125BA5F913F1}</b:Guid>
    <b:Title>Lernen sichtbar machen aus pychologischer Perspektive</b:Title>
    <b:Year>2015</b:Year>
    <b:Author>
      <b:Author>
        <b:NameList>
          <b:Person>
            <b:Last>Hattie</b:Last>
            <b:First>John</b:First>
          </b:Person>
          <b:Person>
            <b:Last>Yates</b:Last>
            <b:Middle>C. R.</b:Middle>
            <b:First>Gregory </b:First>
          </b:Person>
        </b:NameList>
      </b:Author>
    </b:Author>
    <b:City>Baltmannsweiler</b:City>
    <b:Publisher>Schneider Verlag</b:Publisher>
    <b:Edition>1. Auflage</b:Edition>
    <b:RefOrder>19</b:RefOrder>
  </b:Source>
  <b:Source>
    <b:Tag>Umw24</b:Tag>
    <b:SourceType>InternetSite</b:SourceType>
    <b:Guid>{490F4718-A5DE-6E4C-9253-CB2CAB834A97}</b:Guid>
    <b:Author>
      <b:Author>
        <b:NameList>
          <b:Person>
            <b:Last>Umweldbundesamt</b:Last>
          </b:Person>
        </b:NameList>
      </b:Author>
    </b:Author>
    <b:Title>Umweltbundesamt</b:Title>
    <b:URL>https://www.umweltbundesamt.de/algen#verhalten</b:URL>
    <b:YearAccessed>2024</b:YearAccessed>
    <b:MonthAccessed>09</b:MonthAccessed>
    <b:DayAccessed>09</b:DayAccessed>
    <b:Year>2019</b:Year>
    <b:RefOrder>20</b:RefOrder>
  </b:Source>
  <b:Source>
    <b:Tag>Cli24</b:Tag>
    <b:SourceType>InternetSite</b:SourceType>
    <b:Guid>{D023632B-0397-704A-A419-715FDFE81BB4}</b:Guid>
    <b:Author>
      <b:Author>
        <b:NameList>
          <b:Person>
            <b:Last>Data</b:Last>
            <b:First>Climate</b:First>
          </b:Person>
        </b:NameList>
      </b:Author>
    </b:Author>
    <b:Title>Cilmate Data</b:Title>
    <b:URL>https://de.climate-data.org/europa/vereinigtes-koenigreich/england/exeter-52/</b:URL>
    <b:YearAccessed>2024</b:YearAccessed>
    <b:MonthAccessed>08</b:MonthAccessed>
    <b:DayAccessed>10</b:DayAccessed>
    <b:Year>2019</b:Year>
    <b:RefOrder>21</b:RefOrder>
  </b:Source>
  <b:Source>
    <b:Tag>Ste24</b:Tag>
    <b:SourceType>InternetSite</b:SourceType>
    <b:Guid>{528E4365-C7D5-D943-ABAF-ED9769A00D0A}</b:Guid>
    <b:Title>Top-poolstore</b:Title>
    <b:URL>https://www.top-poolstore.de/schwimmbad-beratung/poolpumpe/wie-funktionieren-die-stufen-einer-6-wege-ventil-bei-sandfilterpumpe</b:URL>
    <b:YearAccessed>2024</b:YearAccessed>
    <b:MonthAccessed>08</b:MonthAccessed>
    <b:DayAccessed>16</b:DayAccessed>
    <b:Author>
      <b:Author>
        <b:NameList>
          <b:Person>
            <b:First>Stefan</b:First>
          </b:Person>
        </b:NameList>
      </b:Author>
    </b:Author>
    <b:RefOrder>22</b:RefOrder>
  </b:Source>
  <b:Source>
    <b:Tag>Hab10</b:Tag>
    <b:SourceType>Book</b:SourceType>
    <b:Guid>{88F58C37-C615-6F4E-AB67-CC263AFB35F2}</b:Guid>
    <b:Title>Teich kompakt bauen - pflanzen - pflegen</b:Title>
    <b:City>Stuttgart</b:City>
    <b:Publisher>Ulmer-Verlag</b:Publisher>
    <b:Year>2010</b:Year>
    <b:Edition>2. Auflage</b:Edition>
    <b:Author>
      <b:Author>
        <b:NameList>
          <b:Person>
            <b:Last>Haberer</b:Last>
            <b:First>Martin</b:First>
          </b:Person>
          <b:Person>
            <b:Last>Hagen</b:Last>
            <b:First>Peter</b:First>
          </b:Person>
        </b:NameList>
      </b:Author>
    </b:Author>
    <b:RefOrder>23</b:RefOrder>
  </b:Source>
  <b:Source>
    <b:Tag>Hag19</b:Tag>
    <b:SourceType>Book</b:SourceType>
    <b:Guid>{A5172D61-D06C-CB4F-ABF9-19F2116BB183}</b:Guid>
    <b:Title>Teichpflege leicht gemacht</b:Title>
    <b:City>Stuttgart</b:City>
    <b:Publisher>Ulmer-Verlag</b:Publisher>
    <b:Year>2010</b:Year>
    <b:Edition>4. Auflage</b:Edition>
    <b:Author>
      <b:Author>
        <b:NameList>
          <b:Person>
            <b:Last>Hagen</b:Last>
            <b:First>Peter</b:First>
          </b:Person>
        </b:NameList>
      </b:Author>
    </b:Author>
    <b:RefOrder>24</b:RefOrder>
  </b:Source>
  <b:Source>
    <b:Tag>Hoc23</b:Tag>
    <b:SourceType>DocumentFromInternetSite</b:SourceType>
    <b:Guid>{02EB235E-753A-BF4A-BEC7-D16275B4550B}</b:Guid>
    <b:Title>hs-geisenheim</b:Title>
    <b:Year>2023</b:Year>
    <b:Author>
      <b:Author>
        <b:NameList>
          <b:Person>
            <b:Last>Hochschule Geisenheim University</b:Last>
          </b:Person>
        </b:NameList>
      </b:Author>
    </b:Author>
    <b:URL>https://www.hs-geisenheim.de/fileadmin/redaktion/STUDIUM/Studieninteressierte/Bewerbung/Termine_und_Fristen/Formular_A_und_B_Vorpraktikum_PO2022_2022.01.13-7.pdf</b:URL>
    <b:Month>05</b:Month>
    <b:Day>09</b:Day>
    <b:YearAccessed>2024</b:YearAccessed>
    <b:MonthAccessed>08</b:MonthAccessed>
    <b:DayAccessed>20</b:DayAccessed>
    <b:RefOrder>25</b:RefOrder>
  </b:Source>
</b:Sources>
</file>

<file path=customXml/itemProps1.xml><?xml version="1.0" encoding="utf-8"?>
<ds:datastoreItem xmlns:ds="http://schemas.openxmlformats.org/officeDocument/2006/customXml" ds:itemID="{7FCAF290-2527-4BDB-BD67-FDE858A6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2255</Words>
  <Characters>14210</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Ann-Christin Goedermans</dc:creator>
  <cp:keywords/>
  <dc:description/>
  <cp:lastModifiedBy>Thon, Prof. Dr. Andreas</cp:lastModifiedBy>
  <cp:revision>3</cp:revision>
  <cp:lastPrinted>2024-09-18T07:22:00Z</cp:lastPrinted>
  <dcterms:created xsi:type="dcterms:W3CDTF">2024-10-07T11:12:00Z</dcterms:created>
  <dcterms:modified xsi:type="dcterms:W3CDTF">2024-10-07T11:23:00Z</dcterms:modified>
</cp:coreProperties>
</file>