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znq2of88i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¿En qué año inició la Revolución Mexicana?</w:t>
        <w:br w:type="textWrapping"/>
        <w:t xml:space="preserve"> A) 1910 ✅, B) 1911, C) 1917, D) 1920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color w:val="404041"/>
          <w:sz w:val="57"/>
          <w:szCs w:val="57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Gobierno de méxico (2024) –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Día de la Revolución Mexicana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iu28dt8bc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2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¿Quién fue el autor del Plan de San Luis?</w:t>
        <w:br w:type="textWrapping"/>
        <w:t xml:space="preserve"> A) Venustiano Carranza, B) Francisco I. Madero ✅, C) Emiliano Zapata, D) Porfirio Díaz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UNAM (Historia de México, 2021) – Madero lo proclamó en 1910.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ja8rawqao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3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¿Cuál era el lema principal de Emiliano Zapata?</w:t>
        <w:br w:type="textWrapping"/>
        <w:t xml:space="preserve"> A) Libertad y Reforma, B) Tierra y Libertad ✅, C) Sufragio efectivo Y no reelección , D) Justicia y Patria”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Gobierno de méxico  – Zapata defendía la restitución de tierras con este lema.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rkg9h3x6j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4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¿Quién fue presidente de México tras la renuncia de Porfirio Díaz?</w:t>
        <w:br w:type="textWrapping"/>
        <w:t xml:space="preserve"> A) Francisco I. Madero ✅,  B) Victoriano Huerta, C) Venustiano Carranza,  D) Álvaro Obregón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Britannica (2023) – Madero asumió en 1911.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3plvfzcfq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5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¿Qué general organizó el golpe de Estado contra Francisco I. Madero en 1913?</w:t>
        <w:br w:type="textWrapping"/>
        <w:t xml:space="preserve"> A) Pascual Orozco, B) Victoriano Huerta ✅, C) Venustiano Carranza, D) Álvaro Obregón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INAH (2021) – Huerta encabezó el golpe conocido como “La Decena Trágica”.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pb3xo45qx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6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¿Qué documento proclamó Emiliano Zapata en 1911?</w:t>
        <w:br w:type="textWrapping"/>
        <w:t xml:space="preserve"> A) Plan de Tuxtepec, B) Plan de Ayala ✅, C) Plan de San Luis, D) Plan de Agua Prieta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UNAM (2021) – El Plan de Ayala fue proclamado en noviembre de 1911.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sh2brtmh3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7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¿Quién fue conocido como “El Centauro del Norte”?</w:t>
        <w:br w:type="textWrapping"/>
        <w:t xml:space="preserve"> A) Emiliano Zapata, B) Venustiano Carranza, C) Francisco Villa ✅, D) Felipe Ángeles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UNAM- Apodo de Pancho Villa.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0kk1cybs1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8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¿Qué evento marcó la muerte de Madero y Pino Suárez?</w:t>
        <w:br w:type="textWrapping"/>
        <w:t xml:space="preserve"> A) El Pacto de la Embajada, B) La Decena Trágica ✅, C) El Plan de San Luis, D) La Batalla de Celaya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color w:val="1155cc"/>
          <w:u w:val="single"/>
          <w:rtl w:val="0"/>
        </w:rPr>
        <w:t xml:space="preserve">Britannica (2023) – Durante la Decena Trágica, Huerta mandó asesinar a Madero y Pino Suárez (1913).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8ob4i0j77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9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¿Cuál fue el principal objetivo de Venustiano Carranza?</w:t>
        <w:br w:type="textWrapping"/>
        <w:t xml:space="preserve"> A) Impulsar la industrialización, B) Restablecer el orden constitucional ✅, C) Repartir tierras a campesinos, D) Reelección indefinida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color w:val="1155cc"/>
          <w:u w:val="single"/>
          <w:rtl w:val="0"/>
        </w:rPr>
        <w:t xml:space="preserve">INAH (2020) – Carranza buscaba restaurar la legalidad constitucional.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3tdlve8dx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10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¿Qué convención reunió a zapatistas y villistas en 1914?</w:t>
        <w:br w:type="textWrapping"/>
        <w:t xml:space="preserve"> A) Convención de Querétaro, B) Convención de Aguascalientes ✅, C) Convención de San Luis, D) Convención de Torreón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color w:val="1155cc"/>
          <w:u w:val="single"/>
          <w:rtl w:val="0"/>
        </w:rPr>
        <w:t xml:space="preserve">UNAM (2021) – En octubre de 1914 se celebró en Aguascalientes.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v9506uos9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11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¿En qué año fue promulgada la Constitución Mexicana que surgió del movimiento revolucionario?</w:t>
        <w:br w:type="textWrapping"/>
        <w:t xml:space="preserve"> A) 1915, B) 1916, C) 1917 ✅, D) 1920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color w:val="1155cc"/>
          <w:u w:val="single"/>
          <w:rtl w:val="0"/>
        </w:rPr>
        <w:t xml:space="preserve">Britannica (2023) – La Constitución se promulgó el 5 de febrero de 1917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5xuj2rd02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12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¿Qué artículo de la Constitución de 1917 abordó la reforma agraria?</w:t>
        <w:br w:type="textWrapping"/>
        <w:t xml:space="preserve"> A) Artículo 27 ✅, B) Artículo 123, C) Artículo 3, D) Artículo 130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color w:val="1155cc"/>
          <w:u w:val="single"/>
          <w:rtl w:val="0"/>
        </w:rPr>
        <w:t xml:space="preserve">INAH (2021) – El artículo 27 garantizaba derechos sobre la tierra.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tm201h8nu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13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¿Qué artículo de la Constitución de 1917 garantizó derechos laborales?</w:t>
        <w:br w:type="textWrapping"/>
        <w:t xml:space="preserve"> A) Artículo 123 ✅, B) Artículo 27, C) Artículo 24, D) Artículo 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UNAM (2021) – El artículo 123 estableció derechos de trabajadores y jornada laboral.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6s5izf1uw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14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¿Quién fue asesinado en Chinameca en 1919?</w:t>
        <w:br w:type="textWrapping"/>
        <w:t xml:space="preserve"> A) Francisco Villa, B) Emiliano Zapata ✅, C) Venustiano Carranza, D) Álvaro Obregón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color w:val="1155cc"/>
          <w:u w:val="single"/>
          <w:rtl w:val="0"/>
        </w:rPr>
        <w:t xml:space="preserve">INAH – Zapata fue emboscado el 10 de abril de 1919.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jx29v7nnu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15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¿Cuál fue la batalla más decisiva de Álvaro Obregón contra Pancho Villa?</w:t>
        <w:br w:type="textWrapping"/>
        <w:t xml:space="preserve"> A) Batalla de Torreón, B) Batalla de Zacatecas, C) Batalla de Celaya ✅, D) Batalla de Puebla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color w:val="1155cc"/>
          <w:u w:val="single"/>
          <w:rtl w:val="0"/>
        </w:rPr>
        <w:t xml:space="preserve">Britannica (2023) – Obregón derrotó a Villa en Celaya (1915).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ckubns1nl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16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¿Qué plan desconoció a Venustiano Carranza en 1920?</w:t>
        <w:br w:type="textWrapping"/>
        <w:t xml:space="preserve"> A) Plan de Ayala, B) Plan de Agua Prieta ✅, C) Plan de San Luis, D) Plan de la Noria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color w:val="1155cc"/>
          <w:u w:val="single"/>
          <w:rtl w:val="0"/>
        </w:rPr>
        <w:t xml:space="preserve">INAH (2020) – El Plan de Agua Prieta fue proclamado por Obregón y De la Huerta.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u87gppf2x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17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¿En qué año murió Venustiano Carranza?</w:t>
        <w:br w:type="textWrapping"/>
        <w:t xml:space="preserve"> A) 1917, B) 1920 ✅, C) 1923, D) 1924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color w:val="1155cc"/>
          <w:u w:val="single"/>
          <w:rtl w:val="0"/>
        </w:rPr>
        <w:t xml:space="preserve">Britannica (2023) – Carranza fue asesinado en Tlaxcalantongo en 1920.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ssua3rwnk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18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¿Cuál fue el principal opositor armado del zapatismo en el sur?</w:t>
        <w:br w:type="textWrapping"/>
        <w:t xml:space="preserve"> A) Álvaro Obregón, B) Victoriano Huerta, C) Venustiano Carranza ✅, D) Porfirio Díaz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color w:val="1155cc"/>
          <w:u w:val="single"/>
          <w:rtl w:val="0"/>
        </w:rPr>
        <w:t xml:space="preserve">UNAM (2021) – Carranza combatió militarmente a los zapatistas.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q7s39qoq0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19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¿Qué sector social se benefició directamente de las reformas del artículo 123?</w:t>
        <w:br w:type="textWrapping"/>
        <w:t xml:space="preserve"> A) Empresarios, B) Trabajadores ✅, C) Clero, D) Militares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color w:val="1155cc"/>
          <w:u w:val="single"/>
          <w:rtl w:val="0"/>
        </w:rPr>
        <w:t xml:space="preserve">INAH (2021) – El artículo 123 protegía derechos laborales y sindicales.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wboxtzbpx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20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¿Qué líder revolucionario fue asesinado en Parral, Chihuahua, en 1923?</w:t>
        <w:br w:type="textWrapping"/>
        <w:t xml:space="preserve"> A) Álvaro Obregón, B) Francisco Villa ✅, C) Emiliano Zapata, D) Pascual Orozco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color w:val="1155cc"/>
          <w:u w:val="single"/>
          <w:rtl w:val="0"/>
        </w:rPr>
        <w:t xml:space="preserve">Britanica– Villa fue asesinado en Parral el 20 de julio de 1923.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en74fhi4o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Referencias: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Britannica. (2023). </w:t>
      </w:r>
      <w:r w:rsidDel="00000000" w:rsidR="00000000" w:rsidRPr="00000000">
        <w:rPr>
          <w:i w:val="1"/>
          <w:iCs w:val="1"/>
          <w:rtl w:val="0"/>
        </w:rPr>
        <w:t xml:space="preserve">Mexican Revolution</w:t>
      </w:r>
      <w:r w:rsidDel="00000000" w:rsidR="00000000" w:rsidRPr="00000000">
        <w:rPr>
          <w:rtl w:val="0"/>
        </w:rPr>
        <w:t xml:space="preserve">. Encyclopedia Britannica.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https://www.britannica.com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Instituto Nacional de Antropología e Historia (INAH). (2020-2021). </w:t>
      </w:r>
      <w:r w:rsidDel="00000000" w:rsidR="00000000" w:rsidRPr="00000000">
        <w:rPr>
          <w:i w:val="1"/>
          <w:iCs w:val="1"/>
          <w:rtl w:val="0"/>
        </w:rPr>
        <w:t xml:space="preserve">Revolución Mexicana</w:t>
      </w:r>
      <w:r w:rsidDel="00000000" w:rsidR="00000000" w:rsidRPr="00000000">
        <w:rPr>
          <w:rtl w:val="0"/>
        </w:rPr>
        <w:t xml:space="preserve">.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https://www.inah.gob.mx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Universidad Nacional Autónoma de México (UNAM). (2021). </w:t>
      </w:r>
      <w:r w:rsidDel="00000000" w:rsidR="00000000" w:rsidRPr="00000000">
        <w:rPr>
          <w:i w:val="1"/>
          <w:iCs w:val="1"/>
          <w:rtl w:val="0"/>
        </w:rPr>
        <w:t xml:space="preserve">Historia de México: Revolución Mexicana</w:t>
      </w:r>
      <w:r w:rsidDel="00000000" w:rsidR="00000000" w:rsidRPr="00000000">
        <w:rPr>
          <w:rtl w:val="0"/>
        </w:rPr>
        <w:t xml:space="preserve">.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http://www.unam.mx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unam.mx" TargetMode="External"/><Relationship Id="rId10" Type="http://schemas.openxmlformats.org/officeDocument/2006/relationships/hyperlink" Target="https://www.britannica.com" TargetMode="External"/><Relationship Id="rId13" Type="http://schemas.openxmlformats.org/officeDocument/2006/relationships/hyperlink" Target="https://www.britannica.com" TargetMode="External"/><Relationship Id="rId12" Type="http://schemas.openxmlformats.org/officeDocument/2006/relationships/hyperlink" Target="http://www.unam.m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b.mx/agricultura%7Cpuebla/articulos/zapata-simbolo-del-agrarismo-social-355509" TargetMode="External"/><Relationship Id="rId15" Type="http://schemas.openxmlformats.org/officeDocument/2006/relationships/hyperlink" Target="https://www.inah.gob.mx" TargetMode="External"/><Relationship Id="rId14" Type="http://schemas.openxmlformats.org/officeDocument/2006/relationships/hyperlink" Target="https://www.britannica.com" TargetMode="External"/><Relationship Id="rId16" Type="http://schemas.openxmlformats.org/officeDocument/2006/relationships/hyperlink" Target="http://www.unam.mx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b.mx/bancodelbienestar/articulos/dia-de-la-revolucion-mexicana?idiom=es#:~:text=El%20inicio%20de%20la%20Revoluci%C3%B3n,el%20poder%20durante%2036%20a%C3%B1os." TargetMode="External"/><Relationship Id="rId7" Type="http://schemas.openxmlformats.org/officeDocument/2006/relationships/hyperlink" Target="https://www.gob.mx/bancodelbienestar/articulos/dia-de-la-revolucion-mexicana?idiom=es#:~:text=El%20inicio%20de%20la%20Revoluci%C3%B3n,el%20poder%20durante%2036%20a%C3%B1os." TargetMode="External"/><Relationship Id="rId8" Type="http://schemas.openxmlformats.org/officeDocument/2006/relationships/hyperlink" Target="https://revolucionmexicana.educatic.unam.mx/maderist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