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9q3gpa1uub1"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NOMBRE: Erick Alfredo Ponce Rubio</w:t>
      </w:r>
    </w:p>
    <w:p w:rsidR="00000000" w:rsidDel="00000000" w:rsidP="00000000" w:rsidRDefault="00000000" w:rsidRPr="00000000" w14:paraId="00000004">
      <w:pPr>
        <w:rPr/>
      </w:pPr>
      <w:r w:rsidDel="00000000" w:rsidR="00000000" w:rsidRPr="00000000">
        <w:rPr>
          <w:rtl w:val="0"/>
        </w:rPr>
        <w:t xml:space="preserve">GRUPO: 6010</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sdkrrq19u8j" w:id="1"/>
      <w:bookmarkEnd w:id="1"/>
      <w:r w:rsidDel="00000000" w:rsidR="00000000" w:rsidRPr="00000000">
        <w:rPr>
          <w:b w:val="1"/>
          <w:bCs w:val="1"/>
          <w:sz w:val="34"/>
          <w:szCs w:val="34"/>
          <w:rtl w:val="0"/>
        </w:rPr>
        <w:t xml:space="preserve">Práctica 02 – Diseño de Interfaces en Flet</w:t>
      </w:r>
    </w:p>
    <w:p w:rsidR="00000000" w:rsidDel="00000000" w:rsidP="00000000" w:rsidRDefault="00000000" w:rsidRPr="00000000" w14:paraId="00000006">
      <w:pPr>
        <w:spacing w:after="240" w:before="240" w:lineRule="auto"/>
        <w:rPr/>
      </w:pPr>
      <w:r w:rsidDel="00000000" w:rsidR="00000000" w:rsidRPr="00000000">
        <w:rPr>
          <w:rtl w:val="0"/>
        </w:rPr>
        <w:t xml:space="preserve">Responde y desarrolla las siguientes actividades.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zej1vg3i71m" w:id="2"/>
      <w:bookmarkEnd w:id="2"/>
      <w:r w:rsidDel="00000000" w:rsidR="00000000" w:rsidRPr="00000000">
        <w:rPr>
          <w:b w:val="1"/>
          <w:bCs w:val="1"/>
          <w:sz w:val="46"/>
          <w:szCs w:val="46"/>
          <w:rtl w:val="0"/>
        </w:rPr>
        <w:t xml:space="preserve">Parte 1 – Exploración del código</w:t>
      </w:r>
    </w:p>
    <w:p w:rsidR="00000000" w:rsidDel="00000000" w:rsidP="00000000" w:rsidRDefault="00000000" w:rsidRPr="00000000" w14:paraId="00000009">
      <w:pPr>
        <w:spacing w:after="240" w:before="240" w:lineRule="auto"/>
        <w:rPr/>
      </w:pPr>
      <w:r w:rsidDel="00000000" w:rsidR="00000000" w:rsidRPr="00000000">
        <w:rPr>
          <w:rtl w:val="0"/>
        </w:rPr>
        <w:t xml:space="preserve">Observa el código de la aplicación y responde:</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y154iwp8xuwj" w:id="3"/>
      <w:bookmarkEnd w:id="3"/>
      <w:r w:rsidDel="00000000" w:rsidR="00000000" w:rsidRPr="00000000">
        <w:rPr>
          <w:rFonts w:ascii="Andika" w:cs="Andika" w:eastAsia="Andika" w:hAnsi="Andika"/>
          <w:b w:val="1"/>
          <w:bCs w:val="1"/>
          <w:color w:val="000000"/>
          <w:sz w:val="26"/>
          <w:szCs w:val="26"/>
          <w:rtl w:val="0"/>
        </w:rPr>
        <w:t xml:space="preserve">1️⃣ ¿Qué función cumple @ft.control dentro del programa?</w:t>
      </w:r>
    </w:p>
    <w:p w:rsidR="00000000" w:rsidDel="00000000" w:rsidP="00000000" w:rsidRDefault="00000000" w:rsidRPr="00000000" w14:paraId="0000000B">
      <w:pPr>
        <w:numPr>
          <w:ilvl w:val="0"/>
          <w:numId w:val="12"/>
        </w:numPr>
        <w:spacing w:after="240" w:before="240" w:lineRule="auto"/>
        <w:ind w:left="720" w:hanging="360"/>
        <w:jc w:val="both"/>
        <w:rPr>
          <w:u w:val="none"/>
        </w:rPr>
      </w:pPr>
      <w:r w:rsidDel="00000000" w:rsidR="00000000" w:rsidRPr="00000000">
        <w:rPr>
          <w:rtl w:val="0"/>
        </w:rPr>
        <w:t xml:space="preserve">Sirve para convertir una clase en un componente de la interfaz de Flet. Básicamente permite crear controles personalizados que luego se pueden usar dentro de la app, como si fueran elementos normales de la interfaz. En este código se usa para que Task y TodoApp funcionen como partes visuales de la aplicación.</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fw69kl7iecz4" w:id="4"/>
      <w:bookmarkEnd w:id="4"/>
      <w:r w:rsidDel="00000000" w:rsidR="00000000" w:rsidRPr="00000000">
        <w:rPr>
          <w:rFonts w:ascii="Andika" w:cs="Andika" w:eastAsia="Andika" w:hAnsi="Andika"/>
          <w:b w:val="1"/>
          <w:bCs w:val="1"/>
          <w:color w:val="000000"/>
          <w:sz w:val="26"/>
          <w:szCs w:val="26"/>
          <w:rtl w:val="0"/>
        </w:rPr>
        <w:t xml:space="preserve">2️⃣ ¿Qué componente permite escribir nuevas tareas?</w:t>
      </w:r>
    </w:p>
    <w:p w:rsidR="00000000" w:rsidDel="00000000" w:rsidP="00000000" w:rsidRDefault="00000000" w:rsidRPr="00000000" w14:paraId="0000000D">
      <w:pPr>
        <w:numPr>
          <w:ilvl w:val="0"/>
          <w:numId w:val="1"/>
        </w:numPr>
        <w:spacing w:after="240" w:before="240" w:lineRule="auto"/>
        <w:ind w:left="720" w:hanging="360"/>
        <w:jc w:val="both"/>
        <w:rPr>
          <w:u w:val="none"/>
        </w:rPr>
      </w:pPr>
      <w:r w:rsidDel="00000000" w:rsidR="00000000" w:rsidRPr="00000000">
        <w:rPr>
          <w:rtl w:val="0"/>
        </w:rPr>
        <w:t xml:space="preserve">El componente que permite escribir nuevas tareas es ft.TextField, que es el cuadro de texto donde el usuario puede escribir lo que quiere hacer. En el código se guarda en la variable self.new_task, y de ahí el programa toma el texto para crear una nueva tarea.</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e1o5bgxv1rdd" w:id="5"/>
      <w:bookmarkEnd w:id="5"/>
      <w:r w:rsidDel="00000000" w:rsidR="00000000" w:rsidRPr="00000000">
        <w:rPr>
          <w:rFonts w:ascii="Andika" w:cs="Andika" w:eastAsia="Andika" w:hAnsi="Andika"/>
          <w:b w:val="1"/>
          <w:bCs w:val="1"/>
          <w:color w:val="000000"/>
          <w:sz w:val="26"/>
          <w:szCs w:val="26"/>
          <w:rtl w:val="0"/>
        </w:rPr>
        <w:t xml:space="preserve">3️⃣ ¿Qué componente se utiliza para marcar una tarea como completada?</w:t>
      </w:r>
    </w:p>
    <w:p w:rsidR="00000000" w:rsidDel="00000000" w:rsidP="00000000" w:rsidRDefault="00000000" w:rsidRPr="00000000" w14:paraId="0000000F">
      <w:pPr>
        <w:numPr>
          <w:ilvl w:val="0"/>
          <w:numId w:val="9"/>
        </w:numPr>
        <w:spacing w:after="240" w:before="240" w:lineRule="auto"/>
        <w:ind w:left="720" w:hanging="360"/>
        <w:jc w:val="both"/>
        <w:rPr>
          <w:u w:val="none"/>
        </w:rPr>
      </w:pPr>
      <w:r w:rsidDel="00000000" w:rsidR="00000000" w:rsidRPr="00000000">
        <w:rPr>
          <w:rtl w:val="0"/>
        </w:rPr>
        <w:t xml:space="preserve">Se utiliza un ft.Checkbox, que aparece junto al nombre de cada tarea. Cuando el usuario lo marca, significa que la tarea ya está hecha, y cuando está desmarcado indica que sigue pendiente.</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8sl9htgntzpe" w:id="6"/>
      <w:bookmarkEnd w:id="6"/>
      <w:r w:rsidDel="00000000" w:rsidR="00000000" w:rsidRPr="00000000">
        <w:rPr>
          <w:rFonts w:ascii="Andika" w:cs="Andika" w:eastAsia="Andika" w:hAnsi="Andika"/>
          <w:b w:val="1"/>
          <w:bCs w:val="1"/>
          <w:color w:val="000000"/>
          <w:sz w:val="26"/>
          <w:szCs w:val="26"/>
          <w:rtl w:val="0"/>
        </w:rPr>
        <w:t xml:space="preserve">4️⃣ ¿Qué función se ejecuta cuando se agrega una nueva tarea?</w:t>
      </w:r>
    </w:p>
    <w:p w:rsidR="00000000" w:rsidDel="00000000" w:rsidP="00000000" w:rsidRDefault="00000000" w:rsidRPr="00000000" w14:paraId="00000011">
      <w:pPr>
        <w:numPr>
          <w:ilvl w:val="0"/>
          <w:numId w:val="7"/>
        </w:numPr>
        <w:spacing w:after="240" w:before="240" w:lineRule="auto"/>
        <w:ind w:left="720" w:hanging="360"/>
        <w:jc w:val="both"/>
        <w:rPr>
          <w:u w:val="none"/>
        </w:rPr>
      </w:pPr>
      <w:r w:rsidDel="00000000" w:rsidR="00000000" w:rsidRPr="00000000">
        <w:rPr>
          <w:rtl w:val="0"/>
        </w:rPr>
        <w:t xml:space="preserve">La función que se ejecuta es add_clicked(), que se activa cuando el usuario presiona el botón de agregar. Esta función toma el texto que se escribió en el TextField, crea una nueva tarea y la agrega a la lista de tareas que se muestran en la aplicación.</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yfm42ep80l9h" w:id="7"/>
      <w:bookmarkEnd w:id="7"/>
      <w:r w:rsidDel="00000000" w:rsidR="00000000" w:rsidRPr="00000000">
        <w:rPr>
          <w:rFonts w:ascii="Andika" w:cs="Andika" w:eastAsia="Andika" w:hAnsi="Andika"/>
          <w:b w:val="1"/>
          <w:bCs w:val="1"/>
          <w:color w:val="000000"/>
          <w:sz w:val="26"/>
          <w:szCs w:val="26"/>
          <w:rtl w:val="0"/>
        </w:rPr>
        <w:t xml:space="preserve">5️⃣ ¿Qué método permite eliminar una tarea?</w:t>
      </w:r>
    </w:p>
    <w:p w:rsidR="00000000" w:rsidDel="00000000" w:rsidP="00000000" w:rsidRDefault="00000000" w:rsidRPr="00000000" w14:paraId="00000013">
      <w:pPr>
        <w:numPr>
          <w:ilvl w:val="0"/>
          <w:numId w:val="11"/>
        </w:numPr>
        <w:spacing w:after="240" w:before="240" w:lineRule="auto"/>
        <w:ind w:left="720" w:hanging="360"/>
        <w:jc w:val="both"/>
        <w:rPr>
          <w:u w:val="none"/>
        </w:rPr>
      </w:pPr>
      <w:r w:rsidDel="00000000" w:rsidR="00000000" w:rsidRPr="00000000">
        <w:rPr>
          <w:rtl w:val="0"/>
        </w:rPr>
        <w:t xml:space="preserve">task_delete() que se encarga de quitar la tarea de la lista cuando el usuario presiona el botón de eliminar, y después actualiza el contador de tareas para que muestre el número correcto.</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df4mueh715bu" w:id="8"/>
      <w:bookmarkEnd w:id="8"/>
      <w:r w:rsidDel="00000000" w:rsidR="00000000" w:rsidRPr="00000000">
        <w:rPr>
          <w:b w:val="1"/>
          <w:bCs w:val="1"/>
          <w:sz w:val="46"/>
          <w:szCs w:val="46"/>
          <w:rtl w:val="0"/>
        </w:rPr>
        <w:t xml:space="preserve">Parte 2 – Análisis de la interfaz</w:t>
      </w:r>
    </w:p>
    <w:p w:rsidR="00000000" w:rsidDel="00000000" w:rsidP="00000000" w:rsidRDefault="00000000" w:rsidRPr="00000000" w14:paraId="00000015">
      <w:pPr>
        <w:spacing w:after="240" w:before="240" w:lineRule="auto"/>
        <w:rPr/>
      </w:pPr>
      <w:r w:rsidDel="00000000" w:rsidR="00000000" w:rsidRPr="00000000">
        <w:rPr>
          <w:rtl w:val="0"/>
        </w:rPr>
        <w:t xml:space="preserve">Analiza la aplicación y responde:</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10bii6te2tgx" w:id="9"/>
      <w:bookmarkEnd w:id="9"/>
      <w:r w:rsidDel="00000000" w:rsidR="00000000" w:rsidRPr="00000000">
        <w:rPr>
          <w:rFonts w:ascii="Andika" w:cs="Andika" w:eastAsia="Andika" w:hAnsi="Andika"/>
          <w:b w:val="1"/>
          <w:bCs w:val="1"/>
          <w:color w:val="000000"/>
          <w:sz w:val="26"/>
          <w:szCs w:val="26"/>
          <w:rtl w:val="0"/>
        </w:rPr>
        <w:t xml:space="preserve">6️⃣ ¿Qué componente organiza los elementos verticalmente?</w:t>
      </w:r>
    </w:p>
    <w:p w:rsidR="00000000" w:rsidDel="00000000" w:rsidP="00000000" w:rsidRDefault="00000000" w:rsidRPr="00000000" w14:paraId="00000017">
      <w:pPr>
        <w:numPr>
          <w:ilvl w:val="0"/>
          <w:numId w:val="3"/>
        </w:numPr>
        <w:spacing w:after="240" w:before="240" w:lineRule="auto"/>
        <w:ind w:left="720" w:hanging="360"/>
        <w:jc w:val="both"/>
        <w:rPr>
          <w:u w:val="none"/>
        </w:rPr>
      </w:pPr>
      <w:r w:rsidDel="00000000" w:rsidR="00000000" w:rsidRPr="00000000">
        <w:rPr>
          <w:rtl w:val="0"/>
        </w:rPr>
        <w:t xml:space="preserve">El componente que organiza los elementos de forma vertical es ft.Column. Este control coloca los elementos uno debajo de otro, formando una lista vertical. En el código se usa, por ejemplo, para mostrar todas las tareas dentro de self.tasks, para que aparezcan ordenadas hacia abajo.</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54kblzkb68e7" w:id="10"/>
      <w:bookmarkEnd w:id="10"/>
      <w:r w:rsidDel="00000000" w:rsidR="00000000" w:rsidRPr="00000000">
        <w:rPr>
          <w:rFonts w:ascii="Andika" w:cs="Andika" w:eastAsia="Andika" w:hAnsi="Andika"/>
          <w:b w:val="1"/>
          <w:bCs w:val="1"/>
          <w:color w:val="000000"/>
          <w:sz w:val="26"/>
          <w:szCs w:val="26"/>
          <w:rtl w:val="0"/>
        </w:rPr>
        <w:t xml:space="preserve">7️⃣ ¿Qué componente organiza elementos de forma horizontal?</w:t>
      </w:r>
    </w:p>
    <w:p w:rsidR="00000000" w:rsidDel="00000000" w:rsidP="00000000" w:rsidRDefault="00000000" w:rsidRPr="00000000" w14:paraId="00000019">
      <w:pPr>
        <w:numPr>
          <w:ilvl w:val="0"/>
          <w:numId w:val="10"/>
        </w:numPr>
        <w:spacing w:after="240" w:before="240" w:lineRule="auto"/>
        <w:ind w:left="720" w:hanging="360"/>
        <w:jc w:val="both"/>
        <w:rPr>
          <w:u w:val="none"/>
        </w:rPr>
      </w:pPr>
      <w:r w:rsidDel="00000000" w:rsidR="00000000" w:rsidRPr="00000000">
        <w:rPr>
          <w:rtl w:val="0"/>
        </w:rPr>
        <w:t xml:space="preserve">El componente que organiza elementos de forma horizontal es ft.Row. Este control coloca los elementos uno al lado del otro, en una misma línea. En la aplicación se usa para acomodar cosas como los botones, iconos y textos dentro de una tarea.</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4e4c8qdtereg" w:id="11"/>
      <w:bookmarkEnd w:id="11"/>
      <w:r w:rsidDel="00000000" w:rsidR="00000000" w:rsidRPr="00000000">
        <w:rPr>
          <w:rFonts w:ascii="Andika" w:cs="Andika" w:eastAsia="Andika" w:hAnsi="Andika"/>
          <w:b w:val="1"/>
          <w:bCs w:val="1"/>
          <w:color w:val="000000"/>
          <w:sz w:val="26"/>
          <w:szCs w:val="26"/>
          <w:rtl w:val="0"/>
        </w:rPr>
        <w:t xml:space="preserve">8️⃣ ¿Qué elemento visual permite agrupar una tarea como tarjeta o bloque?</w:t>
      </w:r>
    </w:p>
    <w:p w:rsidR="00000000" w:rsidDel="00000000" w:rsidP="00000000" w:rsidRDefault="00000000" w:rsidRPr="00000000" w14:paraId="0000001B">
      <w:pPr>
        <w:numPr>
          <w:ilvl w:val="0"/>
          <w:numId w:val="4"/>
        </w:numPr>
        <w:spacing w:after="240" w:before="240" w:lineRule="auto"/>
        <w:ind w:left="720" w:hanging="360"/>
        <w:jc w:val="both"/>
        <w:rPr>
          <w:u w:val="none"/>
        </w:rPr>
      </w:pPr>
      <w:r w:rsidDel="00000000" w:rsidR="00000000" w:rsidRPr="00000000">
        <w:rPr>
          <w:rtl w:val="0"/>
        </w:rPr>
        <w:t xml:space="preserve">El elemento que permite agrupar una tarea como si fuera una tarjeta es ft.Container. Este componente funciona como un bloque que puede tener fondo, bordes, padding y otros estilos, lo que hace que cada tarea se vea como una pequeña tarjeta dentro de la interfaz.</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qfkvgv5j3l0c" w:id="12"/>
      <w:bookmarkEnd w:id="12"/>
      <w:r w:rsidDel="00000000" w:rsidR="00000000" w:rsidRPr="00000000">
        <w:rPr>
          <w:rFonts w:ascii="Andika" w:cs="Andika" w:eastAsia="Andika" w:hAnsi="Andika"/>
          <w:b w:val="1"/>
          <w:bCs w:val="1"/>
          <w:color w:val="000000"/>
          <w:sz w:val="26"/>
          <w:szCs w:val="26"/>
          <w:rtl w:val="0"/>
        </w:rPr>
        <w:t xml:space="preserve">9️⃣ ¿Por qué es importante usar iconos dentro de una interfaz?</w:t>
      </w:r>
    </w:p>
    <w:p w:rsidR="00000000" w:rsidDel="00000000" w:rsidP="00000000" w:rsidRDefault="00000000" w:rsidRPr="00000000" w14:paraId="0000001D">
      <w:pPr>
        <w:numPr>
          <w:ilvl w:val="0"/>
          <w:numId w:val="2"/>
        </w:numPr>
        <w:spacing w:after="240" w:before="240" w:lineRule="auto"/>
        <w:ind w:left="720" w:hanging="360"/>
        <w:jc w:val="both"/>
        <w:rPr>
          <w:u w:val="none"/>
        </w:rPr>
      </w:pPr>
      <w:r w:rsidDel="00000000" w:rsidR="00000000" w:rsidRPr="00000000">
        <w:rPr>
          <w:rtl w:val="0"/>
        </w:rPr>
        <w:t xml:space="preserve">Porque hacen que la interfaz sea más visual, clara y fácil de entender. En lugar de leer mucho texto, el usuario puede reconocer rápidamente acciones como editar, eliminar o completar una tarea solo viendo el icono, lo que hace que la aplicación sea más intuitiva y rápida de usar.</w: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fr0plf698iv0" w:id="13"/>
      <w:bookmarkEnd w:id="13"/>
      <w:r w:rsidDel="00000000" w:rsidR="00000000" w:rsidRPr="00000000">
        <w:rPr>
          <w:b w:val="1"/>
          <w:bCs w:val="1"/>
          <w:sz w:val="46"/>
          <w:szCs w:val="46"/>
          <w:rtl w:val="0"/>
        </w:rPr>
        <w:t xml:space="preserve">Parte 3 – Experimentación</w:t>
      </w:r>
    </w:p>
    <w:p w:rsidR="00000000" w:rsidDel="00000000" w:rsidP="00000000" w:rsidRDefault="00000000" w:rsidRPr="00000000" w14:paraId="0000001F">
      <w:pPr>
        <w:spacing w:after="240" w:before="240" w:lineRule="auto"/>
        <w:rPr/>
      </w:pPr>
      <w:r w:rsidDel="00000000" w:rsidR="00000000" w:rsidRPr="00000000">
        <w:rPr>
          <w:rtl w:val="0"/>
        </w:rPr>
        <w:t xml:space="preserve">Realiza las siguientes modificaciones en tu aplicación.</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o03nj91if8q" w:id="14"/>
      <w:bookmarkEnd w:id="14"/>
      <w:r w:rsidDel="00000000" w:rsidR="00000000" w:rsidRPr="00000000">
        <w:rPr>
          <w:rFonts w:ascii="Andika" w:cs="Andika" w:eastAsia="Andika" w:hAnsi="Andika"/>
          <w:b w:val="1"/>
          <w:bCs w:val="1"/>
          <w:color w:val="000000"/>
          <w:sz w:val="26"/>
          <w:szCs w:val="26"/>
          <w:rtl w:val="0"/>
        </w:rPr>
        <w:t xml:space="preserve">0️⃣ Cambia el color principal de la aplicación.</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gtpojxji6to" w:id="15"/>
      <w:bookmarkEnd w:id="15"/>
      <w:r w:rsidDel="00000000" w:rsidR="00000000" w:rsidRPr="00000000">
        <w:rPr>
          <w:rFonts w:ascii="Andika" w:cs="Andika" w:eastAsia="Andika" w:hAnsi="Andika"/>
          <w:b w:val="1"/>
          <w:bCs w:val="1"/>
          <w:color w:val="000000"/>
          <w:sz w:val="26"/>
          <w:szCs w:val="26"/>
          <w:rtl w:val="0"/>
        </w:rPr>
        <w:t xml:space="preserve">1️⃣ Cambia el icono de la aplicación.</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85m3y8vzsdq" w:id="16"/>
      <w:bookmarkEnd w:id="16"/>
      <w:r w:rsidDel="00000000" w:rsidR="00000000" w:rsidRPr="00000000">
        <w:rPr>
          <w:rFonts w:ascii="Andika" w:cs="Andika" w:eastAsia="Andika" w:hAnsi="Andika"/>
          <w:b w:val="1"/>
          <w:bCs w:val="1"/>
          <w:color w:val="000000"/>
          <w:sz w:val="26"/>
          <w:szCs w:val="26"/>
          <w:rtl w:val="0"/>
        </w:rPr>
        <w:t xml:space="preserve">2️⃣ Modifica el texto del encabezado.</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tsaq53nkgab" w:id="17"/>
      <w:bookmarkEnd w:id="17"/>
      <w:r w:rsidDel="00000000" w:rsidR="00000000" w:rsidRPr="00000000">
        <w:rPr>
          <w:rFonts w:ascii="Andika" w:cs="Andika" w:eastAsia="Andika" w:hAnsi="Andika"/>
          <w:b w:val="1"/>
          <w:bCs w:val="1"/>
          <w:color w:val="000000"/>
          <w:sz w:val="26"/>
          <w:szCs w:val="26"/>
          <w:rtl w:val="0"/>
        </w:rPr>
        <w:t xml:space="preserve">3️⃣ Agrega una tarea de ejemplo al iniciar la aplicación.</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42calai85dda" w:id="18"/>
      <w:bookmarkEnd w:id="18"/>
      <w:r w:rsidDel="00000000" w:rsidR="00000000" w:rsidRPr="00000000">
        <w:rPr>
          <w:b w:val="1"/>
          <w:bCs w:val="1"/>
          <w:sz w:val="46"/>
          <w:szCs w:val="46"/>
          <w:rtl w:val="0"/>
        </w:rPr>
        <w:t xml:space="preserve">Parte 4 – Reflexión</w:t>
      </w:r>
    </w:p>
    <w:p w:rsidR="00000000" w:rsidDel="00000000" w:rsidP="00000000" w:rsidRDefault="00000000" w:rsidRPr="00000000" w14:paraId="0000002A">
      <w:pPr>
        <w:spacing w:after="240" w:before="240" w:lineRule="auto"/>
        <w:rPr/>
      </w:pPr>
      <w:r w:rsidDel="00000000" w:rsidR="00000000" w:rsidRPr="00000000">
        <w:rPr>
          <w:rtl w:val="0"/>
        </w:rPr>
        <w:t xml:space="preserve">Responde:</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28wty6890u01" w:id="19"/>
      <w:bookmarkEnd w:id="19"/>
      <w:r w:rsidDel="00000000" w:rsidR="00000000" w:rsidRPr="00000000">
        <w:rPr>
          <w:rFonts w:ascii="Andika" w:cs="Andika" w:eastAsia="Andika" w:hAnsi="Andika"/>
          <w:b w:val="1"/>
          <w:bCs w:val="1"/>
          <w:color w:val="000000"/>
          <w:sz w:val="26"/>
          <w:szCs w:val="26"/>
          <w:rtl w:val="0"/>
        </w:rPr>
        <w:t xml:space="preserve">4️⃣ ¿Por qué es importante organizar visualmente una aplicación?</w:t>
      </w:r>
    </w:p>
    <w:p w:rsidR="00000000" w:rsidDel="00000000" w:rsidP="00000000" w:rsidRDefault="00000000" w:rsidRPr="00000000" w14:paraId="0000002C">
      <w:pPr>
        <w:numPr>
          <w:ilvl w:val="0"/>
          <w:numId w:val="6"/>
        </w:numPr>
        <w:spacing w:after="240" w:before="240" w:lineRule="auto"/>
        <w:ind w:left="720" w:hanging="360"/>
        <w:jc w:val="both"/>
        <w:rPr>
          <w:u w:val="none"/>
        </w:rPr>
      </w:pPr>
      <w:r w:rsidDel="00000000" w:rsidR="00000000" w:rsidRPr="00000000">
        <w:rPr>
          <w:rtl w:val="0"/>
        </w:rPr>
        <w:t xml:space="preserve">Porque hace que sea más fácil de usar y entender para el usuario. Cuando los elementos están bien acomodados, el usuario puede encontrar rápido lo que necesita y entender cómo funciona la app sin confundirse.</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3g69ityna2jr" w:id="20"/>
      <w:bookmarkEnd w:id="20"/>
      <w:r w:rsidDel="00000000" w:rsidR="00000000" w:rsidRPr="00000000">
        <w:rPr>
          <w:rFonts w:ascii="Andika" w:cs="Andika" w:eastAsia="Andika" w:hAnsi="Andika"/>
          <w:b w:val="1"/>
          <w:bCs w:val="1"/>
          <w:color w:val="000000"/>
          <w:sz w:val="26"/>
          <w:szCs w:val="26"/>
          <w:rtl w:val="0"/>
        </w:rPr>
        <w:t xml:space="preserve">5️⃣ ¿Cómo ayudan los containers y el espaciado a mejorar el diseño de una interfaz?</w:t>
      </w:r>
    </w:p>
    <w:p w:rsidR="00000000" w:rsidDel="00000000" w:rsidP="00000000" w:rsidRDefault="00000000" w:rsidRPr="00000000" w14:paraId="0000002E">
      <w:pPr>
        <w:numPr>
          <w:ilvl w:val="0"/>
          <w:numId w:val="8"/>
        </w:numPr>
        <w:spacing w:after="240" w:before="240" w:lineRule="auto"/>
        <w:ind w:left="720" w:hanging="360"/>
        <w:jc w:val="both"/>
        <w:rPr>
          <w:u w:val="none"/>
        </w:rPr>
      </w:pPr>
      <w:r w:rsidDel="00000000" w:rsidR="00000000" w:rsidRPr="00000000">
        <w:rPr>
          <w:rtl w:val="0"/>
        </w:rPr>
        <w:t xml:space="preserve">Ayudan a separar y ordenar mejor los elementos de la interfaz. Los containers permiten agrupar cosas como si fueran bloques o tarjetas, y el espaciado evita que todo esté amontonado, haciendo que la aplicación se vea más limpia y profesional.</w: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ev0q1lweec64" w:id="21"/>
      <w:bookmarkEnd w:id="21"/>
      <w:r w:rsidDel="00000000" w:rsidR="00000000" w:rsidRPr="00000000">
        <w:rPr>
          <w:b w:val="1"/>
          <w:bCs w:val="1"/>
          <w:sz w:val="46"/>
          <w:szCs w:val="46"/>
          <w:rtl w:val="0"/>
        </w:rPr>
        <w:t xml:space="preserve">🎥 Entrega final</w:t>
      </w:r>
    </w:p>
    <w:p w:rsidR="00000000" w:rsidDel="00000000" w:rsidP="00000000" w:rsidRDefault="00000000" w:rsidRPr="00000000" w14:paraId="00000030">
      <w:pPr>
        <w:spacing w:after="240" w:before="240" w:lineRule="auto"/>
        <w:rPr/>
      </w:pPr>
      <w:r w:rsidDel="00000000" w:rsidR="00000000" w:rsidRPr="00000000">
        <w:rPr>
          <w:rtl w:val="0"/>
        </w:rPr>
        <w:t xml:space="preserve">Tu proyecto deberá incluir:</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Código funcionando</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Capturas de pantalla</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Video demostrando el funcionamiento</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Página publicada en Google Sites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gpve3s7u7nt" w:id="22"/>
      <w:bookmarkEnd w:id="22"/>
      <w:r w:rsidDel="00000000" w:rsidR="00000000" w:rsidRPr="00000000">
        <w:rPr>
          <w:b w:val="1"/>
          <w:bCs w:val="1"/>
          <w:sz w:val="34"/>
          <w:szCs w:val="34"/>
          <w:rtl w:val="0"/>
        </w:rPr>
        <w:t xml:space="preserve">🧠 Objetivo de aprendizaje</w:t>
      </w:r>
    </w:p>
    <w:p w:rsidR="00000000" w:rsidDel="00000000" w:rsidP="00000000" w:rsidRDefault="00000000" w:rsidRPr="00000000" w14:paraId="00000037">
      <w:pPr>
        <w:spacing w:after="240" w:before="240" w:lineRule="auto"/>
        <w:rPr/>
      </w:pPr>
      <w:r w:rsidDel="00000000" w:rsidR="00000000" w:rsidRPr="00000000">
        <w:rPr>
          <w:rtl w:val="0"/>
        </w:rPr>
        <w:t xml:space="preserve">Al finalizar esta práctica serás capaz de:</w:t>
      </w:r>
    </w:p>
    <w:p w:rsidR="00000000" w:rsidDel="00000000" w:rsidP="00000000" w:rsidRDefault="00000000" w:rsidRPr="00000000" w14:paraId="00000038">
      <w:pPr>
        <w:numPr>
          <w:ilvl w:val="0"/>
          <w:numId w:val="5"/>
        </w:numPr>
        <w:spacing w:after="0" w:afterAutospacing="0" w:before="480" w:lineRule="auto"/>
        <w:ind w:left="720" w:hanging="360"/>
      </w:pPr>
      <w:r w:rsidDel="00000000" w:rsidR="00000000" w:rsidRPr="00000000">
        <w:rPr>
          <w:rtl w:val="0"/>
        </w:rPr>
        <w:t xml:space="preserve">Crear interfaces gráficas con Flet</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Organizar visualmente una aplicación</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Implementar controles interactivos</w:t>
        <w:br w:type="textWrapping"/>
      </w:r>
    </w:p>
    <w:p w:rsidR="00000000" w:rsidDel="00000000" w:rsidP="00000000" w:rsidRDefault="00000000" w:rsidRPr="00000000" w14:paraId="0000003B">
      <w:pPr>
        <w:numPr>
          <w:ilvl w:val="0"/>
          <w:numId w:val="5"/>
        </w:numPr>
        <w:spacing w:after="480" w:before="0" w:beforeAutospacing="0" w:lineRule="auto"/>
        <w:ind w:left="720" w:hanging="360"/>
      </w:pPr>
      <w:r w:rsidDel="00000000" w:rsidR="00000000" w:rsidRPr="00000000">
        <w:rPr>
          <w:rtl w:val="0"/>
        </w:rPr>
        <w:t xml:space="preserve">Diseñar aplicaciones limpias y funcionales</w:t>
        <w:br w:type="textWrapping"/>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