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4kulmjzd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Guía de trabajo — Sierpinski animado paso a paso (turtle)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davxlln02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Instrucciones generales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 la guía completa</w:t>
      </w:r>
      <w:r w:rsidDel="00000000" w:rsidR="00000000" w:rsidRPr="00000000">
        <w:rPr>
          <w:rtl w:val="0"/>
        </w:rPr>
        <w:t xml:space="preserve"> antes de iniciar.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 y redacta</w:t>
      </w:r>
      <w:r w:rsidDel="00000000" w:rsidR="00000000" w:rsidRPr="00000000">
        <w:rPr>
          <w:rtl w:val="0"/>
        </w:rPr>
        <w:t xml:space="preserve"> una breve bitácora sobre fractales y el triángulo de Sierpinski.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Reproduce el código base</w:t>
      </w:r>
      <w:r w:rsidDel="00000000" w:rsidR="00000000" w:rsidRPr="00000000">
        <w:rPr>
          <w:rtl w:val="0"/>
        </w:rPr>
        <w:t xml:space="preserve"> (se te entregará como imagen en Classroom/Sites).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Escribe el código en VS Code</w:t>
      </w:r>
      <w:r w:rsidDel="00000000" w:rsidR="00000000" w:rsidRPr="00000000">
        <w:rPr>
          <w:rtl w:val="0"/>
        </w:rPr>
        <w:t xml:space="preserve">, ejecútalo y toma capturas de pantalla como evidencia.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 colores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 todas tus evidencias en tu Google Sites personal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(carpeta del parcial → “Fractales / Sierpinski”).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7jvchvt3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Entregables en tu Google Sites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Bitácora escrita</w:t>
      </w:r>
      <w:r w:rsidDel="00000000" w:rsidR="00000000" w:rsidRPr="00000000">
        <w:rPr>
          <w:rtl w:val="0"/>
        </w:rPr>
        <w:t xml:space="preserve"> (1–2 páginas):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es un fractal?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biografía de Wacław Sierpiński.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¿Por qué se considera autosemejante el triángulo?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en tus palabras cómo funciona la recursión del programa.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rtl w:val="0"/>
        </w:rPr>
        <w:t xml:space="preserve">Evidencias visuales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 de pantalla del código escrito en VS Code.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 de la ventana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turtle</w:t>
      </w:r>
      <w:r w:rsidDel="00000000" w:rsidR="00000000" w:rsidRPr="00000000">
        <w:rPr>
          <w:rtl w:val="0"/>
        </w:rPr>
        <w:t xml:space="preserve"> mostrando el fractal terminado.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Capturas con </w:t>
      </w:r>
      <w:r w:rsidDel="00000000" w:rsidR="00000000" w:rsidRPr="00000000">
        <w:rPr>
          <w:b w:val="1"/>
          <w:bCs w:val="1"/>
          <w:rtl w:val="0"/>
        </w:rPr>
        <w:t xml:space="preserve">diferentes profundidades</w:t>
      </w:r>
      <w:r w:rsidDel="00000000" w:rsidR="00000000" w:rsidRPr="00000000">
        <w:rPr>
          <w:rtl w:val="0"/>
        </w:rPr>
        <w:t xml:space="preserve"> (ej. 4, 5, 6).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</w:t>
      </w:r>
      <w:r w:rsidDel="00000000" w:rsidR="00000000" w:rsidRPr="00000000">
        <w:rPr>
          <w:b w:val="1"/>
          <w:bCs w:val="1"/>
          <w:rtl w:val="0"/>
        </w:rPr>
        <w:t xml:space="preserve">Evidencia en video (30–60 seg)</w:t>
      </w:r>
      <w:r w:rsidDel="00000000" w:rsidR="00000000" w:rsidRPr="00000000">
        <w:rPr>
          <w:rtl w:val="0"/>
        </w:rPr>
        <w:t xml:space="preserve"> mostrando tu animación en ejecución.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🔊 </w:t>
      </w:r>
      <w:r w:rsidDel="00000000" w:rsidR="00000000" w:rsidRPr="00000000">
        <w:rPr>
          <w:b w:val="1"/>
          <w:bCs w:val="1"/>
          <w:rtl w:val="0"/>
        </w:rPr>
        <w:t xml:space="preserve">Explicación personal breve</w:t>
      </w:r>
      <w:r w:rsidDel="00000000" w:rsidR="00000000" w:rsidRPr="00000000">
        <w:rPr>
          <w:rtl w:val="0"/>
        </w:rPr>
        <w:t xml:space="preserve"> (puede ser audio o texto en tu sitio) sobre qué aprendiste.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zp43xgs0d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Rúbrica de evaluación (100 pts)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Bitácora e investigación (20 pts).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Ejecución correcta del programa (30 pts).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Capturas y video claros en tu Sites (20 pts).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 personal y reflexión (10 pts).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Presentación ordenada en el sitio (20 pts).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fhr5rfxc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Nota importante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se te entregará en formato de imagen</w:t>
      </w:r>
      <w:r w:rsidDel="00000000" w:rsidR="00000000" w:rsidRPr="00000000">
        <w:rPr>
          <w:rtl w:val="0"/>
        </w:rPr>
        <w:t xml:space="preserve"> (no copiable desde Classroom), para que practiques la </w:t>
      </w:r>
      <w:r w:rsidDel="00000000" w:rsidR="00000000" w:rsidRPr="00000000">
        <w:rPr>
          <w:b w:val="1"/>
          <w:bCs w:val="1"/>
          <w:rtl w:val="0"/>
        </w:rPr>
        <w:t xml:space="preserve">transcripción y atención a detalles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</w:t>
      </w:r>
      <w:r w:rsidDel="00000000" w:rsidR="00000000" w:rsidRPr="00000000">
        <w:rPr>
          <w:b w:val="1"/>
          <w:bCs w:val="1"/>
          <w:rtl w:val="0"/>
        </w:rPr>
        <w:t xml:space="preserve">evidencias deberán subirse a tu Google Sites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