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0t872mszjo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PRACTICARIO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s8rezt3vlr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Práctica 1: Conociendo los componentes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Identificar y comprender la función de cada componente del proyecto.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Actividades: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Investiga qué es y cómo funciona:</w:t>
      </w:r>
    </w:p>
    <w:p w:rsidR="00000000" w:rsidDel="00000000" w:rsidP="00000000" w:rsidRDefault="00000000" w:rsidRPr="00000000" w14:paraId="0000000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Sensor ultrasónico HC-SR04</w:t>
      </w:r>
    </w:p>
    <w:p w:rsidR="00000000" w:rsidDel="00000000" w:rsidP="00000000" w:rsidRDefault="00000000" w:rsidRPr="00000000" w14:paraId="0000000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Servomotor</w:t>
      </w:r>
    </w:p>
    <w:p w:rsidR="00000000" w:rsidDel="00000000" w:rsidP="00000000" w:rsidRDefault="00000000" w:rsidRPr="00000000" w14:paraId="0000000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Pantalla LCD 16x2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Anota en una tabla la función de cada componente dentro del sistema.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Producto:</w:t>
      </w:r>
      <w:r w:rsidDel="00000000" w:rsidR="00000000" w:rsidRPr="00000000">
        <w:rPr>
          <w:rtl w:val="0"/>
        </w:rPr>
        <w:t xml:space="preserve"> Tabla descriptiva de componentes.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c0r7oxaabe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Práctica 2: Sensor ultrasónico y medición de distancia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Medir distancias usando el sensor ultrasónico.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Actividades: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Conecta el sensor ultrasónico al Arduino.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Carga un programa que muestre la distancia medida en el monitor serial.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 diferentes distancias y registra los valores.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Producto:</w:t>
      </w:r>
      <w:r w:rsidDel="00000000" w:rsidR="00000000" w:rsidRPr="00000000">
        <w:rPr>
          <w:rtl w:val="0"/>
        </w:rPr>
        <w:t xml:space="preserve"> Captura del monitor serial y conclusiones.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012zg6syi9v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Práctica 3: Control del semáforo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Controlar LEDs según la distancia detectada.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Actividades: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Conecta los LEDs del semáforo.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Programa el encendido del LED verde cuando haya espacio disponible.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Programa el encendido del LED rojo cuando el espacio esté ocupado.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Producto:</w:t>
      </w:r>
      <w:r w:rsidDel="00000000" w:rsidR="00000000" w:rsidRPr="00000000">
        <w:rPr>
          <w:rtl w:val="0"/>
        </w:rPr>
        <w:t xml:space="preserve"> Video corto del semáforo funcionando.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k0iiky2g4s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Práctica 4: Control de barrera con servomotor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Simular la apertura y cierre de la barrera del estacionamiento.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Actividades: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Conecta el servomotor al Arduino.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Programa la apertura (0°) y cierre (90°) de la barrera.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Relaciona el movimiento del servo con la distancia detectada.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Producto:</w:t>
      </w:r>
      <w:r w:rsidDel="00000000" w:rsidR="00000000" w:rsidRPr="00000000">
        <w:rPr>
          <w:rtl w:val="0"/>
        </w:rPr>
        <w:t xml:space="preserve"> Evidencia en video y breve explicación.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nrr2dog8i9h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Práctica 5: Uso de pantalla LCD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Mostrar información del sistema en una pantalla LCD.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Actividades: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Conecta la pantalla LCD con módulo I2C.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Muestra mensajes como: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“Sistema listo”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“Espacio disponible”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“Estacionamiento ocupado”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Cambia el mensaje según el estado del sistema.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Producto:</w:t>
      </w:r>
      <w:r w:rsidDel="00000000" w:rsidR="00000000" w:rsidRPr="00000000">
        <w:rPr>
          <w:rtl w:val="0"/>
        </w:rPr>
        <w:t xml:space="preserve"> Fotografías del LCD mostrando los mensajes.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3dok5bxz3en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Práctica 6: Integración del sistema completo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Integrar todos los componentes en un solo programa.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Actividades: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Une el código del sensor, semáforo, servo y LCD.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Ajusta distancias y tiempos.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 el sistema completo simulando la entrada de un vehículo.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Sistema funcional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Código comentado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demostrativo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exavqxz41il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Reflexión final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Describe: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¿Qué fue lo más complicado del proyecto?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mejorarías del sistema?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¿Dónde se podría aplicar este proyecto en la vida real?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Observación docente:</w:t>
      </w:r>
      <w:r w:rsidDel="00000000" w:rsidR="00000000" w:rsidRPr="00000000">
        <w:rPr>
          <w:rtl w:val="0"/>
        </w:rPr>
        <w:t xml:space="preserve"> Este proyecto refuerza la lógica de programación, la integración hardware–software y el pensamiento tecnológico aplicado a situaciones reales.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