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9FC23" w14:textId="77777777" w:rsidR="00E24C0F" w:rsidRDefault="00E24C0F">
      <w:pPr>
        <w:pStyle w:val="BodyText"/>
        <w:rPr>
          <w:rFonts w:ascii="Times New Roman"/>
          <w:sz w:val="20"/>
        </w:rPr>
      </w:pPr>
    </w:p>
    <w:p w14:paraId="110A6A90" w14:textId="77777777" w:rsidR="00E24C0F" w:rsidRDefault="00E24C0F">
      <w:pPr>
        <w:pStyle w:val="BodyText"/>
        <w:rPr>
          <w:rFonts w:ascii="Times New Roman"/>
          <w:sz w:val="20"/>
        </w:rPr>
      </w:pPr>
    </w:p>
    <w:p w14:paraId="57A6D15B" w14:textId="77777777" w:rsidR="00E24C0F" w:rsidRDefault="00E24C0F">
      <w:pPr>
        <w:pStyle w:val="BodyText"/>
        <w:rPr>
          <w:rFonts w:ascii="Times New Roman"/>
          <w:sz w:val="20"/>
        </w:rPr>
      </w:pPr>
    </w:p>
    <w:p w14:paraId="35BA6EFE" w14:textId="77777777" w:rsidR="00E24C0F" w:rsidRDefault="00E24C0F">
      <w:pPr>
        <w:pStyle w:val="BodyText"/>
        <w:rPr>
          <w:rFonts w:ascii="Times New Roman"/>
          <w:sz w:val="20"/>
        </w:rPr>
      </w:pPr>
    </w:p>
    <w:p w14:paraId="4C40E56F" w14:textId="77777777" w:rsidR="00E24C0F" w:rsidRDefault="00E24C0F">
      <w:pPr>
        <w:pStyle w:val="BodyText"/>
        <w:rPr>
          <w:rFonts w:ascii="Times New Roman"/>
          <w:sz w:val="20"/>
        </w:rPr>
      </w:pPr>
    </w:p>
    <w:p w14:paraId="70AEA106" w14:textId="77777777" w:rsidR="00E24C0F" w:rsidRDefault="00E24C0F">
      <w:pPr>
        <w:pStyle w:val="BodyText"/>
        <w:rPr>
          <w:rFonts w:ascii="Times New Roman"/>
          <w:sz w:val="20"/>
        </w:rPr>
      </w:pPr>
    </w:p>
    <w:p w14:paraId="76644AE1" w14:textId="77777777" w:rsidR="00E24C0F" w:rsidRDefault="00E24C0F">
      <w:pPr>
        <w:pStyle w:val="BodyText"/>
        <w:rPr>
          <w:rFonts w:ascii="Times New Roman"/>
          <w:sz w:val="20"/>
        </w:rPr>
      </w:pPr>
    </w:p>
    <w:p w14:paraId="00998291" w14:textId="77777777" w:rsidR="00E24C0F" w:rsidRDefault="00E24C0F">
      <w:pPr>
        <w:pStyle w:val="BodyText"/>
        <w:rPr>
          <w:rFonts w:ascii="Times New Roman"/>
          <w:sz w:val="20"/>
        </w:rPr>
      </w:pPr>
    </w:p>
    <w:p w14:paraId="1C32ACA6" w14:textId="0176B79D" w:rsidR="00E24C0F" w:rsidRDefault="00E614E5">
      <w:pPr>
        <w:pStyle w:val="BodyText"/>
        <w:spacing w:before="187"/>
        <w:ind w:left="113" w:right="106"/>
        <w:jc w:val="both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5FD8DEBE" wp14:editId="75CE16B6">
            <wp:simplePos x="0" y="0"/>
            <wp:positionH relativeFrom="page">
              <wp:posOffset>3211639</wp:posOffset>
            </wp:positionH>
            <wp:positionV relativeFrom="paragraph">
              <wp:posOffset>-803210</wp:posOffset>
            </wp:positionV>
            <wp:extent cx="2604559" cy="200691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4559" cy="200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C3554B1">
          <v:shape id="_x0000_s1029" style="position:absolute;left:0;text-align:left;margin-left:36pt;margin-top:4.9pt;width:540pt;height:538.9pt;z-index:-15822336;mso-position-horizontal-relative:page;mso-position-vertical-relative:text" coordorigin="720,98" coordsize="10800,10778" o:spt="100" adj="0,,0" path="m11491,190r-60,l11431,10787r-10622,l809,190r-15,l794,10787r,60l809,10847r10622,l11491,10847r,-60l11491,190xm11491,173r-60,l809,173r-15,l794,187r,3l809,190r,-3l11431,187r,3l11491,190r,-3l11491,173xm11520,190r-15,l11505,10787r,75l11431,10862r-10622,l780,10862r,-75l780,190r-60,l720,10787r,75l720,10876r60,l809,10876r10622,l11505,10876r15,l11520,10862r,-75l11520,190xm11520,98r-15,l11431,98,809,98r-29,l720,98r,60l720,190r60,l780,158r29,l11431,158r74,l11505,190r15,l11520,158r,-60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noProof/>
        </w:rPr>
        <w:drawing>
          <wp:anchor distT="0" distB="0" distL="0" distR="0" simplePos="0" relativeHeight="15730688" behindDoc="0" locked="0" layoutInCell="1" allowOverlap="1" wp14:anchorId="44FEBD1A" wp14:editId="7BA96E20">
            <wp:simplePos x="0" y="0"/>
            <wp:positionH relativeFrom="page">
              <wp:posOffset>608936</wp:posOffset>
            </wp:positionH>
            <wp:positionV relativeFrom="paragraph">
              <wp:posOffset>-1167946</wp:posOffset>
            </wp:positionV>
            <wp:extent cx="670796" cy="536448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796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Your company is specialized in the manufacturing of remote-controlled vehicles for the toy</w:t>
      </w:r>
      <w:r>
        <w:rPr>
          <w:spacing w:val="1"/>
        </w:rPr>
        <w:t xml:space="preserve"> </w:t>
      </w:r>
      <w:r>
        <w:t>industry.</w:t>
      </w:r>
      <w:r>
        <w:rPr>
          <w:spacing w:val="1"/>
        </w:rPr>
        <w:t xml:space="preserve"> </w:t>
      </w:r>
      <w:r>
        <w:t>Since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lifelike</w:t>
      </w:r>
      <w:r>
        <w:rPr>
          <w:spacing w:val="1"/>
        </w:rPr>
        <w:t xml:space="preserve"> </w:t>
      </w:r>
      <w:r>
        <w:t>replicas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real-world</w:t>
      </w:r>
      <w:r>
        <w:rPr>
          <w:spacing w:val="1"/>
        </w:rPr>
        <w:t xml:space="preserve"> </w:t>
      </w:r>
      <w:r>
        <w:t>vehicles,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been</w:t>
      </w:r>
      <w:r>
        <w:rPr>
          <w:spacing w:val="-61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supply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i/>
        </w:rPr>
        <w:t>Project</w:t>
      </w:r>
      <w:r>
        <w:rPr>
          <w:i/>
          <w:spacing w:val="-6"/>
        </w:rPr>
        <w:t xml:space="preserve"> </w:t>
      </w:r>
      <w:r>
        <w:rPr>
          <w:i/>
        </w:rPr>
        <w:t>Management</w:t>
      </w:r>
      <w:r>
        <w:rPr>
          <w:i/>
          <w:spacing w:val="-7"/>
        </w:rPr>
        <w:t xml:space="preserve"> </w:t>
      </w:r>
      <w:r>
        <w:rPr>
          <w:i/>
        </w:rPr>
        <w:t>Package</w:t>
      </w:r>
      <w:r>
        <w:rPr>
          <w:i/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one</w:t>
      </w:r>
      <w:r>
        <w:rPr>
          <w:spacing w:val="-61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replica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coming</w:t>
      </w:r>
      <w:r>
        <w:rPr>
          <w:spacing w:val="-7"/>
        </w:rPr>
        <w:t xml:space="preserve"> </w:t>
      </w:r>
      <w:r>
        <w:t>Holidays</w:t>
      </w:r>
      <w:r>
        <w:rPr>
          <w:spacing w:val="-7"/>
        </w:rPr>
        <w:t xml:space="preserve"> </w:t>
      </w:r>
      <w:r>
        <w:t>season.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selected,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have</w:t>
      </w:r>
      <w:r>
        <w:rPr>
          <w:spacing w:val="-61"/>
        </w:rPr>
        <w:t xml:space="preserve"> </w:t>
      </w:r>
      <w:r>
        <w:t xml:space="preserve">the discretion to select an aircraft </w:t>
      </w:r>
      <w:r>
        <w:rPr>
          <w:i/>
        </w:rPr>
        <w:t>(civilian or military)</w:t>
      </w:r>
      <w:r>
        <w:t xml:space="preserve">, a yacht or a road vehicle </w:t>
      </w:r>
      <w:r>
        <w:rPr>
          <w:i/>
        </w:rPr>
        <w:t>(sport, ATV</w:t>
      </w:r>
      <w:r>
        <w:rPr>
          <w:i/>
          <w:spacing w:val="1"/>
        </w:rPr>
        <w:t xml:space="preserve"> </w:t>
      </w:r>
      <w:r>
        <w:rPr>
          <w:i/>
        </w:rPr>
        <w:t>or RV type)</w:t>
      </w:r>
      <w:r>
        <w:t>. Your company will design the selected vehicle outer body style and the inner</w:t>
      </w:r>
      <w:r>
        <w:rPr>
          <w:spacing w:val="1"/>
        </w:rPr>
        <w:t xml:space="preserve"> </w:t>
      </w:r>
      <w:r>
        <w:t xml:space="preserve">frame to support the motor, drive, and control systems </w:t>
      </w:r>
      <w:r>
        <w:rPr>
          <w:color w:val="FF0000"/>
        </w:rPr>
        <w:t>at an approximate scale of 1/18 or</w:t>
      </w:r>
      <w:r>
        <w:rPr>
          <w:color w:val="FF0000"/>
          <w:spacing w:val="1"/>
        </w:rPr>
        <w:t xml:space="preserve"> </w:t>
      </w:r>
      <w:r>
        <w:rPr>
          <w:i/>
          <w:color w:val="FF0000"/>
        </w:rPr>
        <w:t>(9-12 inches / 24-30 cm)</w:t>
      </w:r>
      <w:r>
        <w:t>. The body c</w:t>
      </w:r>
      <w:r>
        <w:t>an be made from steel, aluminum, or carbon fibre. The</w:t>
      </w:r>
      <w:r>
        <w:rPr>
          <w:spacing w:val="1"/>
        </w:rPr>
        <w:t xml:space="preserve"> </w:t>
      </w:r>
      <w:r>
        <w:t>inner</w:t>
      </w:r>
      <w:r>
        <w:rPr>
          <w:spacing w:val="-8"/>
        </w:rPr>
        <w:t xml:space="preserve"> </w:t>
      </w:r>
      <w:r>
        <w:t>frame</w:t>
      </w:r>
      <w:r>
        <w:rPr>
          <w:spacing w:val="-10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either</w:t>
      </w:r>
      <w:r>
        <w:rPr>
          <w:spacing w:val="-8"/>
        </w:rPr>
        <w:t xml:space="preserve"> </w:t>
      </w:r>
      <w:r>
        <w:t>aluminum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carbon</w:t>
      </w:r>
      <w:r>
        <w:rPr>
          <w:spacing w:val="-6"/>
        </w:rPr>
        <w:t xml:space="preserve"> </w:t>
      </w:r>
      <w:r>
        <w:t>fibre.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motor</w:t>
      </w:r>
      <w:r>
        <w:rPr>
          <w:spacing w:val="-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control</w:t>
      </w:r>
      <w:r>
        <w:rPr>
          <w:spacing w:val="-61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Canadian</w:t>
      </w:r>
      <w:r>
        <w:rPr>
          <w:spacing w:val="-5"/>
        </w:rPr>
        <w:t xml:space="preserve"> </w:t>
      </w:r>
      <w:r>
        <w:t>suppliers. If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replica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accepted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signed</w:t>
      </w:r>
      <w:r>
        <w:rPr>
          <w:spacing w:val="-3"/>
        </w:rPr>
        <w:t xml:space="preserve"> </w:t>
      </w:r>
      <w:r>
        <w:t>off</w:t>
      </w:r>
      <w:r>
        <w:rPr>
          <w:spacing w:val="-7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61"/>
        </w:rPr>
        <w:t xml:space="preserve"> </w:t>
      </w:r>
      <w:r>
        <w:t>client,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contract</w:t>
      </w:r>
      <w:r>
        <w:rPr>
          <w:spacing w:val="-9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awarded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manufacture</w:t>
      </w:r>
      <w:r>
        <w:rPr>
          <w:spacing w:val="-9"/>
        </w:rPr>
        <w:t xml:space="preserve"> </w:t>
      </w:r>
      <w:r>
        <w:t>100,000+</w:t>
      </w:r>
      <w:r>
        <w:rPr>
          <w:spacing w:val="-6"/>
        </w:rPr>
        <w:t xml:space="preserve"> </w:t>
      </w:r>
      <w:r>
        <w:t>replicas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your</w:t>
      </w:r>
      <w:r>
        <w:rPr>
          <w:spacing w:val="-61"/>
        </w:rPr>
        <w:t xml:space="preserve"> </w:t>
      </w:r>
      <w:r>
        <w:t>presented</w:t>
      </w:r>
      <w:r>
        <w:rPr>
          <w:spacing w:val="-1"/>
        </w:rPr>
        <w:t xml:space="preserve"> </w:t>
      </w:r>
      <w:r>
        <w:t>and accepted prototype</w:t>
      </w:r>
      <w:r>
        <w:rPr>
          <w:spacing w:val="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Holidays season.</w:t>
      </w:r>
    </w:p>
    <w:p w14:paraId="5F162A14" w14:textId="77777777" w:rsidR="00E24C0F" w:rsidRDefault="00E24C0F">
      <w:pPr>
        <w:pStyle w:val="BodyText"/>
        <w:spacing w:before="2"/>
      </w:pPr>
    </w:p>
    <w:p w14:paraId="70593B6F" w14:textId="77A94F14" w:rsidR="00E24C0F" w:rsidRDefault="00E614E5">
      <w:pPr>
        <w:pStyle w:val="BodyText"/>
        <w:ind w:left="113" w:right="109"/>
        <w:jc w:val="both"/>
      </w:pPr>
      <w:r>
        <w:t>You need to have a firm design choice, material’s list, resources and assembly decision to</w:t>
      </w:r>
      <w:r>
        <w:rPr>
          <w:spacing w:val="1"/>
        </w:rPr>
        <w:t xml:space="preserve"> </w:t>
      </w:r>
      <w:r>
        <w:t>show Senior Managem</w:t>
      </w:r>
      <w:r>
        <w:t>en</w:t>
      </w:r>
      <w:r w:rsidR="00815E72">
        <w:t>t</w:t>
      </w:r>
      <w:r>
        <w:t>. You are expected to start</w:t>
      </w:r>
      <w:r>
        <w:rPr>
          <w:spacing w:val="1"/>
        </w:rPr>
        <w:t xml:space="preserve"> </w:t>
      </w:r>
      <w:r>
        <w:t>production immediately after approval of the Scope and Charter, so the replica can be</w:t>
      </w:r>
      <w:r>
        <w:rPr>
          <w:spacing w:val="1"/>
        </w:rPr>
        <w:t xml:space="preserve"> </w:t>
      </w:r>
      <w:r>
        <w:t>delivered</w:t>
      </w:r>
      <w:r>
        <w:rPr>
          <w:spacing w:val="-2"/>
        </w:rPr>
        <w:t xml:space="preserve"> </w:t>
      </w:r>
      <w:r>
        <w:t>to your</w:t>
      </w:r>
      <w:r>
        <w:rPr>
          <w:spacing w:val="-1"/>
        </w:rPr>
        <w:t xml:space="preserve"> </w:t>
      </w:r>
      <w:r>
        <w:t>Client</w:t>
      </w:r>
      <w:r w:rsidR="009A4BF9">
        <w:rPr>
          <w:spacing w:val="-2"/>
        </w:rPr>
        <w:t>.</w:t>
      </w:r>
    </w:p>
    <w:p w14:paraId="2A4A04B7" w14:textId="77777777" w:rsidR="00E24C0F" w:rsidRDefault="00E24C0F">
      <w:pPr>
        <w:pStyle w:val="BodyText"/>
      </w:pPr>
    </w:p>
    <w:p w14:paraId="74A3AFD4" w14:textId="354B9ED6" w:rsidR="00E24C0F" w:rsidRDefault="00E614E5">
      <w:pPr>
        <w:pStyle w:val="BodyText"/>
        <w:spacing w:before="1"/>
        <w:ind w:left="113" w:right="107"/>
        <w:jc w:val="both"/>
      </w:pPr>
      <w:r>
        <w:t xml:space="preserve">Two Canadian suppliers produce the motor, as well as the control systems, </w:t>
      </w:r>
      <w:r>
        <w:rPr>
          <w:color w:val="C00000"/>
          <w:u w:val="single" w:color="C00000"/>
        </w:rPr>
        <w:t>one of them you</w:t>
      </w:r>
      <w:r>
        <w:rPr>
          <w:color w:val="C00000"/>
          <w:spacing w:val="-61"/>
        </w:rPr>
        <w:t xml:space="preserve"> </w:t>
      </w:r>
      <w:r>
        <w:rPr>
          <w:color w:val="C00000"/>
          <w:u w:val="single" w:color="C00000"/>
        </w:rPr>
        <w:t>must</w:t>
      </w:r>
      <w:r>
        <w:rPr>
          <w:color w:val="C00000"/>
          <w:spacing w:val="-11"/>
          <w:u w:val="single" w:color="C00000"/>
        </w:rPr>
        <w:t xml:space="preserve"> </w:t>
      </w:r>
      <w:r>
        <w:rPr>
          <w:color w:val="C00000"/>
          <w:u w:val="single" w:color="C00000"/>
        </w:rPr>
        <w:t>use</w:t>
      </w:r>
      <w:r>
        <w:t>.</w:t>
      </w:r>
      <w:r>
        <w:rPr>
          <w:spacing w:val="-10"/>
        </w:rPr>
        <w:t xml:space="preserve"> </w:t>
      </w:r>
      <w:r>
        <w:t>Metacom</w:t>
      </w:r>
      <w:r>
        <w:rPr>
          <w:spacing w:val="-11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rPr>
          <w:i/>
        </w:rPr>
        <w:t>(MCS)</w:t>
      </w:r>
      <w:r>
        <w:rPr>
          <w:i/>
          <w:spacing w:val="-9"/>
        </w:rPr>
        <w:t xml:space="preserve"> </w:t>
      </w:r>
      <w:r>
        <w:t>who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located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Surrey,</w:t>
      </w:r>
      <w:r>
        <w:rPr>
          <w:spacing w:val="-10"/>
        </w:rPr>
        <w:t xml:space="preserve"> </w:t>
      </w:r>
      <w:r>
        <w:t>British</w:t>
      </w:r>
      <w:r>
        <w:rPr>
          <w:spacing w:val="-8"/>
        </w:rPr>
        <w:t xml:space="preserve"> </w:t>
      </w:r>
      <w:r>
        <w:t>Columbia,</w:t>
      </w:r>
      <w:r>
        <w:rPr>
          <w:spacing w:val="-10"/>
        </w:rPr>
        <w:t xml:space="preserve"> </w:t>
      </w:r>
      <w:r>
        <w:t>and</w:t>
      </w:r>
      <w:r>
        <w:rPr>
          <w:spacing w:val="-61"/>
        </w:rPr>
        <w:t xml:space="preserve"> </w:t>
      </w:r>
      <w:r>
        <w:t>Paragon</w:t>
      </w:r>
      <w:r>
        <w:rPr>
          <w:spacing w:val="-5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rPr>
          <w:i/>
        </w:rPr>
        <w:t>(Head</w:t>
      </w:r>
      <w:r>
        <w:rPr>
          <w:i/>
          <w:spacing w:val="-7"/>
        </w:rPr>
        <w:t xml:space="preserve"> </w:t>
      </w:r>
      <w:r>
        <w:rPr>
          <w:i/>
        </w:rPr>
        <w:t>offices</w:t>
      </w:r>
      <w:r>
        <w:rPr>
          <w:i/>
          <w:spacing w:val="-5"/>
        </w:rPr>
        <w:t xml:space="preserve"> </w:t>
      </w:r>
      <w:r>
        <w:rPr>
          <w:i/>
        </w:rPr>
        <w:t>in</w:t>
      </w:r>
      <w:r>
        <w:rPr>
          <w:i/>
          <w:spacing w:val="-7"/>
        </w:rPr>
        <w:t xml:space="preserve"> </w:t>
      </w:r>
      <w:r>
        <w:rPr>
          <w:i/>
        </w:rPr>
        <w:t>Keflavik,</w:t>
      </w:r>
      <w:r>
        <w:rPr>
          <w:i/>
          <w:spacing w:val="-6"/>
        </w:rPr>
        <w:t xml:space="preserve"> </w:t>
      </w:r>
      <w:r>
        <w:rPr>
          <w:i/>
        </w:rPr>
        <w:t>Iceland)</w:t>
      </w:r>
      <w:r>
        <w:rPr>
          <w:i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located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Kingston,</w:t>
      </w:r>
      <w:r>
        <w:rPr>
          <w:spacing w:val="-10"/>
        </w:rPr>
        <w:t xml:space="preserve"> </w:t>
      </w:r>
      <w:r>
        <w:t>Ontario.</w:t>
      </w:r>
    </w:p>
    <w:p w14:paraId="469D3F91" w14:textId="77777777" w:rsidR="00E24C0F" w:rsidRDefault="00E24C0F">
      <w:pPr>
        <w:pStyle w:val="BodyText"/>
        <w:spacing w:before="10"/>
        <w:rPr>
          <w:sz w:val="27"/>
        </w:rPr>
      </w:pPr>
    </w:p>
    <w:p w14:paraId="199C78B7" w14:textId="77777777" w:rsidR="00E24C0F" w:rsidRDefault="00E614E5">
      <w:pPr>
        <w:pStyle w:val="BodyText"/>
        <w:ind w:left="113" w:right="108"/>
        <w:jc w:val="both"/>
      </w:pPr>
      <w:r>
        <w:pict w14:anchorId="2DF2C01B">
          <v:rect id="_x0000_s1028" style="position:absolute;left:0;text-align:left;margin-left:34.55pt;margin-top:189.4pt;width:543pt;height:.5pt;z-index:15728640;mso-position-horizontal-relative:page" fillcolor="#d9d9d9" stroked="f">
            <w10:wrap anchorx="page"/>
          </v:rect>
        </w:pict>
      </w:r>
      <w:r>
        <w:t>Your company has worked with MCS in the past and you have been incredibly happy with</w:t>
      </w:r>
      <w:r>
        <w:rPr>
          <w:spacing w:val="1"/>
        </w:rPr>
        <w:t xml:space="preserve"> </w:t>
      </w:r>
      <w:r>
        <w:t>their quality and delivery records. Paragon, you have not worked with them before as they</w:t>
      </w:r>
      <w:r>
        <w:rPr>
          <w:spacing w:val="1"/>
        </w:rPr>
        <w:t xml:space="preserve"> </w:t>
      </w:r>
      <w:r>
        <w:rPr>
          <w:spacing w:val="-1"/>
        </w:rPr>
        <w:t>are</w:t>
      </w:r>
      <w:r>
        <w:rPr>
          <w:spacing w:val="-14"/>
        </w:rPr>
        <w:t xml:space="preserve"> </w:t>
      </w:r>
      <w:r>
        <w:rPr>
          <w:spacing w:val="-1"/>
        </w:rPr>
        <w:t>relatively</w:t>
      </w:r>
      <w:r>
        <w:rPr>
          <w:spacing w:val="-15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industry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promoting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technology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they</w:t>
      </w:r>
      <w:r>
        <w:rPr>
          <w:spacing w:val="-13"/>
        </w:rPr>
        <w:t xml:space="preserve"> </w:t>
      </w:r>
      <w:r>
        <w:t>have</w:t>
      </w:r>
      <w:r>
        <w:rPr>
          <w:spacing w:val="-16"/>
        </w:rPr>
        <w:t xml:space="preserve"> </w:t>
      </w:r>
      <w:r>
        <w:t>created</w:t>
      </w:r>
      <w:r>
        <w:rPr>
          <w:spacing w:val="-61"/>
        </w:rPr>
        <w:t xml:space="preserve"> </w:t>
      </w:r>
      <w:r>
        <w:t>that might revolutionize the industry; it is not used in many applications yet and is therefore</w:t>
      </w:r>
      <w:r>
        <w:rPr>
          <w:spacing w:val="-61"/>
        </w:rPr>
        <w:t xml:space="preserve"> </w:t>
      </w:r>
      <w:r>
        <w:t>unproven. MCS has recently transferred a large portion of their production to a new plant in</w:t>
      </w:r>
      <w:r>
        <w:rPr>
          <w:spacing w:val="-61"/>
        </w:rPr>
        <w:t xml:space="preserve"> </w:t>
      </w:r>
      <w:r>
        <w:t xml:space="preserve">Ramos, Mexico in </w:t>
      </w:r>
      <w:r>
        <w:t>order to cut costs. Paragon’s plant is located only 4 hours away from your</w:t>
      </w:r>
      <w:r>
        <w:rPr>
          <w:spacing w:val="-61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here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London.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information,</w:t>
      </w:r>
      <w:r>
        <w:rPr>
          <w:spacing w:val="-2"/>
        </w:rPr>
        <w:t xml:space="preserve"> </w:t>
      </w:r>
      <w:r>
        <w:t>Paragon’s</w:t>
      </w:r>
      <w:r>
        <w:rPr>
          <w:spacing w:val="-2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negotiation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their</w:t>
      </w:r>
      <w:r>
        <w:rPr>
          <w:spacing w:val="-61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labour</w:t>
      </w:r>
      <w:r>
        <w:rPr>
          <w:spacing w:val="-3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since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expansion in Kingston.</w:t>
      </w:r>
    </w:p>
    <w:p w14:paraId="22CFD28F" w14:textId="77777777" w:rsidR="00E24C0F" w:rsidRDefault="00E24C0F">
      <w:pPr>
        <w:jc w:val="both"/>
        <w:sectPr w:rsidR="00E24C0F">
          <w:footerReference w:type="default" r:id="rId9"/>
          <w:type w:val="continuous"/>
          <w:pgSz w:w="12240" w:h="15840"/>
          <w:pgMar w:top="1280" w:right="760" w:bottom="1140" w:left="760" w:header="720" w:footer="95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19CD75C5" w14:textId="77777777" w:rsidR="00E24C0F" w:rsidRDefault="00E614E5">
      <w:pPr>
        <w:pStyle w:val="BodyText"/>
        <w:spacing w:before="91"/>
        <w:ind w:left="113" w:right="108"/>
        <w:jc w:val="both"/>
      </w:pPr>
      <w:r>
        <w:lastRenderedPageBreak/>
        <w:pict w14:anchorId="54C096A9">
          <v:shape id="_x0000_s1027" style="position:absolute;left:0;text-align:left;margin-left:36pt;margin-top:36pt;width:540pt;height:673.2pt;z-index:-15820800;mso-position-horizontal-relative:page;mso-position-vertical-relative:page" coordorigin="720,720" coordsize="10800,13464" o:spt="100" adj="0,,0" path="m11491,794r-60,l11431,809r,2l11431,811r,13284l809,14095,809,811r,l809,809r10622,l11431,794,809,794r-15,l794,809r,2l794,811r,13284l794,14155r15,l11431,14155r60,l11491,14095r,-13284l11491,811r,-2l11491,794xm11520,720r-15,l11505,780r,31l11505,811r,13284l11505,14169r-74,l809,14169r-29,l780,14095,780,811r,l780,780r29,l11431,780r74,l11505,720r-74,l809,720r-29,l720,720r,60l720,811r,l720,14095r,74l720,14184r60,l809,14184r10622,l11505,14184r15,l11520,14169r,-74l11520,811r,l11520,780r,-6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Your company will need to source new assembly tooling to manufacture the toy. You have</w:t>
      </w:r>
      <w:r>
        <w:rPr>
          <w:spacing w:val="1"/>
        </w:rPr>
        <w:t xml:space="preserve"> </w:t>
      </w:r>
      <w:r>
        <w:rPr>
          <w:spacing w:val="-1"/>
        </w:rPr>
        <w:t>an</w:t>
      </w:r>
      <w:r>
        <w:rPr>
          <w:spacing w:val="-15"/>
        </w:rPr>
        <w:t xml:space="preserve"> </w:t>
      </w:r>
      <w:r>
        <w:rPr>
          <w:spacing w:val="-1"/>
        </w:rPr>
        <w:t>existing</w:t>
      </w:r>
      <w:r>
        <w:rPr>
          <w:spacing w:val="-16"/>
        </w:rPr>
        <w:t xml:space="preserve"> </w:t>
      </w:r>
      <w:r>
        <w:rPr>
          <w:spacing w:val="-1"/>
        </w:rPr>
        <w:t>manufacturing</w:t>
      </w:r>
      <w:r>
        <w:rPr>
          <w:spacing w:val="-16"/>
        </w:rPr>
        <w:t xml:space="preserve"> </w:t>
      </w:r>
      <w:r>
        <w:t>line</w:t>
      </w:r>
      <w:r>
        <w:rPr>
          <w:spacing w:val="-16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could</w:t>
      </w:r>
      <w:r>
        <w:rPr>
          <w:spacing w:val="-15"/>
        </w:rPr>
        <w:t xml:space="preserve"> </w:t>
      </w:r>
      <w:r>
        <w:t>retrofit</w:t>
      </w:r>
      <w:r>
        <w:rPr>
          <w:spacing w:val="-16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assembly</w:t>
      </w:r>
      <w:r>
        <w:rPr>
          <w:spacing w:val="-15"/>
        </w:rPr>
        <w:t xml:space="preserve"> </w:t>
      </w:r>
      <w:r>
        <w:t>tooling,</w:t>
      </w:r>
      <w:r>
        <w:rPr>
          <w:spacing w:val="-18"/>
        </w:rPr>
        <w:t xml:space="preserve"> </w:t>
      </w:r>
      <w:r>
        <w:t>however</w:t>
      </w:r>
      <w:r>
        <w:rPr>
          <w:spacing w:val="-61"/>
        </w:rPr>
        <w:t xml:space="preserve"> </w:t>
      </w:r>
      <w:r>
        <w:t>it is an older tec</w:t>
      </w:r>
      <w:r>
        <w:t>hnology and there have been increasing issues with production and quality.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introduce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production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quality,</w:t>
      </w:r>
      <w:r>
        <w:rPr>
          <w:spacing w:val="-61"/>
        </w:rPr>
        <w:t xml:space="preserve"> </w:t>
      </w:r>
      <w:r>
        <w:t xml:space="preserve">however there will be a learning curve for your employees and millwrights staff to </w:t>
      </w:r>
      <w:r>
        <w:t>learn the</w:t>
      </w:r>
      <w:r>
        <w:rPr>
          <w:spacing w:val="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line.</w:t>
      </w:r>
    </w:p>
    <w:p w14:paraId="7A2BB46B" w14:textId="77777777" w:rsidR="00E24C0F" w:rsidRDefault="00E24C0F">
      <w:pPr>
        <w:pStyle w:val="BodyText"/>
        <w:spacing w:before="10"/>
        <w:rPr>
          <w:sz w:val="27"/>
        </w:rPr>
      </w:pPr>
    </w:p>
    <w:p w14:paraId="79B5735D" w14:textId="77777777" w:rsidR="00E24C0F" w:rsidRDefault="00E614E5">
      <w:pPr>
        <w:pStyle w:val="BodyText"/>
        <w:ind w:left="113" w:right="107"/>
        <w:jc w:val="both"/>
      </w:pPr>
      <w:r>
        <w:t>You</w:t>
      </w:r>
      <w:r>
        <w:rPr>
          <w:spacing w:val="-12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source</w:t>
      </w:r>
      <w:r>
        <w:rPr>
          <w:spacing w:val="-13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steel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aluminum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suppliers,</w:t>
      </w:r>
      <w:r>
        <w:rPr>
          <w:spacing w:val="-10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carbon</w:t>
      </w:r>
      <w:r>
        <w:rPr>
          <w:spacing w:val="-9"/>
        </w:rPr>
        <w:t xml:space="preserve"> </w:t>
      </w:r>
      <w:r>
        <w:t>fibre</w:t>
      </w:r>
      <w:r>
        <w:rPr>
          <w:spacing w:val="-13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come</w:t>
      </w:r>
      <w:r>
        <w:rPr>
          <w:spacing w:val="-60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Fibro</w:t>
      </w:r>
      <w:r>
        <w:rPr>
          <w:spacing w:val="-7"/>
        </w:rPr>
        <w:t xml:space="preserve"> </w:t>
      </w:r>
      <w:r>
        <w:t>Source,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plant</w:t>
      </w:r>
      <w:r>
        <w:rPr>
          <w:spacing w:val="-8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Sherbrooke,</w:t>
      </w:r>
      <w:r>
        <w:rPr>
          <w:spacing w:val="-8"/>
        </w:rPr>
        <w:t xml:space="preserve"> </w:t>
      </w:r>
      <w:r>
        <w:t>Québec.</w:t>
      </w:r>
      <w:r>
        <w:rPr>
          <w:spacing w:val="-8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past</w:t>
      </w:r>
      <w:r>
        <w:rPr>
          <w:spacing w:val="-7"/>
        </w:rPr>
        <w:t xml:space="preserve"> </w:t>
      </w:r>
      <w:r>
        <w:t>and</w:t>
      </w:r>
      <w:r>
        <w:rPr>
          <w:spacing w:val="-61"/>
        </w:rPr>
        <w:t xml:space="preserve"> </w:t>
      </w:r>
      <w:r>
        <w:t xml:space="preserve">have been somewhat satisfied with their </w:t>
      </w:r>
      <w:r>
        <w:t>quality and delivery on the last two projects that</w:t>
      </w:r>
      <w:r>
        <w:rPr>
          <w:spacing w:val="1"/>
        </w:rPr>
        <w:t xml:space="preserve"> </w:t>
      </w:r>
      <w:r>
        <w:t>you ran. However, they have recently been bought out by a large conglomerate from Metz,</w:t>
      </w:r>
      <w:r>
        <w:rPr>
          <w:spacing w:val="1"/>
        </w:rPr>
        <w:t xml:space="preserve"> </w:t>
      </w:r>
      <w:r>
        <w:t>France and are currently undergoing restructuring of all their departments. You have heard</w:t>
      </w:r>
      <w:r>
        <w:rPr>
          <w:spacing w:val="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there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lar</w:t>
      </w:r>
      <w:r>
        <w:t>ge</w:t>
      </w:r>
      <w:r>
        <w:rPr>
          <w:spacing w:val="-12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changes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Canadian</w:t>
      </w:r>
      <w:r>
        <w:rPr>
          <w:spacing w:val="-8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that</w:t>
      </w:r>
      <w:r>
        <w:rPr>
          <w:spacing w:val="-6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modernization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plant</w:t>
      </w:r>
      <w:r>
        <w:rPr>
          <w:spacing w:val="-2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equipment</w:t>
      </w:r>
      <w:r>
        <w:rPr>
          <w:spacing w:val="-2"/>
        </w:rPr>
        <w:t xml:space="preserve"> </w:t>
      </w:r>
      <w:r>
        <w:t>is underway.</w:t>
      </w:r>
    </w:p>
    <w:p w14:paraId="4117B8C9" w14:textId="77777777" w:rsidR="00E24C0F" w:rsidRDefault="00E24C0F">
      <w:pPr>
        <w:pStyle w:val="BodyText"/>
      </w:pPr>
    </w:p>
    <w:p w14:paraId="4618D68E" w14:textId="77777777" w:rsidR="00E24C0F" w:rsidRDefault="00E24C0F">
      <w:pPr>
        <w:pStyle w:val="BodyText"/>
      </w:pPr>
    </w:p>
    <w:p w14:paraId="41EBCFC4" w14:textId="77777777" w:rsidR="00E24C0F" w:rsidRDefault="00E24C0F">
      <w:pPr>
        <w:pStyle w:val="BodyText"/>
      </w:pPr>
    </w:p>
    <w:p w14:paraId="0E8E654D" w14:textId="77777777" w:rsidR="00E24C0F" w:rsidRDefault="00E614E5">
      <w:pPr>
        <w:ind w:left="113"/>
        <w:jc w:val="both"/>
      </w:pPr>
      <w:r>
        <w:rPr>
          <w:color w:val="EC7C30"/>
        </w:rPr>
        <w:t>Below</w:t>
      </w:r>
      <w:r>
        <w:rPr>
          <w:color w:val="EC7C30"/>
          <w:spacing w:val="-1"/>
        </w:rPr>
        <w:t xml:space="preserve"> </w:t>
      </w:r>
      <w:r>
        <w:rPr>
          <w:color w:val="EC7C30"/>
        </w:rPr>
        <w:t>you</w:t>
      </w:r>
      <w:r>
        <w:rPr>
          <w:color w:val="EC7C30"/>
          <w:spacing w:val="-4"/>
        </w:rPr>
        <w:t xml:space="preserve"> </w:t>
      </w:r>
      <w:r>
        <w:rPr>
          <w:color w:val="EC7C30"/>
        </w:rPr>
        <w:t>will</w:t>
      </w:r>
      <w:r>
        <w:rPr>
          <w:color w:val="EC7C30"/>
          <w:spacing w:val="-1"/>
        </w:rPr>
        <w:t xml:space="preserve"> </w:t>
      </w:r>
      <w:r>
        <w:rPr>
          <w:color w:val="EC7C30"/>
        </w:rPr>
        <w:t>find</w:t>
      </w:r>
      <w:r>
        <w:rPr>
          <w:color w:val="EC7C30"/>
          <w:spacing w:val="-3"/>
        </w:rPr>
        <w:t xml:space="preserve"> </w:t>
      </w:r>
      <w:r>
        <w:rPr>
          <w:color w:val="EC7C30"/>
        </w:rPr>
        <w:t xml:space="preserve">some tips </w:t>
      </w:r>
      <w:r>
        <w:rPr>
          <w:i/>
          <w:color w:val="EC7C30"/>
          <w:sz w:val="20"/>
        </w:rPr>
        <w:t>(approximate)</w:t>
      </w:r>
      <w:r>
        <w:rPr>
          <w:i/>
          <w:color w:val="EC7C30"/>
          <w:spacing w:val="5"/>
          <w:sz w:val="20"/>
        </w:rPr>
        <w:t xml:space="preserve"> </w:t>
      </w:r>
      <w:r>
        <w:rPr>
          <w:color w:val="EC7C30"/>
        </w:rPr>
        <w:t>that</w:t>
      </w:r>
      <w:r>
        <w:rPr>
          <w:color w:val="EC7C30"/>
          <w:spacing w:val="-3"/>
        </w:rPr>
        <w:t xml:space="preserve"> </w:t>
      </w:r>
      <w:r>
        <w:rPr>
          <w:color w:val="EC7C30"/>
        </w:rPr>
        <w:t>will</w:t>
      </w:r>
      <w:r>
        <w:rPr>
          <w:color w:val="EC7C30"/>
          <w:spacing w:val="-1"/>
        </w:rPr>
        <w:t xml:space="preserve"> </w:t>
      </w:r>
      <w:r>
        <w:rPr>
          <w:color w:val="EC7C30"/>
        </w:rPr>
        <w:t>help</w:t>
      </w:r>
      <w:r>
        <w:rPr>
          <w:color w:val="EC7C30"/>
          <w:spacing w:val="-3"/>
        </w:rPr>
        <w:t xml:space="preserve"> </w:t>
      </w:r>
      <w:r>
        <w:rPr>
          <w:color w:val="EC7C30"/>
        </w:rPr>
        <w:t>you</w:t>
      </w:r>
      <w:r>
        <w:rPr>
          <w:color w:val="EC7C30"/>
          <w:spacing w:val="-2"/>
        </w:rPr>
        <w:t xml:space="preserve"> </w:t>
      </w:r>
      <w:r>
        <w:rPr>
          <w:color w:val="EC7C30"/>
        </w:rPr>
        <w:t>in</w:t>
      </w:r>
      <w:r>
        <w:rPr>
          <w:color w:val="EC7C30"/>
          <w:spacing w:val="-2"/>
        </w:rPr>
        <w:t xml:space="preserve"> </w:t>
      </w:r>
      <w:r>
        <w:rPr>
          <w:color w:val="EC7C30"/>
        </w:rPr>
        <w:t>budgeting</w:t>
      </w:r>
      <w:r>
        <w:rPr>
          <w:color w:val="EC7C30"/>
          <w:spacing w:val="-2"/>
        </w:rPr>
        <w:t xml:space="preserve"> </w:t>
      </w:r>
      <w:r>
        <w:rPr>
          <w:color w:val="EC7C30"/>
        </w:rPr>
        <w:t>your</w:t>
      </w:r>
      <w:r>
        <w:rPr>
          <w:color w:val="EC7C30"/>
          <w:spacing w:val="-2"/>
        </w:rPr>
        <w:t xml:space="preserve"> </w:t>
      </w:r>
      <w:r>
        <w:rPr>
          <w:color w:val="EC7C30"/>
        </w:rPr>
        <w:t>resource and</w:t>
      </w:r>
      <w:r>
        <w:rPr>
          <w:color w:val="EC7C30"/>
          <w:spacing w:val="-4"/>
        </w:rPr>
        <w:t xml:space="preserve"> </w:t>
      </w:r>
      <w:r>
        <w:rPr>
          <w:color w:val="EC7C30"/>
        </w:rPr>
        <w:t>material</w:t>
      </w:r>
      <w:r>
        <w:rPr>
          <w:color w:val="EC7C30"/>
          <w:spacing w:val="-2"/>
        </w:rPr>
        <w:t xml:space="preserve"> </w:t>
      </w:r>
      <w:r>
        <w:rPr>
          <w:color w:val="EC7C30"/>
        </w:rPr>
        <w:t>costs:</w:t>
      </w:r>
    </w:p>
    <w:p w14:paraId="07D0FF50" w14:textId="77777777" w:rsidR="00E24C0F" w:rsidRDefault="00E24C0F">
      <w:pPr>
        <w:pStyle w:val="BodyText"/>
        <w:spacing w:before="5"/>
        <w:rPr>
          <w:sz w:val="15"/>
        </w:rPr>
      </w:pPr>
    </w:p>
    <w:p w14:paraId="77DF4659" w14:textId="77777777" w:rsidR="00E24C0F" w:rsidRDefault="00E614E5">
      <w:pPr>
        <w:spacing w:before="59" w:line="243" w:lineRule="exact"/>
        <w:ind w:left="474"/>
        <w:rPr>
          <w:sz w:val="20"/>
        </w:rPr>
      </w:pPr>
      <w:r>
        <w:rPr>
          <w:noProof/>
        </w:rPr>
        <w:drawing>
          <wp:inline distT="0" distB="0" distL="0" distR="0" wp14:anchorId="7B60BCD7" wp14:editId="49397014">
            <wp:extent cx="100330" cy="94234"/>
            <wp:effectExtent l="0" t="0" r="0" b="0"/>
            <wp:docPr id="7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9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</w:t>
      </w:r>
      <w:r>
        <w:rPr>
          <w:rFonts w:ascii="Times New Roman"/>
          <w:spacing w:val="2"/>
          <w:sz w:val="20"/>
        </w:rPr>
        <w:t xml:space="preserve"> </w:t>
      </w:r>
      <w:r>
        <w:rPr>
          <w:color w:val="EC7C30"/>
          <w:sz w:val="20"/>
        </w:rPr>
        <w:t>Resources:</w:t>
      </w:r>
    </w:p>
    <w:p w14:paraId="4B9ABD91" w14:textId="77777777" w:rsidR="00E24C0F" w:rsidRDefault="00E614E5">
      <w:pPr>
        <w:pStyle w:val="ListParagraph"/>
        <w:numPr>
          <w:ilvl w:val="0"/>
          <w:numId w:val="13"/>
        </w:numPr>
        <w:tabs>
          <w:tab w:val="left" w:pos="1553"/>
          <w:tab w:val="left" w:pos="1554"/>
        </w:tabs>
        <w:spacing w:before="0" w:line="219" w:lineRule="exact"/>
        <w:ind w:left="1554"/>
        <w:rPr>
          <w:sz w:val="18"/>
        </w:rPr>
      </w:pPr>
      <w:r>
        <w:rPr>
          <w:color w:val="EC7C30"/>
          <w:sz w:val="18"/>
        </w:rPr>
        <w:t>Project</w:t>
      </w:r>
      <w:r>
        <w:rPr>
          <w:color w:val="EC7C30"/>
          <w:spacing w:val="-2"/>
          <w:sz w:val="18"/>
        </w:rPr>
        <w:t xml:space="preserve"> </w:t>
      </w:r>
      <w:r>
        <w:rPr>
          <w:color w:val="EC7C30"/>
          <w:sz w:val="18"/>
        </w:rPr>
        <w:t>Manager</w:t>
      </w:r>
      <w:r>
        <w:rPr>
          <w:color w:val="EC7C30"/>
          <w:spacing w:val="-2"/>
          <w:sz w:val="18"/>
        </w:rPr>
        <w:t xml:space="preserve"> </w:t>
      </w:r>
      <w:r>
        <w:rPr>
          <w:color w:val="EC7C30"/>
          <w:sz w:val="18"/>
        </w:rPr>
        <w:t>=</w:t>
      </w:r>
      <w:r>
        <w:rPr>
          <w:color w:val="EC7C30"/>
          <w:spacing w:val="-2"/>
          <w:sz w:val="18"/>
        </w:rPr>
        <w:t xml:space="preserve"> </w:t>
      </w:r>
      <w:r>
        <w:rPr>
          <w:color w:val="EC7C30"/>
          <w:sz w:val="18"/>
        </w:rPr>
        <w:t>&gt;60K –</w:t>
      </w:r>
      <w:r>
        <w:rPr>
          <w:color w:val="EC7C30"/>
          <w:spacing w:val="-2"/>
          <w:sz w:val="18"/>
        </w:rPr>
        <w:t xml:space="preserve"> </w:t>
      </w:r>
      <w:r>
        <w:rPr>
          <w:color w:val="EC7C30"/>
          <w:sz w:val="18"/>
        </w:rPr>
        <w:t>80K&lt;</w:t>
      </w:r>
    </w:p>
    <w:p w14:paraId="0A67399F" w14:textId="77777777" w:rsidR="00E24C0F" w:rsidRDefault="00E614E5">
      <w:pPr>
        <w:pStyle w:val="ListParagraph"/>
        <w:numPr>
          <w:ilvl w:val="0"/>
          <w:numId w:val="13"/>
        </w:numPr>
        <w:tabs>
          <w:tab w:val="left" w:pos="1553"/>
          <w:tab w:val="left" w:pos="1554"/>
        </w:tabs>
        <w:ind w:left="1554"/>
        <w:rPr>
          <w:sz w:val="18"/>
        </w:rPr>
      </w:pPr>
      <w:r>
        <w:rPr>
          <w:color w:val="EC7C30"/>
          <w:sz w:val="18"/>
        </w:rPr>
        <w:t>Team</w:t>
      </w:r>
      <w:r>
        <w:rPr>
          <w:color w:val="EC7C30"/>
          <w:spacing w:val="-2"/>
          <w:sz w:val="18"/>
        </w:rPr>
        <w:t xml:space="preserve"> </w:t>
      </w:r>
      <w:r>
        <w:rPr>
          <w:color w:val="EC7C30"/>
          <w:sz w:val="18"/>
        </w:rPr>
        <w:t>Members</w:t>
      </w:r>
      <w:r>
        <w:rPr>
          <w:color w:val="EC7C30"/>
          <w:spacing w:val="1"/>
          <w:sz w:val="18"/>
        </w:rPr>
        <w:t xml:space="preserve"> </w:t>
      </w:r>
      <w:r>
        <w:rPr>
          <w:color w:val="EC7C30"/>
          <w:sz w:val="18"/>
        </w:rPr>
        <w:t>=</w:t>
      </w:r>
      <w:r>
        <w:rPr>
          <w:color w:val="EC7C30"/>
          <w:spacing w:val="-2"/>
          <w:sz w:val="18"/>
        </w:rPr>
        <w:t xml:space="preserve"> </w:t>
      </w:r>
      <w:r>
        <w:rPr>
          <w:color w:val="EC7C30"/>
          <w:sz w:val="18"/>
        </w:rPr>
        <w:t>&gt;30K –</w:t>
      </w:r>
      <w:r>
        <w:rPr>
          <w:color w:val="EC7C30"/>
          <w:spacing w:val="-2"/>
          <w:sz w:val="18"/>
        </w:rPr>
        <w:t xml:space="preserve"> </w:t>
      </w:r>
      <w:r>
        <w:rPr>
          <w:color w:val="EC7C30"/>
          <w:sz w:val="18"/>
        </w:rPr>
        <w:t>45K&lt;</w:t>
      </w:r>
    </w:p>
    <w:p w14:paraId="351A495A" w14:textId="77777777" w:rsidR="00E24C0F" w:rsidRDefault="00E614E5">
      <w:pPr>
        <w:pStyle w:val="ListParagraph"/>
        <w:numPr>
          <w:ilvl w:val="0"/>
          <w:numId w:val="13"/>
        </w:numPr>
        <w:tabs>
          <w:tab w:val="left" w:pos="1585"/>
          <w:tab w:val="left" w:pos="1586"/>
        </w:tabs>
        <w:ind w:right="109" w:hanging="392"/>
        <w:rPr>
          <w:i/>
          <w:sz w:val="14"/>
        </w:rPr>
      </w:pPr>
      <w:r>
        <w:rPr>
          <w:color w:val="EC7C30"/>
          <w:sz w:val="18"/>
        </w:rPr>
        <w:t>Sundry</w:t>
      </w:r>
      <w:r>
        <w:rPr>
          <w:color w:val="EC7C30"/>
          <w:spacing w:val="-4"/>
          <w:sz w:val="18"/>
        </w:rPr>
        <w:t xml:space="preserve"> </w:t>
      </w:r>
      <w:r>
        <w:rPr>
          <w:color w:val="EC7C30"/>
          <w:sz w:val="18"/>
        </w:rPr>
        <w:t>=</w:t>
      </w:r>
      <w:r>
        <w:rPr>
          <w:color w:val="EC7C30"/>
          <w:spacing w:val="-7"/>
          <w:sz w:val="18"/>
        </w:rPr>
        <w:t xml:space="preserve"> </w:t>
      </w:r>
      <w:r>
        <w:rPr>
          <w:color w:val="EC7C30"/>
          <w:sz w:val="18"/>
        </w:rPr>
        <w:t>&gt;8.00/hr</w:t>
      </w:r>
      <w:r>
        <w:rPr>
          <w:color w:val="EC7C30"/>
          <w:spacing w:val="-5"/>
          <w:sz w:val="18"/>
        </w:rPr>
        <w:t xml:space="preserve"> </w:t>
      </w:r>
      <w:r>
        <w:rPr>
          <w:color w:val="EC7C30"/>
          <w:sz w:val="18"/>
        </w:rPr>
        <w:t>–</w:t>
      </w:r>
      <w:r>
        <w:rPr>
          <w:color w:val="EC7C30"/>
          <w:spacing w:val="-7"/>
          <w:sz w:val="18"/>
        </w:rPr>
        <w:t xml:space="preserve"> </w:t>
      </w:r>
      <w:r>
        <w:rPr>
          <w:color w:val="EC7C30"/>
          <w:sz w:val="18"/>
        </w:rPr>
        <w:t>15.00/hr&lt;</w:t>
      </w:r>
      <w:r>
        <w:rPr>
          <w:color w:val="EC7C30"/>
          <w:spacing w:val="-7"/>
          <w:sz w:val="18"/>
        </w:rPr>
        <w:t xml:space="preserve"> </w:t>
      </w:r>
      <w:r>
        <w:rPr>
          <w:i/>
          <w:color w:val="EC7C30"/>
          <w:sz w:val="14"/>
        </w:rPr>
        <w:t>(i.e.,</w:t>
      </w:r>
      <w:r>
        <w:rPr>
          <w:i/>
          <w:color w:val="EC7C30"/>
          <w:spacing w:val="-2"/>
          <w:sz w:val="14"/>
        </w:rPr>
        <w:t xml:space="preserve"> </w:t>
      </w:r>
      <w:r>
        <w:rPr>
          <w:i/>
          <w:color w:val="EC7C30"/>
          <w:sz w:val="14"/>
        </w:rPr>
        <w:t>General</w:t>
      </w:r>
      <w:r>
        <w:rPr>
          <w:i/>
          <w:color w:val="EC7C30"/>
          <w:spacing w:val="-4"/>
          <w:sz w:val="14"/>
        </w:rPr>
        <w:t xml:space="preserve"> </w:t>
      </w:r>
      <w:r>
        <w:rPr>
          <w:i/>
          <w:color w:val="EC7C30"/>
          <w:sz w:val="14"/>
        </w:rPr>
        <w:t>Administration,</w:t>
      </w:r>
      <w:r>
        <w:rPr>
          <w:i/>
          <w:color w:val="EC7C30"/>
          <w:spacing w:val="-1"/>
          <w:sz w:val="14"/>
        </w:rPr>
        <w:t xml:space="preserve"> </w:t>
      </w:r>
      <w:r>
        <w:rPr>
          <w:i/>
          <w:color w:val="EC7C30"/>
          <w:sz w:val="14"/>
        </w:rPr>
        <w:t>Plant</w:t>
      </w:r>
      <w:r>
        <w:rPr>
          <w:i/>
          <w:color w:val="EC7C30"/>
          <w:spacing w:val="-5"/>
          <w:sz w:val="14"/>
        </w:rPr>
        <w:t xml:space="preserve"> </w:t>
      </w:r>
      <w:r>
        <w:rPr>
          <w:i/>
          <w:color w:val="EC7C30"/>
          <w:sz w:val="14"/>
        </w:rPr>
        <w:t>maintenance, Utilities,</w:t>
      </w:r>
      <w:r>
        <w:rPr>
          <w:i/>
          <w:color w:val="EC7C30"/>
          <w:spacing w:val="-2"/>
          <w:sz w:val="14"/>
        </w:rPr>
        <w:t xml:space="preserve"> </w:t>
      </w:r>
      <w:r>
        <w:rPr>
          <w:i/>
          <w:color w:val="EC7C30"/>
          <w:sz w:val="14"/>
        </w:rPr>
        <w:t>Janitorial</w:t>
      </w:r>
      <w:r>
        <w:rPr>
          <w:i/>
          <w:color w:val="EC7C30"/>
          <w:spacing w:val="-3"/>
          <w:sz w:val="14"/>
        </w:rPr>
        <w:t xml:space="preserve"> </w:t>
      </w:r>
      <w:r>
        <w:rPr>
          <w:i/>
          <w:color w:val="EC7C30"/>
          <w:sz w:val="14"/>
        </w:rPr>
        <w:t>services,</w:t>
      </w:r>
      <w:r>
        <w:rPr>
          <w:i/>
          <w:color w:val="EC7C30"/>
          <w:spacing w:val="-2"/>
          <w:sz w:val="14"/>
        </w:rPr>
        <w:t xml:space="preserve"> </w:t>
      </w:r>
      <w:r>
        <w:rPr>
          <w:i/>
          <w:color w:val="EC7C30"/>
          <w:sz w:val="14"/>
        </w:rPr>
        <w:t>Plant</w:t>
      </w:r>
      <w:r>
        <w:rPr>
          <w:i/>
          <w:color w:val="EC7C30"/>
          <w:spacing w:val="-3"/>
          <w:sz w:val="14"/>
        </w:rPr>
        <w:t xml:space="preserve"> </w:t>
      </w:r>
      <w:r>
        <w:rPr>
          <w:i/>
          <w:color w:val="EC7C30"/>
          <w:sz w:val="14"/>
        </w:rPr>
        <w:t>Insurance,</w:t>
      </w:r>
      <w:r>
        <w:rPr>
          <w:i/>
          <w:color w:val="EC7C30"/>
          <w:spacing w:val="-1"/>
          <w:sz w:val="14"/>
        </w:rPr>
        <w:t xml:space="preserve"> </w:t>
      </w:r>
      <w:r>
        <w:rPr>
          <w:i/>
          <w:color w:val="EC7C30"/>
          <w:sz w:val="14"/>
        </w:rPr>
        <w:t>Property</w:t>
      </w:r>
      <w:r>
        <w:rPr>
          <w:i/>
          <w:color w:val="EC7C30"/>
          <w:spacing w:val="-3"/>
          <w:sz w:val="14"/>
        </w:rPr>
        <w:t xml:space="preserve"> </w:t>
      </w:r>
      <w:r>
        <w:rPr>
          <w:i/>
          <w:color w:val="EC7C30"/>
          <w:sz w:val="14"/>
        </w:rPr>
        <w:t>Taxes,</w:t>
      </w:r>
      <w:r>
        <w:rPr>
          <w:i/>
          <w:color w:val="EC7C30"/>
          <w:spacing w:val="-2"/>
          <w:sz w:val="14"/>
        </w:rPr>
        <w:t xml:space="preserve"> </w:t>
      </w:r>
      <w:r>
        <w:rPr>
          <w:i/>
          <w:color w:val="EC7C30"/>
          <w:sz w:val="14"/>
        </w:rPr>
        <w:t>Christmas</w:t>
      </w:r>
      <w:r>
        <w:rPr>
          <w:i/>
          <w:color w:val="EC7C30"/>
          <w:spacing w:val="1"/>
          <w:sz w:val="14"/>
        </w:rPr>
        <w:t xml:space="preserve"> </w:t>
      </w:r>
      <w:r>
        <w:rPr>
          <w:i/>
          <w:color w:val="EC7C30"/>
          <w:sz w:val="14"/>
        </w:rPr>
        <w:t>Bonus, Rent,</w:t>
      </w:r>
      <w:r>
        <w:rPr>
          <w:i/>
          <w:color w:val="EC7C30"/>
          <w:spacing w:val="1"/>
          <w:sz w:val="14"/>
        </w:rPr>
        <w:t xml:space="preserve"> </w:t>
      </w:r>
      <w:r>
        <w:rPr>
          <w:i/>
          <w:color w:val="EC7C30"/>
          <w:sz w:val="14"/>
        </w:rPr>
        <w:t>Health</w:t>
      </w:r>
      <w:r>
        <w:rPr>
          <w:i/>
          <w:color w:val="EC7C30"/>
          <w:spacing w:val="-1"/>
          <w:sz w:val="14"/>
        </w:rPr>
        <w:t xml:space="preserve"> </w:t>
      </w:r>
      <w:r>
        <w:rPr>
          <w:i/>
          <w:color w:val="EC7C30"/>
          <w:sz w:val="14"/>
        </w:rPr>
        <w:t xml:space="preserve">&amp; </w:t>
      </w:r>
      <w:r>
        <w:rPr>
          <w:i/>
          <w:color w:val="EC7C30"/>
          <w:sz w:val="14"/>
        </w:rPr>
        <w:t>Benefits per</w:t>
      </w:r>
      <w:r>
        <w:rPr>
          <w:i/>
          <w:color w:val="EC7C30"/>
          <w:spacing w:val="-2"/>
          <w:sz w:val="14"/>
        </w:rPr>
        <w:t xml:space="preserve"> </w:t>
      </w:r>
      <w:r>
        <w:rPr>
          <w:i/>
          <w:color w:val="EC7C30"/>
          <w:sz w:val="14"/>
        </w:rPr>
        <w:t>employees,</w:t>
      </w:r>
      <w:r>
        <w:rPr>
          <w:i/>
          <w:color w:val="EC7C30"/>
          <w:spacing w:val="1"/>
          <w:sz w:val="14"/>
        </w:rPr>
        <w:t xml:space="preserve"> </w:t>
      </w:r>
      <w:r>
        <w:rPr>
          <w:i/>
          <w:color w:val="EC7C30"/>
          <w:sz w:val="14"/>
        </w:rPr>
        <w:t>Depreciation</w:t>
      </w:r>
      <w:r>
        <w:rPr>
          <w:i/>
          <w:color w:val="EC7C30"/>
          <w:spacing w:val="-1"/>
          <w:sz w:val="14"/>
        </w:rPr>
        <w:t xml:space="preserve"> </w:t>
      </w:r>
      <w:r>
        <w:rPr>
          <w:i/>
          <w:color w:val="EC7C30"/>
          <w:sz w:val="14"/>
        </w:rPr>
        <w:t>of Machinery and/or</w:t>
      </w:r>
      <w:r>
        <w:rPr>
          <w:i/>
          <w:color w:val="EC7C30"/>
          <w:spacing w:val="-2"/>
          <w:sz w:val="14"/>
        </w:rPr>
        <w:t xml:space="preserve"> </w:t>
      </w:r>
      <w:r>
        <w:rPr>
          <w:i/>
          <w:color w:val="EC7C30"/>
          <w:sz w:val="14"/>
        </w:rPr>
        <w:t>Equipment,</w:t>
      </w:r>
      <w:r>
        <w:rPr>
          <w:i/>
          <w:color w:val="EC7C30"/>
          <w:spacing w:val="1"/>
          <w:sz w:val="14"/>
        </w:rPr>
        <w:t xml:space="preserve"> </w:t>
      </w:r>
      <w:r>
        <w:rPr>
          <w:i/>
          <w:color w:val="EC7C30"/>
          <w:sz w:val="14"/>
        </w:rPr>
        <w:t>and</w:t>
      </w:r>
      <w:r>
        <w:rPr>
          <w:i/>
          <w:color w:val="EC7C30"/>
          <w:spacing w:val="-1"/>
          <w:sz w:val="14"/>
        </w:rPr>
        <w:t xml:space="preserve"> </w:t>
      </w:r>
      <w:r>
        <w:rPr>
          <w:i/>
          <w:color w:val="EC7C30"/>
          <w:sz w:val="14"/>
        </w:rPr>
        <w:t>more)</w:t>
      </w:r>
    </w:p>
    <w:p w14:paraId="4C7CCB33" w14:textId="77777777" w:rsidR="00E24C0F" w:rsidRDefault="00E24C0F">
      <w:pPr>
        <w:pStyle w:val="BodyText"/>
        <w:spacing w:before="2"/>
        <w:rPr>
          <w:i/>
          <w:sz w:val="13"/>
        </w:rPr>
      </w:pPr>
    </w:p>
    <w:p w14:paraId="6A8C44A2" w14:textId="77777777" w:rsidR="00E24C0F" w:rsidRDefault="00E614E5">
      <w:pPr>
        <w:spacing w:before="59" w:after="10"/>
        <w:ind w:left="474"/>
        <w:rPr>
          <w:sz w:val="20"/>
        </w:rPr>
      </w:pPr>
      <w:r>
        <w:rPr>
          <w:noProof/>
        </w:rPr>
        <w:drawing>
          <wp:inline distT="0" distB="0" distL="0" distR="0" wp14:anchorId="3B8D7F5D" wp14:editId="3E5BF34B">
            <wp:extent cx="100330" cy="93641"/>
            <wp:effectExtent l="0" t="0" r="0" b="0"/>
            <wp:docPr id="9" name="image4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9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</w:t>
      </w:r>
      <w:r>
        <w:rPr>
          <w:rFonts w:ascii="Times New Roman"/>
          <w:spacing w:val="2"/>
          <w:sz w:val="20"/>
        </w:rPr>
        <w:t xml:space="preserve"> </w:t>
      </w:r>
      <w:r>
        <w:rPr>
          <w:color w:val="EC7C30"/>
          <w:sz w:val="20"/>
        </w:rPr>
        <w:t>Materials:</w:t>
      </w:r>
    </w:p>
    <w:tbl>
      <w:tblPr>
        <w:tblW w:w="0" w:type="auto"/>
        <w:tblInd w:w="10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85"/>
        <w:gridCol w:w="1505"/>
      </w:tblGrid>
      <w:tr w:rsidR="00E24C0F" w14:paraId="3740421B" w14:textId="77777777">
        <w:trPr>
          <w:trHeight w:val="212"/>
        </w:trPr>
        <w:tc>
          <w:tcPr>
            <w:tcW w:w="3985" w:type="dxa"/>
          </w:tcPr>
          <w:p w14:paraId="2231E447" w14:textId="77777777" w:rsidR="00E24C0F" w:rsidRDefault="00E614E5">
            <w:pPr>
              <w:pStyle w:val="TableParagraph"/>
              <w:numPr>
                <w:ilvl w:val="0"/>
                <w:numId w:val="12"/>
              </w:numPr>
              <w:tabs>
                <w:tab w:val="left" w:pos="559"/>
                <w:tab w:val="left" w:pos="560"/>
              </w:tabs>
              <w:spacing w:line="193" w:lineRule="exact"/>
              <w:rPr>
                <w:sz w:val="18"/>
              </w:rPr>
            </w:pPr>
            <w:r>
              <w:rPr>
                <w:color w:val="EC7C30"/>
                <w:sz w:val="18"/>
              </w:rPr>
              <w:t>Chassis/Casting</w:t>
            </w:r>
          </w:p>
        </w:tc>
        <w:tc>
          <w:tcPr>
            <w:tcW w:w="1505" w:type="dxa"/>
          </w:tcPr>
          <w:p w14:paraId="6F0F4112" w14:textId="77777777" w:rsidR="00E24C0F" w:rsidRDefault="00E614E5">
            <w:pPr>
              <w:pStyle w:val="TableParagraph"/>
              <w:spacing w:line="193" w:lineRule="exact"/>
              <w:ind w:right="182"/>
              <w:jc w:val="center"/>
              <w:rPr>
                <w:sz w:val="18"/>
              </w:rPr>
            </w:pPr>
            <w:r>
              <w:rPr>
                <w:color w:val="EC7C30"/>
                <w:sz w:val="18"/>
              </w:rPr>
              <w:t>&gt;40K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–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75K&lt;</w:t>
            </w:r>
          </w:p>
        </w:tc>
      </w:tr>
      <w:tr w:rsidR="00E24C0F" w14:paraId="605A9F4C" w14:textId="77777777">
        <w:trPr>
          <w:trHeight w:val="219"/>
        </w:trPr>
        <w:tc>
          <w:tcPr>
            <w:tcW w:w="3985" w:type="dxa"/>
          </w:tcPr>
          <w:p w14:paraId="3734D54F" w14:textId="77777777" w:rsidR="00E24C0F" w:rsidRDefault="00E614E5">
            <w:pPr>
              <w:pStyle w:val="TableParagraph"/>
              <w:numPr>
                <w:ilvl w:val="0"/>
                <w:numId w:val="11"/>
              </w:numPr>
              <w:tabs>
                <w:tab w:val="left" w:pos="564"/>
                <w:tab w:val="left" w:pos="565"/>
              </w:tabs>
              <w:ind w:hanging="361"/>
              <w:rPr>
                <w:sz w:val="18"/>
              </w:rPr>
            </w:pPr>
            <w:r>
              <w:rPr>
                <w:color w:val="EC7C30"/>
                <w:sz w:val="18"/>
              </w:rPr>
              <w:t>Fasteners</w:t>
            </w:r>
          </w:p>
        </w:tc>
        <w:tc>
          <w:tcPr>
            <w:tcW w:w="1505" w:type="dxa"/>
          </w:tcPr>
          <w:p w14:paraId="00E806D4" w14:textId="77777777" w:rsidR="00E24C0F" w:rsidRDefault="00E614E5">
            <w:pPr>
              <w:pStyle w:val="TableParagraph"/>
              <w:ind w:right="182"/>
              <w:jc w:val="center"/>
              <w:rPr>
                <w:sz w:val="18"/>
              </w:rPr>
            </w:pPr>
            <w:r>
              <w:rPr>
                <w:color w:val="EC7C30"/>
                <w:sz w:val="18"/>
              </w:rPr>
              <w:t>&gt;5K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–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15K&lt;</w:t>
            </w:r>
          </w:p>
        </w:tc>
      </w:tr>
      <w:tr w:rsidR="00E24C0F" w14:paraId="70F8A4CE" w14:textId="77777777">
        <w:trPr>
          <w:trHeight w:val="219"/>
        </w:trPr>
        <w:tc>
          <w:tcPr>
            <w:tcW w:w="3985" w:type="dxa"/>
          </w:tcPr>
          <w:p w14:paraId="0F9E0DDD" w14:textId="77777777" w:rsidR="00E24C0F" w:rsidRDefault="00E614E5">
            <w:pPr>
              <w:pStyle w:val="TableParagraph"/>
              <w:numPr>
                <w:ilvl w:val="0"/>
                <w:numId w:val="10"/>
              </w:numPr>
              <w:tabs>
                <w:tab w:val="left" w:pos="564"/>
                <w:tab w:val="left" w:pos="565"/>
              </w:tabs>
              <w:ind w:hanging="361"/>
              <w:rPr>
                <w:sz w:val="18"/>
              </w:rPr>
            </w:pPr>
            <w:r>
              <w:rPr>
                <w:color w:val="EC7C30"/>
                <w:sz w:val="18"/>
              </w:rPr>
              <w:t>Motor/Controller</w:t>
            </w:r>
          </w:p>
        </w:tc>
        <w:tc>
          <w:tcPr>
            <w:tcW w:w="1505" w:type="dxa"/>
          </w:tcPr>
          <w:p w14:paraId="3D86A1C4" w14:textId="77777777" w:rsidR="00E24C0F" w:rsidRDefault="00E614E5">
            <w:pPr>
              <w:pStyle w:val="TableParagraph"/>
              <w:ind w:right="182"/>
              <w:jc w:val="center"/>
              <w:rPr>
                <w:sz w:val="18"/>
              </w:rPr>
            </w:pPr>
            <w:r>
              <w:rPr>
                <w:color w:val="EC7C30"/>
                <w:sz w:val="18"/>
              </w:rPr>
              <w:t>&gt;100K</w:t>
            </w:r>
            <w:r>
              <w:rPr>
                <w:color w:val="EC7C30"/>
                <w:spacing w:val="-3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–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175K&lt;</w:t>
            </w:r>
          </w:p>
        </w:tc>
      </w:tr>
      <w:tr w:rsidR="00E24C0F" w14:paraId="71C2532D" w14:textId="77777777">
        <w:trPr>
          <w:trHeight w:val="219"/>
        </w:trPr>
        <w:tc>
          <w:tcPr>
            <w:tcW w:w="3985" w:type="dxa"/>
          </w:tcPr>
          <w:p w14:paraId="0DD7736B" w14:textId="77777777" w:rsidR="00E24C0F" w:rsidRDefault="00E614E5">
            <w:pPr>
              <w:pStyle w:val="TableParagraph"/>
              <w:numPr>
                <w:ilvl w:val="0"/>
                <w:numId w:val="9"/>
              </w:numPr>
              <w:tabs>
                <w:tab w:val="left" w:pos="564"/>
                <w:tab w:val="left" w:pos="565"/>
              </w:tabs>
              <w:ind w:hanging="361"/>
              <w:rPr>
                <w:sz w:val="18"/>
              </w:rPr>
            </w:pPr>
            <w:r>
              <w:rPr>
                <w:color w:val="EC7C30"/>
                <w:sz w:val="18"/>
              </w:rPr>
              <w:t>Carbon</w:t>
            </w:r>
            <w:r>
              <w:rPr>
                <w:color w:val="EC7C30"/>
                <w:spacing w:val="-4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Fibre</w:t>
            </w:r>
          </w:p>
        </w:tc>
        <w:tc>
          <w:tcPr>
            <w:tcW w:w="1505" w:type="dxa"/>
          </w:tcPr>
          <w:p w14:paraId="1D7377A9" w14:textId="77777777" w:rsidR="00E24C0F" w:rsidRDefault="00E614E5">
            <w:pPr>
              <w:pStyle w:val="TableParagraph"/>
              <w:ind w:right="182"/>
              <w:jc w:val="center"/>
              <w:rPr>
                <w:sz w:val="18"/>
              </w:rPr>
            </w:pPr>
            <w:r>
              <w:rPr>
                <w:color w:val="EC7C30"/>
                <w:sz w:val="18"/>
              </w:rPr>
              <w:t>&gt;120K</w:t>
            </w:r>
            <w:r>
              <w:rPr>
                <w:color w:val="EC7C30"/>
                <w:spacing w:val="-3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–</w:t>
            </w:r>
            <w:r>
              <w:rPr>
                <w:color w:val="EC7C30"/>
                <w:spacing w:val="-3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200K&lt;</w:t>
            </w:r>
          </w:p>
        </w:tc>
      </w:tr>
      <w:tr w:rsidR="00E24C0F" w14:paraId="0B1AFBAB" w14:textId="77777777">
        <w:trPr>
          <w:trHeight w:val="219"/>
        </w:trPr>
        <w:tc>
          <w:tcPr>
            <w:tcW w:w="3985" w:type="dxa"/>
          </w:tcPr>
          <w:p w14:paraId="46FDDBCF" w14:textId="77777777" w:rsidR="00E24C0F" w:rsidRDefault="00E614E5">
            <w:pPr>
              <w:pStyle w:val="TableParagraph"/>
              <w:numPr>
                <w:ilvl w:val="0"/>
                <w:numId w:val="8"/>
              </w:numPr>
              <w:tabs>
                <w:tab w:val="left" w:pos="564"/>
                <w:tab w:val="left" w:pos="565"/>
              </w:tabs>
              <w:ind w:hanging="361"/>
              <w:rPr>
                <w:sz w:val="18"/>
              </w:rPr>
            </w:pPr>
            <w:r>
              <w:rPr>
                <w:color w:val="EC7C30"/>
                <w:sz w:val="18"/>
              </w:rPr>
              <w:t>Aluminum</w:t>
            </w:r>
          </w:p>
        </w:tc>
        <w:tc>
          <w:tcPr>
            <w:tcW w:w="1505" w:type="dxa"/>
          </w:tcPr>
          <w:p w14:paraId="13E674C9" w14:textId="77777777" w:rsidR="00E24C0F" w:rsidRDefault="00E614E5">
            <w:pPr>
              <w:pStyle w:val="TableParagraph"/>
              <w:ind w:right="182"/>
              <w:jc w:val="center"/>
              <w:rPr>
                <w:sz w:val="18"/>
              </w:rPr>
            </w:pPr>
            <w:r>
              <w:rPr>
                <w:color w:val="EC7C30"/>
                <w:sz w:val="18"/>
              </w:rPr>
              <w:t>&gt;50K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–</w:t>
            </w:r>
            <w:r>
              <w:rPr>
                <w:color w:val="EC7C30"/>
                <w:spacing w:val="-3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115K&lt;</w:t>
            </w:r>
          </w:p>
        </w:tc>
      </w:tr>
      <w:tr w:rsidR="00E24C0F" w14:paraId="2085E213" w14:textId="77777777">
        <w:trPr>
          <w:trHeight w:val="219"/>
        </w:trPr>
        <w:tc>
          <w:tcPr>
            <w:tcW w:w="3985" w:type="dxa"/>
          </w:tcPr>
          <w:p w14:paraId="25358EE3" w14:textId="77777777" w:rsidR="00E24C0F" w:rsidRDefault="00E614E5">
            <w:pPr>
              <w:pStyle w:val="TableParagraph"/>
              <w:numPr>
                <w:ilvl w:val="0"/>
                <w:numId w:val="7"/>
              </w:numPr>
              <w:tabs>
                <w:tab w:val="left" w:pos="564"/>
                <w:tab w:val="left" w:pos="565"/>
              </w:tabs>
              <w:ind w:hanging="361"/>
              <w:rPr>
                <w:sz w:val="18"/>
              </w:rPr>
            </w:pPr>
            <w:r>
              <w:rPr>
                <w:color w:val="EC7C30"/>
                <w:sz w:val="18"/>
              </w:rPr>
              <w:t>Welding</w:t>
            </w:r>
            <w:r>
              <w:rPr>
                <w:color w:val="EC7C30"/>
                <w:spacing w:val="-4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Components</w:t>
            </w:r>
          </w:p>
        </w:tc>
        <w:tc>
          <w:tcPr>
            <w:tcW w:w="1505" w:type="dxa"/>
          </w:tcPr>
          <w:p w14:paraId="12B7640C" w14:textId="77777777" w:rsidR="00E24C0F" w:rsidRDefault="00E614E5">
            <w:pPr>
              <w:pStyle w:val="TableParagraph"/>
              <w:ind w:right="182"/>
              <w:jc w:val="center"/>
              <w:rPr>
                <w:sz w:val="18"/>
              </w:rPr>
            </w:pPr>
            <w:r>
              <w:rPr>
                <w:color w:val="EC7C30"/>
                <w:sz w:val="18"/>
              </w:rPr>
              <w:t>&gt;15K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–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45K&lt;</w:t>
            </w:r>
          </w:p>
        </w:tc>
      </w:tr>
      <w:tr w:rsidR="00E24C0F" w14:paraId="1A4F154F" w14:textId="77777777">
        <w:trPr>
          <w:trHeight w:val="219"/>
        </w:trPr>
        <w:tc>
          <w:tcPr>
            <w:tcW w:w="3985" w:type="dxa"/>
          </w:tcPr>
          <w:p w14:paraId="4B3EB1D7" w14:textId="77777777" w:rsidR="00E24C0F" w:rsidRDefault="00E614E5">
            <w:pPr>
              <w:pStyle w:val="TableParagraph"/>
              <w:numPr>
                <w:ilvl w:val="0"/>
                <w:numId w:val="6"/>
              </w:numPr>
              <w:tabs>
                <w:tab w:val="left" w:pos="564"/>
                <w:tab w:val="left" w:pos="565"/>
              </w:tabs>
              <w:ind w:hanging="361"/>
              <w:rPr>
                <w:sz w:val="18"/>
              </w:rPr>
            </w:pPr>
            <w:r>
              <w:rPr>
                <w:color w:val="EC7C30"/>
                <w:sz w:val="18"/>
              </w:rPr>
              <w:t>Circuit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Boards</w:t>
            </w:r>
            <w:r>
              <w:rPr>
                <w:color w:val="EC7C30"/>
                <w:spacing w:val="-3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and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Peripherals</w:t>
            </w:r>
          </w:p>
        </w:tc>
        <w:tc>
          <w:tcPr>
            <w:tcW w:w="1505" w:type="dxa"/>
          </w:tcPr>
          <w:p w14:paraId="3F397520" w14:textId="77777777" w:rsidR="00E24C0F" w:rsidRDefault="00E614E5">
            <w:pPr>
              <w:pStyle w:val="TableParagraph"/>
              <w:ind w:right="182"/>
              <w:jc w:val="center"/>
              <w:rPr>
                <w:sz w:val="18"/>
              </w:rPr>
            </w:pPr>
            <w:r>
              <w:rPr>
                <w:color w:val="EC7C30"/>
                <w:sz w:val="18"/>
              </w:rPr>
              <w:t>&gt;20K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–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50K&lt;</w:t>
            </w:r>
          </w:p>
        </w:tc>
      </w:tr>
      <w:tr w:rsidR="00E24C0F" w14:paraId="0497357F" w14:textId="77777777">
        <w:trPr>
          <w:trHeight w:val="219"/>
        </w:trPr>
        <w:tc>
          <w:tcPr>
            <w:tcW w:w="3985" w:type="dxa"/>
          </w:tcPr>
          <w:p w14:paraId="66F13284" w14:textId="77777777" w:rsidR="00E24C0F" w:rsidRDefault="00E614E5">
            <w:pPr>
              <w:pStyle w:val="TableParagraph"/>
              <w:numPr>
                <w:ilvl w:val="0"/>
                <w:numId w:val="5"/>
              </w:numPr>
              <w:tabs>
                <w:tab w:val="left" w:pos="564"/>
                <w:tab w:val="left" w:pos="565"/>
              </w:tabs>
              <w:ind w:hanging="361"/>
              <w:rPr>
                <w:sz w:val="18"/>
              </w:rPr>
            </w:pPr>
            <w:r>
              <w:rPr>
                <w:color w:val="EC7C30"/>
                <w:sz w:val="18"/>
              </w:rPr>
              <w:t>Government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Approval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(CSA,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CWS,</w:t>
            </w:r>
            <w:r>
              <w:rPr>
                <w:color w:val="EC7C30"/>
                <w:spacing w:val="-3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CE,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MTO)</w:t>
            </w:r>
          </w:p>
        </w:tc>
        <w:tc>
          <w:tcPr>
            <w:tcW w:w="1505" w:type="dxa"/>
          </w:tcPr>
          <w:p w14:paraId="4E2BE258" w14:textId="77777777" w:rsidR="00E24C0F" w:rsidRDefault="00E614E5">
            <w:pPr>
              <w:pStyle w:val="TableParagraph"/>
              <w:ind w:right="182"/>
              <w:jc w:val="center"/>
              <w:rPr>
                <w:sz w:val="18"/>
              </w:rPr>
            </w:pPr>
            <w:r>
              <w:rPr>
                <w:color w:val="EC7C30"/>
                <w:sz w:val="18"/>
              </w:rPr>
              <w:t>&gt;2K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–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10K&lt;</w:t>
            </w:r>
          </w:p>
        </w:tc>
      </w:tr>
      <w:tr w:rsidR="00E24C0F" w14:paraId="4311967F" w14:textId="77777777">
        <w:trPr>
          <w:trHeight w:val="220"/>
        </w:trPr>
        <w:tc>
          <w:tcPr>
            <w:tcW w:w="3985" w:type="dxa"/>
          </w:tcPr>
          <w:p w14:paraId="37EBEF5A" w14:textId="77777777" w:rsidR="00E24C0F" w:rsidRDefault="00E614E5">
            <w:pPr>
              <w:pStyle w:val="TableParagraph"/>
              <w:numPr>
                <w:ilvl w:val="0"/>
                <w:numId w:val="4"/>
              </w:numPr>
              <w:tabs>
                <w:tab w:val="left" w:pos="564"/>
                <w:tab w:val="left" w:pos="565"/>
              </w:tabs>
              <w:spacing w:line="201" w:lineRule="exact"/>
              <w:ind w:hanging="361"/>
              <w:rPr>
                <w:sz w:val="18"/>
              </w:rPr>
            </w:pPr>
            <w:r>
              <w:rPr>
                <w:color w:val="EC7C30"/>
                <w:sz w:val="18"/>
              </w:rPr>
              <w:t>Testing</w:t>
            </w:r>
          </w:p>
        </w:tc>
        <w:tc>
          <w:tcPr>
            <w:tcW w:w="1505" w:type="dxa"/>
          </w:tcPr>
          <w:p w14:paraId="714A1B98" w14:textId="77777777" w:rsidR="00E24C0F" w:rsidRDefault="00E614E5">
            <w:pPr>
              <w:pStyle w:val="TableParagraph"/>
              <w:spacing w:line="201" w:lineRule="exact"/>
              <w:ind w:right="182"/>
              <w:jc w:val="center"/>
              <w:rPr>
                <w:sz w:val="18"/>
              </w:rPr>
            </w:pPr>
            <w:r>
              <w:rPr>
                <w:color w:val="EC7C30"/>
                <w:sz w:val="18"/>
              </w:rPr>
              <w:t>&gt;25K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–</w:t>
            </w:r>
            <w:r>
              <w:rPr>
                <w:color w:val="EC7C30"/>
                <w:spacing w:val="-3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100K&lt;</w:t>
            </w:r>
          </w:p>
        </w:tc>
      </w:tr>
      <w:tr w:rsidR="00E24C0F" w14:paraId="7159DBE9" w14:textId="77777777">
        <w:trPr>
          <w:trHeight w:val="219"/>
        </w:trPr>
        <w:tc>
          <w:tcPr>
            <w:tcW w:w="3985" w:type="dxa"/>
          </w:tcPr>
          <w:p w14:paraId="14C75EC8" w14:textId="77777777" w:rsidR="00E24C0F" w:rsidRDefault="00E614E5">
            <w:pPr>
              <w:pStyle w:val="TableParagraph"/>
              <w:numPr>
                <w:ilvl w:val="0"/>
                <w:numId w:val="3"/>
              </w:numPr>
              <w:tabs>
                <w:tab w:val="left" w:pos="564"/>
                <w:tab w:val="left" w:pos="565"/>
              </w:tabs>
              <w:ind w:hanging="361"/>
              <w:rPr>
                <w:sz w:val="18"/>
              </w:rPr>
            </w:pPr>
            <w:r>
              <w:rPr>
                <w:color w:val="EC7C30"/>
                <w:sz w:val="18"/>
              </w:rPr>
              <w:t>Tooling</w:t>
            </w:r>
          </w:p>
        </w:tc>
        <w:tc>
          <w:tcPr>
            <w:tcW w:w="1505" w:type="dxa"/>
          </w:tcPr>
          <w:p w14:paraId="3F8BCD90" w14:textId="77777777" w:rsidR="00E24C0F" w:rsidRDefault="00E614E5">
            <w:pPr>
              <w:pStyle w:val="TableParagraph"/>
              <w:ind w:right="182"/>
              <w:jc w:val="center"/>
              <w:rPr>
                <w:sz w:val="18"/>
              </w:rPr>
            </w:pPr>
            <w:r>
              <w:rPr>
                <w:color w:val="EC7C30"/>
                <w:sz w:val="18"/>
              </w:rPr>
              <w:t>&gt;100K</w:t>
            </w:r>
            <w:r>
              <w:rPr>
                <w:color w:val="EC7C30"/>
                <w:spacing w:val="-3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–</w:t>
            </w:r>
            <w:r>
              <w:rPr>
                <w:color w:val="EC7C30"/>
                <w:spacing w:val="-3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180K&lt;</w:t>
            </w:r>
          </w:p>
        </w:tc>
      </w:tr>
      <w:tr w:rsidR="00E24C0F" w14:paraId="33F338F3" w14:textId="77777777">
        <w:trPr>
          <w:trHeight w:val="219"/>
        </w:trPr>
        <w:tc>
          <w:tcPr>
            <w:tcW w:w="3985" w:type="dxa"/>
          </w:tcPr>
          <w:p w14:paraId="1F56683E" w14:textId="77777777" w:rsidR="00E24C0F" w:rsidRDefault="00E614E5">
            <w:pPr>
              <w:pStyle w:val="TableParagraph"/>
              <w:numPr>
                <w:ilvl w:val="0"/>
                <w:numId w:val="2"/>
              </w:numPr>
              <w:tabs>
                <w:tab w:val="left" w:pos="564"/>
                <w:tab w:val="left" w:pos="565"/>
              </w:tabs>
              <w:ind w:hanging="361"/>
              <w:rPr>
                <w:sz w:val="18"/>
              </w:rPr>
            </w:pPr>
            <w:r>
              <w:rPr>
                <w:color w:val="EC7C30"/>
                <w:sz w:val="18"/>
              </w:rPr>
              <w:t>Safety</w:t>
            </w:r>
            <w:r>
              <w:rPr>
                <w:color w:val="EC7C30"/>
                <w:spacing w:val="-3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Equipment</w:t>
            </w:r>
          </w:p>
        </w:tc>
        <w:tc>
          <w:tcPr>
            <w:tcW w:w="1505" w:type="dxa"/>
          </w:tcPr>
          <w:p w14:paraId="50E9C9E5" w14:textId="77777777" w:rsidR="00E24C0F" w:rsidRDefault="00E614E5">
            <w:pPr>
              <w:pStyle w:val="TableParagraph"/>
              <w:ind w:right="182"/>
              <w:jc w:val="center"/>
              <w:rPr>
                <w:sz w:val="18"/>
              </w:rPr>
            </w:pPr>
            <w:r>
              <w:rPr>
                <w:color w:val="EC7C30"/>
                <w:sz w:val="18"/>
              </w:rPr>
              <w:t>&gt;35K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–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75K&lt;</w:t>
            </w:r>
          </w:p>
        </w:tc>
      </w:tr>
      <w:tr w:rsidR="00E24C0F" w14:paraId="5684B3E2" w14:textId="77777777">
        <w:trPr>
          <w:trHeight w:val="213"/>
        </w:trPr>
        <w:tc>
          <w:tcPr>
            <w:tcW w:w="3985" w:type="dxa"/>
          </w:tcPr>
          <w:p w14:paraId="14DC8531" w14:textId="77777777" w:rsidR="00E24C0F" w:rsidRDefault="00E614E5">
            <w:pPr>
              <w:pStyle w:val="TableParagraph"/>
              <w:numPr>
                <w:ilvl w:val="0"/>
                <w:numId w:val="1"/>
              </w:numPr>
              <w:tabs>
                <w:tab w:val="left" w:pos="581"/>
                <w:tab w:val="left" w:pos="582"/>
              </w:tabs>
              <w:spacing w:line="194" w:lineRule="exact"/>
              <w:ind w:hanging="378"/>
              <w:rPr>
                <w:sz w:val="18"/>
              </w:rPr>
            </w:pPr>
            <w:r>
              <w:rPr>
                <w:color w:val="EC7C30"/>
                <w:sz w:val="18"/>
              </w:rPr>
              <w:t>Packaging/Shipping</w:t>
            </w:r>
          </w:p>
        </w:tc>
        <w:tc>
          <w:tcPr>
            <w:tcW w:w="1505" w:type="dxa"/>
          </w:tcPr>
          <w:p w14:paraId="6AEE6424" w14:textId="77777777" w:rsidR="00E24C0F" w:rsidRDefault="00E614E5">
            <w:pPr>
              <w:pStyle w:val="TableParagraph"/>
              <w:spacing w:line="194" w:lineRule="exact"/>
              <w:ind w:right="182"/>
              <w:jc w:val="center"/>
              <w:rPr>
                <w:sz w:val="18"/>
              </w:rPr>
            </w:pPr>
            <w:r>
              <w:rPr>
                <w:color w:val="EC7C30"/>
                <w:sz w:val="18"/>
              </w:rPr>
              <w:t>&gt;5K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–</w:t>
            </w:r>
            <w:r>
              <w:rPr>
                <w:color w:val="EC7C30"/>
                <w:spacing w:val="-2"/>
                <w:sz w:val="18"/>
              </w:rPr>
              <w:t xml:space="preserve"> </w:t>
            </w:r>
            <w:r>
              <w:rPr>
                <w:color w:val="EC7C30"/>
                <w:sz w:val="18"/>
              </w:rPr>
              <w:t>25K&lt;</w:t>
            </w:r>
          </w:p>
        </w:tc>
      </w:tr>
    </w:tbl>
    <w:p w14:paraId="3BF5DA37" w14:textId="77777777" w:rsidR="00E24C0F" w:rsidRDefault="00E24C0F">
      <w:pPr>
        <w:pStyle w:val="BodyText"/>
        <w:spacing w:before="10"/>
        <w:rPr>
          <w:sz w:val="15"/>
        </w:rPr>
      </w:pPr>
    </w:p>
    <w:p w14:paraId="61C14625" w14:textId="77777777" w:rsidR="00E24C0F" w:rsidRDefault="00E614E5">
      <w:pPr>
        <w:spacing w:before="51"/>
        <w:ind w:left="3003" w:right="1284" w:hanging="1313"/>
      </w:pPr>
      <w:r>
        <w:rPr>
          <w:b/>
          <w:color w:val="FF0000"/>
          <w:sz w:val="24"/>
          <w:u w:val="single" w:color="FF0000"/>
        </w:rPr>
        <w:t>ATTENTION</w:t>
      </w:r>
      <w:r>
        <w:rPr>
          <w:color w:val="FF0000"/>
          <w:sz w:val="24"/>
        </w:rPr>
        <w:t xml:space="preserve">: </w:t>
      </w:r>
      <w:r>
        <w:rPr>
          <w:color w:val="FF0000"/>
        </w:rPr>
        <w:t xml:space="preserve">The number </w:t>
      </w:r>
      <w:r>
        <w:rPr>
          <w:color w:val="FF0000"/>
        </w:rPr>
        <w:t>given above are just a general average range. In no case we</w:t>
      </w:r>
      <w:r>
        <w:rPr>
          <w:color w:val="FF0000"/>
          <w:spacing w:val="-47"/>
        </w:rPr>
        <w:t xml:space="preserve"> </w:t>
      </w:r>
      <w:r>
        <w:rPr>
          <w:color w:val="FF0000"/>
        </w:rPr>
        <w:t>guarantee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calculation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will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be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limited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within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these parameters.</w:t>
      </w:r>
    </w:p>
    <w:p w14:paraId="4EACF54C" w14:textId="77777777" w:rsidR="00E24C0F" w:rsidRDefault="00E24C0F">
      <w:pPr>
        <w:pStyle w:val="BodyText"/>
        <w:rPr>
          <w:sz w:val="22"/>
        </w:rPr>
      </w:pPr>
    </w:p>
    <w:p w14:paraId="5C4B481D" w14:textId="77777777" w:rsidR="00E24C0F" w:rsidRDefault="00E24C0F">
      <w:pPr>
        <w:pStyle w:val="BodyText"/>
        <w:rPr>
          <w:sz w:val="22"/>
        </w:rPr>
      </w:pPr>
    </w:p>
    <w:p w14:paraId="4F1A62C4" w14:textId="77777777" w:rsidR="00E24C0F" w:rsidRDefault="00E24C0F">
      <w:pPr>
        <w:pStyle w:val="BodyText"/>
        <w:rPr>
          <w:sz w:val="22"/>
        </w:rPr>
      </w:pPr>
    </w:p>
    <w:p w14:paraId="424BD810" w14:textId="77777777" w:rsidR="00E24C0F" w:rsidRDefault="00E24C0F">
      <w:pPr>
        <w:pStyle w:val="BodyText"/>
        <w:rPr>
          <w:sz w:val="22"/>
        </w:rPr>
      </w:pPr>
    </w:p>
    <w:p w14:paraId="72ACB600" w14:textId="77777777" w:rsidR="00E24C0F" w:rsidRDefault="00E24C0F">
      <w:pPr>
        <w:pStyle w:val="BodyText"/>
        <w:rPr>
          <w:sz w:val="22"/>
        </w:rPr>
      </w:pPr>
    </w:p>
    <w:p w14:paraId="66CF162F" w14:textId="77777777" w:rsidR="00E24C0F" w:rsidRDefault="00E24C0F">
      <w:pPr>
        <w:pStyle w:val="BodyText"/>
        <w:spacing w:before="1"/>
        <w:rPr>
          <w:sz w:val="30"/>
        </w:rPr>
      </w:pPr>
    </w:p>
    <w:p w14:paraId="3192F067" w14:textId="70B3E422" w:rsidR="00E24C0F" w:rsidRDefault="00E614E5">
      <w:pPr>
        <w:tabs>
          <w:tab w:val="left" w:pos="4376"/>
          <w:tab w:val="left" w:pos="9720"/>
        </w:tabs>
        <w:ind w:left="113"/>
      </w:pPr>
      <w:r>
        <w:pict w14:anchorId="68915C49">
          <v:rect id="_x0000_s1026" style="position:absolute;left:0;text-align:left;margin-left:34.55pt;margin-top:39.65pt;width:543pt;height:.5pt;z-index:15731200;mso-position-horizontal-relative:page" fillcolor="#d9d9d9" stroked="f">
            <w10:wrap anchorx="page"/>
          </v:rect>
        </w:pict>
      </w:r>
      <w:r>
        <w:tab/>
        <w:t>MGMT</w:t>
      </w:r>
      <w:r w:rsidR="009A4BF9">
        <w:rPr>
          <w:spacing w:val="-3"/>
        </w:rPr>
        <w:t>-3105-</w:t>
      </w:r>
      <w:r>
        <w:t>2</w:t>
      </w:r>
      <w:r w:rsidR="000D11B7">
        <w:t>5</w:t>
      </w:r>
      <w:r w:rsidR="009A4BF9">
        <w:t>F</w:t>
      </w:r>
      <w:r>
        <w:tab/>
      </w:r>
    </w:p>
    <w:sectPr w:rsidR="00E24C0F">
      <w:pgSz w:w="12240" w:h="15840"/>
      <w:pgMar w:top="720" w:right="760" w:bottom="1140" w:left="760" w:header="0" w:footer="952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5D5A5" w14:textId="77777777" w:rsidR="00E614E5" w:rsidRDefault="00E614E5">
      <w:r>
        <w:separator/>
      </w:r>
    </w:p>
  </w:endnote>
  <w:endnote w:type="continuationSeparator" w:id="0">
    <w:p w14:paraId="050206B4" w14:textId="77777777" w:rsidR="00E614E5" w:rsidRDefault="00E61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16BDD" w14:textId="77777777" w:rsidR="00E24C0F" w:rsidRDefault="00E614E5">
    <w:pPr>
      <w:pStyle w:val="BodyText"/>
      <w:spacing w:line="14" w:lineRule="auto"/>
      <w:rPr>
        <w:sz w:val="20"/>
      </w:rPr>
    </w:pPr>
    <w:r>
      <w:pict w14:anchorId="3E96575B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23.9pt;margin-top:733.4pt;width:53.3pt;height:13.05pt;z-index:-251658752;mso-position-horizontal-relative:page;mso-position-vertical-relative:page" filled="f" stroked="f">
          <v:textbox inset="0,0,0,0">
            <w:txbxContent>
              <w:p w14:paraId="28A20850" w14:textId="77777777" w:rsidR="00E24C0F" w:rsidRDefault="00E614E5">
                <w:pPr>
                  <w:spacing w:line="245" w:lineRule="exact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spacing w:val="1"/>
                  </w:rPr>
                  <w:t xml:space="preserve"> </w:t>
                </w:r>
                <w:r>
                  <w:t>|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color w:val="7E7E7E"/>
                  </w:rPr>
                  <w:t>P</w:t>
                </w:r>
                <w:r>
                  <w:rPr>
                    <w:color w:val="7E7E7E"/>
                    <w:spacing w:val="12"/>
                  </w:rPr>
                  <w:t xml:space="preserve"> </w:t>
                </w:r>
                <w:r>
                  <w:rPr>
                    <w:color w:val="7E7E7E"/>
                  </w:rPr>
                  <w:t>a</w:t>
                </w:r>
                <w:r>
                  <w:rPr>
                    <w:color w:val="7E7E7E"/>
                    <w:spacing w:val="9"/>
                  </w:rPr>
                  <w:t xml:space="preserve"> </w:t>
                </w:r>
                <w:r>
                  <w:rPr>
                    <w:color w:val="7E7E7E"/>
                  </w:rPr>
                  <w:t>g</w:t>
                </w:r>
                <w:r>
                  <w:rPr>
                    <w:color w:val="7E7E7E"/>
                    <w:spacing w:val="9"/>
                  </w:rPr>
                  <w:t xml:space="preserve"> </w:t>
                </w:r>
                <w:r>
                  <w:rPr>
                    <w:color w:val="7E7E7E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EFB03" w14:textId="77777777" w:rsidR="00E614E5" w:rsidRDefault="00E614E5">
      <w:r>
        <w:separator/>
      </w:r>
    </w:p>
  </w:footnote>
  <w:footnote w:type="continuationSeparator" w:id="0">
    <w:p w14:paraId="6F7B41F3" w14:textId="77777777" w:rsidR="00E614E5" w:rsidRDefault="00E614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35D1D"/>
    <w:multiLevelType w:val="hybridMultilevel"/>
    <w:tmpl w:val="E91A457A"/>
    <w:lvl w:ilvl="0" w:tplc="B8AAC160">
      <w:numFmt w:val="bullet"/>
      <w:lvlText w:val=""/>
      <w:lvlJc w:val="left"/>
      <w:pPr>
        <w:ind w:left="564" w:hanging="360"/>
      </w:pPr>
      <w:rPr>
        <w:rFonts w:ascii="Wingdings" w:eastAsia="Wingdings" w:hAnsi="Wingdings" w:cs="Wingdings" w:hint="default"/>
        <w:color w:val="EC7C30"/>
        <w:w w:val="100"/>
        <w:sz w:val="18"/>
        <w:szCs w:val="18"/>
        <w:lang w:val="en-US" w:eastAsia="en-US" w:bidi="ar-SA"/>
      </w:rPr>
    </w:lvl>
    <w:lvl w:ilvl="1" w:tplc="F28EBBE2">
      <w:numFmt w:val="bullet"/>
      <w:lvlText w:val="•"/>
      <w:lvlJc w:val="left"/>
      <w:pPr>
        <w:ind w:left="902" w:hanging="360"/>
      </w:pPr>
      <w:rPr>
        <w:rFonts w:hint="default"/>
        <w:lang w:val="en-US" w:eastAsia="en-US" w:bidi="ar-SA"/>
      </w:rPr>
    </w:lvl>
    <w:lvl w:ilvl="2" w:tplc="57ACE710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3" w:tplc="15E0B300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4" w:tplc="99084CAE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5" w:tplc="06648E24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6" w:tplc="72080174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7" w:tplc="F8C06986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8" w:tplc="935A6410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1B0A8E"/>
    <w:multiLevelType w:val="hybridMultilevel"/>
    <w:tmpl w:val="3E8E566C"/>
    <w:lvl w:ilvl="0" w:tplc="C6E6F3AC">
      <w:numFmt w:val="bullet"/>
      <w:lvlText w:val=""/>
      <w:lvlJc w:val="left"/>
      <w:pPr>
        <w:ind w:left="559" w:hanging="360"/>
      </w:pPr>
      <w:rPr>
        <w:rFonts w:ascii="Wingdings" w:eastAsia="Wingdings" w:hAnsi="Wingdings" w:cs="Wingdings" w:hint="default"/>
        <w:color w:val="EC7C30"/>
        <w:w w:val="100"/>
        <w:sz w:val="18"/>
        <w:szCs w:val="18"/>
        <w:lang w:val="en-US" w:eastAsia="en-US" w:bidi="ar-SA"/>
      </w:rPr>
    </w:lvl>
    <w:lvl w:ilvl="1" w:tplc="C25498F6">
      <w:numFmt w:val="bullet"/>
      <w:lvlText w:val="•"/>
      <w:lvlJc w:val="left"/>
      <w:pPr>
        <w:ind w:left="902" w:hanging="360"/>
      </w:pPr>
      <w:rPr>
        <w:rFonts w:hint="default"/>
        <w:lang w:val="en-US" w:eastAsia="en-US" w:bidi="ar-SA"/>
      </w:rPr>
    </w:lvl>
    <w:lvl w:ilvl="2" w:tplc="B9D6D440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3" w:tplc="287A50A0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4" w:tplc="8E62BCFE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5" w:tplc="FEB03E7E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6" w:tplc="F042D19E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7" w:tplc="3F3679FE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8" w:tplc="7F426B28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BAF3336"/>
    <w:multiLevelType w:val="hybridMultilevel"/>
    <w:tmpl w:val="96C69736"/>
    <w:lvl w:ilvl="0" w:tplc="75F47196">
      <w:numFmt w:val="bullet"/>
      <w:lvlText w:val=""/>
      <w:lvlJc w:val="left"/>
      <w:pPr>
        <w:ind w:left="564" w:hanging="360"/>
      </w:pPr>
      <w:rPr>
        <w:rFonts w:ascii="Wingdings" w:eastAsia="Wingdings" w:hAnsi="Wingdings" w:cs="Wingdings" w:hint="default"/>
        <w:color w:val="EC7C30"/>
        <w:w w:val="100"/>
        <w:sz w:val="18"/>
        <w:szCs w:val="18"/>
        <w:lang w:val="en-US" w:eastAsia="en-US" w:bidi="ar-SA"/>
      </w:rPr>
    </w:lvl>
    <w:lvl w:ilvl="1" w:tplc="08EA5E1A">
      <w:numFmt w:val="bullet"/>
      <w:lvlText w:val="•"/>
      <w:lvlJc w:val="left"/>
      <w:pPr>
        <w:ind w:left="902" w:hanging="360"/>
      </w:pPr>
      <w:rPr>
        <w:rFonts w:hint="default"/>
        <w:lang w:val="en-US" w:eastAsia="en-US" w:bidi="ar-SA"/>
      </w:rPr>
    </w:lvl>
    <w:lvl w:ilvl="2" w:tplc="66BEF9AA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3" w:tplc="ADF65918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4" w:tplc="44A274E8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5" w:tplc="5A222B86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6" w:tplc="2B82748A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7" w:tplc="71B0DCC0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8" w:tplc="311AFE9C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4342258"/>
    <w:multiLevelType w:val="hybridMultilevel"/>
    <w:tmpl w:val="8702DC34"/>
    <w:lvl w:ilvl="0" w:tplc="64744B68">
      <w:numFmt w:val="bullet"/>
      <w:lvlText w:val=""/>
      <w:lvlJc w:val="left"/>
      <w:pPr>
        <w:ind w:left="564" w:hanging="360"/>
      </w:pPr>
      <w:rPr>
        <w:rFonts w:ascii="Wingdings" w:eastAsia="Wingdings" w:hAnsi="Wingdings" w:cs="Wingdings" w:hint="default"/>
        <w:color w:val="EC7C30"/>
        <w:w w:val="100"/>
        <w:sz w:val="18"/>
        <w:szCs w:val="18"/>
        <w:lang w:val="en-US" w:eastAsia="en-US" w:bidi="ar-SA"/>
      </w:rPr>
    </w:lvl>
    <w:lvl w:ilvl="1" w:tplc="29D2BEF4">
      <w:numFmt w:val="bullet"/>
      <w:lvlText w:val="•"/>
      <w:lvlJc w:val="left"/>
      <w:pPr>
        <w:ind w:left="902" w:hanging="360"/>
      </w:pPr>
      <w:rPr>
        <w:rFonts w:hint="default"/>
        <w:lang w:val="en-US" w:eastAsia="en-US" w:bidi="ar-SA"/>
      </w:rPr>
    </w:lvl>
    <w:lvl w:ilvl="2" w:tplc="31BA2AE0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3" w:tplc="618EDFB8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4" w:tplc="1B3C44FA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5" w:tplc="A4087A6A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6" w:tplc="C04C93E4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7" w:tplc="11C2BF98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8" w:tplc="CD06FBE8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8B36153"/>
    <w:multiLevelType w:val="hybridMultilevel"/>
    <w:tmpl w:val="E8522CFC"/>
    <w:lvl w:ilvl="0" w:tplc="35F6A404">
      <w:numFmt w:val="bullet"/>
      <w:lvlText w:val=""/>
      <w:lvlJc w:val="left"/>
      <w:pPr>
        <w:ind w:left="564" w:hanging="360"/>
      </w:pPr>
      <w:rPr>
        <w:rFonts w:ascii="Wingdings" w:eastAsia="Wingdings" w:hAnsi="Wingdings" w:cs="Wingdings" w:hint="default"/>
        <w:color w:val="EC7C30"/>
        <w:w w:val="100"/>
        <w:sz w:val="18"/>
        <w:szCs w:val="18"/>
        <w:lang w:val="en-US" w:eastAsia="en-US" w:bidi="ar-SA"/>
      </w:rPr>
    </w:lvl>
    <w:lvl w:ilvl="1" w:tplc="BE12312E">
      <w:numFmt w:val="bullet"/>
      <w:lvlText w:val="•"/>
      <w:lvlJc w:val="left"/>
      <w:pPr>
        <w:ind w:left="902" w:hanging="360"/>
      </w:pPr>
      <w:rPr>
        <w:rFonts w:hint="default"/>
        <w:lang w:val="en-US" w:eastAsia="en-US" w:bidi="ar-SA"/>
      </w:rPr>
    </w:lvl>
    <w:lvl w:ilvl="2" w:tplc="F9C8F2E2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3" w:tplc="6170A544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4" w:tplc="89808FCA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5" w:tplc="D890B23E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6" w:tplc="969EC436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7" w:tplc="F1A4B80C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8" w:tplc="2C0E771E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9DC7C81"/>
    <w:multiLevelType w:val="hybridMultilevel"/>
    <w:tmpl w:val="544EA1DC"/>
    <w:lvl w:ilvl="0" w:tplc="0BAC0D12">
      <w:numFmt w:val="bullet"/>
      <w:lvlText w:val=""/>
      <w:lvlJc w:val="left"/>
      <w:pPr>
        <w:ind w:left="564" w:hanging="360"/>
      </w:pPr>
      <w:rPr>
        <w:rFonts w:ascii="Wingdings" w:eastAsia="Wingdings" w:hAnsi="Wingdings" w:cs="Wingdings" w:hint="default"/>
        <w:color w:val="EC7C30"/>
        <w:w w:val="100"/>
        <w:sz w:val="18"/>
        <w:szCs w:val="18"/>
        <w:lang w:val="en-US" w:eastAsia="en-US" w:bidi="ar-SA"/>
      </w:rPr>
    </w:lvl>
    <w:lvl w:ilvl="1" w:tplc="CC521890">
      <w:numFmt w:val="bullet"/>
      <w:lvlText w:val="•"/>
      <w:lvlJc w:val="left"/>
      <w:pPr>
        <w:ind w:left="902" w:hanging="360"/>
      </w:pPr>
      <w:rPr>
        <w:rFonts w:hint="default"/>
        <w:lang w:val="en-US" w:eastAsia="en-US" w:bidi="ar-SA"/>
      </w:rPr>
    </w:lvl>
    <w:lvl w:ilvl="2" w:tplc="D4900E36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3" w:tplc="87286CBA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4" w:tplc="B9E621D0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5" w:tplc="76B8EA1C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6" w:tplc="C186A2B8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7" w:tplc="15C8D906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8" w:tplc="6DE2D5D0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F683B66"/>
    <w:multiLevelType w:val="hybridMultilevel"/>
    <w:tmpl w:val="0BDE80FE"/>
    <w:lvl w:ilvl="0" w:tplc="2A0437D0">
      <w:numFmt w:val="bullet"/>
      <w:lvlText w:val=""/>
      <w:lvlJc w:val="left"/>
      <w:pPr>
        <w:ind w:left="564" w:hanging="360"/>
      </w:pPr>
      <w:rPr>
        <w:rFonts w:ascii="Wingdings" w:eastAsia="Wingdings" w:hAnsi="Wingdings" w:cs="Wingdings" w:hint="default"/>
        <w:color w:val="EC7C30"/>
        <w:w w:val="100"/>
        <w:sz w:val="18"/>
        <w:szCs w:val="18"/>
        <w:lang w:val="en-US" w:eastAsia="en-US" w:bidi="ar-SA"/>
      </w:rPr>
    </w:lvl>
    <w:lvl w:ilvl="1" w:tplc="8F2299F0">
      <w:numFmt w:val="bullet"/>
      <w:lvlText w:val="•"/>
      <w:lvlJc w:val="left"/>
      <w:pPr>
        <w:ind w:left="902" w:hanging="360"/>
      </w:pPr>
      <w:rPr>
        <w:rFonts w:hint="default"/>
        <w:lang w:val="en-US" w:eastAsia="en-US" w:bidi="ar-SA"/>
      </w:rPr>
    </w:lvl>
    <w:lvl w:ilvl="2" w:tplc="F76A4086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3" w:tplc="E296108E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4" w:tplc="53A455AA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5" w:tplc="E7C038C2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6" w:tplc="ED50DFF8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7" w:tplc="B4A8048C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8" w:tplc="BA503EA0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4CA2C00"/>
    <w:multiLevelType w:val="hybridMultilevel"/>
    <w:tmpl w:val="866AFC08"/>
    <w:lvl w:ilvl="0" w:tplc="5F42CC62">
      <w:numFmt w:val="bullet"/>
      <w:lvlText w:val=""/>
      <w:lvlJc w:val="left"/>
      <w:pPr>
        <w:ind w:left="564" w:hanging="360"/>
      </w:pPr>
      <w:rPr>
        <w:rFonts w:ascii="Wingdings" w:eastAsia="Wingdings" w:hAnsi="Wingdings" w:cs="Wingdings" w:hint="default"/>
        <w:color w:val="EC7C30"/>
        <w:w w:val="100"/>
        <w:sz w:val="18"/>
        <w:szCs w:val="18"/>
        <w:lang w:val="en-US" w:eastAsia="en-US" w:bidi="ar-SA"/>
      </w:rPr>
    </w:lvl>
    <w:lvl w:ilvl="1" w:tplc="6C22C920">
      <w:numFmt w:val="bullet"/>
      <w:lvlText w:val="•"/>
      <w:lvlJc w:val="left"/>
      <w:pPr>
        <w:ind w:left="902" w:hanging="360"/>
      </w:pPr>
      <w:rPr>
        <w:rFonts w:hint="default"/>
        <w:lang w:val="en-US" w:eastAsia="en-US" w:bidi="ar-SA"/>
      </w:rPr>
    </w:lvl>
    <w:lvl w:ilvl="2" w:tplc="5AA27ECE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3" w:tplc="01707688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4" w:tplc="BCF2466C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5" w:tplc="04A8F74C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6" w:tplc="AF4C6858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7" w:tplc="636EC6FE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8" w:tplc="A8B6CDB0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62F41F0"/>
    <w:multiLevelType w:val="hybridMultilevel"/>
    <w:tmpl w:val="96BE702C"/>
    <w:lvl w:ilvl="0" w:tplc="D356097A">
      <w:numFmt w:val="bullet"/>
      <w:lvlText w:val=""/>
      <w:lvlJc w:val="left"/>
      <w:pPr>
        <w:ind w:left="581" w:hanging="377"/>
      </w:pPr>
      <w:rPr>
        <w:rFonts w:ascii="Wingdings" w:eastAsia="Wingdings" w:hAnsi="Wingdings" w:cs="Wingdings" w:hint="default"/>
        <w:color w:val="EC7C30"/>
        <w:w w:val="100"/>
        <w:sz w:val="18"/>
        <w:szCs w:val="18"/>
        <w:lang w:val="en-US" w:eastAsia="en-US" w:bidi="ar-SA"/>
      </w:rPr>
    </w:lvl>
    <w:lvl w:ilvl="1" w:tplc="D908B790">
      <w:numFmt w:val="bullet"/>
      <w:lvlText w:val="•"/>
      <w:lvlJc w:val="left"/>
      <w:pPr>
        <w:ind w:left="920" w:hanging="377"/>
      </w:pPr>
      <w:rPr>
        <w:rFonts w:hint="default"/>
        <w:lang w:val="en-US" w:eastAsia="en-US" w:bidi="ar-SA"/>
      </w:rPr>
    </w:lvl>
    <w:lvl w:ilvl="2" w:tplc="8A7C1734">
      <w:numFmt w:val="bullet"/>
      <w:lvlText w:val="•"/>
      <w:lvlJc w:val="left"/>
      <w:pPr>
        <w:ind w:left="1261" w:hanging="377"/>
      </w:pPr>
      <w:rPr>
        <w:rFonts w:hint="default"/>
        <w:lang w:val="en-US" w:eastAsia="en-US" w:bidi="ar-SA"/>
      </w:rPr>
    </w:lvl>
    <w:lvl w:ilvl="3" w:tplc="A06E3EA6">
      <w:numFmt w:val="bullet"/>
      <w:lvlText w:val="•"/>
      <w:lvlJc w:val="left"/>
      <w:pPr>
        <w:ind w:left="1601" w:hanging="377"/>
      </w:pPr>
      <w:rPr>
        <w:rFonts w:hint="default"/>
        <w:lang w:val="en-US" w:eastAsia="en-US" w:bidi="ar-SA"/>
      </w:rPr>
    </w:lvl>
    <w:lvl w:ilvl="4" w:tplc="E55EEF5E">
      <w:numFmt w:val="bullet"/>
      <w:lvlText w:val="•"/>
      <w:lvlJc w:val="left"/>
      <w:pPr>
        <w:ind w:left="1942" w:hanging="377"/>
      </w:pPr>
      <w:rPr>
        <w:rFonts w:hint="default"/>
        <w:lang w:val="en-US" w:eastAsia="en-US" w:bidi="ar-SA"/>
      </w:rPr>
    </w:lvl>
    <w:lvl w:ilvl="5" w:tplc="7D42BD56">
      <w:numFmt w:val="bullet"/>
      <w:lvlText w:val="•"/>
      <w:lvlJc w:val="left"/>
      <w:pPr>
        <w:ind w:left="2282" w:hanging="377"/>
      </w:pPr>
      <w:rPr>
        <w:rFonts w:hint="default"/>
        <w:lang w:val="en-US" w:eastAsia="en-US" w:bidi="ar-SA"/>
      </w:rPr>
    </w:lvl>
    <w:lvl w:ilvl="6" w:tplc="2DD00368">
      <w:numFmt w:val="bullet"/>
      <w:lvlText w:val="•"/>
      <w:lvlJc w:val="left"/>
      <w:pPr>
        <w:ind w:left="2623" w:hanging="377"/>
      </w:pPr>
      <w:rPr>
        <w:rFonts w:hint="default"/>
        <w:lang w:val="en-US" w:eastAsia="en-US" w:bidi="ar-SA"/>
      </w:rPr>
    </w:lvl>
    <w:lvl w:ilvl="7" w:tplc="FAA6620E">
      <w:numFmt w:val="bullet"/>
      <w:lvlText w:val="•"/>
      <w:lvlJc w:val="left"/>
      <w:pPr>
        <w:ind w:left="2963" w:hanging="377"/>
      </w:pPr>
      <w:rPr>
        <w:rFonts w:hint="default"/>
        <w:lang w:val="en-US" w:eastAsia="en-US" w:bidi="ar-SA"/>
      </w:rPr>
    </w:lvl>
    <w:lvl w:ilvl="8" w:tplc="4AE2455E">
      <w:numFmt w:val="bullet"/>
      <w:lvlText w:val="•"/>
      <w:lvlJc w:val="left"/>
      <w:pPr>
        <w:ind w:left="3304" w:hanging="377"/>
      </w:pPr>
      <w:rPr>
        <w:rFonts w:hint="default"/>
        <w:lang w:val="en-US" w:eastAsia="en-US" w:bidi="ar-SA"/>
      </w:rPr>
    </w:lvl>
  </w:abstractNum>
  <w:abstractNum w:abstractNumId="9" w15:restartNumberingAfterBreak="0">
    <w:nsid w:val="4B8E559E"/>
    <w:multiLevelType w:val="hybridMultilevel"/>
    <w:tmpl w:val="B1B88BB6"/>
    <w:lvl w:ilvl="0" w:tplc="26109986">
      <w:numFmt w:val="bullet"/>
      <w:lvlText w:val=""/>
      <w:lvlJc w:val="left"/>
      <w:pPr>
        <w:ind w:left="1585" w:hanging="360"/>
      </w:pPr>
      <w:rPr>
        <w:rFonts w:ascii="Wingdings" w:eastAsia="Wingdings" w:hAnsi="Wingdings" w:cs="Wingdings" w:hint="default"/>
        <w:color w:val="EC7C30"/>
        <w:w w:val="100"/>
        <w:sz w:val="18"/>
        <w:szCs w:val="18"/>
        <w:lang w:val="en-US" w:eastAsia="en-US" w:bidi="ar-SA"/>
      </w:rPr>
    </w:lvl>
    <w:lvl w:ilvl="1" w:tplc="2766B686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2" w:tplc="E63E8E58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3" w:tplc="5A80535E"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4" w:tplc="CABC35CC">
      <w:numFmt w:val="bullet"/>
      <w:lvlText w:val="•"/>
      <w:lvlJc w:val="left"/>
      <w:pPr>
        <w:ind w:left="5236" w:hanging="360"/>
      </w:pPr>
      <w:rPr>
        <w:rFonts w:hint="default"/>
        <w:lang w:val="en-US" w:eastAsia="en-US" w:bidi="ar-SA"/>
      </w:rPr>
    </w:lvl>
    <w:lvl w:ilvl="5" w:tplc="5ED819A8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92264380"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  <w:lvl w:ilvl="7" w:tplc="DF1CD634">
      <w:numFmt w:val="bullet"/>
      <w:lvlText w:val="•"/>
      <w:lvlJc w:val="left"/>
      <w:pPr>
        <w:ind w:left="7978" w:hanging="360"/>
      </w:pPr>
      <w:rPr>
        <w:rFonts w:hint="default"/>
        <w:lang w:val="en-US" w:eastAsia="en-US" w:bidi="ar-SA"/>
      </w:rPr>
    </w:lvl>
    <w:lvl w:ilvl="8" w:tplc="3690A9AC">
      <w:numFmt w:val="bullet"/>
      <w:lvlText w:val="•"/>
      <w:lvlJc w:val="left"/>
      <w:pPr>
        <w:ind w:left="889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89A47B9"/>
    <w:multiLevelType w:val="hybridMultilevel"/>
    <w:tmpl w:val="79FEA5B4"/>
    <w:lvl w:ilvl="0" w:tplc="87900ECC">
      <w:numFmt w:val="bullet"/>
      <w:lvlText w:val=""/>
      <w:lvlJc w:val="left"/>
      <w:pPr>
        <w:ind w:left="564" w:hanging="360"/>
      </w:pPr>
      <w:rPr>
        <w:rFonts w:ascii="Wingdings" w:eastAsia="Wingdings" w:hAnsi="Wingdings" w:cs="Wingdings" w:hint="default"/>
        <w:color w:val="EC7C30"/>
        <w:w w:val="100"/>
        <w:sz w:val="18"/>
        <w:szCs w:val="18"/>
        <w:lang w:val="en-US" w:eastAsia="en-US" w:bidi="ar-SA"/>
      </w:rPr>
    </w:lvl>
    <w:lvl w:ilvl="1" w:tplc="E9026F80">
      <w:numFmt w:val="bullet"/>
      <w:lvlText w:val="•"/>
      <w:lvlJc w:val="left"/>
      <w:pPr>
        <w:ind w:left="902" w:hanging="360"/>
      </w:pPr>
      <w:rPr>
        <w:rFonts w:hint="default"/>
        <w:lang w:val="en-US" w:eastAsia="en-US" w:bidi="ar-SA"/>
      </w:rPr>
    </w:lvl>
    <w:lvl w:ilvl="2" w:tplc="1B54DBF4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3" w:tplc="A900EB24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4" w:tplc="8A707100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5" w:tplc="B0D69F6E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6" w:tplc="EE1091F2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7" w:tplc="6B760DC8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8" w:tplc="0EB0B82E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8A46086"/>
    <w:multiLevelType w:val="hybridMultilevel"/>
    <w:tmpl w:val="7ED4F9F4"/>
    <w:lvl w:ilvl="0" w:tplc="874288A8">
      <w:numFmt w:val="bullet"/>
      <w:lvlText w:val=""/>
      <w:lvlJc w:val="left"/>
      <w:pPr>
        <w:ind w:left="564" w:hanging="360"/>
      </w:pPr>
      <w:rPr>
        <w:rFonts w:ascii="Wingdings" w:eastAsia="Wingdings" w:hAnsi="Wingdings" w:cs="Wingdings" w:hint="default"/>
        <w:color w:val="EC7C30"/>
        <w:w w:val="100"/>
        <w:sz w:val="18"/>
        <w:szCs w:val="18"/>
        <w:lang w:val="en-US" w:eastAsia="en-US" w:bidi="ar-SA"/>
      </w:rPr>
    </w:lvl>
    <w:lvl w:ilvl="1" w:tplc="40520808">
      <w:numFmt w:val="bullet"/>
      <w:lvlText w:val="•"/>
      <w:lvlJc w:val="left"/>
      <w:pPr>
        <w:ind w:left="902" w:hanging="360"/>
      </w:pPr>
      <w:rPr>
        <w:rFonts w:hint="default"/>
        <w:lang w:val="en-US" w:eastAsia="en-US" w:bidi="ar-SA"/>
      </w:rPr>
    </w:lvl>
    <w:lvl w:ilvl="2" w:tplc="5F385354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3" w:tplc="2892B0EE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4" w:tplc="20745CA0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5" w:tplc="F3C683CC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6" w:tplc="BAB08376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7" w:tplc="AC12C906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8" w:tplc="66704F66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A287AB3"/>
    <w:multiLevelType w:val="hybridMultilevel"/>
    <w:tmpl w:val="F79A62AA"/>
    <w:lvl w:ilvl="0" w:tplc="7AEADEBE">
      <w:numFmt w:val="bullet"/>
      <w:lvlText w:val=""/>
      <w:lvlJc w:val="left"/>
      <w:pPr>
        <w:ind w:left="564" w:hanging="360"/>
      </w:pPr>
      <w:rPr>
        <w:rFonts w:ascii="Wingdings" w:eastAsia="Wingdings" w:hAnsi="Wingdings" w:cs="Wingdings" w:hint="default"/>
        <w:color w:val="EC7C30"/>
        <w:w w:val="100"/>
        <w:sz w:val="18"/>
        <w:szCs w:val="18"/>
        <w:lang w:val="en-US" w:eastAsia="en-US" w:bidi="ar-SA"/>
      </w:rPr>
    </w:lvl>
    <w:lvl w:ilvl="1" w:tplc="A38242B8">
      <w:numFmt w:val="bullet"/>
      <w:lvlText w:val="•"/>
      <w:lvlJc w:val="left"/>
      <w:pPr>
        <w:ind w:left="902" w:hanging="360"/>
      </w:pPr>
      <w:rPr>
        <w:rFonts w:hint="default"/>
        <w:lang w:val="en-US" w:eastAsia="en-US" w:bidi="ar-SA"/>
      </w:rPr>
    </w:lvl>
    <w:lvl w:ilvl="2" w:tplc="096CF7F0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3" w:tplc="37F2C272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4" w:tplc="4BA21C52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5" w:tplc="F1922230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6" w:tplc="0E448A82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7" w:tplc="3768F432">
      <w:numFmt w:val="bullet"/>
      <w:lvlText w:val="•"/>
      <w:lvlJc w:val="left"/>
      <w:pPr>
        <w:ind w:left="2957" w:hanging="360"/>
      </w:pPr>
      <w:rPr>
        <w:rFonts w:hint="default"/>
        <w:lang w:val="en-US" w:eastAsia="en-US" w:bidi="ar-SA"/>
      </w:rPr>
    </w:lvl>
    <w:lvl w:ilvl="8" w:tplc="BF547464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11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0"/>
  </w:num>
  <w:num w:numId="10">
    <w:abstractNumId w:val="12"/>
  </w:num>
  <w:num w:numId="11">
    <w:abstractNumId w:val="10"/>
  </w:num>
  <w:num w:numId="12">
    <w:abstractNumId w:val="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4C0F"/>
    <w:rsid w:val="00043970"/>
    <w:rsid w:val="000D11B7"/>
    <w:rsid w:val="00815E72"/>
    <w:rsid w:val="00991A37"/>
    <w:rsid w:val="009A4BF9"/>
    <w:rsid w:val="00E24C0F"/>
    <w:rsid w:val="00E61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15B3E98"/>
  <w15:docId w15:val="{B21AF4BA-7E0B-4CAA-A9A7-8DB526859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1554" w:hanging="360"/>
    </w:pPr>
  </w:style>
  <w:style w:type="paragraph" w:customStyle="1" w:styleId="TableParagraph">
    <w:name w:val="Table Paragraph"/>
    <w:basedOn w:val="Normal"/>
    <w:uiPriority w:val="1"/>
    <w:qFormat/>
    <w:pPr>
      <w:spacing w:line="200" w:lineRule="exact"/>
      <w:ind w:left="2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Gaetan Labbe</dc:creator>
  <cp:lastModifiedBy>Ozlu, Sinan</cp:lastModifiedBy>
  <cp:revision>4</cp:revision>
  <cp:lastPrinted>2024-10-06T04:09:00Z</cp:lastPrinted>
  <dcterms:created xsi:type="dcterms:W3CDTF">2024-10-06T04:06:00Z</dcterms:created>
  <dcterms:modified xsi:type="dcterms:W3CDTF">2025-10-05T04:41:00Z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2024-10-06T00:00:00Z</vt:filetime>
  </property>
</Properties>
</file>