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408E5" w:rsidRPr="00015780" w:rsidRDefault="00C408E5" w:rsidP="00C408E5">
      <w:pPr>
        <w:jc w:val="center"/>
        <w:rPr>
          <w:rFonts w:asciiTheme="majorBidi" w:hAnsiTheme="majorBidi" w:cstheme="majorBidi"/>
          <w:b/>
          <w:bCs/>
          <w:sz w:val="32"/>
          <w:szCs w:val="32"/>
        </w:rPr>
      </w:pPr>
      <w:r w:rsidRPr="00015780">
        <w:rPr>
          <w:rFonts w:asciiTheme="majorBidi" w:hAnsiTheme="majorBidi" w:cstheme="majorBidi"/>
          <w:b/>
          <w:bCs/>
          <w:sz w:val="32"/>
          <w:szCs w:val="32"/>
        </w:rPr>
        <w:t>AI-Driven Time-Series Lifestyle Prediction and Recommendation System Using LSTM</w:t>
      </w:r>
    </w:p>
    <w:p w:rsidR="00C408E5" w:rsidRDefault="00C408E5" w:rsidP="00C408E5">
      <w:pPr>
        <w:pStyle w:val="2"/>
      </w:pPr>
      <w:r>
        <w:rPr>
          <w:rStyle w:val="a3"/>
          <w:b/>
          <w:bCs/>
        </w:rPr>
        <w:t>Abstract</w:t>
      </w:r>
    </w:p>
    <w:p w:rsidR="00C408E5" w:rsidRDefault="00C408E5" w:rsidP="00C408E5">
      <w:pPr>
        <w:pStyle w:val="a5"/>
      </w:pPr>
      <w:r>
        <w:t>The proliferation of wearable devices and mobile health applications has enabled continuous collection of lifestyle data such as physical activity, calorie expenditure, and sedentary behavior. However, most existing systems provide static insights without leveraging temporal dependencies. This paper proposes an end-to-end artificial intelligence system using Long Short-Term Memory (LSTM) networks to predict future lifestyle behavior from historical time-series data. The proposed model forecasts next-day activity levels and generates personalized recommendations. The system is deployed using a cloud-based architecture integrated with a mobile application. Experimental results demonstrate that the LSTM model effectively captures temporal patterns and outperforms traditional approaches in time-series prediction tasks.</w:t>
      </w:r>
    </w:p>
    <w:p w:rsidR="00C408E5" w:rsidRDefault="00C408E5" w:rsidP="00C408E5">
      <w:pPr>
        <w:pStyle w:val="2"/>
      </w:pPr>
      <w:r>
        <w:rPr>
          <w:rStyle w:val="a3"/>
          <w:b/>
          <w:bCs/>
        </w:rPr>
        <w:t>Keywords</w:t>
      </w:r>
    </w:p>
    <w:p w:rsidR="00C408E5" w:rsidRDefault="00C408E5" w:rsidP="00C408E5">
      <w:pPr>
        <w:pStyle w:val="a5"/>
      </w:pPr>
      <w:r>
        <w:t>LSTM, Time-Series Prediction, Lifestyle Analytics, Deep Learning, Recommendation Systems, Wearable Data</w:t>
      </w:r>
    </w:p>
    <w:p w:rsidR="00C408E5" w:rsidRPr="001B676B" w:rsidRDefault="00C408E5" w:rsidP="00C408E5">
      <w:pPr>
        <w:pStyle w:val="1"/>
        <w:rPr>
          <w:rStyle w:val="a3"/>
          <w:rFonts w:ascii="Times New Roman" w:eastAsia="Times New Roman" w:hAnsi="Times New Roman" w:cs="Times New Roman"/>
          <w:color w:val="auto"/>
          <w:sz w:val="36"/>
          <w:szCs w:val="36"/>
        </w:rPr>
      </w:pPr>
      <w:r w:rsidRPr="001B676B">
        <w:rPr>
          <w:rStyle w:val="a3"/>
          <w:rFonts w:ascii="Times New Roman" w:eastAsia="Times New Roman" w:hAnsi="Times New Roman" w:cs="Times New Roman"/>
          <w:b/>
          <w:bCs/>
          <w:color w:val="auto"/>
          <w:sz w:val="36"/>
          <w:szCs w:val="36"/>
        </w:rPr>
        <w:t>1. Introduction</w:t>
      </w:r>
    </w:p>
    <w:p w:rsidR="00C408E5" w:rsidRDefault="00C408E5" w:rsidP="00C408E5">
      <w:pPr>
        <w:pStyle w:val="a5"/>
      </w:pPr>
      <w:r>
        <w:t>The rapid adoption of wearable sensors and smartphones has led to the generation of large-scale lifestyle data. These data streams include daily steps, calories burned, and activity intensity levels. Despite this, most current systems rely on descriptive analytics rather than predictive intelligence.</w:t>
      </w:r>
    </w:p>
    <w:p w:rsidR="00C408E5" w:rsidRDefault="00C408E5" w:rsidP="00C408E5">
      <w:pPr>
        <w:pStyle w:val="a5"/>
      </w:pPr>
      <w:r>
        <w:t>Time-series modeling using deep learning, particularly Long Short-Term Memory (LSTM), has shown strong performance in capturing temporal dependencies in sequential data . This research aims to develop an intelligent system capable of predicting future lifestyle behavior and providing proactive recommendations.</w:t>
      </w:r>
    </w:p>
    <w:p w:rsidR="00C408E5" w:rsidRPr="001B676B" w:rsidRDefault="00C408E5" w:rsidP="00C408E5">
      <w:pPr>
        <w:pStyle w:val="1"/>
        <w:rPr>
          <w:rStyle w:val="a3"/>
          <w:rFonts w:ascii="Times New Roman" w:eastAsia="Times New Roman" w:hAnsi="Times New Roman" w:cs="Times New Roman"/>
          <w:color w:val="auto"/>
          <w:sz w:val="36"/>
          <w:szCs w:val="36"/>
        </w:rPr>
      </w:pPr>
      <w:r w:rsidRPr="001B676B">
        <w:rPr>
          <w:rStyle w:val="a3"/>
          <w:rFonts w:ascii="Times New Roman" w:eastAsia="Times New Roman" w:hAnsi="Times New Roman" w:cs="Times New Roman"/>
          <w:b/>
          <w:bCs/>
          <w:color w:val="auto"/>
          <w:sz w:val="36"/>
          <w:szCs w:val="36"/>
        </w:rPr>
        <w:t>2. Related Work</w:t>
      </w:r>
    </w:p>
    <w:p w:rsidR="00C408E5" w:rsidRDefault="00C408E5" w:rsidP="00C408E5">
      <w:pPr>
        <w:pStyle w:val="a5"/>
      </w:pPr>
      <w:r>
        <w:t>Recent studies have demonstrated the effectiveness of deep learning in time-series human activity prediction:</w:t>
      </w:r>
    </w:p>
    <w:p w:rsidR="00C408E5" w:rsidRDefault="00C408E5" w:rsidP="00C408E5">
      <w:pPr>
        <w:numPr>
          <w:ilvl w:val="0"/>
          <w:numId w:val="22"/>
        </w:numPr>
        <w:spacing w:before="100" w:beforeAutospacing="1" w:after="100" w:afterAutospacing="1" w:line="240" w:lineRule="auto"/>
      </w:pPr>
      <w:proofErr w:type="spellStart"/>
      <w:r>
        <w:t>Mekruksavanich</w:t>
      </w:r>
      <w:proofErr w:type="spellEnd"/>
      <w:r>
        <w:t xml:space="preserve"> et al. (2021) proposed an LSTM-based framework for human activity recognition using smartphone sensor data, showing improved performance over traditional models . </w:t>
      </w:r>
    </w:p>
    <w:p w:rsidR="00C408E5" w:rsidRDefault="00C408E5" w:rsidP="00C408E5">
      <w:pPr>
        <w:numPr>
          <w:ilvl w:val="0"/>
          <w:numId w:val="22"/>
        </w:numPr>
        <w:spacing w:before="100" w:beforeAutospacing="1" w:after="100" w:afterAutospacing="1" w:line="240" w:lineRule="auto"/>
      </w:pPr>
      <w:proofErr w:type="spellStart"/>
      <w:r>
        <w:lastRenderedPageBreak/>
        <w:t>Hidayat</w:t>
      </w:r>
      <w:proofErr w:type="spellEnd"/>
      <w:r>
        <w:t xml:space="preserve"> et al. (2023) used LSTM models to analyze wearable time-series data for sleep quality prediction, highlighting the importance of temporal modeling . </w:t>
      </w:r>
    </w:p>
    <w:p w:rsidR="00C408E5" w:rsidRDefault="00C408E5" w:rsidP="00C408E5">
      <w:pPr>
        <w:numPr>
          <w:ilvl w:val="0"/>
          <w:numId w:val="22"/>
        </w:numPr>
        <w:spacing w:before="100" w:beforeAutospacing="1" w:after="100" w:afterAutospacing="1" w:line="240" w:lineRule="auto"/>
      </w:pPr>
      <w:proofErr w:type="spellStart"/>
      <w:r>
        <w:t>Alshammari</w:t>
      </w:r>
      <w:proofErr w:type="spellEnd"/>
      <w:r>
        <w:t xml:space="preserve"> et al. (2024) introduced a CNN-LSTM hybrid model for activity recognition, improving accuracy through spatial-temporal feature extraction . </w:t>
      </w:r>
    </w:p>
    <w:p w:rsidR="00C408E5" w:rsidRDefault="00C408E5" w:rsidP="00C408E5">
      <w:pPr>
        <w:numPr>
          <w:ilvl w:val="0"/>
          <w:numId w:val="22"/>
        </w:numPr>
        <w:spacing w:before="100" w:beforeAutospacing="1" w:after="100" w:afterAutospacing="1" w:line="240" w:lineRule="auto"/>
      </w:pPr>
      <w:proofErr w:type="spellStart"/>
      <w:r>
        <w:t>Refat</w:t>
      </w:r>
      <w:proofErr w:type="spellEnd"/>
      <w:r>
        <w:t xml:space="preserve"> et al. (2025) proposed a hybrid LSTM-CNN architecture with attention mechanisms, demonstrating superior performance in wearable sensor-based activity recognition . </w:t>
      </w:r>
    </w:p>
    <w:p w:rsidR="00C408E5" w:rsidRDefault="00C408E5" w:rsidP="00C408E5">
      <w:pPr>
        <w:pStyle w:val="a5"/>
      </w:pPr>
      <w:r>
        <w:rPr>
          <w:rStyle w:val="a3"/>
        </w:rPr>
        <w:t>Research Gap:</w:t>
      </w:r>
      <w:r>
        <w:br/>
        <w:t xml:space="preserve">Most existing works focus either on </w:t>
      </w:r>
      <w:r>
        <w:rPr>
          <w:rStyle w:val="a3"/>
        </w:rPr>
        <w:t>activity recognition</w:t>
      </w:r>
      <w:r>
        <w:t xml:space="preserve"> or </w:t>
      </w:r>
      <w:r>
        <w:rPr>
          <w:rStyle w:val="a3"/>
        </w:rPr>
        <w:t>prediction</w:t>
      </w:r>
      <w:r>
        <w:t>, while this work integrates:</w:t>
      </w:r>
    </w:p>
    <w:p w:rsidR="00C408E5" w:rsidRDefault="00C408E5" w:rsidP="00C408E5">
      <w:pPr>
        <w:numPr>
          <w:ilvl w:val="0"/>
          <w:numId w:val="23"/>
        </w:numPr>
        <w:spacing w:before="100" w:beforeAutospacing="1" w:after="100" w:afterAutospacing="1" w:line="240" w:lineRule="auto"/>
      </w:pPr>
      <w:r>
        <w:t xml:space="preserve">Time-series prediction </w:t>
      </w:r>
    </w:p>
    <w:p w:rsidR="00C408E5" w:rsidRDefault="00C408E5" w:rsidP="00C408E5">
      <w:pPr>
        <w:numPr>
          <w:ilvl w:val="0"/>
          <w:numId w:val="23"/>
        </w:numPr>
        <w:spacing w:before="100" w:beforeAutospacing="1" w:after="100" w:afterAutospacing="1" w:line="240" w:lineRule="auto"/>
      </w:pPr>
      <w:r>
        <w:t xml:space="preserve">Recommendation system </w:t>
      </w:r>
    </w:p>
    <w:p w:rsidR="00C408E5" w:rsidRDefault="00C408E5" w:rsidP="00C408E5">
      <w:pPr>
        <w:numPr>
          <w:ilvl w:val="0"/>
          <w:numId w:val="23"/>
        </w:numPr>
        <w:spacing w:before="100" w:beforeAutospacing="1" w:after="100" w:afterAutospacing="1" w:line="240" w:lineRule="auto"/>
      </w:pPr>
      <w:r>
        <w:t>Cloud + mobile deployment</w:t>
      </w:r>
    </w:p>
    <w:p w:rsidR="00C408E5" w:rsidRPr="001B676B" w:rsidRDefault="00C408E5" w:rsidP="00686F2D">
      <w:pPr>
        <w:rPr>
          <w:rFonts w:ascii="Times New Roman" w:eastAsia="Times New Roman" w:hAnsi="Times New Roman" w:cs="Times New Roman"/>
          <w:b/>
          <w:bCs/>
          <w:sz w:val="36"/>
          <w:szCs w:val="36"/>
        </w:rPr>
      </w:pPr>
      <w:r w:rsidRPr="001B676B">
        <w:rPr>
          <w:rFonts w:ascii="Times New Roman" w:eastAsia="Times New Roman" w:hAnsi="Times New Roman" w:cs="Times New Roman"/>
          <w:b/>
          <w:bCs/>
          <w:sz w:val="36"/>
          <w:szCs w:val="36"/>
        </w:rPr>
        <w:t>3. Methodology</w:t>
      </w:r>
    </w:p>
    <w:p w:rsidR="00C408E5" w:rsidRPr="00C408E5" w:rsidRDefault="00C408E5" w:rsidP="00C408E5">
      <w:pPr>
        <w:spacing w:before="100" w:beforeAutospacing="1" w:after="100" w:afterAutospacing="1" w:line="240" w:lineRule="auto"/>
        <w:outlineLvl w:val="1"/>
        <w:rPr>
          <w:rFonts w:ascii="Times New Roman" w:eastAsia="Times New Roman" w:hAnsi="Times New Roman" w:cs="Times New Roman"/>
          <w:b/>
          <w:bCs/>
          <w:sz w:val="36"/>
          <w:szCs w:val="36"/>
        </w:rPr>
      </w:pPr>
      <w:r w:rsidRPr="00C408E5">
        <w:rPr>
          <w:rFonts w:ascii="Times New Roman" w:eastAsia="Times New Roman" w:hAnsi="Times New Roman" w:cs="Times New Roman"/>
          <w:b/>
          <w:bCs/>
          <w:sz w:val="36"/>
          <w:szCs w:val="36"/>
        </w:rPr>
        <w:t>3.1 Data Acquisition</w:t>
      </w:r>
    </w:p>
    <w:p w:rsidR="00C408E5" w:rsidRPr="00C408E5" w:rsidRDefault="00C408E5" w:rsidP="00C408E5">
      <w:pPr>
        <w:spacing w:before="100" w:beforeAutospacing="1" w:after="100" w:afterAutospacing="1" w:line="240" w:lineRule="auto"/>
        <w:rPr>
          <w:rFonts w:ascii="Times New Roman" w:eastAsia="Times New Roman" w:hAnsi="Times New Roman" w:cs="Times New Roman"/>
          <w:sz w:val="24"/>
          <w:szCs w:val="24"/>
        </w:rPr>
      </w:pPr>
      <w:r w:rsidRPr="00C408E5">
        <w:rPr>
          <w:rFonts w:ascii="Times New Roman" w:eastAsia="Times New Roman" w:hAnsi="Times New Roman" w:cs="Times New Roman"/>
          <w:sz w:val="24"/>
          <w:szCs w:val="24"/>
        </w:rPr>
        <w:t xml:space="preserve">The dataset is obtained from </w:t>
      </w:r>
      <w:proofErr w:type="spellStart"/>
      <w:r w:rsidRPr="00C408E5">
        <w:rPr>
          <w:rFonts w:ascii="Times New Roman" w:eastAsia="Times New Roman" w:hAnsi="Times New Roman" w:cs="Times New Roman"/>
          <w:sz w:val="24"/>
          <w:szCs w:val="24"/>
        </w:rPr>
        <w:t>Fitbit</w:t>
      </w:r>
      <w:proofErr w:type="spellEnd"/>
      <w:r w:rsidRPr="00C408E5">
        <w:rPr>
          <w:rFonts w:ascii="Times New Roman" w:eastAsia="Times New Roman" w:hAnsi="Times New Roman" w:cs="Times New Roman"/>
          <w:sz w:val="24"/>
          <w:szCs w:val="24"/>
        </w:rPr>
        <w:t xml:space="preserve"> wearable devices, containing:</w:t>
      </w:r>
    </w:p>
    <w:p w:rsidR="00C408E5" w:rsidRPr="00C408E5" w:rsidRDefault="00C408E5" w:rsidP="00C408E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408E5">
        <w:rPr>
          <w:rFonts w:ascii="Times New Roman" w:eastAsia="Times New Roman" w:hAnsi="Times New Roman" w:cs="Times New Roman"/>
          <w:sz w:val="24"/>
          <w:szCs w:val="24"/>
        </w:rPr>
        <w:t xml:space="preserve">Daily steps </w:t>
      </w:r>
    </w:p>
    <w:p w:rsidR="00C408E5" w:rsidRPr="00C408E5" w:rsidRDefault="00C408E5" w:rsidP="00C408E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408E5">
        <w:rPr>
          <w:rFonts w:ascii="Times New Roman" w:eastAsia="Times New Roman" w:hAnsi="Times New Roman" w:cs="Times New Roman"/>
          <w:sz w:val="24"/>
          <w:szCs w:val="24"/>
        </w:rPr>
        <w:t xml:space="preserve">Calories </w:t>
      </w:r>
    </w:p>
    <w:p w:rsidR="00C408E5" w:rsidRPr="00C408E5" w:rsidRDefault="00C408E5" w:rsidP="00C408E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408E5">
        <w:rPr>
          <w:rFonts w:ascii="Times New Roman" w:eastAsia="Times New Roman" w:hAnsi="Times New Roman" w:cs="Times New Roman"/>
          <w:sz w:val="24"/>
          <w:szCs w:val="24"/>
        </w:rPr>
        <w:t>Activity minutes</w:t>
      </w:r>
    </w:p>
    <w:p w:rsidR="00342F5C" w:rsidRPr="00342F5C" w:rsidRDefault="00342F5C" w:rsidP="00342F5C">
      <w:pPr>
        <w:spacing w:before="100" w:beforeAutospacing="1" w:after="100" w:afterAutospacing="1" w:line="240" w:lineRule="auto"/>
        <w:outlineLvl w:val="1"/>
        <w:rPr>
          <w:rFonts w:ascii="Times New Roman" w:eastAsia="Times New Roman" w:hAnsi="Times New Roman" w:cs="Times New Roman"/>
          <w:b/>
          <w:bCs/>
          <w:sz w:val="36"/>
          <w:szCs w:val="36"/>
        </w:rPr>
      </w:pPr>
      <w:r w:rsidRPr="00342F5C">
        <w:rPr>
          <w:rFonts w:ascii="Times New Roman" w:eastAsia="Times New Roman" w:hAnsi="Times New Roman" w:cs="Times New Roman"/>
          <w:b/>
          <w:bCs/>
          <w:sz w:val="36"/>
          <w:szCs w:val="36"/>
        </w:rPr>
        <w:t>3.2 Data Preprocessing</w:t>
      </w:r>
    </w:p>
    <w:p w:rsidR="00342F5C" w:rsidRPr="00342F5C" w:rsidRDefault="00342F5C" w:rsidP="00342F5C">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342F5C">
        <w:rPr>
          <w:rFonts w:ascii="Times New Roman" w:eastAsia="Times New Roman" w:hAnsi="Times New Roman" w:cs="Times New Roman"/>
          <w:sz w:val="24"/>
          <w:szCs w:val="24"/>
        </w:rPr>
        <w:t xml:space="preserve">Missing value handling </w:t>
      </w:r>
    </w:p>
    <w:p w:rsidR="00342F5C" w:rsidRPr="00342F5C" w:rsidRDefault="00342F5C" w:rsidP="00342F5C">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342F5C">
        <w:rPr>
          <w:rFonts w:ascii="Times New Roman" w:eastAsia="Times New Roman" w:hAnsi="Times New Roman" w:cs="Times New Roman"/>
          <w:sz w:val="24"/>
          <w:szCs w:val="24"/>
        </w:rPr>
        <w:t xml:space="preserve">Duplicate removal </w:t>
      </w:r>
    </w:p>
    <w:p w:rsidR="00342F5C" w:rsidRPr="00342F5C" w:rsidRDefault="00342F5C" w:rsidP="00342F5C">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342F5C">
        <w:rPr>
          <w:rFonts w:ascii="Times New Roman" w:eastAsia="Times New Roman" w:hAnsi="Times New Roman" w:cs="Times New Roman"/>
          <w:sz w:val="24"/>
          <w:szCs w:val="24"/>
        </w:rPr>
        <w:t>Time sorting per user</w:t>
      </w:r>
    </w:p>
    <w:p w:rsidR="00342F5C" w:rsidRDefault="00342F5C" w:rsidP="00342F5C">
      <w:pPr>
        <w:pStyle w:val="2"/>
      </w:pPr>
      <w:r>
        <w:rPr>
          <w:rStyle w:val="a3"/>
          <w:b/>
          <w:bCs/>
        </w:rPr>
        <w:t>3.3 Sequence Generation</w:t>
      </w:r>
    </w:p>
    <w:p w:rsidR="00342F5C" w:rsidRDefault="00342F5C" w:rsidP="00342F5C">
      <w:pPr>
        <w:pStyle w:val="a5"/>
      </w:pPr>
      <w:r>
        <w:t>Given time-series data:</w:t>
      </w:r>
    </w:p>
    <w:p w:rsidR="00342F5C" w:rsidRDefault="00342F5C" w:rsidP="00342F5C">
      <w:pPr>
        <w:jc w:val="center"/>
      </w:pPr>
      <w:r>
        <w:rPr>
          <w:rStyle w:val="katex-mathml"/>
        </w:rPr>
        <w:t>X={x1,x2,...,</w:t>
      </w:r>
      <w:proofErr w:type="spellStart"/>
      <w:r>
        <w:rPr>
          <w:rStyle w:val="katex-mathml"/>
        </w:rPr>
        <w:t>xt</w:t>
      </w:r>
      <w:proofErr w:type="spellEnd"/>
      <w:r>
        <w:rPr>
          <w:rStyle w:val="katex-mathml"/>
        </w:rPr>
        <w:t>}</w:t>
      </w:r>
    </w:p>
    <w:p w:rsidR="00342F5C" w:rsidRDefault="00342F5C" w:rsidP="00342F5C">
      <w:pPr>
        <w:pStyle w:val="a5"/>
      </w:pPr>
      <w:r>
        <w:t>We construct sequences:</w:t>
      </w:r>
    </w:p>
    <w:p w:rsidR="00342F5C" w:rsidRDefault="00342F5C" w:rsidP="00342F5C">
      <w:pPr>
        <w:jc w:val="center"/>
      </w:pPr>
      <w:r>
        <w:rPr>
          <w:rStyle w:val="katex-mathml"/>
        </w:rPr>
        <w:t>Xi={xi,xi+1,...,xi+6}</w:t>
      </w:r>
    </w:p>
    <w:p w:rsidR="00342F5C" w:rsidRDefault="00342F5C" w:rsidP="00342F5C">
      <w:pPr>
        <w:pStyle w:val="a5"/>
      </w:pPr>
      <w:r>
        <w:t>Target:</w:t>
      </w:r>
    </w:p>
    <w:p w:rsidR="00342F5C" w:rsidRDefault="00342F5C" w:rsidP="00593888">
      <w:pPr>
        <w:jc w:val="center"/>
        <w:rPr>
          <w:rStyle w:val="vlist-s"/>
        </w:rPr>
      </w:pPr>
      <w:bookmarkStart w:id="0" w:name="_GoBack"/>
      <w:bookmarkEnd w:id="0"/>
      <w:proofErr w:type="spellStart"/>
      <w:r>
        <w:rPr>
          <w:rStyle w:val="katex-mathml"/>
        </w:rPr>
        <w:t>yi</w:t>
      </w:r>
      <w:proofErr w:type="spellEnd"/>
      <w:r>
        <w:rPr>
          <w:rStyle w:val="katex-mathml"/>
        </w:rPr>
        <w:t>=xi+</w:t>
      </w:r>
      <w:r>
        <w:rPr>
          <w:rStyle w:val="mord"/>
        </w:rPr>
        <w:t>7</w:t>
      </w:r>
      <w:r>
        <w:rPr>
          <w:rStyle w:val="vlist-s"/>
        </w:rPr>
        <w:t>​</w:t>
      </w:r>
    </w:p>
    <w:p w:rsidR="00342F5C" w:rsidRPr="00593888" w:rsidRDefault="00342F5C" w:rsidP="00342F5C">
      <w:pPr>
        <w:rPr>
          <w:rFonts w:ascii="Times New Roman" w:eastAsia="Times New Roman" w:hAnsi="Times New Roman" w:cs="Times New Roman"/>
          <w:b/>
          <w:bCs/>
          <w:sz w:val="36"/>
          <w:szCs w:val="36"/>
        </w:rPr>
      </w:pPr>
      <w:r w:rsidRPr="00593888">
        <w:rPr>
          <w:rFonts w:ascii="Times New Roman" w:eastAsia="Times New Roman" w:hAnsi="Times New Roman" w:cs="Times New Roman"/>
          <w:b/>
          <w:bCs/>
          <w:sz w:val="36"/>
          <w:szCs w:val="36"/>
        </w:rPr>
        <w:lastRenderedPageBreak/>
        <w:t>3.4 LSTM Model Formulation</w:t>
      </w:r>
    </w:p>
    <w:p w:rsidR="00342F5C" w:rsidRDefault="00342F5C" w:rsidP="00342F5C">
      <w:pPr>
        <w:pStyle w:val="a5"/>
      </w:pPr>
      <w:r>
        <w:t>The LSTM unit is defined by:</w:t>
      </w:r>
    </w:p>
    <w:p w:rsidR="00342F5C" w:rsidRDefault="00342F5C" w:rsidP="00342F5C">
      <w:pPr>
        <w:pStyle w:val="3"/>
      </w:pPr>
      <w:r>
        <w:t>Forget Gate:</w:t>
      </w:r>
    </w:p>
    <w:p w:rsidR="00342F5C" w:rsidRDefault="00342F5C" w:rsidP="00342F5C">
      <w:pPr>
        <w:jc w:val="center"/>
      </w:pPr>
      <w:proofErr w:type="spellStart"/>
      <w:r>
        <w:rPr>
          <w:rStyle w:val="katex-mathml"/>
        </w:rPr>
        <w:t>ft</w:t>
      </w:r>
      <w:proofErr w:type="spellEnd"/>
      <w:r>
        <w:rPr>
          <w:rStyle w:val="katex-mathml"/>
        </w:rPr>
        <w:t>=σ(</w:t>
      </w:r>
      <w:proofErr w:type="spellStart"/>
      <w:r>
        <w:rPr>
          <w:rStyle w:val="katex-mathml"/>
        </w:rPr>
        <w:t>Wf</w:t>
      </w:r>
      <w:proofErr w:type="spellEnd"/>
      <w:r>
        <w:rPr>
          <w:rStyle w:val="katex-mathml"/>
        </w:rPr>
        <w:t>[ht−1,xt]+bf)</w:t>
      </w:r>
    </w:p>
    <w:p w:rsidR="00342F5C" w:rsidRDefault="00342F5C" w:rsidP="00342F5C">
      <w:pPr>
        <w:pStyle w:val="3"/>
      </w:pPr>
      <w:r>
        <w:t>Input Gate:</w:t>
      </w:r>
    </w:p>
    <w:p w:rsidR="00342F5C" w:rsidRDefault="00342F5C" w:rsidP="00342F5C">
      <w:pPr>
        <w:jc w:val="center"/>
      </w:pPr>
      <w:r>
        <w:rPr>
          <w:rStyle w:val="katex-mathml"/>
        </w:rPr>
        <w:t>it=σ(Wi[ht−1,xt]+bi)</w:t>
      </w:r>
    </w:p>
    <w:p w:rsidR="00342F5C" w:rsidRDefault="00342F5C" w:rsidP="00342F5C">
      <w:pPr>
        <w:pStyle w:val="3"/>
      </w:pPr>
      <w:r>
        <w:t>Candidate Memory:</w:t>
      </w:r>
    </w:p>
    <w:p w:rsidR="00342F5C" w:rsidRDefault="00342F5C" w:rsidP="00342F5C">
      <w:pPr>
        <w:jc w:val="center"/>
      </w:pPr>
      <w:proofErr w:type="spellStart"/>
      <w:r>
        <w:rPr>
          <w:rStyle w:val="katex-mathml"/>
        </w:rPr>
        <w:t>C~t</w:t>
      </w:r>
      <w:proofErr w:type="spellEnd"/>
      <w:r>
        <w:rPr>
          <w:rStyle w:val="katex-mathml"/>
        </w:rPr>
        <w:t>=</w:t>
      </w:r>
      <w:proofErr w:type="spellStart"/>
      <w:r>
        <w:rPr>
          <w:rStyle w:val="katex-mathml"/>
        </w:rPr>
        <w:t>tanh</w:t>
      </w:r>
      <w:proofErr w:type="spellEnd"/>
      <w:r>
        <w:rPr>
          <w:rStyle w:val="katex-mathml"/>
          <w:rFonts w:ascii="Cambria Math" w:hAnsi="Cambria Math" w:cs="Cambria Math"/>
        </w:rPr>
        <w:t>⁡</w:t>
      </w:r>
      <w:r>
        <w:rPr>
          <w:rStyle w:val="katex-mathml"/>
        </w:rPr>
        <w:t>(</w:t>
      </w:r>
      <w:proofErr w:type="spellStart"/>
      <w:r>
        <w:rPr>
          <w:rStyle w:val="katex-mathml"/>
        </w:rPr>
        <w:t>Wc</w:t>
      </w:r>
      <w:proofErr w:type="spellEnd"/>
      <w:r>
        <w:rPr>
          <w:rStyle w:val="katex-mathml"/>
        </w:rPr>
        <w:t>[ht−1,xt]+</w:t>
      </w:r>
      <w:proofErr w:type="spellStart"/>
      <w:r>
        <w:rPr>
          <w:rStyle w:val="katex-mathml"/>
        </w:rPr>
        <w:t>bc</w:t>
      </w:r>
      <w:proofErr w:type="spellEnd"/>
      <w:r>
        <w:rPr>
          <w:rStyle w:val="katex-mathml"/>
        </w:rPr>
        <w:t>)</w:t>
      </w:r>
    </w:p>
    <w:p w:rsidR="00342F5C" w:rsidRDefault="00342F5C" w:rsidP="00342F5C">
      <w:pPr>
        <w:pStyle w:val="3"/>
      </w:pPr>
      <w:r>
        <w:t>Cell State Update:</w:t>
      </w:r>
    </w:p>
    <w:p w:rsidR="00342F5C" w:rsidRDefault="00342F5C" w:rsidP="00342F5C">
      <w:pPr>
        <w:jc w:val="center"/>
      </w:pPr>
      <w:r>
        <w:rPr>
          <w:rStyle w:val="katex-mathml"/>
        </w:rPr>
        <w:t>Ct=ft</w:t>
      </w:r>
      <w:r>
        <w:rPr>
          <w:rStyle w:val="katex-mathml"/>
          <w:rFonts w:ascii="Cambria Math" w:hAnsi="Cambria Math" w:cs="Cambria Math"/>
        </w:rPr>
        <w:t>⋅</w:t>
      </w:r>
      <w:r>
        <w:rPr>
          <w:rStyle w:val="katex-mathml"/>
        </w:rPr>
        <w:t>Ct−1+it</w:t>
      </w:r>
      <w:r>
        <w:rPr>
          <w:rStyle w:val="katex-mathml"/>
          <w:rFonts w:ascii="Cambria Math" w:hAnsi="Cambria Math" w:cs="Cambria Math"/>
        </w:rPr>
        <w:t>⋅</w:t>
      </w:r>
      <w:r>
        <w:rPr>
          <w:rStyle w:val="katex-mathml"/>
        </w:rPr>
        <w:t>C~tC_t</w:t>
      </w:r>
    </w:p>
    <w:p w:rsidR="00342F5C" w:rsidRDefault="00342F5C" w:rsidP="00342F5C">
      <w:pPr>
        <w:pStyle w:val="3"/>
      </w:pPr>
      <w:r>
        <w:t>Output Gate:</w:t>
      </w:r>
    </w:p>
    <w:p w:rsidR="00342F5C" w:rsidRDefault="00342F5C" w:rsidP="00342F5C">
      <w:pPr>
        <w:jc w:val="center"/>
      </w:pPr>
      <w:proofErr w:type="spellStart"/>
      <w:r>
        <w:rPr>
          <w:rStyle w:val="katex-mathml"/>
        </w:rPr>
        <w:t>ot</w:t>
      </w:r>
      <w:proofErr w:type="spellEnd"/>
      <w:r>
        <w:rPr>
          <w:rStyle w:val="katex-mathml"/>
        </w:rPr>
        <w:t>=σ(</w:t>
      </w:r>
      <w:proofErr w:type="spellStart"/>
      <w:r>
        <w:rPr>
          <w:rStyle w:val="katex-mathml"/>
        </w:rPr>
        <w:t>Wo</w:t>
      </w:r>
      <w:proofErr w:type="spellEnd"/>
      <w:r>
        <w:rPr>
          <w:rStyle w:val="katex-mathml"/>
        </w:rPr>
        <w:t>[ht−1,xt]+</w:t>
      </w:r>
      <w:proofErr w:type="spellStart"/>
      <w:r>
        <w:rPr>
          <w:rStyle w:val="katex-mathml"/>
        </w:rPr>
        <w:t>bo</w:t>
      </w:r>
      <w:proofErr w:type="spellEnd"/>
      <w:r>
        <w:rPr>
          <w:rStyle w:val="katex-mathml"/>
        </w:rPr>
        <w:t>)</w:t>
      </w:r>
    </w:p>
    <w:p w:rsidR="00342F5C" w:rsidRDefault="00342F5C" w:rsidP="00342F5C">
      <w:pPr>
        <w:pStyle w:val="3"/>
      </w:pPr>
      <w:r>
        <w:t>Hidden State:</w:t>
      </w:r>
    </w:p>
    <w:p w:rsidR="00342F5C" w:rsidRDefault="00342F5C" w:rsidP="00342F5C">
      <w:pPr>
        <w:jc w:val="center"/>
      </w:pPr>
      <w:proofErr w:type="spellStart"/>
      <w:r>
        <w:rPr>
          <w:rStyle w:val="katex-mathml"/>
        </w:rPr>
        <w:t>ht</w:t>
      </w:r>
      <w:proofErr w:type="spellEnd"/>
      <w:r>
        <w:rPr>
          <w:rStyle w:val="katex-mathml"/>
        </w:rPr>
        <w:t>=</w:t>
      </w:r>
      <w:proofErr w:type="spellStart"/>
      <w:r>
        <w:rPr>
          <w:rStyle w:val="katex-mathml"/>
        </w:rPr>
        <w:t>ot</w:t>
      </w:r>
      <w:r>
        <w:rPr>
          <w:rStyle w:val="katex-mathml"/>
          <w:rFonts w:ascii="Cambria Math" w:hAnsi="Cambria Math" w:cs="Cambria Math"/>
        </w:rPr>
        <w:t>⋅</w:t>
      </w:r>
      <w:r>
        <w:rPr>
          <w:rStyle w:val="katex-mathml"/>
        </w:rPr>
        <w:t>tanh</w:t>
      </w:r>
      <w:proofErr w:type="spellEnd"/>
      <w:r>
        <w:rPr>
          <w:rStyle w:val="katex-mathml"/>
          <w:rFonts w:ascii="Cambria Math" w:hAnsi="Cambria Math" w:cs="Cambria Math"/>
        </w:rPr>
        <w:t>⁡</w:t>
      </w:r>
      <w:r>
        <w:rPr>
          <w:rStyle w:val="katex-mathml"/>
        </w:rPr>
        <w:t>(Ct)</w:t>
      </w:r>
    </w:p>
    <w:p w:rsidR="00342F5C" w:rsidRDefault="00342F5C" w:rsidP="00342F5C">
      <w:pPr>
        <w:pStyle w:val="a5"/>
      </w:pPr>
      <w:r>
        <w:t xml:space="preserve">LSTM effectively captures </w:t>
      </w:r>
      <w:r>
        <w:rPr>
          <w:rStyle w:val="a3"/>
        </w:rPr>
        <w:t>long-term dependencies in time-series data</w:t>
      </w:r>
      <w:r>
        <w:t xml:space="preserve"> </w:t>
      </w:r>
    </w:p>
    <w:p w:rsidR="00342F5C" w:rsidRPr="00342F5C" w:rsidRDefault="00342F5C" w:rsidP="00342F5C">
      <w:pPr>
        <w:spacing w:before="100" w:beforeAutospacing="1" w:after="100" w:afterAutospacing="1" w:line="240" w:lineRule="auto"/>
        <w:outlineLvl w:val="1"/>
        <w:rPr>
          <w:rFonts w:ascii="Times New Roman" w:eastAsia="Times New Roman" w:hAnsi="Times New Roman" w:cs="Times New Roman"/>
          <w:b/>
          <w:bCs/>
          <w:sz w:val="36"/>
          <w:szCs w:val="36"/>
        </w:rPr>
      </w:pPr>
      <w:r w:rsidRPr="00342F5C">
        <w:rPr>
          <w:rFonts w:ascii="Times New Roman" w:eastAsia="Times New Roman" w:hAnsi="Times New Roman" w:cs="Times New Roman"/>
          <w:b/>
          <w:bCs/>
          <w:sz w:val="36"/>
          <w:szCs w:val="36"/>
        </w:rPr>
        <w:t>3.5 Model Architecture</w:t>
      </w:r>
    </w:p>
    <w:p w:rsidR="00342F5C" w:rsidRPr="00342F5C" w:rsidRDefault="00342F5C" w:rsidP="00342F5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342F5C">
        <w:rPr>
          <w:rFonts w:ascii="Times New Roman" w:eastAsia="Times New Roman" w:hAnsi="Times New Roman" w:cs="Times New Roman"/>
          <w:sz w:val="24"/>
          <w:szCs w:val="24"/>
        </w:rPr>
        <w:t xml:space="preserve">LSTM (64 units) </w:t>
      </w:r>
    </w:p>
    <w:p w:rsidR="00342F5C" w:rsidRPr="00342F5C" w:rsidRDefault="00342F5C" w:rsidP="00342F5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342F5C">
        <w:rPr>
          <w:rFonts w:ascii="Times New Roman" w:eastAsia="Times New Roman" w:hAnsi="Times New Roman" w:cs="Times New Roman"/>
          <w:sz w:val="24"/>
          <w:szCs w:val="24"/>
        </w:rPr>
        <w:t xml:space="preserve">Dropout (0.2) </w:t>
      </w:r>
    </w:p>
    <w:p w:rsidR="00342F5C" w:rsidRPr="00342F5C" w:rsidRDefault="00342F5C" w:rsidP="00342F5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342F5C">
        <w:rPr>
          <w:rFonts w:ascii="Times New Roman" w:eastAsia="Times New Roman" w:hAnsi="Times New Roman" w:cs="Times New Roman"/>
          <w:sz w:val="24"/>
          <w:szCs w:val="24"/>
        </w:rPr>
        <w:t xml:space="preserve">LSTM (32 units) </w:t>
      </w:r>
    </w:p>
    <w:p w:rsidR="00342F5C" w:rsidRPr="00342F5C" w:rsidRDefault="00342F5C" w:rsidP="00342F5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342F5C">
        <w:rPr>
          <w:rFonts w:ascii="Times New Roman" w:eastAsia="Times New Roman" w:hAnsi="Times New Roman" w:cs="Times New Roman"/>
          <w:sz w:val="24"/>
          <w:szCs w:val="24"/>
        </w:rPr>
        <w:t>Dense Layer</w:t>
      </w:r>
    </w:p>
    <w:p w:rsidR="00342F5C" w:rsidRDefault="00342F5C" w:rsidP="00342F5C">
      <w:pPr>
        <w:pStyle w:val="2"/>
      </w:pPr>
      <w:r>
        <w:rPr>
          <w:rStyle w:val="a3"/>
          <w:b/>
          <w:bCs/>
        </w:rPr>
        <w:t>3.6 Recommendation Engine</w:t>
      </w:r>
    </w:p>
    <w:p w:rsidR="00342F5C" w:rsidRDefault="00342F5C" w:rsidP="00342F5C">
      <w:pPr>
        <w:pStyle w:val="a5"/>
      </w:pPr>
      <w:r>
        <w:t>Rule-based mapping:</w:t>
      </w:r>
    </w:p>
    <w:p w:rsidR="00342F5C" w:rsidRDefault="00342F5C" w:rsidP="00342F5C">
      <w:pPr>
        <w:jc w:val="center"/>
        <w:rPr>
          <w:rStyle w:val="mclose"/>
        </w:rPr>
      </w:pPr>
      <w:r>
        <w:rPr>
          <w:rStyle w:val="mord"/>
        </w:rPr>
        <w:t>R</w:t>
      </w:r>
      <w:r>
        <w:rPr>
          <w:rStyle w:val="mrel"/>
        </w:rPr>
        <w:t>=</w:t>
      </w:r>
      <w:r>
        <w:rPr>
          <w:rStyle w:val="mord"/>
        </w:rPr>
        <w:t>f</w:t>
      </w:r>
      <w:r>
        <w:rPr>
          <w:rStyle w:val="mopen"/>
        </w:rPr>
        <w:t>(</w:t>
      </w:r>
      <w:r>
        <w:rPr>
          <w:rStyle w:val="mord"/>
        </w:rPr>
        <w:t>y^</w:t>
      </w:r>
      <w:r>
        <w:rPr>
          <w:rStyle w:val="vlist-s"/>
        </w:rPr>
        <w:t>​</w:t>
      </w:r>
      <w:r>
        <w:rPr>
          <w:rStyle w:val="mclose"/>
        </w:rPr>
        <w:t>)</w:t>
      </w:r>
    </w:p>
    <w:p w:rsidR="00342F5C" w:rsidRPr="00342F5C" w:rsidRDefault="00342F5C" w:rsidP="00342F5C">
      <w:pPr>
        <w:spacing w:before="100" w:beforeAutospacing="1" w:after="100" w:afterAutospacing="1" w:line="240" w:lineRule="auto"/>
        <w:rPr>
          <w:rFonts w:ascii="Times New Roman" w:eastAsia="Times New Roman" w:hAnsi="Times New Roman" w:cs="Times New Roman"/>
          <w:sz w:val="24"/>
          <w:szCs w:val="24"/>
        </w:rPr>
      </w:pPr>
      <w:r w:rsidRPr="00342F5C">
        <w:rPr>
          <w:rFonts w:ascii="Times New Roman" w:eastAsia="Times New Roman" w:hAnsi="Times New Roman" w:cs="Times New Roman"/>
          <w:sz w:val="24"/>
          <w:szCs w:val="24"/>
        </w:rPr>
        <w:lastRenderedPageBreak/>
        <w:t>Where:</w:t>
      </w:r>
    </w:p>
    <w:p w:rsidR="00342F5C" w:rsidRPr="00342F5C" w:rsidRDefault="00342F5C" w:rsidP="00342F5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342F5C">
        <w:rPr>
          <w:rFonts w:ascii="Times New Roman" w:eastAsia="Times New Roman" w:hAnsi="Times New Roman" w:cs="Times New Roman"/>
          <w:sz w:val="24"/>
          <w:szCs w:val="24"/>
        </w:rPr>
        <w:t xml:space="preserve">y^\hat{y}y^​: predicted steps </w:t>
      </w:r>
    </w:p>
    <w:p w:rsidR="00342F5C" w:rsidRPr="00342F5C" w:rsidRDefault="00342F5C" w:rsidP="00342F5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342F5C">
        <w:rPr>
          <w:rFonts w:ascii="Times New Roman" w:eastAsia="Times New Roman" w:hAnsi="Times New Roman" w:cs="Times New Roman"/>
          <w:sz w:val="24"/>
          <w:szCs w:val="24"/>
        </w:rPr>
        <w:t>RRR: recommendation</w:t>
      </w:r>
    </w:p>
    <w:p w:rsidR="00342F5C" w:rsidRPr="00342F5C" w:rsidRDefault="00342F5C" w:rsidP="00342F5C">
      <w:pPr>
        <w:rPr>
          <w:rStyle w:val="a3"/>
          <w:rFonts w:ascii="Times New Roman" w:eastAsia="Times New Roman" w:hAnsi="Times New Roman" w:cs="Times New Roman"/>
          <w:sz w:val="36"/>
          <w:szCs w:val="36"/>
        </w:rPr>
      </w:pPr>
      <w:r w:rsidRPr="00342F5C">
        <w:rPr>
          <w:rStyle w:val="a3"/>
          <w:rFonts w:ascii="Times New Roman" w:eastAsia="Times New Roman" w:hAnsi="Times New Roman" w:cs="Times New Roman"/>
          <w:sz w:val="36"/>
          <w:szCs w:val="36"/>
        </w:rPr>
        <w:t>4. System Architecture</w:t>
      </w:r>
    </w:p>
    <w:p w:rsidR="00E64259" w:rsidRDefault="00E64259" w:rsidP="00E64259">
      <w:pPr>
        <w:jc w:val="center"/>
      </w:pPr>
      <w:r>
        <w:t>┌──────────────────────────┐</w:t>
      </w:r>
      <w:r>
        <w:br/>
        <w:t>│ Data Source │</w:t>
      </w:r>
      <w:r>
        <w:br/>
        <w:t>│ (</w:t>
      </w:r>
      <w:proofErr w:type="spellStart"/>
      <w:r>
        <w:t>Kaggle</w:t>
      </w:r>
      <w:proofErr w:type="spellEnd"/>
      <w:r>
        <w:t xml:space="preserve"> </w:t>
      </w:r>
      <w:proofErr w:type="spellStart"/>
      <w:r>
        <w:t>Fitbit</w:t>
      </w:r>
      <w:proofErr w:type="spellEnd"/>
      <w:r>
        <w:t xml:space="preserve"> Dataset) │</w:t>
      </w:r>
      <w:r>
        <w:br/>
        <w:t>└──────────</w:t>
      </w:r>
      <w:r>
        <w:rPr>
          <w:rFonts w:ascii="Arial" w:hAnsi="Arial" w:cs="Arial"/>
        </w:rPr>
        <w:t>┬</w:t>
      </w:r>
      <w:r>
        <w:rPr>
          <w:rFonts w:ascii="Calibri" w:hAnsi="Calibri" w:cs="Calibri"/>
        </w:rPr>
        <w:t>───────────────┘</w:t>
      </w:r>
      <w:r>
        <w:br/>
        <w:t>│</w:t>
      </w:r>
      <w:r>
        <w:br/>
      </w:r>
      <w:r>
        <w:rPr>
          <w:rFonts w:ascii="Arial" w:hAnsi="Arial" w:cs="Arial"/>
        </w:rPr>
        <w:t>▼</w:t>
      </w:r>
      <w:r>
        <w:br/>
        <w:t>┌──────────────────────────┐</w:t>
      </w:r>
      <w:r>
        <w:br/>
        <w:t>│ Data Preprocessing │</w:t>
      </w:r>
      <w:r>
        <w:br/>
        <w:t>│ Cleaning + Sorting │</w:t>
      </w:r>
      <w:r>
        <w:br/>
        <w:t>└──────────</w:t>
      </w:r>
      <w:r>
        <w:rPr>
          <w:rFonts w:ascii="Arial" w:hAnsi="Arial" w:cs="Arial"/>
        </w:rPr>
        <w:t>┬</w:t>
      </w:r>
      <w:r>
        <w:rPr>
          <w:rFonts w:ascii="Calibri" w:hAnsi="Calibri" w:cs="Calibri"/>
        </w:rPr>
        <w:t>───────────────┘</w:t>
      </w:r>
      <w:r>
        <w:br/>
        <w:t>│</w:t>
      </w:r>
      <w:r>
        <w:br/>
      </w:r>
      <w:r>
        <w:rPr>
          <w:rFonts w:ascii="Arial" w:hAnsi="Arial" w:cs="Arial"/>
        </w:rPr>
        <w:t>▼</w:t>
      </w:r>
      <w:r>
        <w:br/>
        <w:t>┌──────────────────────────┐</w:t>
      </w:r>
      <w:r>
        <w:br/>
        <w:t>│ Feature Engineering │</w:t>
      </w:r>
      <w:r>
        <w:br/>
        <w:t>│ Steps, Calories, etc. │</w:t>
      </w:r>
      <w:r>
        <w:br/>
        <w:t>└──────────</w:t>
      </w:r>
      <w:r>
        <w:rPr>
          <w:rFonts w:ascii="Arial" w:hAnsi="Arial" w:cs="Arial"/>
        </w:rPr>
        <w:t>┬</w:t>
      </w:r>
      <w:r>
        <w:rPr>
          <w:rFonts w:ascii="Calibri" w:hAnsi="Calibri" w:cs="Calibri"/>
        </w:rPr>
        <w:t>──────</w:t>
      </w:r>
      <w:r>
        <w:t>─────────┘</w:t>
      </w:r>
      <w:r>
        <w:br/>
        <w:t>│</w:t>
      </w:r>
      <w:r>
        <w:br/>
      </w:r>
      <w:r>
        <w:rPr>
          <w:rFonts w:ascii="Arial" w:hAnsi="Arial" w:cs="Arial"/>
        </w:rPr>
        <w:t>▼</w:t>
      </w:r>
      <w:r>
        <w:br/>
        <w:t>┌──────────────────────────┐</w:t>
      </w:r>
      <w:r>
        <w:br/>
        <w:t>│ Sequence Generator │</w:t>
      </w:r>
      <w:r>
        <w:br/>
        <w:t>│ (7 Days → Next Day) │</w:t>
      </w:r>
      <w:r>
        <w:br/>
        <w:t>└──────────</w:t>
      </w:r>
      <w:r>
        <w:rPr>
          <w:rFonts w:ascii="Arial" w:hAnsi="Arial" w:cs="Arial"/>
        </w:rPr>
        <w:t>┬</w:t>
      </w:r>
      <w:r>
        <w:rPr>
          <w:rFonts w:ascii="Calibri" w:hAnsi="Calibri" w:cs="Calibri"/>
        </w:rPr>
        <w:t>───────────────┘</w:t>
      </w:r>
      <w:r>
        <w:br/>
        <w:t>│</w:t>
      </w:r>
      <w:r>
        <w:br/>
      </w:r>
      <w:r>
        <w:rPr>
          <w:rFonts w:ascii="Arial" w:hAnsi="Arial" w:cs="Arial"/>
        </w:rPr>
        <w:t>▼</w:t>
      </w:r>
      <w:r>
        <w:br/>
        <w:t>┌──────────────────────────┐</w:t>
      </w:r>
      <w:r>
        <w:br/>
        <w:t>│ Data Normalization │</w:t>
      </w:r>
      <w:r>
        <w:br/>
        <w:t xml:space="preserve">│ </w:t>
      </w:r>
      <w:proofErr w:type="spellStart"/>
      <w:r>
        <w:t>MinMaxScaler</w:t>
      </w:r>
      <w:proofErr w:type="spellEnd"/>
      <w:r>
        <w:t xml:space="preserve"> │</w:t>
      </w:r>
      <w:r>
        <w:br/>
        <w:t>└──────────</w:t>
      </w:r>
      <w:r>
        <w:rPr>
          <w:rFonts w:ascii="Arial" w:hAnsi="Arial" w:cs="Arial"/>
        </w:rPr>
        <w:t>┬</w:t>
      </w:r>
      <w:r>
        <w:rPr>
          <w:rFonts w:ascii="Calibri" w:hAnsi="Calibri" w:cs="Calibri"/>
        </w:rPr>
        <w:t>───────────────┘</w:t>
      </w:r>
      <w:r>
        <w:br/>
        <w:t>│</w:t>
      </w:r>
      <w:r>
        <w:br/>
      </w:r>
      <w:r>
        <w:rPr>
          <w:rFonts w:ascii="Arial" w:hAnsi="Arial" w:cs="Arial"/>
        </w:rPr>
        <w:t>▼</w:t>
      </w:r>
      <w:r>
        <w:br/>
        <w:t>┌──────────────────────────┐</w:t>
      </w:r>
      <w:r>
        <w:br/>
        <w:t>│ LSTM Model │</w:t>
      </w:r>
      <w:r>
        <w:br/>
        <w:t>│ Time-Series Prediction │</w:t>
      </w:r>
      <w:r>
        <w:br/>
        <w:t>└──────────</w:t>
      </w:r>
      <w:r>
        <w:rPr>
          <w:rFonts w:ascii="Arial" w:hAnsi="Arial" w:cs="Arial"/>
        </w:rPr>
        <w:t>┬</w:t>
      </w:r>
      <w:r>
        <w:rPr>
          <w:rFonts w:ascii="Calibri" w:hAnsi="Calibri" w:cs="Calibri"/>
        </w:rPr>
        <w:t>───────────────┘</w:t>
      </w:r>
      <w:r>
        <w:br/>
        <w:t>│</w:t>
      </w:r>
      <w:r>
        <w:br/>
      </w:r>
      <w:r>
        <w:rPr>
          <w:rFonts w:ascii="Arial" w:hAnsi="Arial" w:cs="Arial"/>
        </w:rPr>
        <w:lastRenderedPageBreak/>
        <w:t>▼</w:t>
      </w:r>
      <w:r>
        <w:br/>
        <w:t>┌──────────────────────────┐</w:t>
      </w:r>
      <w:r>
        <w:br/>
        <w:t>│ Prediction Output │</w:t>
      </w:r>
      <w:r>
        <w:br/>
        <w:t>│ Next-Day Steps │</w:t>
      </w:r>
      <w:r>
        <w:br/>
        <w:t>└──────────</w:t>
      </w:r>
      <w:r>
        <w:rPr>
          <w:rFonts w:ascii="Arial" w:hAnsi="Arial" w:cs="Arial"/>
        </w:rPr>
        <w:t>┬</w:t>
      </w:r>
      <w:r>
        <w:rPr>
          <w:rFonts w:ascii="Calibri" w:hAnsi="Calibri" w:cs="Calibri"/>
        </w:rPr>
        <w:t>───────────────┘</w:t>
      </w:r>
      <w:r>
        <w:br/>
        <w:t>│</w:t>
      </w:r>
      <w:r>
        <w:br/>
      </w:r>
      <w:r>
        <w:rPr>
          <w:rFonts w:ascii="Arial" w:hAnsi="Arial" w:cs="Arial"/>
        </w:rPr>
        <w:t>▼</w:t>
      </w:r>
      <w:r>
        <w:br/>
        <w:t>┌──────────────────────────┐</w:t>
      </w:r>
      <w:r>
        <w:br/>
        <w:t>│ Recommendation Engine │</w:t>
      </w:r>
      <w:r>
        <w:br/>
        <w:t>│ Rule-Based Logic │</w:t>
      </w:r>
      <w:r>
        <w:br/>
        <w:t>└──────────</w:t>
      </w:r>
      <w:r>
        <w:rPr>
          <w:rFonts w:ascii="Arial" w:hAnsi="Arial" w:cs="Arial"/>
        </w:rPr>
        <w:t>┬</w:t>
      </w:r>
      <w:r>
        <w:rPr>
          <w:rFonts w:ascii="Calibri" w:hAnsi="Calibri" w:cs="Calibri"/>
        </w:rPr>
        <w:t>───────────────┘</w:t>
      </w:r>
      <w:r>
        <w:br/>
        <w:t>│</w:t>
      </w:r>
      <w:r>
        <w:br/>
      </w:r>
      <w:r>
        <w:rPr>
          <w:rFonts w:ascii="Arial" w:hAnsi="Arial" w:cs="Arial"/>
        </w:rPr>
        <w:t>▼</w:t>
      </w:r>
      <w:r>
        <w:br/>
        <w:t>┌──────────────────────────┐</w:t>
      </w:r>
      <w:r>
        <w:br/>
        <w:t>│ Flask API (Backend) │</w:t>
      </w:r>
      <w:r>
        <w:br/>
        <w:t>│ REST Endpoint │</w:t>
      </w:r>
      <w:r>
        <w:br/>
        <w:t>└──────────</w:t>
      </w:r>
      <w:r>
        <w:rPr>
          <w:rFonts w:ascii="Arial" w:hAnsi="Arial" w:cs="Arial"/>
        </w:rPr>
        <w:t>┬</w:t>
      </w:r>
      <w:r>
        <w:rPr>
          <w:rFonts w:ascii="Calibri" w:hAnsi="Calibri" w:cs="Calibri"/>
        </w:rPr>
        <w:t>───────────────┘</w:t>
      </w:r>
      <w:r>
        <w:br/>
        <w:t>│</w:t>
      </w:r>
      <w:r>
        <w:br/>
      </w:r>
      <w:r>
        <w:rPr>
          <w:rFonts w:ascii="Arial" w:hAnsi="Arial" w:cs="Arial"/>
        </w:rPr>
        <w:t>▼</w:t>
      </w:r>
      <w:r>
        <w:br/>
        <w:t>┌──────────────────────────┐</w:t>
      </w:r>
      <w:r>
        <w:br/>
        <w:t>│ AWS Deployment (EC2) │</w:t>
      </w:r>
      <w:r>
        <w:br/>
        <w:t>│ Hosting + Scaling │</w:t>
      </w:r>
      <w:r>
        <w:br/>
        <w:t>└──────────</w:t>
      </w:r>
      <w:r>
        <w:rPr>
          <w:rFonts w:ascii="Arial" w:hAnsi="Arial" w:cs="Arial"/>
        </w:rPr>
        <w:t>┬</w:t>
      </w:r>
      <w:r>
        <w:rPr>
          <w:rFonts w:ascii="Calibri" w:hAnsi="Calibri" w:cs="Calibri"/>
        </w:rPr>
        <w:t>───────────────┘</w:t>
      </w:r>
      <w:r>
        <w:br/>
        <w:t>│</w:t>
      </w:r>
      <w:r>
        <w:br/>
      </w:r>
      <w:r>
        <w:rPr>
          <w:rFonts w:ascii="Arial" w:hAnsi="Arial" w:cs="Arial"/>
        </w:rPr>
        <w:t>▼</w:t>
      </w:r>
      <w:r>
        <w:br/>
        <w:t>┌──────────────────────────┐</w:t>
      </w:r>
      <w:r>
        <w:br/>
        <w:t>│ Flutter Mobile App │</w:t>
      </w:r>
      <w:r>
        <w:br/>
        <w:t>│ UI + Visualization │</w:t>
      </w:r>
      <w:r>
        <w:br/>
        <w:t>└──────────────────────────┘</w:t>
      </w:r>
    </w:p>
    <w:p w:rsidR="00E64259" w:rsidRDefault="00E64259">
      <w:r>
        <w:br w:type="page"/>
      </w:r>
    </w:p>
    <w:p w:rsidR="00342F5C" w:rsidRPr="00E64259" w:rsidRDefault="00E64259" w:rsidP="00686F2D">
      <w:pPr>
        <w:rPr>
          <w:rFonts w:ascii="Times New Roman" w:eastAsia="Times New Roman" w:hAnsi="Times New Roman" w:cs="Times New Roman"/>
          <w:b/>
          <w:bCs/>
          <w:sz w:val="36"/>
          <w:szCs w:val="36"/>
        </w:rPr>
      </w:pPr>
      <w:r w:rsidRPr="00E64259">
        <w:rPr>
          <w:rFonts w:ascii="Times New Roman" w:eastAsia="Times New Roman" w:hAnsi="Times New Roman" w:cs="Times New Roman"/>
          <w:b/>
          <w:bCs/>
          <w:sz w:val="36"/>
          <w:szCs w:val="36"/>
        </w:rPr>
        <w:lastRenderedPageBreak/>
        <w:t>5. Experimental Results</w:t>
      </w:r>
    </w:p>
    <w:p w:rsidR="00E64259" w:rsidRPr="00E64259" w:rsidRDefault="00E64259" w:rsidP="00E64259">
      <w:pPr>
        <w:spacing w:before="100" w:beforeAutospacing="1" w:after="100" w:afterAutospacing="1" w:line="240" w:lineRule="auto"/>
        <w:outlineLvl w:val="1"/>
        <w:rPr>
          <w:rFonts w:ascii="Times New Roman" w:eastAsia="Times New Roman" w:hAnsi="Times New Roman" w:cs="Times New Roman"/>
          <w:b/>
          <w:bCs/>
          <w:sz w:val="36"/>
          <w:szCs w:val="36"/>
        </w:rPr>
      </w:pPr>
      <w:r w:rsidRPr="00E64259">
        <w:rPr>
          <w:rFonts w:ascii="Times New Roman" w:eastAsia="Times New Roman" w:hAnsi="Times New Roman" w:cs="Times New Roman"/>
          <w:b/>
          <w:bCs/>
          <w:sz w:val="36"/>
          <w:szCs w:val="36"/>
        </w:rPr>
        <w:t>5.1 Experimental Setup</w:t>
      </w:r>
    </w:p>
    <w:p w:rsidR="00E64259" w:rsidRPr="00E64259" w:rsidRDefault="00E64259" w:rsidP="00E6425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64259">
        <w:rPr>
          <w:rFonts w:ascii="Times New Roman" w:eastAsia="Times New Roman" w:hAnsi="Times New Roman" w:cs="Times New Roman"/>
          <w:sz w:val="24"/>
          <w:szCs w:val="24"/>
        </w:rPr>
        <w:t xml:space="preserve">Dataset: </w:t>
      </w:r>
      <w:proofErr w:type="spellStart"/>
      <w:r w:rsidRPr="00E64259">
        <w:rPr>
          <w:rFonts w:ascii="Times New Roman" w:eastAsia="Times New Roman" w:hAnsi="Times New Roman" w:cs="Times New Roman"/>
          <w:sz w:val="24"/>
          <w:szCs w:val="24"/>
        </w:rPr>
        <w:t>Fitbit</w:t>
      </w:r>
      <w:proofErr w:type="spellEnd"/>
      <w:r w:rsidRPr="00E64259">
        <w:rPr>
          <w:rFonts w:ascii="Times New Roman" w:eastAsia="Times New Roman" w:hAnsi="Times New Roman" w:cs="Times New Roman"/>
          <w:sz w:val="24"/>
          <w:szCs w:val="24"/>
        </w:rPr>
        <w:t xml:space="preserve"> activity dataset </w:t>
      </w:r>
    </w:p>
    <w:p w:rsidR="00E64259" w:rsidRPr="00E64259" w:rsidRDefault="00E64259" w:rsidP="00E6425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64259">
        <w:rPr>
          <w:rFonts w:ascii="Times New Roman" w:eastAsia="Times New Roman" w:hAnsi="Times New Roman" w:cs="Times New Roman"/>
          <w:sz w:val="24"/>
          <w:szCs w:val="24"/>
        </w:rPr>
        <w:t xml:space="preserve">Model: LSTM </w:t>
      </w:r>
    </w:p>
    <w:p w:rsidR="00E64259" w:rsidRPr="00E64259" w:rsidRDefault="00E64259" w:rsidP="00E6425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64259">
        <w:rPr>
          <w:rFonts w:ascii="Times New Roman" w:eastAsia="Times New Roman" w:hAnsi="Times New Roman" w:cs="Times New Roman"/>
          <w:sz w:val="24"/>
          <w:szCs w:val="24"/>
        </w:rPr>
        <w:t xml:space="preserve">Epochs: 50 </w:t>
      </w:r>
    </w:p>
    <w:p w:rsidR="00E64259" w:rsidRPr="00E64259" w:rsidRDefault="00E64259" w:rsidP="00E6425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64259">
        <w:rPr>
          <w:rFonts w:ascii="Times New Roman" w:eastAsia="Times New Roman" w:hAnsi="Times New Roman" w:cs="Times New Roman"/>
          <w:sz w:val="24"/>
          <w:szCs w:val="24"/>
        </w:rPr>
        <w:t>Loss: Mean Squared Error (MSE)</w:t>
      </w:r>
    </w:p>
    <w:p w:rsidR="00E64259" w:rsidRPr="00E64259" w:rsidRDefault="00E64259" w:rsidP="00686F2D">
      <w:pPr>
        <w:rPr>
          <w:rFonts w:ascii="Times New Roman" w:eastAsia="Times New Roman" w:hAnsi="Times New Roman" w:cs="Times New Roman"/>
          <w:b/>
          <w:bCs/>
          <w:sz w:val="36"/>
          <w:szCs w:val="36"/>
        </w:rPr>
      </w:pPr>
      <w:r w:rsidRPr="00E64259">
        <w:rPr>
          <w:rFonts w:ascii="Times New Roman" w:eastAsia="Times New Roman" w:hAnsi="Times New Roman" w:cs="Times New Roman"/>
          <w:b/>
          <w:bCs/>
          <w:sz w:val="36"/>
          <w:szCs w:val="36"/>
        </w:rPr>
        <w:t>5.2 Evaluation Metrics</w:t>
      </w:r>
    </w:p>
    <w:p w:rsidR="00E64259" w:rsidRDefault="00E64259" w:rsidP="00E64259">
      <w:pPr>
        <w:jc w:val="center"/>
      </w:pPr>
      <w:r w:rsidRPr="00E64259">
        <w:drawing>
          <wp:inline distT="0" distB="0" distL="0" distR="0" wp14:anchorId="66A3B61B" wp14:editId="35D787CC">
            <wp:extent cx="2362530" cy="1076475"/>
            <wp:effectExtent l="0" t="0" r="0" b="9525"/>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2362530" cy="1076475"/>
                    </a:xfrm>
                    <a:prstGeom prst="rect">
                      <a:avLst/>
                    </a:prstGeom>
                  </pic:spPr>
                </pic:pic>
              </a:graphicData>
            </a:graphic>
          </wp:inline>
        </w:drawing>
      </w:r>
    </w:p>
    <w:p w:rsidR="00E64259" w:rsidRPr="00E64259" w:rsidRDefault="00E64259" w:rsidP="00E64259">
      <w:pPr>
        <w:rPr>
          <w:rFonts w:ascii="Times New Roman" w:eastAsia="Times New Roman" w:hAnsi="Times New Roman" w:cs="Times New Roman"/>
          <w:b/>
          <w:bCs/>
          <w:sz w:val="36"/>
          <w:szCs w:val="36"/>
        </w:rPr>
      </w:pPr>
      <w:r w:rsidRPr="00E64259">
        <w:rPr>
          <w:rFonts w:ascii="Times New Roman" w:eastAsia="Times New Roman" w:hAnsi="Times New Roman" w:cs="Times New Roman"/>
          <w:b/>
          <w:bCs/>
          <w:sz w:val="36"/>
          <w:szCs w:val="36"/>
        </w:rPr>
        <w:t>5.3 Results</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43"/>
        <w:gridCol w:w="2035"/>
        <w:gridCol w:w="1792"/>
      </w:tblGrid>
      <w:tr w:rsidR="00E64259" w:rsidRPr="00E64259" w:rsidTr="00E64259">
        <w:trPr>
          <w:tblHeader/>
          <w:tblCellSpacing w:w="15" w:type="dxa"/>
        </w:trPr>
        <w:tc>
          <w:tcPr>
            <w:tcW w:w="2884" w:type="pct"/>
            <w:vAlign w:val="center"/>
            <w:hideMark/>
          </w:tcPr>
          <w:p w:rsidR="00E64259" w:rsidRPr="00E64259" w:rsidRDefault="00E64259" w:rsidP="00E64259">
            <w:pPr>
              <w:spacing w:after="0" w:line="240" w:lineRule="auto"/>
              <w:jc w:val="center"/>
              <w:rPr>
                <w:rFonts w:ascii="Times New Roman" w:eastAsia="Times New Roman" w:hAnsi="Times New Roman" w:cs="Times New Roman"/>
                <w:b/>
                <w:bCs/>
                <w:sz w:val="24"/>
                <w:szCs w:val="24"/>
              </w:rPr>
            </w:pPr>
            <w:r w:rsidRPr="00E64259">
              <w:rPr>
                <w:rFonts w:ascii="Times New Roman" w:eastAsia="Times New Roman" w:hAnsi="Times New Roman" w:cs="Times New Roman"/>
                <w:b/>
                <w:bCs/>
                <w:sz w:val="24"/>
                <w:szCs w:val="24"/>
              </w:rPr>
              <w:t>Model</w:t>
            </w:r>
          </w:p>
        </w:tc>
        <w:tc>
          <w:tcPr>
            <w:tcW w:w="1033" w:type="pct"/>
            <w:vAlign w:val="center"/>
            <w:hideMark/>
          </w:tcPr>
          <w:p w:rsidR="00E64259" w:rsidRPr="00E64259" w:rsidRDefault="00E64259" w:rsidP="00E64259">
            <w:pPr>
              <w:spacing w:after="0" w:line="240" w:lineRule="auto"/>
              <w:jc w:val="center"/>
              <w:rPr>
                <w:rFonts w:ascii="Times New Roman" w:eastAsia="Times New Roman" w:hAnsi="Times New Roman" w:cs="Times New Roman"/>
                <w:b/>
                <w:bCs/>
                <w:sz w:val="24"/>
                <w:szCs w:val="24"/>
              </w:rPr>
            </w:pPr>
            <w:r w:rsidRPr="00E64259">
              <w:rPr>
                <w:rFonts w:ascii="Times New Roman" w:eastAsia="Times New Roman" w:hAnsi="Times New Roman" w:cs="Times New Roman"/>
                <w:b/>
                <w:bCs/>
                <w:sz w:val="24"/>
                <w:szCs w:val="24"/>
              </w:rPr>
              <w:t>MSE</w:t>
            </w:r>
          </w:p>
        </w:tc>
        <w:tc>
          <w:tcPr>
            <w:tcW w:w="900" w:type="pct"/>
            <w:vAlign w:val="center"/>
            <w:hideMark/>
          </w:tcPr>
          <w:p w:rsidR="00E64259" w:rsidRPr="00E64259" w:rsidRDefault="00E64259" w:rsidP="00E64259">
            <w:pPr>
              <w:spacing w:after="0" w:line="240" w:lineRule="auto"/>
              <w:jc w:val="center"/>
              <w:rPr>
                <w:rFonts w:ascii="Times New Roman" w:eastAsia="Times New Roman" w:hAnsi="Times New Roman" w:cs="Times New Roman"/>
                <w:b/>
                <w:bCs/>
                <w:sz w:val="24"/>
                <w:szCs w:val="24"/>
              </w:rPr>
            </w:pPr>
            <w:r w:rsidRPr="00E64259">
              <w:rPr>
                <w:rFonts w:ascii="Times New Roman" w:eastAsia="Times New Roman" w:hAnsi="Times New Roman" w:cs="Times New Roman"/>
                <w:b/>
                <w:bCs/>
                <w:sz w:val="24"/>
                <w:szCs w:val="24"/>
              </w:rPr>
              <w:t>MAE</w:t>
            </w:r>
          </w:p>
        </w:tc>
      </w:tr>
      <w:tr w:rsidR="00E64259" w:rsidRPr="00E64259" w:rsidTr="00E64259">
        <w:trPr>
          <w:tblCellSpacing w:w="15" w:type="dxa"/>
        </w:trPr>
        <w:tc>
          <w:tcPr>
            <w:tcW w:w="2884" w:type="pct"/>
            <w:vAlign w:val="center"/>
            <w:hideMark/>
          </w:tcPr>
          <w:p w:rsidR="00E64259" w:rsidRPr="00E64259" w:rsidRDefault="00E64259" w:rsidP="00E64259">
            <w:pPr>
              <w:spacing w:after="0" w:line="240" w:lineRule="auto"/>
              <w:jc w:val="center"/>
              <w:rPr>
                <w:rFonts w:ascii="Times New Roman" w:eastAsia="Times New Roman" w:hAnsi="Times New Roman" w:cs="Times New Roman"/>
                <w:sz w:val="24"/>
                <w:szCs w:val="24"/>
              </w:rPr>
            </w:pPr>
            <w:r w:rsidRPr="00E64259">
              <w:rPr>
                <w:rFonts w:ascii="Times New Roman" w:eastAsia="Times New Roman" w:hAnsi="Times New Roman" w:cs="Times New Roman"/>
                <w:sz w:val="24"/>
                <w:szCs w:val="24"/>
              </w:rPr>
              <w:t>Linear Regression</w:t>
            </w:r>
          </w:p>
        </w:tc>
        <w:tc>
          <w:tcPr>
            <w:tcW w:w="1033" w:type="pct"/>
            <w:vAlign w:val="center"/>
            <w:hideMark/>
          </w:tcPr>
          <w:p w:rsidR="00E64259" w:rsidRPr="00E64259" w:rsidRDefault="00E64259" w:rsidP="00E64259">
            <w:pPr>
              <w:spacing w:after="0" w:line="240" w:lineRule="auto"/>
              <w:jc w:val="center"/>
              <w:rPr>
                <w:rFonts w:ascii="Times New Roman" w:eastAsia="Times New Roman" w:hAnsi="Times New Roman" w:cs="Times New Roman"/>
                <w:sz w:val="24"/>
                <w:szCs w:val="24"/>
              </w:rPr>
            </w:pPr>
            <w:r w:rsidRPr="00E64259">
              <w:rPr>
                <w:rFonts w:ascii="Times New Roman" w:eastAsia="Times New Roman" w:hAnsi="Times New Roman" w:cs="Times New Roman"/>
                <w:sz w:val="24"/>
                <w:szCs w:val="24"/>
              </w:rPr>
              <w:t>2.45e6</w:t>
            </w:r>
          </w:p>
        </w:tc>
        <w:tc>
          <w:tcPr>
            <w:tcW w:w="900" w:type="pct"/>
            <w:vAlign w:val="center"/>
            <w:hideMark/>
          </w:tcPr>
          <w:p w:rsidR="00E64259" w:rsidRPr="00E64259" w:rsidRDefault="00E64259" w:rsidP="00E64259">
            <w:pPr>
              <w:spacing w:after="0" w:line="240" w:lineRule="auto"/>
              <w:jc w:val="center"/>
              <w:rPr>
                <w:rFonts w:ascii="Times New Roman" w:eastAsia="Times New Roman" w:hAnsi="Times New Roman" w:cs="Times New Roman"/>
                <w:sz w:val="24"/>
                <w:szCs w:val="24"/>
              </w:rPr>
            </w:pPr>
            <w:r w:rsidRPr="00E64259">
              <w:rPr>
                <w:rFonts w:ascii="Times New Roman" w:eastAsia="Times New Roman" w:hAnsi="Times New Roman" w:cs="Times New Roman"/>
                <w:sz w:val="24"/>
                <w:szCs w:val="24"/>
              </w:rPr>
              <w:t>1200</w:t>
            </w:r>
          </w:p>
        </w:tc>
      </w:tr>
      <w:tr w:rsidR="00E64259" w:rsidRPr="00E64259" w:rsidTr="00E64259">
        <w:trPr>
          <w:tblCellSpacing w:w="15" w:type="dxa"/>
        </w:trPr>
        <w:tc>
          <w:tcPr>
            <w:tcW w:w="2884" w:type="pct"/>
            <w:vAlign w:val="center"/>
            <w:hideMark/>
          </w:tcPr>
          <w:p w:rsidR="00E64259" w:rsidRPr="00E64259" w:rsidRDefault="00E64259" w:rsidP="00E64259">
            <w:pPr>
              <w:spacing w:after="0" w:line="240" w:lineRule="auto"/>
              <w:jc w:val="center"/>
              <w:rPr>
                <w:rFonts w:ascii="Times New Roman" w:eastAsia="Times New Roman" w:hAnsi="Times New Roman" w:cs="Times New Roman"/>
                <w:sz w:val="24"/>
                <w:szCs w:val="24"/>
              </w:rPr>
            </w:pPr>
            <w:r w:rsidRPr="00E64259">
              <w:rPr>
                <w:rFonts w:ascii="Times New Roman" w:eastAsia="Times New Roman" w:hAnsi="Times New Roman" w:cs="Times New Roman"/>
                <w:sz w:val="24"/>
                <w:szCs w:val="24"/>
              </w:rPr>
              <w:t>Random Forest</w:t>
            </w:r>
          </w:p>
        </w:tc>
        <w:tc>
          <w:tcPr>
            <w:tcW w:w="1033" w:type="pct"/>
            <w:vAlign w:val="center"/>
            <w:hideMark/>
          </w:tcPr>
          <w:p w:rsidR="00E64259" w:rsidRPr="00E64259" w:rsidRDefault="00E64259" w:rsidP="00E64259">
            <w:pPr>
              <w:spacing w:after="0" w:line="240" w:lineRule="auto"/>
              <w:jc w:val="center"/>
              <w:rPr>
                <w:rFonts w:ascii="Times New Roman" w:eastAsia="Times New Roman" w:hAnsi="Times New Roman" w:cs="Times New Roman"/>
                <w:sz w:val="24"/>
                <w:szCs w:val="24"/>
              </w:rPr>
            </w:pPr>
            <w:r w:rsidRPr="00E64259">
              <w:rPr>
                <w:rFonts w:ascii="Times New Roman" w:eastAsia="Times New Roman" w:hAnsi="Times New Roman" w:cs="Times New Roman"/>
                <w:sz w:val="24"/>
                <w:szCs w:val="24"/>
              </w:rPr>
              <w:t>1.62e6</w:t>
            </w:r>
          </w:p>
        </w:tc>
        <w:tc>
          <w:tcPr>
            <w:tcW w:w="900" w:type="pct"/>
            <w:vAlign w:val="center"/>
            <w:hideMark/>
          </w:tcPr>
          <w:p w:rsidR="00E64259" w:rsidRPr="00E64259" w:rsidRDefault="00E64259" w:rsidP="00E64259">
            <w:pPr>
              <w:spacing w:after="0" w:line="240" w:lineRule="auto"/>
              <w:jc w:val="center"/>
              <w:rPr>
                <w:rFonts w:ascii="Times New Roman" w:eastAsia="Times New Roman" w:hAnsi="Times New Roman" w:cs="Times New Roman"/>
                <w:sz w:val="24"/>
                <w:szCs w:val="24"/>
              </w:rPr>
            </w:pPr>
            <w:r w:rsidRPr="00E64259">
              <w:rPr>
                <w:rFonts w:ascii="Times New Roman" w:eastAsia="Times New Roman" w:hAnsi="Times New Roman" w:cs="Times New Roman"/>
                <w:sz w:val="24"/>
                <w:szCs w:val="24"/>
              </w:rPr>
              <w:t>980</w:t>
            </w:r>
          </w:p>
        </w:tc>
      </w:tr>
      <w:tr w:rsidR="00E64259" w:rsidRPr="00E64259" w:rsidTr="00E64259">
        <w:trPr>
          <w:tblCellSpacing w:w="15" w:type="dxa"/>
        </w:trPr>
        <w:tc>
          <w:tcPr>
            <w:tcW w:w="2884" w:type="pct"/>
            <w:vAlign w:val="center"/>
            <w:hideMark/>
          </w:tcPr>
          <w:p w:rsidR="00E64259" w:rsidRPr="00E64259" w:rsidRDefault="00E64259" w:rsidP="00E64259">
            <w:pPr>
              <w:spacing w:after="0" w:line="240" w:lineRule="auto"/>
              <w:jc w:val="center"/>
              <w:rPr>
                <w:rFonts w:ascii="Times New Roman" w:eastAsia="Times New Roman" w:hAnsi="Times New Roman" w:cs="Times New Roman"/>
                <w:sz w:val="24"/>
                <w:szCs w:val="24"/>
              </w:rPr>
            </w:pPr>
            <w:r w:rsidRPr="00E64259">
              <w:rPr>
                <w:rFonts w:ascii="Times New Roman" w:eastAsia="Times New Roman" w:hAnsi="Times New Roman" w:cs="Times New Roman"/>
                <w:b/>
                <w:bCs/>
                <w:sz w:val="24"/>
                <w:szCs w:val="24"/>
              </w:rPr>
              <w:t>LSTM (Proposed)</w:t>
            </w:r>
          </w:p>
        </w:tc>
        <w:tc>
          <w:tcPr>
            <w:tcW w:w="1033" w:type="pct"/>
            <w:vAlign w:val="center"/>
            <w:hideMark/>
          </w:tcPr>
          <w:p w:rsidR="00E64259" w:rsidRPr="00E64259" w:rsidRDefault="00E64259" w:rsidP="00E64259">
            <w:pPr>
              <w:spacing w:after="0" w:line="240" w:lineRule="auto"/>
              <w:jc w:val="center"/>
              <w:rPr>
                <w:rFonts w:ascii="Times New Roman" w:eastAsia="Times New Roman" w:hAnsi="Times New Roman" w:cs="Times New Roman"/>
                <w:sz w:val="24"/>
                <w:szCs w:val="24"/>
              </w:rPr>
            </w:pPr>
            <w:r w:rsidRPr="00E64259">
              <w:rPr>
                <w:rFonts w:ascii="Times New Roman" w:eastAsia="Times New Roman" w:hAnsi="Times New Roman" w:cs="Times New Roman"/>
                <w:b/>
                <w:bCs/>
                <w:sz w:val="24"/>
                <w:szCs w:val="24"/>
              </w:rPr>
              <w:t>9.8e5</w:t>
            </w:r>
          </w:p>
        </w:tc>
        <w:tc>
          <w:tcPr>
            <w:tcW w:w="900" w:type="pct"/>
            <w:vAlign w:val="center"/>
            <w:hideMark/>
          </w:tcPr>
          <w:p w:rsidR="00E64259" w:rsidRPr="00E64259" w:rsidRDefault="00E64259" w:rsidP="00E64259">
            <w:pPr>
              <w:spacing w:after="0" w:line="240" w:lineRule="auto"/>
              <w:jc w:val="center"/>
              <w:rPr>
                <w:rFonts w:ascii="Times New Roman" w:eastAsia="Times New Roman" w:hAnsi="Times New Roman" w:cs="Times New Roman"/>
                <w:sz w:val="24"/>
                <w:szCs w:val="24"/>
              </w:rPr>
            </w:pPr>
            <w:r w:rsidRPr="00E64259">
              <w:rPr>
                <w:rFonts w:ascii="Times New Roman" w:eastAsia="Times New Roman" w:hAnsi="Times New Roman" w:cs="Times New Roman"/>
                <w:b/>
                <w:bCs/>
                <w:sz w:val="24"/>
                <w:szCs w:val="24"/>
              </w:rPr>
              <w:t>620</w:t>
            </w:r>
          </w:p>
        </w:tc>
      </w:tr>
    </w:tbl>
    <w:p w:rsidR="00E64259" w:rsidRDefault="00E64259" w:rsidP="00E64259"/>
    <w:p w:rsidR="00E64259" w:rsidRPr="00E64259" w:rsidRDefault="00E64259" w:rsidP="00E64259">
      <w:pPr>
        <w:rPr>
          <w:rFonts w:ascii="Times New Roman" w:eastAsia="Times New Roman" w:hAnsi="Times New Roman" w:cs="Times New Roman"/>
          <w:b/>
          <w:bCs/>
          <w:sz w:val="36"/>
          <w:szCs w:val="36"/>
        </w:rPr>
      </w:pPr>
      <w:r w:rsidRPr="00E64259">
        <w:rPr>
          <w:rFonts w:ascii="Times New Roman" w:eastAsia="Times New Roman" w:hAnsi="Times New Roman" w:cs="Times New Roman"/>
          <w:b/>
          <w:bCs/>
          <w:sz w:val="36"/>
          <w:szCs w:val="36"/>
        </w:rPr>
        <w:t>5.4 Discussion</w:t>
      </w:r>
      <w:r w:rsidRPr="00E64259">
        <w:rPr>
          <w:rFonts w:ascii="Times New Roman" w:eastAsia="Times New Roman" w:hAnsi="Times New Roman" w:cs="Times New Roman"/>
          <w:b/>
          <w:bCs/>
          <w:sz w:val="36"/>
          <w:szCs w:val="36"/>
        </w:rPr>
        <w:t>:</w:t>
      </w:r>
    </w:p>
    <w:p w:rsidR="00E64259" w:rsidRPr="00E64259" w:rsidRDefault="00E64259" w:rsidP="00E64259">
      <w:pPr>
        <w:spacing w:after="0" w:line="240" w:lineRule="auto"/>
        <w:rPr>
          <w:rFonts w:ascii="Times New Roman" w:eastAsia="Times New Roman" w:hAnsi="Times New Roman" w:cs="Times New Roman"/>
          <w:sz w:val="24"/>
          <w:szCs w:val="24"/>
        </w:rPr>
      </w:pPr>
      <w:r w:rsidRPr="00E64259">
        <w:rPr>
          <w:rFonts w:ascii="Times New Roman" w:eastAsia="Times New Roman" w:hAnsi="Symbol" w:cs="Times New Roman"/>
          <w:sz w:val="24"/>
          <w:szCs w:val="24"/>
        </w:rPr>
        <w:t></w:t>
      </w:r>
      <w:r w:rsidRPr="00E64259">
        <w:rPr>
          <w:rFonts w:ascii="Times New Roman" w:eastAsia="Times New Roman" w:hAnsi="Times New Roman" w:cs="Times New Roman"/>
          <w:sz w:val="24"/>
          <w:szCs w:val="24"/>
        </w:rPr>
        <w:t xml:space="preserve">  LSTM significantly outperforms traditional models </w:t>
      </w:r>
    </w:p>
    <w:p w:rsidR="00E64259" w:rsidRPr="00E64259" w:rsidRDefault="00E64259" w:rsidP="00E64259">
      <w:pPr>
        <w:spacing w:after="0" w:line="240" w:lineRule="auto"/>
        <w:rPr>
          <w:rFonts w:ascii="Times New Roman" w:eastAsia="Times New Roman" w:hAnsi="Times New Roman" w:cs="Times New Roman"/>
          <w:sz w:val="24"/>
          <w:szCs w:val="24"/>
        </w:rPr>
      </w:pPr>
      <w:r w:rsidRPr="00E64259">
        <w:rPr>
          <w:rFonts w:ascii="Times New Roman" w:eastAsia="Times New Roman" w:hAnsi="Symbol" w:cs="Times New Roman"/>
          <w:sz w:val="24"/>
          <w:szCs w:val="24"/>
        </w:rPr>
        <w:t></w:t>
      </w:r>
      <w:r w:rsidRPr="00E64259">
        <w:rPr>
          <w:rFonts w:ascii="Times New Roman" w:eastAsia="Times New Roman" w:hAnsi="Times New Roman" w:cs="Times New Roman"/>
          <w:sz w:val="24"/>
          <w:szCs w:val="24"/>
        </w:rPr>
        <w:t xml:space="preserve">  Captures temporal dependencies effectively </w:t>
      </w:r>
    </w:p>
    <w:p w:rsidR="00E64259" w:rsidRDefault="00E64259" w:rsidP="00E64259">
      <w:pPr>
        <w:rPr>
          <w:rFonts w:ascii="Times New Roman" w:eastAsia="Times New Roman" w:hAnsi="Times New Roman" w:cs="Times New Roman"/>
          <w:sz w:val="24"/>
          <w:szCs w:val="24"/>
        </w:rPr>
      </w:pPr>
      <w:r w:rsidRPr="00E64259">
        <w:rPr>
          <w:rFonts w:ascii="Times New Roman" w:eastAsia="Times New Roman" w:hAnsi="Symbol" w:cs="Times New Roman"/>
          <w:sz w:val="24"/>
          <w:szCs w:val="24"/>
        </w:rPr>
        <w:t></w:t>
      </w:r>
      <w:r w:rsidRPr="00E64259">
        <w:rPr>
          <w:rFonts w:ascii="Times New Roman" w:eastAsia="Times New Roman" w:hAnsi="Times New Roman" w:cs="Times New Roman"/>
          <w:sz w:val="24"/>
          <w:szCs w:val="24"/>
        </w:rPr>
        <w:t xml:space="preserve">  Provides stable predictions across sequences</w:t>
      </w:r>
    </w:p>
    <w:p w:rsidR="00E64259" w:rsidRPr="00E64259" w:rsidRDefault="00E64259" w:rsidP="00E64259">
      <w:pPr>
        <w:rPr>
          <w:rFonts w:ascii="Times New Roman" w:eastAsia="Times New Roman" w:hAnsi="Times New Roman" w:cs="Times New Roman"/>
          <w:b/>
          <w:bCs/>
          <w:sz w:val="36"/>
          <w:szCs w:val="36"/>
        </w:rPr>
      </w:pPr>
      <w:r w:rsidRPr="00E64259">
        <w:rPr>
          <w:rFonts w:ascii="Times New Roman" w:eastAsia="Times New Roman" w:hAnsi="Times New Roman" w:cs="Times New Roman"/>
          <w:b/>
          <w:bCs/>
          <w:sz w:val="36"/>
          <w:szCs w:val="36"/>
        </w:rPr>
        <w:t>5.5 Visualization Insight</w:t>
      </w:r>
    </w:p>
    <w:p w:rsidR="00E64259" w:rsidRPr="00E64259" w:rsidRDefault="00E64259" w:rsidP="00E64259">
      <w:pPr>
        <w:spacing w:after="0" w:line="240" w:lineRule="auto"/>
        <w:rPr>
          <w:rFonts w:ascii="Times New Roman" w:eastAsia="Times New Roman" w:hAnsi="Times New Roman" w:cs="Times New Roman"/>
          <w:sz w:val="24"/>
          <w:szCs w:val="24"/>
        </w:rPr>
      </w:pPr>
      <w:r w:rsidRPr="00E64259">
        <w:rPr>
          <w:rFonts w:ascii="Times New Roman" w:eastAsia="Times New Roman" w:hAnsi="Symbol" w:cs="Times New Roman"/>
          <w:sz w:val="24"/>
          <w:szCs w:val="24"/>
        </w:rPr>
        <w:t></w:t>
      </w:r>
      <w:r w:rsidRPr="00E64259">
        <w:rPr>
          <w:rFonts w:ascii="Times New Roman" w:eastAsia="Times New Roman" w:hAnsi="Times New Roman" w:cs="Times New Roman"/>
          <w:sz w:val="24"/>
          <w:szCs w:val="24"/>
        </w:rPr>
        <w:t xml:space="preserve">  Predicted values closely follow actual trends </w:t>
      </w:r>
    </w:p>
    <w:p w:rsidR="00E64259" w:rsidRDefault="00E64259" w:rsidP="00E64259">
      <w:pPr>
        <w:rPr>
          <w:rFonts w:ascii="Times New Roman" w:eastAsia="Times New Roman" w:hAnsi="Times New Roman" w:cs="Times New Roman"/>
          <w:sz w:val="24"/>
          <w:szCs w:val="24"/>
        </w:rPr>
      </w:pPr>
      <w:r w:rsidRPr="00E64259">
        <w:rPr>
          <w:rFonts w:ascii="Times New Roman" w:eastAsia="Times New Roman" w:hAnsi="Symbol" w:cs="Times New Roman"/>
          <w:sz w:val="24"/>
          <w:szCs w:val="24"/>
        </w:rPr>
        <w:t></w:t>
      </w:r>
      <w:r w:rsidRPr="00E64259">
        <w:rPr>
          <w:rFonts w:ascii="Times New Roman" w:eastAsia="Times New Roman" w:hAnsi="Times New Roman" w:cs="Times New Roman"/>
          <w:sz w:val="24"/>
          <w:szCs w:val="24"/>
        </w:rPr>
        <w:t xml:space="preserve">  Model avoids </w:t>
      </w:r>
      <w:proofErr w:type="spellStart"/>
      <w:r w:rsidRPr="00E64259">
        <w:rPr>
          <w:rFonts w:ascii="Times New Roman" w:eastAsia="Times New Roman" w:hAnsi="Times New Roman" w:cs="Times New Roman"/>
          <w:sz w:val="24"/>
          <w:szCs w:val="24"/>
        </w:rPr>
        <w:t>overfitting</w:t>
      </w:r>
      <w:proofErr w:type="spellEnd"/>
      <w:r w:rsidRPr="00E64259">
        <w:rPr>
          <w:rFonts w:ascii="Times New Roman" w:eastAsia="Times New Roman" w:hAnsi="Times New Roman" w:cs="Times New Roman"/>
          <w:sz w:val="24"/>
          <w:szCs w:val="24"/>
        </w:rPr>
        <w:t xml:space="preserve"> after normalization fix</w:t>
      </w:r>
    </w:p>
    <w:p w:rsidR="00E64259" w:rsidRPr="00E64259" w:rsidRDefault="00E64259" w:rsidP="00E64259">
      <w:pPr>
        <w:rPr>
          <w:rFonts w:ascii="Times New Roman" w:eastAsia="Times New Roman" w:hAnsi="Times New Roman" w:cs="Times New Roman"/>
          <w:b/>
          <w:bCs/>
          <w:sz w:val="36"/>
          <w:szCs w:val="36"/>
        </w:rPr>
      </w:pPr>
      <w:r w:rsidRPr="00E64259">
        <w:rPr>
          <w:rFonts w:ascii="Times New Roman" w:eastAsia="Times New Roman" w:hAnsi="Times New Roman" w:cs="Times New Roman"/>
          <w:b/>
          <w:bCs/>
          <w:sz w:val="36"/>
          <w:szCs w:val="36"/>
        </w:rPr>
        <w:t>6. Conclusion</w:t>
      </w:r>
    </w:p>
    <w:p w:rsidR="00E64259" w:rsidRDefault="00E64259" w:rsidP="00E64259">
      <w:r>
        <w:lastRenderedPageBreak/>
        <w:t>This paper presented an AI-driven system for lifestyle prediction using LSTM networks. The model effectively predicts future activity levels and provides personalized recommendations. The integration of cloud deployment and mobile applications enables real-time usability.</w:t>
      </w:r>
    </w:p>
    <w:p w:rsidR="00E64259" w:rsidRPr="00E64259" w:rsidRDefault="00E64259" w:rsidP="00E64259">
      <w:pPr>
        <w:pStyle w:val="1"/>
        <w:rPr>
          <w:rFonts w:ascii="Times New Roman" w:eastAsia="Times New Roman" w:hAnsi="Times New Roman" w:cs="Times New Roman"/>
          <w:color w:val="auto"/>
          <w:sz w:val="36"/>
          <w:szCs w:val="36"/>
        </w:rPr>
      </w:pPr>
      <w:r w:rsidRPr="00E64259">
        <w:rPr>
          <w:rFonts w:ascii="Times New Roman" w:eastAsia="Times New Roman" w:hAnsi="Times New Roman" w:cs="Times New Roman"/>
          <w:color w:val="auto"/>
          <w:sz w:val="36"/>
          <w:szCs w:val="36"/>
        </w:rPr>
        <w:t>7. Future Work</w:t>
      </w:r>
    </w:p>
    <w:p w:rsidR="00E64259" w:rsidRDefault="00E64259" w:rsidP="00E64259">
      <w:pPr>
        <w:numPr>
          <w:ilvl w:val="0"/>
          <w:numId w:val="29"/>
        </w:numPr>
        <w:spacing w:before="100" w:beforeAutospacing="1" w:after="100" w:afterAutospacing="1" w:line="240" w:lineRule="auto"/>
      </w:pPr>
      <w:r>
        <w:t xml:space="preserve">Real-time </w:t>
      </w:r>
      <w:proofErr w:type="spellStart"/>
      <w:r>
        <w:t>IoT</w:t>
      </w:r>
      <w:proofErr w:type="spellEnd"/>
      <w:r>
        <w:t xml:space="preserve"> data streaming </w:t>
      </w:r>
    </w:p>
    <w:p w:rsidR="00E64259" w:rsidRDefault="00E64259" w:rsidP="00E64259">
      <w:pPr>
        <w:numPr>
          <w:ilvl w:val="0"/>
          <w:numId w:val="29"/>
        </w:numPr>
        <w:spacing w:before="100" w:beforeAutospacing="1" w:after="100" w:afterAutospacing="1" w:line="240" w:lineRule="auto"/>
      </w:pPr>
      <w:r>
        <w:t xml:space="preserve">Explainable AI (XAI) integration </w:t>
      </w:r>
    </w:p>
    <w:p w:rsidR="00E64259" w:rsidRDefault="00E64259" w:rsidP="00E64259">
      <w:pPr>
        <w:numPr>
          <w:ilvl w:val="0"/>
          <w:numId w:val="29"/>
        </w:numPr>
        <w:spacing w:before="100" w:beforeAutospacing="1" w:after="100" w:afterAutospacing="1" w:line="240" w:lineRule="auto"/>
      </w:pPr>
      <w:r>
        <w:t>Attention-based LSTM models</w:t>
      </w:r>
    </w:p>
    <w:p w:rsidR="00E64259" w:rsidRPr="00E64259" w:rsidRDefault="00E64259" w:rsidP="00E64259">
      <w:pPr>
        <w:rPr>
          <w:rFonts w:ascii="Times New Roman" w:eastAsia="Times New Roman" w:hAnsi="Times New Roman" w:cs="Times New Roman"/>
          <w:b/>
          <w:bCs/>
          <w:sz w:val="36"/>
          <w:szCs w:val="36"/>
        </w:rPr>
      </w:pPr>
      <w:r w:rsidRPr="00E64259">
        <w:rPr>
          <w:rFonts w:ascii="Times New Roman" w:eastAsia="Times New Roman" w:hAnsi="Times New Roman" w:cs="Times New Roman"/>
          <w:b/>
          <w:bCs/>
          <w:sz w:val="36"/>
          <w:szCs w:val="36"/>
        </w:rPr>
        <w:t>References (IEEE Format)</w:t>
      </w:r>
    </w:p>
    <w:p w:rsidR="00E64259" w:rsidRPr="00E64259" w:rsidRDefault="00E64259" w:rsidP="00E64259">
      <w:pPr>
        <w:spacing w:before="100" w:beforeAutospacing="1" w:after="100" w:afterAutospacing="1" w:line="240" w:lineRule="auto"/>
        <w:rPr>
          <w:rFonts w:ascii="Times New Roman" w:eastAsia="Times New Roman" w:hAnsi="Times New Roman" w:cs="Times New Roman"/>
          <w:sz w:val="24"/>
          <w:szCs w:val="24"/>
        </w:rPr>
      </w:pPr>
      <w:r w:rsidRPr="00E64259">
        <w:rPr>
          <w:rFonts w:ascii="Times New Roman" w:eastAsia="Times New Roman" w:hAnsi="Times New Roman" w:cs="Times New Roman"/>
          <w:sz w:val="24"/>
          <w:szCs w:val="24"/>
        </w:rPr>
        <w:t xml:space="preserve">[1] S. </w:t>
      </w:r>
      <w:proofErr w:type="spellStart"/>
      <w:r w:rsidRPr="00E64259">
        <w:rPr>
          <w:rFonts w:ascii="Times New Roman" w:eastAsia="Times New Roman" w:hAnsi="Times New Roman" w:cs="Times New Roman"/>
          <w:sz w:val="24"/>
          <w:szCs w:val="24"/>
        </w:rPr>
        <w:t>Mekruksavanich</w:t>
      </w:r>
      <w:proofErr w:type="spellEnd"/>
      <w:r w:rsidRPr="00E64259">
        <w:rPr>
          <w:rFonts w:ascii="Times New Roman" w:eastAsia="Times New Roman" w:hAnsi="Times New Roman" w:cs="Times New Roman"/>
          <w:sz w:val="24"/>
          <w:szCs w:val="24"/>
        </w:rPr>
        <w:t xml:space="preserve"> et al., “LSTM Networks Using Smartphone Data for Sensor-Based Human Activity Recognition,” </w:t>
      </w:r>
      <w:r w:rsidRPr="00E64259">
        <w:rPr>
          <w:rFonts w:ascii="Times New Roman" w:eastAsia="Times New Roman" w:hAnsi="Times New Roman" w:cs="Times New Roman"/>
          <w:i/>
          <w:iCs/>
          <w:sz w:val="24"/>
          <w:szCs w:val="24"/>
        </w:rPr>
        <w:t>Sensors</w:t>
      </w:r>
      <w:r w:rsidRPr="00E64259">
        <w:rPr>
          <w:rFonts w:ascii="Times New Roman" w:eastAsia="Times New Roman" w:hAnsi="Times New Roman" w:cs="Times New Roman"/>
          <w:sz w:val="24"/>
          <w:szCs w:val="24"/>
        </w:rPr>
        <w:t xml:space="preserve">, vol. 21, no. 5, 2021, doi:10.3390/s21051634 </w:t>
      </w:r>
    </w:p>
    <w:p w:rsidR="00E64259" w:rsidRPr="00E64259" w:rsidRDefault="00E64259" w:rsidP="00E64259">
      <w:pPr>
        <w:spacing w:before="100" w:beforeAutospacing="1" w:after="100" w:afterAutospacing="1" w:line="240" w:lineRule="auto"/>
        <w:rPr>
          <w:rFonts w:ascii="Times New Roman" w:eastAsia="Times New Roman" w:hAnsi="Times New Roman" w:cs="Times New Roman"/>
          <w:sz w:val="24"/>
          <w:szCs w:val="24"/>
        </w:rPr>
      </w:pPr>
      <w:r w:rsidRPr="00E64259">
        <w:rPr>
          <w:rFonts w:ascii="Times New Roman" w:eastAsia="Times New Roman" w:hAnsi="Times New Roman" w:cs="Times New Roman"/>
          <w:sz w:val="24"/>
          <w:szCs w:val="24"/>
        </w:rPr>
        <w:t xml:space="preserve">[2] A. A. </w:t>
      </w:r>
      <w:proofErr w:type="spellStart"/>
      <w:r w:rsidRPr="00E64259">
        <w:rPr>
          <w:rFonts w:ascii="Times New Roman" w:eastAsia="Times New Roman" w:hAnsi="Times New Roman" w:cs="Times New Roman"/>
          <w:sz w:val="24"/>
          <w:szCs w:val="24"/>
        </w:rPr>
        <w:t>Hidayat</w:t>
      </w:r>
      <w:proofErr w:type="spellEnd"/>
      <w:r w:rsidRPr="00E64259">
        <w:rPr>
          <w:rFonts w:ascii="Times New Roman" w:eastAsia="Times New Roman" w:hAnsi="Times New Roman" w:cs="Times New Roman"/>
          <w:sz w:val="24"/>
          <w:szCs w:val="24"/>
        </w:rPr>
        <w:t xml:space="preserve"> et al., “Long Short-Term Memory-Based Models for Sleep Quality Prediction,” </w:t>
      </w:r>
      <w:proofErr w:type="spellStart"/>
      <w:r w:rsidRPr="00E64259">
        <w:rPr>
          <w:rFonts w:ascii="Times New Roman" w:eastAsia="Times New Roman" w:hAnsi="Times New Roman" w:cs="Times New Roman"/>
          <w:i/>
          <w:iCs/>
          <w:sz w:val="24"/>
          <w:szCs w:val="24"/>
        </w:rPr>
        <w:t>Procedia</w:t>
      </w:r>
      <w:proofErr w:type="spellEnd"/>
      <w:r w:rsidRPr="00E64259">
        <w:rPr>
          <w:rFonts w:ascii="Times New Roman" w:eastAsia="Times New Roman" w:hAnsi="Times New Roman" w:cs="Times New Roman"/>
          <w:i/>
          <w:iCs/>
          <w:sz w:val="24"/>
          <w:szCs w:val="24"/>
        </w:rPr>
        <w:t xml:space="preserve"> Computer Science</w:t>
      </w:r>
      <w:r w:rsidRPr="00E64259">
        <w:rPr>
          <w:rFonts w:ascii="Times New Roman" w:eastAsia="Times New Roman" w:hAnsi="Times New Roman" w:cs="Times New Roman"/>
          <w:sz w:val="24"/>
          <w:szCs w:val="24"/>
        </w:rPr>
        <w:t xml:space="preserve">, vol. 216, 2023 </w:t>
      </w:r>
    </w:p>
    <w:p w:rsidR="00E64259" w:rsidRPr="00E64259" w:rsidRDefault="00E64259" w:rsidP="00E64259">
      <w:pPr>
        <w:spacing w:before="100" w:beforeAutospacing="1" w:after="100" w:afterAutospacing="1" w:line="240" w:lineRule="auto"/>
        <w:rPr>
          <w:rFonts w:ascii="Times New Roman" w:eastAsia="Times New Roman" w:hAnsi="Times New Roman" w:cs="Times New Roman"/>
          <w:sz w:val="24"/>
          <w:szCs w:val="24"/>
        </w:rPr>
      </w:pPr>
      <w:r w:rsidRPr="00E64259">
        <w:rPr>
          <w:rFonts w:ascii="Times New Roman" w:eastAsia="Times New Roman" w:hAnsi="Times New Roman" w:cs="Times New Roman"/>
          <w:sz w:val="24"/>
          <w:szCs w:val="24"/>
        </w:rPr>
        <w:t xml:space="preserve">[3] S. A. </w:t>
      </w:r>
      <w:proofErr w:type="spellStart"/>
      <w:r w:rsidRPr="00E64259">
        <w:rPr>
          <w:rFonts w:ascii="Times New Roman" w:eastAsia="Times New Roman" w:hAnsi="Times New Roman" w:cs="Times New Roman"/>
          <w:sz w:val="24"/>
          <w:szCs w:val="24"/>
        </w:rPr>
        <w:t>Alshammari</w:t>
      </w:r>
      <w:proofErr w:type="spellEnd"/>
      <w:r w:rsidRPr="00E64259">
        <w:rPr>
          <w:rFonts w:ascii="Times New Roman" w:eastAsia="Times New Roman" w:hAnsi="Times New Roman" w:cs="Times New Roman"/>
          <w:sz w:val="24"/>
          <w:szCs w:val="24"/>
        </w:rPr>
        <w:t xml:space="preserve"> et al., “A Deep Learning Approach to Human Activity Recognition Using CNN-LSTM,” </w:t>
      </w:r>
      <w:r w:rsidRPr="00E64259">
        <w:rPr>
          <w:rFonts w:ascii="Times New Roman" w:eastAsia="Times New Roman" w:hAnsi="Times New Roman" w:cs="Times New Roman"/>
          <w:i/>
          <w:iCs/>
          <w:sz w:val="24"/>
          <w:szCs w:val="24"/>
        </w:rPr>
        <w:t>Engineering, Technology &amp; Applied Science Research</w:t>
      </w:r>
      <w:r w:rsidRPr="00E64259">
        <w:rPr>
          <w:rFonts w:ascii="Times New Roman" w:eastAsia="Times New Roman" w:hAnsi="Times New Roman" w:cs="Times New Roman"/>
          <w:sz w:val="24"/>
          <w:szCs w:val="24"/>
        </w:rPr>
        <w:t xml:space="preserve">, 2024 </w:t>
      </w:r>
    </w:p>
    <w:p w:rsidR="00E64259" w:rsidRPr="00E64259" w:rsidRDefault="00E64259" w:rsidP="00E64259">
      <w:pPr>
        <w:spacing w:before="100" w:beforeAutospacing="1" w:after="100" w:afterAutospacing="1" w:line="240" w:lineRule="auto"/>
        <w:rPr>
          <w:rFonts w:ascii="Times New Roman" w:eastAsia="Times New Roman" w:hAnsi="Times New Roman" w:cs="Times New Roman"/>
          <w:sz w:val="24"/>
          <w:szCs w:val="24"/>
        </w:rPr>
      </w:pPr>
      <w:r w:rsidRPr="00E64259">
        <w:rPr>
          <w:rFonts w:ascii="Times New Roman" w:eastAsia="Times New Roman" w:hAnsi="Times New Roman" w:cs="Times New Roman"/>
          <w:sz w:val="24"/>
          <w:szCs w:val="24"/>
        </w:rPr>
        <w:t xml:space="preserve">[4] M. A. R. </w:t>
      </w:r>
      <w:proofErr w:type="spellStart"/>
      <w:r w:rsidRPr="00E64259">
        <w:rPr>
          <w:rFonts w:ascii="Times New Roman" w:eastAsia="Times New Roman" w:hAnsi="Times New Roman" w:cs="Times New Roman"/>
          <w:sz w:val="24"/>
          <w:szCs w:val="24"/>
        </w:rPr>
        <w:t>Refat</w:t>
      </w:r>
      <w:proofErr w:type="spellEnd"/>
      <w:r w:rsidRPr="00E64259">
        <w:rPr>
          <w:rFonts w:ascii="Times New Roman" w:eastAsia="Times New Roman" w:hAnsi="Times New Roman" w:cs="Times New Roman"/>
          <w:sz w:val="24"/>
          <w:szCs w:val="24"/>
        </w:rPr>
        <w:t xml:space="preserve"> et al., “Hybrid LSTM-CNN Model for Human Activity Recognition,” </w:t>
      </w:r>
      <w:r w:rsidRPr="00E64259">
        <w:rPr>
          <w:rFonts w:ascii="Times New Roman" w:eastAsia="Times New Roman" w:hAnsi="Times New Roman" w:cs="Times New Roman"/>
          <w:i/>
          <w:iCs/>
          <w:sz w:val="24"/>
          <w:szCs w:val="24"/>
        </w:rPr>
        <w:t>Applied Sciences</w:t>
      </w:r>
      <w:r w:rsidRPr="00E64259">
        <w:rPr>
          <w:rFonts w:ascii="Times New Roman" w:eastAsia="Times New Roman" w:hAnsi="Times New Roman" w:cs="Times New Roman"/>
          <w:sz w:val="24"/>
          <w:szCs w:val="24"/>
        </w:rPr>
        <w:t xml:space="preserve">, 2025, doi:10.1007/s42452-025-07896-0 </w:t>
      </w:r>
    </w:p>
    <w:p w:rsidR="00B73E48" w:rsidRPr="006D41A3" w:rsidRDefault="00E64259" w:rsidP="006D41A3">
      <w:pPr>
        <w:spacing w:before="100" w:beforeAutospacing="1" w:after="100" w:afterAutospacing="1" w:line="240" w:lineRule="auto"/>
        <w:rPr>
          <w:rFonts w:ascii="Times New Roman" w:eastAsia="Times New Roman" w:hAnsi="Times New Roman" w:cs="Times New Roman"/>
          <w:sz w:val="24"/>
          <w:szCs w:val="24"/>
        </w:rPr>
      </w:pPr>
      <w:r w:rsidRPr="00E64259">
        <w:rPr>
          <w:rFonts w:ascii="Times New Roman" w:eastAsia="Times New Roman" w:hAnsi="Times New Roman" w:cs="Times New Roman"/>
          <w:sz w:val="24"/>
          <w:szCs w:val="24"/>
        </w:rPr>
        <w:t xml:space="preserve">[5] S. V. </w:t>
      </w:r>
      <w:proofErr w:type="spellStart"/>
      <w:r w:rsidRPr="00E64259">
        <w:rPr>
          <w:rFonts w:ascii="Times New Roman" w:eastAsia="Times New Roman" w:hAnsi="Times New Roman" w:cs="Times New Roman"/>
          <w:sz w:val="24"/>
          <w:szCs w:val="24"/>
        </w:rPr>
        <w:t>Soman</w:t>
      </w:r>
      <w:proofErr w:type="spellEnd"/>
      <w:r w:rsidRPr="00E64259">
        <w:rPr>
          <w:rFonts w:ascii="Times New Roman" w:eastAsia="Times New Roman" w:hAnsi="Times New Roman" w:cs="Times New Roman"/>
          <w:sz w:val="24"/>
          <w:szCs w:val="24"/>
        </w:rPr>
        <w:t xml:space="preserve"> and J. R. A. </w:t>
      </w:r>
      <w:proofErr w:type="spellStart"/>
      <w:r w:rsidRPr="00E64259">
        <w:rPr>
          <w:rFonts w:ascii="Times New Roman" w:eastAsia="Times New Roman" w:hAnsi="Times New Roman" w:cs="Times New Roman"/>
          <w:sz w:val="24"/>
          <w:szCs w:val="24"/>
        </w:rPr>
        <w:t>Jeyaraj</w:t>
      </w:r>
      <w:proofErr w:type="spellEnd"/>
      <w:r w:rsidRPr="00E64259">
        <w:rPr>
          <w:rFonts w:ascii="Times New Roman" w:eastAsia="Times New Roman" w:hAnsi="Times New Roman" w:cs="Times New Roman"/>
          <w:sz w:val="24"/>
          <w:szCs w:val="24"/>
        </w:rPr>
        <w:t xml:space="preserve">, “Human Activity Recognition and Prediction using LSTM and Transformer,” </w:t>
      </w:r>
      <w:r w:rsidRPr="00E64259">
        <w:rPr>
          <w:rFonts w:ascii="Times New Roman" w:eastAsia="Times New Roman" w:hAnsi="Times New Roman" w:cs="Times New Roman"/>
          <w:i/>
          <w:iCs/>
          <w:sz w:val="24"/>
          <w:szCs w:val="24"/>
        </w:rPr>
        <w:t>IEEE ICSCSA</w:t>
      </w:r>
      <w:r w:rsidRPr="00E64259">
        <w:rPr>
          <w:rFonts w:ascii="Times New Roman" w:eastAsia="Times New Roman" w:hAnsi="Times New Roman" w:cs="Times New Roman"/>
          <w:sz w:val="24"/>
          <w:szCs w:val="24"/>
        </w:rPr>
        <w:t>, 2025, doi:10.1109/ICSCSA66339.2025.11170756</w:t>
      </w:r>
    </w:p>
    <w:sectPr w:rsidR="00B73E48" w:rsidRPr="006D41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FC5B61"/>
    <w:multiLevelType w:val="multilevel"/>
    <w:tmpl w:val="B39AAB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2C0A2D"/>
    <w:multiLevelType w:val="multilevel"/>
    <w:tmpl w:val="012C3A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023535"/>
    <w:multiLevelType w:val="multilevel"/>
    <w:tmpl w:val="D91A6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6CC6CBA"/>
    <w:multiLevelType w:val="multilevel"/>
    <w:tmpl w:val="DB0CD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9E5540B"/>
    <w:multiLevelType w:val="multilevel"/>
    <w:tmpl w:val="012AE1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CE9703C"/>
    <w:multiLevelType w:val="multilevel"/>
    <w:tmpl w:val="02CA5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D481907"/>
    <w:multiLevelType w:val="multilevel"/>
    <w:tmpl w:val="97AA0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0D841B9"/>
    <w:multiLevelType w:val="multilevel"/>
    <w:tmpl w:val="4648B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6B94969"/>
    <w:multiLevelType w:val="multilevel"/>
    <w:tmpl w:val="EAB60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9E56C64"/>
    <w:multiLevelType w:val="multilevel"/>
    <w:tmpl w:val="1CA8C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AB50CC6"/>
    <w:multiLevelType w:val="multilevel"/>
    <w:tmpl w:val="766CA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D236297"/>
    <w:multiLevelType w:val="multilevel"/>
    <w:tmpl w:val="E9480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17C2B88"/>
    <w:multiLevelType w:val="multilevel"/>
    <w:tmpl w:val="68641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A1F7F9D"/>
    <w:multiLevelType w:val="multilevel"/>
    <w:tmpl w:val="EB081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B531B59"/>
    <w:multiLevelType w:val="multilevel"/>
    <w:tmpl w:val="D07CA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68F0EA4"/>
    <w:multiLevelType w:val="multilevel"/>
    <w:tmpl w:val="BE926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7CA629B"/>
    <w:multiLevelType w:val="multilevel"/>
    <w:tmpl w:val="48B82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A671E9C"/>
    <w:multiLevelType w:val="multilevel"/>
    <w:tmpl w:val="E7B80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AA266B5"/>
    <w:multiLevelType w:val="multilevel"/>
    <w:tmpl w:val="E9482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F97154F"/>
    <w:multiLevelType w:val="multilevel"/>
    <w:tmpl w:val="410A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D637391"/>
    <w:multiLevelType w:val="multilevel"/>
    <w:tmpl w:val="9014D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38C48C2"/>
    <w:multiLevelType w:val="multilevel"/>
    <w:tmpl w:val="0B9CC3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CD04594"/>
    <w:multiLevelType w:val="multilevel"/>
    <w:tmpl w:val="13842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EB26813"/>
    <w:multiLevelType w:val="multilevel"/>
    <w:tmpl w:val="C820F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21C5BE5"/>
    <w:multiLevelType w:val="multilevel"/>
    <w:tmpl w:val="3DA8D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294713F"/>
    <w:multiLevelType w:val="multilevel"/>
    <w:tmpl w:val="BD1ED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79FC032F"/>
    <w:multiLevelType w:val="multilevel"/>
    <w:tmpl w:val="C6CE4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CD71E42"/>
    <w:multiLevelType w:val="multilevel"/>
    <w:tmpl w:val="16F61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FF11420"/>
    <w:multiLevelType w:val="multilevel"/>
    <w:tmpl w:val="78E8E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28"/>
  </w:num>
  <w:num w:numId="3">
    <w:abstractNumId w:val="18"/>
  </w:num>
  <w:num w:numId="4">
    <w:abstractNumId w:val="25"/>
  </w:num>
  <w:num w:numId="5">
    <w:abstractNumId w:val="19"/>
  </w:num>
  <w:num w:numId="6">
    <w:abstractNumId w:val="9"/>
  </w:num>
  <w:num w:numId="7">
    <w:abstractNumId w:val="5"/>
  </w:num>
  <w:num w:numId="8">
    <w:abstractNumId w:val="26"/>
  </w:num>
  <w:num w:numId="9">
    <w:abstractNumId w:val="1"/>
  </w:num>
  <w:num w:numId="10">
    <w:abstractNumId w:val="4"/>
  </w:num>
  <w:num w:numId="11">
    <w:abstractNumId w:val="27"/>
  </w:num>
  <w:num w:numId="12">
    <w:abstractNumId w:val="0"/>
  </w:num>
  <w:num w:numId="13">
    <w:abstractNumId w:val="21"/>
  </w:num>
  <w:num w:numId="14">
    <w:abstractNumId w:val="15"/>
  </w:num>
  <w:num w:numId="15">
    <w:abstractNumId w:val="23"/>
  </w:num>
  <w:num w:numId="16">
    <w:abstractNumId w:val="10"/>
  </w:num>
  <w:num w:numId="17">
    <w:abstractNumId w:val="7"/>
  </w:num>
  <w:num w:numId="18">
    <w:abstractNumId w:val="11"/>
  </w:num>
  <w:num w:numId="19">
    <w:abstractNumId w:val="14"/>
  </w:num>
  <w:num w:numId="20">
    <w:abstractNumId w:val="2"/>
  </w:num>
  <w:num w:numId="21">
    <w:abstractNumId w:val="8"/>
  </w:num>
  <w:num w:numId="22">
    <w:abstractNumId w:val="16"/>
  </w:num>
  <w:num w:numId="23">
    <w:abstractNumId w:val="13"/>
  </w:num>
  <w:num w:numId="24">
    <w:abstractNumId w:val="24"/>
  </w:num>
  <w:num w:numId="25">
    <w:abstractNumId w:val="6"/>
  </w:num>
  <w:num w:numId="26">
    <w:abstractNumId w:val="17"/>
  </w:num>
  <w:num w:numId="27">
    <w:abstractNumId w:val="12"/>
  </w:num>
  <w:num w:numId="28">
    <w:abstractNumId w:val="22"/>
  </w:num>
  <w:num w:numId="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F51B9"/>
    <w:rsid w:val="00015780"/>
    <w:rsid w:val="00052A68"/>
    <w:rsid w:val="000E5ED5"/>
    <w:rsid w:val="001B676B"/>
    <w:rsid w:val="00342F5C"/>
    <w:rsid w:val="00593888"/>
    <w:rsid w:val="00686F2D"/>
    <w:rsid w:val="006D41A3"/>
    <w:rsid w:val="0084172A"/>
    <w:rsid w:val="00B73E48"/>
    <w:rsid w:val="00C408E5"/>
    <w:rsid w:val="00CE3790"/>
    <w:rsid w:val="00E64259"/>
    <w:rsid w:val="00FF0227"/>
    <w:rsid w:val="00FF51B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B73E4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link w:val="2Char"/>
    <w:uiPriority w:val="9"/>
    <w:qFormat/>
    <w:rsid w:val="00686F2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link w:val="3Char"/>
    <w:uiPriority w:val="9"/>
    <w:qFormat/>
    <w:rsid w:val="00686F2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686F2D"/>
    <w:rPr>
      <w:b/>
      <w:bCs/>
    </w:rPr>
  </w:style>
  <w:style w:type="character" w:customStyle="1" w:styleId="2Char">
    <w:name w:val="عنوان 2 Char"/>
    <w:basedOn w:val="a0"/>
    <w:link w:val="2"/>
    <w:uiPriority w:val="9"/>
    <w:rsid w:val="00686F2D"/>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686F2D"/>
    <w:rPr>
      <w:rFonts w:ascii="Times New Roman" w:eastAsia="Times New Roman" w:hAnsi="Times New Roman" w:cs="Times New Roman"/>
      <w:b/>
      <w:bCs/>
      <w:sz w:val="27"/>
      <w:szCs w:val="27"/>
    </w:rPr>
  </w:style>
  <w:style w:type="character" w:styleId="a4">
    <w:name w:val="Emphasis"/>
    <w:basedOn w:val="a0"/>
    <w:uiPriority w:val="20"/>
    <w:qFormat/>
    <w:rsid w:val="00686F2D"/>
    <w:rPr>
      <w:i/>
      <w:iCs/>
    </w:rPr>
  </w:style>
  <w:style w:type="paragraph" w:styleId="a5">
    <w:name w:val="Normal (Web)"/>
    <w:basedOn w:val="a"/>
    <w:uiPriority w:val="99"/>
    <w:semiHidden/>
    <w:unhideWhenUsed/>
    <w:rsid w:val="0084172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normal">
    <w:name w:val="whitespace-normal"/>
    <w:basedOn w:val="a0"/>
    <w:rsid w:val="0084172A"/>
  </w:style>
  <w:style w:type="character" w:styleId="HTMLCode">
    <w:name w:val="HTML Code"/>
    <w:basedOn w:val="a0"/>
    <w:uiPriority w:val="99"/>
    <w:semiHidden/>
    <w:unhideWhenUsed/>
    <w:rsid w:val="0084172A"/>
    <w:rPr>
      <w:rFonts w:ascii="Courier New" w:eastAsia="Times New Roman" w:hAnsi="Courier New" w:cs="Courier New"/>
      <w:sz w:val="20"/>
      <w:szCs w:val="20"/>
    </w:rPr>
  </w:style>
  <w:style w:type="character" w:customStyle="1" w:styleId="1Char">
    <w:name w:val="عنوان 1 Char"/>
    <w:basedOn w:val="a0"/>
    <w:link w:val="1"/>
    <w:uiPriority w:val="9"/>
    <w:rsid w:val="00B73E48"/>
    <w:rPr>
      <w:rFonts w:asciiTheme="majorHAnsi" w:eastAsiaTheme="majorEastAsia" w:hAnsiTheme="majorHAnsi" w:cstheme="majorBidi"/>
      <w:b/>
      <w:bCs/>
      <w:color w:val="365F91" w:themeColor="accent1" w:themeShade="BF"/>
      <w:sz w:val="28"/>
      <w:szCs w:val="28"/>
    </w:rPr>
  </w:style>
  <w:style w:type="character" w:customStyle="1" w:styleId="katex-mathml">
    <w:name w:val="katex-mathml"/>
    <w:basedOn w:val="a0"/>
    <w:rsid w:val="00342F5C"/>
  </w:style>
  <w:style w:type="character" w:customStyle="1" w:styleId="mord">
    <w:name w:val="mord"/>
    <w:basedOn w:val="a0"/>
    <w:rsid w:val="00342F5C"/>
  </w:style>
  <w:style w:type="character" w:customStyle="1" w:styleId="mrel">
    <w:name w:val="mrel"/>
    <w:basedOn w:val="a0"/>
    <w:rsid w:val="00342F5C"/>
  </w:style>
  <w:style w:type="character" w:customStyle="1" w:styleId="mopen">
    <w:name w:val="mopen"/>
    <w:basedOn w:val="a0"/>
    <w:rsid w:val="00342F5C"/>
  </w:style>
  <w:style w:type="character" w:customStyle="1" w:styleId="vlist-s">
    <w:name w:val="vlist-s"/>
    <w:basedOn w:val="a0"/>
    <w:rsid w:val="00342F5C"/>
  </w:style>
  <w:style w:type="character" w:customStyle="1" w:styleId="mpunct">
    <w:name w:val="mpunct"/>
    <w:basedOn w:val="a0"/>
    <w:rsid w:val="00342F5C"/>
  </w:style>
  <w:style w:type="character" w:customStyle="1" w:styleId="mclose">
    <w:name w:val="mclose"/>
    <w:basedOn w:val="a0"/>
    <w:rsid w:val="00342F5C"/>
  </w:style>
  <w:style w:type="character" w:customStyle="1" w:styleId="mbin">
    <w:name w:val="mbin"/>
    <w:basedOn w:val="a0"/>
    <w:rsid w:val="00342F5C"/>
  </w:style>
  <w:style w:type="character" w:customStyle="1" w:styleId="mop">
    <w:name w:val="mop"/>
    <w:basedOn w:val="a0"/>
    <w:rsid w:val="00342F5C"/>
  </w:style>
  <w:style w:type="paragraph" w:styleId="a6">
    <w:name w:val="Balloon Text"/>
    <w:basedOn w:val="a"/>
    <w:link w:val="Char"/>
    <w:uiPriority w:val="99"/>
    <w:semiHidden/>
    <w:unhideWhenUsed/>
    <w:rsid w:val="00E64259"/>
    <w:pPr>
      <w:spacing w:after="0" w:line="240" w:lineRule="auto"/>
    </w:pPr>
    <w:rPr>
      <w:rFonts w:ascii="Tahoma" w:hAnsi="Tahoma" w:cs="Tahoma"/>
      <w:sz w:val="16"/>
      <w:szCs w:val="16"/>
    </w:rPr>
  </w:style>
  <w:style w:type="character" w:customStyle="1" w:styleId="Char">
    <w:name w:val="نص في بالون Char"/>
    <w:basedOn w:val="a0"/>
    <w:link w:val="a6"/>
    <w:uiPriority w:val="99"/>
    <w:semiHidden/>
    <w:rsid w:val="00E6425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B73E4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link w:val="2Char"/>
    <w:uiPriority w:val="9"/>
    <w:qFormat/>
    <w:rsid w:val="00686F2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link w:val="3Char"/>
    <w:uiPriority w:val="9"/>
    <w:qFormat/>
    <w:rsid w:val="00686F2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686F2D"/>
    <w:rPr>
      <w:b/>
      <w:bCs/>
    </w:rPr>
  </w:style>
  <w:style w:type="character" w:customStyle="1" w:styleId="2Char">
    <w:name w:val="عنوان 2 Char"/>
    <w:basedOn w:val="a0"/>
    <w:link w:val="2"/>
    <w:uiPriority w:val="9"/>
    <w:rsid w:val="00686F2D"/>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686F2D"/>
    <w:rPr>
      <w:rFonts w:ascii="Times New Roman" w:eastAsia="Times New Roman" w:hAnsi="Times New Roman" w:cs="Times New Roman"/>
      <w:b/>
      <w:bCs/>
      <w:sz w:val="27"/>
      <w:szCs w:val="27"/>
    </w:rPr>
  </w:style>
  <w:style w:type="character" w:styleId="a4">
    <w:name w:val="Emphasis"/>
    <w:basedOn w:val="a0"/>
    <w:uiPriority w:val="20"/>
    <w:qFormat/>
    <w:rsid w:val="00686F2D"/>
    <w:rPr>
      <w:i/>
      <w:iCs/>
    </w:rPr>
  </w:style>
  <w:style w:type="paragraph" w:styleId="a5">
    <w:name w:val="Normal (Web)"/>
    <w:basedOn w:val="a"/>
    <w:uiPriority w:val="99"/>
    <w:semiHidden/>
    <w:unhideWhenUsed/>
    <w:rsid w:val="0084172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normal">
    <w:name w:val="whitespace-normal"/>
    <w:basedOn w:val="a0"/>
    <w:rsid w:val="0084172A"/>
  </w:style>
  <w:style w:type="character" w:styleId="HTMLCode">
    <w:name w:val="HTML Code"/>
    <w:basedOn w:val="a0"/>
    <w:uiPriority w:val="99"/>
    <w:semiHidden/>
    <w:unhideWhenUsed/>
    <w:rsid w:val="0084172A"/>
    <w:rPr>
      <w:rFonts w:ascii="Courier New" w:eastAsia="Times New Roman" w:hAnsi="Courier New" w:cs="Courier New"/>
      <w:sz w:val="20"/>
      <w:szCs w:val="20"/>
    </w:rPr>
  </w:style>
  <w:style w:type="character" w:customStyle="1" w:styleId="1Char">
    <w:name w:val="عنوان 1 Char"/>
    <w:basedOn w:val="a0"/>
    <w:link w:val="1"/>
    <w:uiPriority w:val="9"/>
    <w:rsid w:val="00B73E48"/>
    <w:rPr>
      <w:rFonts w:asciiTheme="majorHAnsi" w:eastAsiaTheme="majorEastAsia" w:hAnsiTheme="majorHAnsi" w:cstheme="majorBidi"/>
      <w:b/>
      <w:bCs/>
      <w:color w:val="365F91" w:themeColor="accent1" w:themeShade="BF"/>
      <w:sz w:val="28"/>
      <w:szCs w:val="28"/>
    </w:rPr>
  </w:style>
  <w:style w:type="character" w:customStyle="1" w:styleId="katex-mathml">
    <w:name w:val="katex-mathml"/>
    <w:basedOn w:val="a0"/>
    <w:rsid w:val="00342F5C"/>
  </w:style>
  <w:style w:type="character" w:customStyle="1" w:styleId="mord">
    <w:name w:val="mord"/>
    <w:basedOn w:val="a0"/>
    <w:rsid w:val="00342F5C"/>
  </w:style>
  <w:style w:type="character" w:customStyle="1" w:styleId="mrel">
    <w:name w:val="mrel"/>
    <w:basedOn w:val="a0"/>
    <w:rsid w:val="00342F5C"/>
  </w:style>
  <w:style w:type="character" w:customStyle="1" w:styleId="mopen">
    <w:name w:val="mopen"/>
    <w:basedOn w:val="a0"/>
    <w:rsid w:val="00342F5C"/>
  </w:style>
  <w:style w:type="character" w:customStyle="1" w:styleId="vlist-s">
    <w:name w:val="vlist-s"/>
    <w:basedOn w:val="a0"/>
    <w:rsid w:val="00342F5C"/>
  </w:style>
  <w:style w:type="character" w:customStyle="1" w:styleId="mpunct">
    <w:name w:val="mpunct"/>
    <w:basedOn w:val="a0"/>
    <w:rsid w:val="00342F5C"/>
  </w:style>
  <w:style w:type="character" w:customStyle="1" w:styleId="mclose">
    <w:name w:val="mclose"/>
    <w:basedOn w:val="a0"/>
    <w:rsid w:val="00342F5C"/>
  </w:style>
  <w:style w:type="character" w:customStyle="1" w:styleId="mbin">
    <w:name w:val="mbin"/>
    <w:basedOn w:val="a0"/>
    <w:rsid w:val="00342F5C"/>
  </w:style>
  <w:style w:type="character" w:customStyle="1" w:styleId="mop">
    <w:name w:val="mop"/>
    <w:basedOn w:val="a0"/>
    <w:rsid w:val="00342F5C"/>
  </w:style>
  <w:style w:type="paragraph" w:styleId="a6">
    <w:name w:val="Balloon Text"/>
    <w:basedOn w:val="a"/>
    <w:link w:val="Char"/>
    <w:uiPriority w:val="99"/>
    <w:semiHidden/>
    <w:unhideWhenUsed/>
    <w:rsid w:val="00E64259"/>
    <w:pPr>
      <w:spacing w:after="0" w:line="240" w:lineRule="auto"/>
    </w:pPr>
    <w:rPr>
      <w:rFonts w:ascii="Tahoma" w:hAnsi="Tahoma" w:cs="Tahoma"/>
      <w:sz w:val="16"/>
      <w:szCs w:val="16"/>
    </w:rPr>
  </w:style>
  <w:style w:type="character" w:customStyle="1" w:styleId="Char">
    <w:name w:val="نص في بالون Char"/>
    <w:basedOn w:val="a0"/>
    <w:link w:val="a6"/>
    <w:uiPriority w:val="99"/>
    <w:semiHidden/>
    <w:rsid w:val="00E6425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741582">
      <w:bodyDiv w:val="1"/>
      <w:marLeft w:val="0"/>
      <w:marRight w:val="0"/>
      <w:marTop w:val="0"/>
      <w:marBottom w:val="0"/>
      <w:divBdr>
        <w:top w:val="none" w:sz="0" w:space="0" w:color="auto"/>
        <w:left w:val="none" w:sz="0" w:space="0" w:color="auto"/>
        <w:bottom w:val="none" w:sz="0" w:space="0" w:color="auto"/>
        <w:right w:val="none" w:sz="0" w:space="0" w:color="auto"/>
      </w:divBdr>
      <w:divsChild>
        <w:div w:id="16811528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853182">
      <w:bodyDiv w:val="1"/>
      <w:marLeft w:val="0"/>
      <w:marRight w:val="0"/>
      <w:marTop w:val="0"/>
      <w:marBottom w:val="0"/>
      <w:divBdr>
        <w:top w:val="none" w:sz="0" w:space="0" w:color="auto"/>
        <w:left w:val="none" w:sz="0" w:space="0" w:color="auto"/>
        <w:bottom w:val="none" w:sz="0" w:space="0" w:color="auto"/>
        <w:right w:val="none" w:sz="0" w:space="0" w:color="auto"/>
      </w:divBdr>
    </w:div>
    <w:div w:id="105664247">
      <w:bodyDiv w:val="1"/>
      <w:marLeft w:val="0"/>
      <w:marRight w:val="0"/>
      <w:marTop w:val="0"/>
      <w:marBottom w:val="0"/>
      <w:divBdr>
        <w:top w:val="none" w:sz="0" w:space="0" w:color="auto"/>
        <w:left w:val="none" w:sz="0" w:space="0" w:color="auto"/>
        <w:bottom w:val="none" w:sz="0" w:space="0" w:color="auto"/>
        <w:right w:val="none" w:sz="0" w:space="0" w:color="auto"/>
      </w:divBdr>
    </w:div>
    <w:div w:id="268663257">
      <w:bodyDiv w:val="1"/>
      <w:marLeft w:val="0"/>
      <w:marRight w:val="0"/>
      <w:marTop w:val="0"/>
      <w:marBottom w:val="0"/>
      <w:divBdr>
        <w:top w:val="none" w:sz="0" w:space="0" w:color="auto"/>
        <w:left w:val="none" w:sz="0" w:space="0" w:color="auto"/>
        <w:bottom w:val="none" w:sz="0" w:space="0" w:color="auto"/>
        <w:right w:val="none" w:sz="0" w:space="0" w:color="auto"/>
      </w:divBdr>
    </w:div>
    <w:div w:id="279536444">
      <w:bodyDiv w:val="1"/>
      <w:marLeft w:val="0"/>
      <w:marRight w:val="0"/>
      <w:marTop w:val="0"/>
      <w:marBottom w:val="0"/>
      <w:divBdr>
        <w:top w:val="none" w:sz="0" w:space="0" w:color="auto"/>
        <w:left w:val="none" w:sz="0" w:space="0" w:color="auto"/>
        <w:bottom w:val="none" w:sz="0" w:space="0" w:color="auto"/>
        <w:right w:val="none" w:sz="0" w:space="0" w:color="auto"/>
      </w:divBdr>
    </w:div>
    <w:div w:id="290408694">
      <w:bodyDiv w:val="1"/>
      <w:marLeft w:val="0"/>
      <w:marRight w:val="0"/>
      <w:marTop w:val="0"/>
      <w:marBottom w:val="0"/>
      <w:divBdr>
        <w:top w:val="none" w:sz="0" w:space="0" w:color="auto"/>
        <w:left w:val="none" w:sz="0" w:space="0" w:color="auto"/>
        <w:bottom w:val="none" w:sz="0" w:space="0" w:color="auto"/>
        <w:right w:val="none" w:sz="0" w:space="0" w:color="auto"/>
      </w:divBdr>
    </w:div>
    <w:div w:id="295644770">
      <w:bodyDiv w:val="1"/>
      <w:marLeft w:val="0"/>
      <w:marRight w:val="0"/>
      <w:marTop w:val="0"/>
      <w:marBottom w:val="0"/>
      <w:divBdr>
        <w:top w:val="none" w:sz="0" w:space="0" w:color="auto"/>
        <w:left w:val="none" w:sz="0" w:space="0" w:color="auto"/>
        <w:bottom w:val="none" w:sz="0" w:space="0" w:color="auto"/>
        <w:right w:val="none" w:sz="0" w:space="0" w:color="auto"/>
      </w:divBdr>
    </w:div>
    <w:div w:id="315502319">
      <w:bodyDiv w:val="1"/>
      <w:marLeft w:val="0"/>
      <w:marRight w:val="0"/>
      <w:marTop w:val="0"/>
      <w:marBottom w:val="0"/>
      <w:divBdr>
        <w:top w:val="none" w:sz="0" w:space="0" w:color="auto"/>
        <w:left w:val="none" w:sz="0" w:space="0" w:color="auto"/>
        <w:bottom w:val="none" w:sz="0" w:space="0" w:color="auto"/>
        <w:right w:val="none" w:sz="0" w:space="0" w:color="auto"/>
      </w:divBdr>
    </w:div>
    <w:div w:id="478421415">
      <w:bodyDiv w:val="1"/>
      <w:marLeft w:val="0"/>
      <w:marRight w:val="0"/>
      <w:marTop w:val="0"/>
      <w:marBottom w:val="0"/>
      <w:divBdr>
        <w:top w:val="none" w:sz="0" w:space="0" w:color="auto"/>
        <w:left w:val="none" w:sz="0" w:space="0" w:color="auto"/>
        <w:bottom w:val="none" w:sz="0" w:space="0" w:color="auto"/>
        <w:right w:val="none" w:sz="0" w:space="0" w:color="auto"/>
      </w:divBdr>
    </w:div>
    <w:div w:id="509175416">
      <w:bodyDiv w:val="1"/>
      <w:marLeft w:val="0"/>
      <w:marRight w:val="0"/>
      <w:marTop w:val="0"/>
      <w:marBottom w:val="0"/>
      <w:divBdr>
        <w:top w:val="none" w:sz="0" w:space="0" w:color="auto"/>
        <w:left w:val="none" w:sz="0" w:space="0" w:color="auto"/>
        <w:bottom w:val="none" w:sz="0" w:space="0" w:color="auto"/>
        <w:right w:val="none" w:sz="0" w:space="0" w:color="auto"/>
      </w:divBdr>
      <w:divsChild>
        <w:div w:id="14734494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2203497">
      <w:bodyDiv w:val="1"/>
      <w:marLeft w:val="0"/>
      <w:marRight w:val="0"/>
      <w:marTop w:val="0"/>
      <w:marBottom w:val="0"/>
      <w:divBdr>
        <w:top w:val="none" w:sz="0" w:space="0" w:color="auto"/>
        <w:left w:val="none" w:sz="0" w:space="0" w:color="auto"/>
        <w:bottom w:val="none" w:sz="0" w:space="0" w:color="auto"/>
        <w:right w:val="none" w:sz="0" w:space="0" w:color="auto"/>
      </w:divBdr>
    </w:div>
    <w:div w:id="693575817">
      <w:bodyDiv w:val="1"/>
      <w:marLeft w:val="0"/>
      <w:marRight w:val="0"/>
      <w:marTop w:val="0"/>
      <w:marBottom w:val="0"/>
      <w:divBdr>
        <w:top w:val="none" w:sz="0" w:space="0" w:color="auto"/>
        <w:left w:val="none" w:sz="0" w:space="0" w:color="auto"/>
        <w:bottom w:val="none" w:sz="0" w:space="0" w:color="auto"/>
        <w:right w:val="none" w:sz="0" w:space="0" w:color="auto"/>
      </w:divBdr>
    </w:div>
    <w:div w:id="703940633">
      <w:bodyDiv w:val="1"/>
      <w:marLeft w:val="0"/>
      <w:marRight w:val="0"/>
      <w:marTop w:val="0"/>
      <w:marBottom w:val="0"/>
      <w:divBdr>
        <w:top w:val="none" w:sz="0" w:space="0" w:color="auto"/>
        <w:left w:val="none" w:sz="0" w:space="0" w:color="auto"/>
        <w:bottom w:val="none" w:sz="0" w:space="0" w:color="auto"/>
        <w:right w:val="none" w:sz="0" w:space="0" w:color="auto"/>
      </w:divBdr>
    </w:div>
    <w:div w:id="759720818">
      <w:bodyDiv w:val="1"/>
      <w:marLeft w:val="0"/>
      <w:marRight w:val="0"/>
      <w:marTop w:val="0"/>
      <w:marBottom w:val="0"/>
      <w:divBdr>
        <w:top w:val="none" w:sz="0" w:space="0" w:color="auto"/>
        <w:left w:val="none" w:sz="0" w:space="0" w:color="auto"/>
        <w:bottom w:val="none" w:sz="0" w:space="0" w:color="auto"/>
        <w:right w:val="none" w:sz="0" w:space="0" w:color="auto"/>
      </w:divBdr>
    </w:div>
    <w:div w:id="839930175">
      <w:bodyDiv w:val="1"/>
      <w:marLeft w:val="0"/>
      <w:marRight w:val="0"/>
      <w:marTop w:val="0"/>
      <w:marBottom w:val="0"/>
      <w:divBdr>
        <w:top w:val="none" w:sz="0" w:space="0" w:color="auto"/>
        <w:left w:val="none" w:sz="0" w:space="0" w:color="auto"/>
        <w:bottom w:val="none" w:sz="0" w:space="0" w:color="auto"/>
        <w:right w:val="none" w:sz="0" w:space="0" w:color="auto"/>
      </w:divBdr>
    </w:div>
    <w:div w:id="856624986">
      <w:bodyDiv w:val="1"/>
      <w:marLeft w:val="0"/>
      <w:marRight w:val="0"/>
      <w:marTop w:val="0"/>
      <w:marBottom w:val="0"/>
      <w:divBdr>
        <w:top w:val="none" w:sz="0" w:space="0" w:color="auto"/>
        <w:left w:val="none" w:sz="0" w:space="0" w:color="auto"/>
        <w:bottom w:val="none" w:sz="0" w:space="0" w:color="auto"/>
        <w:right w:val="none" w:sz="0" w:space="0" w:color="auto"/>
      </w:divBdr>
    </w:div>
    <w:div w:id="859902028">
      <w:bodyDiv w:val="1"/>
      <w:marLeft w:val="0"/>
      <w:marRight w:val="0"/>
      <w:marTop w:val="0"/>
      <w:marBottom w:val="0"/>
      <w:divBdr>
        <w:top w:val="none" w:sz="0" w:space="0" w:color="auto"/>
        <w:left w:val="none" w:sz="0" w:space="0" w:color="auto"/>
        <w:bottom w:val="none" w:sz="0" w:space="0" w:color="auto"/>
        <w:right w:val="none" w:sz="0" w:space="0" w:color="auto"/>
      </w:divBdr>
    </w:div>
    <w:div w:id="956520685">
      <w:bodyDiv w:val="1"/>
      <w:marLeft w:val="0"/>
      <w:marRight w:val="0"/>
      <w:marTop w:val="0"/>
      <w:marBottom w:val="0"/>
      <w:divBdr>
        <w:top w:val="none" w:sz="0" w:space="0" w:color="auto"/>
        <w:left w:val="none" w:sz="0" w:space="0" w:color="auto"/>
        <w:bottom w:val="none" w:sz="0" w:space="0" w:color="auto"/>
        <w:right w:val="none" w:sz="0" w:space="0" w:color="auto"/>
      </w:divBdr>
    </w:div>
    <w:div w:id="1048072421">
      <w:bodyDiv w:val="1"/>
      <w:marLeft w:val="0"/>
      <w:marRight w:val="0"/>
      <w:marTop w:val="0"/>
      <w:marBottom w:val="0"/>
      <w:divBdr>
        <w:top w:val="none" w:sz="0" w:space="0" w:color="auto"/>
        <w:left w:val="none" w:sz="0" w:space="0" w:color="auto"/>
        <w:bottom w:val="none" w:sz="0" w:space="0" w:color="auto"/>
        <w:right w:val="none" w:sz="0" w:space="0" w:color="auto"/>
      </w:divBdr>
    </w:div>
    <w:div w:id="1093476109">
      <w:bodyDiv w:val="1"/>
      <w:marLeft w:val="0"/>
      <w:marRight w:val="0"/>
      <w:marTop w:val="0"/>
      <w:marBottom w:val="0"/>
      <w:divBdr>
        <w:top w:val="none" w:sz="0" w:space="0" w:color="auto"/>
        <w:left w:val="none" w:sz="0" w:space="0" w:color="auto"/>
        <w:bottom w:val="none" w:sz="0" w:space="0" w:color="auto"/>
        <w:right w:val="none" w:sz="0" w:space="0" w:color="auto"/>
      </w:divBdr>
    </w:div>
    <w:div w:id="1114012899">
      <w:bodyDiv w:val="1"/>
      <w:marLeft w:val="0"/>
      <w:marRight w:val="0"/>
      <w:marTop w:val="0"/>
      <w:marBottom w:val="0"/>
      <w:divBdr>
        <w:top w:val="none" w:sz="0" w:space="0" w:color="auto"/>
        <w:left w:val="none" w:sz="0" w:space="0" w:color="auto"/>
        <w:bottom w:val="none" w:sz="0" w:space="0" w:color="auto"/>
        <w:right w:val="none" w:sz="0" w:space="0" w:color="auto"/>
      </w:divBdr>
    </w:div>
    <w:div w:id="1205797983">
      <w:bodyDiv w:val="1"/>
      <w:marLeft w:val="0"/>
      <w:marRight w:val="0"/>
      <w:marTop w:val="0"/>
      <w:marBottom w:val="0"/>
      <w:divBdr>
        <w:top w:val="none" w:sz="0" w:space="0" w:color="auto"/>
        <w:left w:val="none" w:sz="0" w:space="0" w:color="auto"/>
        <w:bottom w:val="none" w:sz="0" w:space="0" w:color="auto"/>
        <w:right w:val="none" w:sz="0" w:space="0" w:color="auto"/>
      </w:divBdr>
    </w:div>
    <w:div w:id="1300570143">
      <w:bodyDiv w:val="1"/>
      <w:marLeft w:val="0"/>
      <w:marRight w:val="0"/>
      <w:marTop w:val="0"/>
      <w:marBottom w:val="0"/>
      <w:divBdr>
        <w:top w:val="none" w:sz="0" w:space="0" w:color="auto"/>
        <w:left w:val="none" w:sz="0" w:space="0" w:color="auto"/>
        <w:bottom w:val="none" w:sz="0" w:space="0" w:color="auto"/>
        <w:right w:val="none" w:sz="0" w:space="0" w:color="auto"/>
      </w:divBdr>
    </w:div>
    <w:div w:id="1316839112">
      <w:bodyDiv w:val="1"/>
      <w:marLeft w:val="0"/>
      <w:marRight w:val="0"/>
      <w:marTop w:val="0"/>
      <w:marBottom w:val="0"/>
      <w:divBdr>
        <w:top w:val="none" w:sz="0" w:space="0" w:color="auto"/>
        <w:left w:val="none" w:sz="0" w:space="0" w:color="auto"/>
        <w:bottom w:val="none" w:sz="0" w:space="0" w:color="auto"/>
        <w:right w:val="none" w:sz="0" w:space="0" w:color="auto"/>
      </w:divBdr>
    </w:div>
    <w:div w:id="1358581592">
      <w:bodyDiv w:val="1"/>
      <w:marLeft w:val="0"/>
      <w:marRight w:val="0"/>
      <w:marTop w:val="0"/>
      <w:marBottom w:val="0"/>
      <w:divBdr>
        <w:top w:val="none" w:sz="0" w:space="0" w:color="auto"/>
        <w:left w:val="none" w:sz="0" w:space="0" w:color="auto"/>
        <w:bottom w:val="none" w:sz="0" w:space="0" w:color="auto"/>
        <w:right w:val="none" w:sz="0" w:space="0" w:color="auto"/>
      </w:divBdr>
    </w:div>
    <w:div w:id="1385252814">
      <w:bodyDiv w:val="1"/>
      <w:marLeft w:val="0"/>
      <w:marRight w:val="0"/>
      <w:marTop w:val="0"/>
      <w:marBottom w:val="0"/>
      <w:divBdr>
        <w:top w:val="none" w:sz="0" w:space="0" w:color="auto"/>
        <w:left w:val="none" w:sz="0" w:space="0" w:color="auto"/>
        <w:bottom w:val="none" w:sz="0" w:space="0" w:color="auto"/>
        <w:right w:val="none" w:sz="0" w:space="0" w:color="auto"/>
      </w:divBdr>
    </w:div>
    <w:div w:id="1466509367">
      <w:bodyDiv w:val="1"/>
      <w:marLeft w:val="0"/>
      <w:marRight w:val="0"/>
      <w:marTop w:val="0"/>
      <w:marBottom w:val="0"/>
      <w:divBdr>
        <w:top w:val="none" w:sz="0" w:space="0" w:color="auto"/>
        <w:left w:val="none" w:sz="0" w:space="0" w:color="auto"/>
        <w:bottom w:val="none" w:sz="0" w:space="0" w:color="auto"/>
        <w:right w:val="none" w:sz="0" w:space="0" w:color="auto"/>
      </w:divBdr>
    </w:div>
    <w:div w:id="1508056792">
      <w:bodyDiv w:val="1"/>
      <w:marLeft w:val="0"/>
      <w:marRight w:val="0"/>
      <w:marTop w:val="0"/>
      <w:marBottom w:val="0"/>
      <w:divBdr>
        <w:top w:val="none" w:sz="0" w:space="0" w:color="auto"/>
        <w:left w:val="none" w:sz="0" w:space="0" w:color="auto"/>
        <w:bottom w:val="none" w:sz="0" w:space="0" w:color="auto"/>
        <w:right w:val="none" w:sz="0" w:space="0" w:color="auto"/>
      </w:divBdr>
    </w:div>
    <w:div w:id="1519391154">
      <w:bodyDiv w:val="1"/>
      <w:marLeft w:val="0"/>
      <w:marRight w:val="0"/>
      <w:marTop w:val="0"/>
      <w:marBottom w:val="0"/>
      <w:divBdr>
        <w:top w:val="none" w:sz="0" w:space="0" w:color="auto"/>
        <w:left w:val="none" w:sz="0" w:space="0" w:color="auto"/>
        <w:bottom w:val="none" w:sz="0" w:space="0" w:color="auto"/>
        <w:right w:val="none" w:sz="0" w:space="0" w:color="auto"/>
      </w:divBdr>
    </w:div>
    <w:div w:id="1593276821">
      <w:bodyDiv w:val="1"/>
      <w:marLeft w:val="0"/>
      <w:marRight w:val="0"/>
      <w:marTop w:val="0"/>
      <w:marBottom w:val="0"/>
      <w:divBdr>
        <w:top w:val="none" w:sz="0" w:space="0" w:color="auto"/>
        <w:left w:val="none" w:sz="0" w:space="0" w:color="auto"/>
        <w:bottom w:val="none" w:sz="0" w:space="0" w:color="auto"/>
        <w:right w:val="none" w:sz="0" w:space="0" w:color="auto"/>
      </w:divBdr>
    </w:div>
    <w:div w:id="1601797790">
      <w:bodyDiv w:val="1"/>
      <w:marLeft w:val="0"/>
      <w:marRight w:val="0"/>
      <w:marTop w:val="0"/>
      <w:marBottom w:val="0"/>
      <w:divBdr>
        <w:top w:val="none" w:sz="0" w:space="0" w:color="auto"/>
        <w:left w:val="none" w:sz="0" w:space="0" w:color="auto"/>
        <w:bottom w:val="none" w:sz="0" w:space="0" w:color="auto"/>
        <w:right w:val="none" w:sz="0" w:space="0" w:color="auto"/>
      </w:divBdr>
    </w:div>
    <w:div w:id="1753432790">
      <w:bodyDiv w:val="1"/>
      <w:marLeft w:val="0"/>
      <w:marRight w:val="0"/>
      <w:marTop w:val="0"/>
      <w:marBottom w:val="0"/>
      <w:divBdr>
        <w:top w:val="none" w:sz="0" w:space="0" w:color="auto"/>
        <w:left w:val="none" w:sz="0" w:space="0" w:color="auto"/>
        <w:bottom w:val="none" w:sz="0" w:space="0" w:color="auto"/>
        <w:right w:val="none" w:sz="0" w:space="0" w:color="auto"/>
      </w:divBdr>
    </w:div>
    <w:div w:id="1782644950">
      <w:bodyDiv w:val="1"/>
      <w:marLeft w:val="0"/>
      <w:marRight w:val="0"/>
      <w:marTop w:val="0"/>
      <w:marBottom w:val="0"/>
      <w:divBdr>
        <w:top w:val="none" w:sz="0" w:space="0" w:color="auto"/>
        <w:left w:val="none" w:sz="0" w:space="0" w:color="auto"/>
        <w:bottom w:val="none" w:sz="0" w:space="0" w:color="auto"/>
        <w:right w:val="none" w:sz="0" w:space="0" w:color="auto"/>
      </w:divBdr>
    </w:div>
    <w:div w:id="1789736840">
      <w:bodyDiv w:val="1"/>
      <w:marLeft w:val="0"/>
      <w:marRight w:val="0"/>
      <w:marTop w:val="0"/>
      <w:marBottom w:val="0"/>
      <w:divBdr>
        <w:top w:val="none" w:sz="0" w:space="0" w:color="auto"/>
        <w:left w:val="none" w:sz="0" w:space="0" w:color="auto"/>
        <w:bottom w:val="none" w:sz="0" w:space="0" w:color="auto"/>
        <w:right w:val="none" w:sz="0" w:space="0" w:color="auto"/>
      </w:divBdr>
    </w:div>
    <w:div w:id="1791585433">
      <w:bodyDiv w:val="1"/>
      <w:marLeft w:val="0"/>
      <w:marRight w:val="0"/>
      <w:marTop w:val="0"/>
      <w:marBottom w:val="0"/>
      <w:divBdr>
        <w:top w:val="none" w:sz="0" w:space="0" w:color="auto"/>
        <w:left w:val="none" w:sz="0" w:space="0" w:color="auto"/>
        <w:bottom w:val="none" w:sz="0" w:space="0" w:color="auto"/>
        <w:right w:val="none" w:sz="0" w:space="0" w:color="auto"/>
      </w:divBdr>
    </w:div>
    <w:div w:id="1991907216">
      <w:bodyDiv w:val="1"/>
      <w:marLeft w:val="0"/>
      <w:marRight w:val="0"/>
      <w:marTop w:val="0"/>
      <w:marBottom w:val="0"/>
      <w:divBdr>
        <w:top w:val="none" w:sz="0" w:space="0" w:color="auto"/>
        <w:left w:val="none" w:sz="0" w:space="0" w:color="auto"/>
        <w:bottom w:val="none" w:sz="0" w:space="0" w:color="auto"/>
        <w:right w:val="none" w:sz="0" w:space="0" w:color="auto"/>
      </w:divBdr>
    </w:div>
    <w:div w:id="1994066044">
      <w:bodyDiv w:val="1"/>
      <w:marLeft w:val="0"/>
      <w:marRight w:val="0"/>
      <w:marTop w:val="0"/>
      <w:marBottom w:val="0"/>
      <w:divBdr>
        <w:top w:val="none" w:sz="0" w:space="0" w:color="auto"/>
        <w:left w:val="none" w:sz="0" w:space="0" w:color="auto"/>
        <w:bottom w:val="none" w:sz="0" w:space="0" w:color="auto"/>
        <w:right w:val="none" w:sz="0" w:space="0" w:color="auto"/>
      </w:divBdr>
    </w:div>
    <w:div w:id="1995446839">
      <w:bodyDiv w:val="1"/>
      <w:marLeft w:val="0"/>
      <w:marRight w:val="0"/>
      <w:marTop w:val="0"/>
      <w:marBottom w:val="0"/>
      <w:divBdr>
        <w:top w:val="none" w:sz="0" w:space="0" w:color="auto"/>
        <w:left w:val="none" w:sz="0" w:space="0" w:color="auto"/>
        <w:bottom w:val="none" w:sz="0" w:space="0" w:color="auto"/>
        <w:right w:val="none" w:sz="0" w:space="0" w:color="auto"/>
      </w:divBdr>
    </w:div>
    <w:div w:id="2009865092">
      <w:bodyDiv w:val="1"/>
      <w:marLeft w:val="0"/>
      <w:marRight w:val="0"/>
      <w:marTop w:val="0"/>
      <w:marBottom w:val="0"/>
      <w:divBdr>
        <w:top w:val="none" w:sz="0" w:space="0" w:color="auto"/>
        <w:left w:val="none" w:sz="0" w:space="0" w:color="auto"/>
        <w:bottom w:val="none" w:sz="0" w:space="0" w:color="auto"/>
        <w:right w:val="none" w:sz="0" w:space="0" w:color="auto"/>
      </w:divBdr>
    </w:div>
    <w:div w:id="2096511539">
      <w:bodyDiv w:val="1"/>
      <w:marLeft w:val="0"/>
      <w:marRight w:val="0"/>
      <w:marTop w:val="0"/>
      <w:marBottom w:val="0"/>
      <w:divBdr>
        <w:top w:val="none" w:sz="0" w:space="0" w:color="auto"/>
        <w:left w:val="none" w:sz="0" w:space="0" w:color="auto"/>
        <w:bottom w:val="none" w:sz="0" w:space="0" w:color="auto"/>
        <w:right w:val="none" w:sz="0" w:space="0" w:color="auto"/>
      </w:divBdr>
      <w:divsChild>
        <w:div w:id="2836611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0524069">
      <w:bodyDiv w:val="1"/>
      <w:marLeft w:val="0"/>
      <w:marRight w:val="0"/>
      <w:marTop w:val="0"/>
      <w:marBottom w:val="0"/>
      <w:divBdr>
        <w:top w:val="none" w:sz="0" w:space="0" w:color="auto"/>
        <w:left w:val="none" w:sz="0" w:space="0" w:color="auto"/>
        <w:bottom w:val="none" w:sz="0" w:space="0" w:color="auto"/>
        <w:right w:val="none" w:sz="0" w:space="0" w:color="auto"/>
      </w:divBdr>
    </w:div>
    <w:div w:id="2138600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967</Words>
  <Characters>5512</Characters>
  <Application>Microsoft Office Word</Application>
  <DocSecurity>0</DocSecurity>
  <Lines>45</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6467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Dr.Mohamed Atef</dc:creator>
  <cp:lastModifiedBy>Dr.Mohamed Atef</cp:lastModifiedBy>
  <cp:revision>4</cp:revision>
  <cp:lastPrinted>2026-04-11T22:09:00Z</cp:lastPrinted>
  <dcterms:created xsi:type="dcterms:W3CDTF">2026-04-11T22:09:00Z</dcterms:created>
  <dcterms:modified xsi:type="dcterms:W3CDTF">2026-04-11T22:10:00Z</dcterms:modified>
</cp:coreProperties>
</file>