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for</w:t>
      </w:r>
      <w:r>
        <w:t xml:space="preserve"> </w:t>
      </w:r>
      <w:r>
        <w:t xml:space="preserve">Time</w:t>
      </w:r>
      <w:r>
        <w:t xml:space="preserve"> </w:t>
      </w:r>
      <w:r>
        <w:t xml:space="preserve">with</w:t>
      </w:r>
      <w:r>
        <w:t xml:space="preserve"> </w:t>
      </w:r>
      <w:r>
        <w:t xml:space="preserve">Compound</w:t>
      </w:r>
      <w:r>
        <w:t xml:space="preserve"> </w:t>
      </w:r>
      <w:r>
        <w:t xml:space="preserve">Interest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deposit $500 in a savings account with monthly compounding.</w:t>
      </w:r>
      <w:r>
        <w:t xml:space="preserve"> </w:t>
      </w:r>
      <w:r>
        <w:t xml:space="preserve">If the interest rate is 1.25%, how many months will it take to save $600?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for Time with Compound Interest</dc:title>
  <dc:creator/>
  <cp:keywords/>
  <dcterms:created xsi:type="dcterms:W3CDTF">2022-03-09T20:44:09Z</dcterms:created>
  <dcterms:modified xsi:type="dcterms:W3CDTF">2022-03-09T20:44:09Z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