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E36D8" w14:textId="38886F77" w:rsidR="00A47F30" w:rsidRDefault="00EE4793" w:rsidP="00EE4793">
      <w:pPr>
        <w:pStyle w:val="Title"/>
      </w:pPr>
      <w:r>
        <w:t>Making and Using Graphs</w:t>
      </w:r>
    </w:p>
    <w:p w14:paraId="4DCAE10E" w14:textId="6D3C670D" w:rsidR="00EE4793" w:rsidRDefault="00EE4793" w:rsidP="00EE4793">
      <w:pPr>
        <w:pStyle w:val="Subtitle"/>
      </w:pPr>
      <w:r>
        <w:t>College Algebra</w:t>
      </w:r>
    </w:p>
    <w:p w14:paraId="38935950" w14:textId="3CA57857" w:rsidR="00EE4793" w:rsidRDefault="00EE4793" w:rsidP="00EE4793">
      <w:pPr>
        <w:pStyle w:val="Heading1"/>
      </w:pPr>
      <w:r>
        <w:t>Introduction</w:t>
      </w:r>
    </w:p>
    <w:p w14:paraId="1A10FDB8" w14:textId="550A5E06" w:rsidR="00EE4793" w:rsidRDefault="007133CF" w:rsidP="00EE4793">
      <w:r>
        <w:t>In the last section, we made tables for a function given by a formula. We will now make graphs from formulas.</w:t>
      </w:r>
    </w:p>
    <w:p w14:paraId="0AF5FE62" w14:textId="7F67FA00" w:rsidR="007133CF" w:rsidRDefault="007133CF" w:rsidP="007133CF">
      <w:pPr>
        <w:pStyle w:val="Heading1"/>
      </w:pPr>
      <w:r>
        <w:t>Making Graphs on Texas Instruments Calculators</w:t>
      </w:r>
    </w:p>
    <w:p w14:paraId="1A6B5DB9" w14:textId="52EEDCD7" w:rsidR="007133CF" w:rsidRDefault="007133CF" w:rsidP="007133CF">
      <w:r>
        <w:t xml:space="preserve">To </w:t>
      </w:r>
      <w:r w:rsidR="00026B07">
        <w:t>make a graph on a TI graphing calculator, do the following:</w:t>
      </w:r>
    </w:p>
    <w:p w14:paraId="5D93005B" w14:textId="77777777" w:rsidR="00026B07" w:rsidRPr="00C64B22" w:rsidRDefault="00026B07" w:rsidP="00026B07">
      <w:pPr>
        <w:pStyle w:val="ListParagraph"/>
        <w:numPr>
          <w:ilvl w:val="0"/>
          <w:numId w:val="1"/>
        </w:numPr>
        <w:spacing w:line="259" w:lineRule="auto"/>
        <w:ind w:left="720"/>
        <w:jc w:val="both"/>
      </w:pPr>
      <w:r w:rsidRPr="00C64B22">
        <w:t xml:space="preserve">Rewrite the formula so that the independent variable is </w:t>
      </w:r>
      <m:oMath>
        <m:r>
          <w:rPr>
            <w:rFonts w:ascii="Cambria Math" w:hAnsi="Cambria Math"/>
          </w:rPr>
          <m:t>x</m:t>
        </m:r>
      </m:oMath>
      <w:r w:rsidRPr="00C64B22">
        <w:t xml:space="preserve"> and the dependent variable is </w:t>
      </w:r>
      <m:oMath>
        <m:r>
          <w:rPr>
            <w:rFonts w:ascii="Cambria Math" w:hAnsi="Cambria Math"/>
          </w:rPr>
          <m:t>y</m:t>
        </m:r>
      </m:oMath>
      <w:r w:rsidRPr="00C64B22">
        <w:t>.</w:t>
      </w:r>
    </w:p>
    <w:p w14:paraId="6B817D7F" w14:textId="77777777" w:rsidR="00026B07" w:rsidRPr="00C64B22" w:rsidRDefault="00026B07" w:rsidP="00026B07">
      <w:pPr>
        <w:pStyle w:val="ListParagraph"/>
        <w:numPr>
          <w:ilvl w:val="0"/>
          <w:numId w:val="1"/>
        </w:numPr>
        <w:spacing w:line="259" w:lineRule="auto"/>
        <w:ind w:left="720"/>
        <w:jc w:val="both"/>
      </w:pPr>
      <w:r w:rsidRPr="00C64B22">
        <w:t>Press the Y= button on the calculator and type the formula for Y</w:t>
      </w:r>
      <w:r w:rsidRPr="00C64B22">
        <w:rPr>
          <w:vertAlign w:val="subscript"/>
        </w:rPr>
        <w:t>1</w:t>
      </w:r>
      <w:r w:rsidRPr="00C64B22">
        <w:t>.</w:t>
      </w:r>
    </w:p>
    <w:p w14:paraId="61B85431" w14:textId="77777777" w:rsidR="00026B07" w:rsidRPr="00C64B22" w:rsidRDefault="00026B07" w:rsidP="00026B07">
      <w:pPr>
        <w:pStyle w:val="ListParagraph"/>
        <w:numPr>
          <w:ilvl w:val="0"/>
          <w:numId w:val="1"/>
        </w:numPr>
        <w:spacing w:line="259" w:lineRule="auto"/>
        <w:ind w:left="720"/>
        <w:jc w:val="both"/>
      </w:pPr>
      <w:r w:rsidRPr="00C64B22">
        <w:t>Press the WINDOW button to set the viewing window.</w:t>
      </w:r>
    </w:p>
    <w:p w14:paraId="7782BABB" w14:textId="77777777" w:rsidR="00026B07" w:rsidRDefault="00026B07" w:rsidP="00026B07">
      <w:pPr>
        <w:pStyle w:val="ListParagraph"/>
        <w:numPr>
          <w:ilvl w:val="0"/>
          <w:numId w:val="1"/>
        </w:numPr>
        <w:spacing w:line="259" w:lineRule="auto"/>
        <w:ind w:left="720"/>
        <w:jc w:val="both"/>
      </w:pPr>
      <w:r w:rsidRPr="00C64B22">
        <w:t>Press the GRAPH button to display the graph.</w:t>
      </w:r>
    </w:p>
    <w:p w14:paraId="57269C86" w14:textId="04A820DD" w:rsidR="00026B07" w:rsidRDefault="00026B07" w:rsidP="00026B07">
      <w:pPr>
        <w:spacing w:line="259" w:lineRule="auto"/>
        <w:jc w:val="both"/>
      </w:pPr>
      <w:r>
        <w:t>Most of our work will go into finding the window settings.</w:t>
      </w:r>
    </w:p>
    <w:p w14:paraId="7204B56A" w14:textId="2EEEB853" w:rsidR="00026B07" w:rsidRDefault="00026B07" w:rsidP="00026B07">
      <w:pPr>
        <w:spacing w:line="259" w:lineRule="auto"/>
        <w:jc w:val="both"/>
      </w:pPr>
      <w:r>
        <w:t>(A quick aside: I realize that graphing calculators are considered old-fashioned now that programs like DEMOS exist. The reason I still like them is because you must know math to make them work. This is a math class, not a calculator class.)</w:t>
      </w:r>
    </w:p>
    <w:p w14:paraId="13034482" w14:textId="7F2DD926" w:rsidR="00026B07" w:rsidRDefault="00026B07" w:rsidP="00026B07">
      <w:pPr>
        <w:pStyle w:val="Heading1"/>
      </w:pPr>
      <w:r>
        <w:t>Finding the Window Settings</w:t>
      </w:r>
    </w:p>
    <w:p w14:paraId="512AB879" w14:textId="1AC5BFC1" w:rsidR="00026B07" w:rsidRDefault="00026B07" w:rsidP="00026B07">
      <w:r>
        <w:t>The window settings determine how much of the graph we will see. You want to be able to focus on key features or give an overview of the function depending on your needs.</w:t>
      </w:r>
    </w:p>
    <w:p w14:paraId="2D0236EE" w14:textId="6123D08A" w:rsidR="00026B07" w:rsidRDefault="00026B07" w:rsidP="00026B07">
      <w:pPr>
        <w:pStyle w:val="ListParagraph"/>
        <w:numPr>
          <w:ilvl w:val="0"/>
          <w:numId w:val="2"/>
        </w:numPr>
      </w:pPr>
      <w:r>
        <w:t xml:space="preserve">Determine the range of values for the horizontal axis. This will </w:t>
      </w:r>
      <w:r w:rsidR="00E844B5">
        <w:t xml:space="preserve">either </w:t>
      </w:r>
      <w:r>
        <w:t xml:space="preserve">be given to you in the </w:t>
      </w:r>
      <w:r w:rsidR="00E844B5">
        <w:t>problem,</w:t>
      </w:r>
      <w:r>
        <w:t xml:space="preserve"> or you will have to infer it from the context.</w:t>
      </w:r>
    </w:p>
    <w:p w14:paraId="5F38F58C" w14:textId="4A58BD49" w:rsidR="00026B07" w:rsidRDefault="00E844B5" w:rsidP="00026B07">
      <w:pPr>
        <w:pStyle w:val="ListParagraph"/>
        <w:numPr>
          <w:ilvl w:val="0"/>
          <w:numId w:val="2"/>
        </w:numPr>
      </w:pPr>
      <w:r>
        <w:t>Make a table of values for the graph. This table will give you an idea of the highest and lowest values of the dependent variable. You will have to use the range of values for the horizontal axis from step 1 to make the table.</w:t>
      </w:r>
    </w:p>
    <w:p w14:paraId="63C4C180" w14:textId="4539A293" w:rsidR="00E844B5" w:rsidRDefault="00E844B5" w:rsidP="00026B07">
      <w:pPr>
        <w:pStyle w:val="ListParagraph"/>
        <w:numPr>
          <w:ilvl w:val="0"/>
          <w:numId w:val="2"/>
        </w:numPr>
      </w:pPr>
      <w:r>
        <w:t>Set the window variables. Press the “WINDOW” button and enter numbers for these variables:</w:t>
      </w:r>
    </w:p>
    <w:p w14:paraId="69528792" w14:textId="5DD134CD" w:rsidR="00E844B5" w:rsidRDefault="00E844B5" w:rsidP="00E844B5">
      <w:pPr>
        <w:pStyle w:val="ListParagraph"/>
        <w:numPr>
          <w:ilvl w:val="1"/>
          <w:numId w:val="2"/>
        </w:numPr>
      </w:pPr>
      <w:proofErr w:type="spellStart"/>
      <w:r w:rsidRPr="00E844B5">
        <w:rPr>
          <w:rFonts w:ascii="Consolas" w:hAnsi="Consolas"/>
        </w:rPr>
        <w:t>Xmin</w:t>
      </w:r>
      <w:proofErr w:type="spellEnd"/>
      <w:r>
        <w:t xml:space="preserve"> – The left-most value on the horizontal axis.</w:t>
      </w:r>
    </w:p>
    <w:p w14:paraId="5EF3168C" w14:textId="79279A2B" w:rsidR="00E844B5" w:rsidRDefault="00E844B5" w:rsidP="00E844B5">
      <w:pPr>
        <w:pStyle w:val="ListParagraph"/>
        <w:numPr>
          <w:ilvl w:val="1"/>
          <w:numId w:val="2"/>
        </w:numPr>
      </w:pPr>
      <w:proofErr w:type="spellStart"/>
      <w:r w:rsidRPr="00E844B5">
        <w:rPr>
          <w:rFonts w:ascii="Consolas" w:hAnsi="Consolas"/>
        </w:rPr>
        <w:t>Xmax</w:t>
      </w:r>
      <w:proofErr w:type="spellEnd"/>
      <w:r>
        <w:t xml:space="preserve"> – The right-most value on horizontal axis.</w:t>
      </w:r>
    </w:p>
    <w:p w14:paraId="147F21FD" w14:textId="0B7389E1" w:rsidR="00E844B5" w:rsidRDefault="00E844B5" w:rsidP="00E844B5">
      <w:pPr>
        <w:pStyle w:val="ListParagraph"/>
        <w:numPr>
          <w:ilvl w:val="1"/>
          <w:numId w:val="2"/>
        </w:numPr>
      </w:pPr>
      <w:proofErr w:type="spellStart"/>
      <w:r w:rsidRPr="00E844B5">
        <w:rPr>
          <w:rFonts w:ascii="Consolas" w:hAnsi="Consolas"/>
        </w:rPr>
        <w:t>Ymin</w:t>
      </w:r>
      <w:proofErr w:type="spellEnd"/>
      <w:r>
        <w:t xml:space="preserve"> – The bottom-most value on vertical axis.</w:t>
      </w:r>
    </w:p>
    <w:p w14:paraId="62B1DCFE" w14:textId="2BAE1C4B" w:rsidR="00E844B5" w:rsidRPr="00026B07" w:rsidRDefault="00E844B5" w:rsidP="00E844B5">
      <w:pPr>
        <w:pStyle w:val="ListParagraph"/>
        <w:numPr>
          <w:ilvl w:val="1"/>
          <w:numId w:val="2"/>
        </w:numPr>
      </w:pPr>
      <w:proofErr w:type="spellStart"/>
      <w:r w:rsidRPr="00E844B5">
        <w:rPr>
          <w:rFonts w:ascii="Consolas" w:hAnsi="Consolas"/>
        </w:rPr>
        <w:t>Ymax</w:t>
      </w:r>
      <w:proofErr w:type="spellEnd"/>
      <w:r>
        <w:t xml:space="preserve"> – The top-most value on vertical axis.</w:t>
      </w:r>
    </w:p>
    <w:p w14:paraId="10D5BD14" w14:textId="46750EE0" w:rsidR="00E844B5" w:rsidRDefault="00E844B5" w:rsidP="00E844B5">
      <w:r>
        <w:t xml:space="preserve">The variables </w:t>
      </w:r>
      <w:proofErr w:type="spellStart"/>
      <w:r>
        <w:t>Xscl</w:t>
      </w:r>
      <w:proofErr w:type="spellEnd"/>
      <w:r>
        <w:t xml:space="preserve"> and </w:t>
      </w:r>
      <w:proofErr w:type="spellStart"/>
      <w:r>
        <w:t>Yscl</w:t>
      </w:r>
      <w:proofErr w:type="spellEnd"/>
      <w:r>
        <w:t xml:space="preserve"> are not critical. They can make the graph look pretty by setting the spacing in the tick marks on the axes.</w:t>
      </w:r>
    </w:p>
    <w:p w14:paraId="68535ED9" w14:textId="6815BD07" w:rsidR="00E844B5" w:rsidRDefault="00BA5FD7" w:rsidP="00BA5FD7">
      <w:pPr>
        <w:pStyle w:val="Heading1"/>
      </w:pPr>
      <w:r>
        <w:lastRenderedPageBreak/>
        <w:t>Example 1</w:t>
      </w:r>
    </w:p>
    <w:p w14:paraId="4C97FE37" w14:textId="599011E6" w:rsidR="00BA5FD7" w:rsidRDefault="00BA5FD7" w:rsidP="00BA5FD7">
      <w:pPr>
        <w:rPr>
          <w:rFonts w:eastAsiaTheme="minorEastAsia"/>
        </w:rPr>
      </w:pPr>
      <w:r>
        <w:t xml:space="preserve">For the first example, graph the function </w:t>
      </w:r>
      <m:oMath>
        <m:r>
          <w:rPr>
            <w:rFonts w:ascii="Cambria Math" w:hAnsi="Cambria Math"/>
          </w:rPr>
          <m:t>f(x)</m:t>
        </m:r>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w:t>
      </w:r>
    </w:p>
    <w:p w14:paraId="2F33EA6C" w14:textId="466FDBFB" w:rsidR="00BA5FD7" w:rsidRDefault="00BA5FD7" w:rsidP="00BA5FD7">
      <w:pPr>
        <w:pStyle w:val="Heading2"/>
      </w:pPr>
      <w:r>
        <w:t>Solution</w:t>
      </w:r>
    </w:p>
    <w:p w14:paraId="4232BE7B" w14:textId="4433713E" w:rsidR="00BA5FD7" w:rsidRDefault="00BA5FD7" w:rsidP="00BA5FD7">
      <w:r>
        <w:t>The calculator steps are below. Please follow along with your calculator.</w:t>
      </w:r>
    </w:p>
    <w:tbl>
      <w:tblPr>
        <w:tblStyle w:val="PlainTable2"/>
        <w:tblW w:w="0" w:type="auto"/>
        <w:tblLook w:val="04A0" w:firstRow="1" w:lastRow="0" w:firstColumn="1" w:lastColumn="0" w:noHBand="0" w:noVBand="1"/>
      </w:tblPr>
      <w:tblGrid>
        <w:gridCol w:w="1728"/>
        <w:gridCol w:w="3816"/>
        <w:gridCol w:w="3816"/>
      </w:tblGrid>
      <w:tr w:rsidR="00DD69A8" w14:paraId="742C5FB7"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6239A08E" w14:textId="3F6A0D2A" w:rsidR="00DD69A8" w:rsidRDefault="00DD69A8" w:rsidP="00BA5FD7">
            <w:r>
              <w:lastRenderedPageBreak/>
              <w:t>Calculator Steps</w:t>
            </w:r>
          </w:p>
        </w:tc>
        <w:tc>
          <w:tcPr>
            <w:tcW w:w="3117" w:type="dxa"/>
          </w:tcPr>
          <w:p w14:paraId="57D15A9A" w14:textId="046F00F2" w:rsidR="00DD69A8" w:rsidRDefault="00DD69A8" w:rsidP="00BA5FD7">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158D98D2" w14:textId="2E80C239" w:rsidR="00DD69A8" w:rsidRDefault="00DD69A8" w:rsidP="00BA5FD7">
            <w:pPr>
              <w:cnfStyle w:val="100000000000" w:firstRow="1" w:lastRow="0" w:firstColumn="0" w:lastColumn="0" w:oddVBand="0" w:evenVBand="0" w:oddHBand="0" w:evenHBand="0" w:firstRowFirstColumn="0" w:firstRowLastColumn="0" w:lastRowFirstColumn="0" w:lastRowLastColumn="0"/>
            </w:pPr>
            <w:r>
              <w:t>TI-83 Plus</w:t>
            </w:r>
          </w:p>
        </w:tc>
      </w:tr>
      <w:tr w:rsidR="00DD69A8" w14:paraId="29482FCA"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6560EEDB" w14:textId="27DDC6CF" w:rsidR="00DD69A8" w:rsidRDefault="00AC1B1F" w:rsidP="00BA5FD7">
            <w:r>
              <w:t>Press “Y=” and enter the function</w:t>
            </w:r>
            <w:r w:rsidR="00DE2EDA">
              <w:t xml:space="preserve"> formula.</w:t>
            </w:r>
          </w:p>
        </w:tc>
        <w:tc>
          <w:tcPr>
            <w:tcW w:w="3117" w:type="dxa"/>
          </w:tcPr>
          <w:p w14:paraId="52B83FAB" w14:textId="215D1C4C"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35033" wp14:editId="29EFADC1">
                  <wp:extent cx="2286000" cy="1719072"/>
                  <wp:effectExtent l="0" t="0" r="0" b="0"/>
                  <wp:docPr id="923887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16F637C" w14:textId="2461478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01F6AA" wp14:editId="7FA0E61E">
                  <wp:extent cx="2286000" cy="1527048"/>
                  <wp:effectExtent l="0" t="0" r="0" b="0"/>
                  <wp:docPr id="37200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58E857C2"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3D5C0C4C" w14:textId="12A18E89"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239EABE9" w14:textId="77777777" w:rsidR="000A02D7" w:rsidRDefault="000A02D7" w:rsidP="00BA5FD7">
            <w:pPr>
              <w:rPr>
                <w:b w:val="0"/>
                <w:bCs w:val="0"/>
              </w:rPr>
            </w:pPr>
          </w:p>
          <w:p w14:paraId="748FC8CC" w14:textId="41F2C599" w:rsidR="000A02D7" w:rsidRDefault="000A02D7" w:rsidP="00BA5FD7">
            <w:pPr>
              <w:rPr>
                <w:b w:val="0"/>
                <w:bCs w:val="0"/>
              </w:rPr>
            </w:pPr>
            <w:r>
              <w:t xml:space="preserve">For x between 0 and 10, use: </w:t>
            </w:r>
            <w:proofErr w:type="spellStart"/>
            <w:r>
              <w:t>TblSart</w:t>
            </w:r>
            <w:proofErr w:type="spellEnd"/>
            <w:r>
              <w:t>=0</w:t>
            </w:r>
          </w:p>
          <w:p w14:paraId="515E2483" w14:textId="419F9950" w:rsidR="000A02D7" w:rsidRDefault="000A02D7" w:rsidP="00BA5FD7">
            <w:proofErr w:type="spellStart"/>
            <w:r w:rsidRPr="00FB6561">
              <w:rPr>
                <w:rFonts w:eastAsiaTheme="minorEastAsia"/>
              </w:rPr>
              <w:t>ΔTbl</w:t>
            </w:r>
            <w:proofErr w:type="spellEnd"/>
            <w:r>
              <w:rPr>
                <w:rFonts w:eastAsiaTheme="minorEastAsia"/>
              </w:rPr>
              <w:t xml:space="preserve"> = 2</w:t>
            </w:r>
          </w:p>
        </w:tc>
        <w:tc>
          <w:tcPr>
            <w:tcW w:w="3117" w:type="dxa"/>
          </w:tcPr>
          <w:p w14:paraId="23AB898D" w14:textId="1F0DED9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618902" wp14:editId="0B825FA8">
                  <wp:extent cx="2286000" cy="1719072"/>
                  <wp:effectExtent l="0" t="0" r="0" b="0"/>
                  <wp:docPr id="520080515"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6C89AD3" w14:textId="43FEE10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40CA690" wp14:editId="2905B2D3">
                  <wp:extent cx="2286000" cy="1527048"/>
                  <wp:effectExtent l="0" t="0" r="0" b="0"/>
                  <wp:docPr id="4862874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1E999F78"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6494B443" w14:textId="77777777"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w:t>
            </w:r>
            <w:r>
              <w:t>GRAPH</w:t>
            </w:r>
            <w:r>
              <w:t>” to get to “T</w:t>
            </w:r>
            <w:r>
              <w:t>ABLE</w:t>
            </w:r>
            <w:r>
              <w:t>”</w:t>
            </w:r>
          </w:p>
          <w:p w14:paraId="6A3A4C55" w14:textId="77777777" w:rsidR="000A02D7" w:rsidRDefault="000A02D7" w:rsidP="00BA5FD7">
            <w:pPr>
              <w:rPr>
                <w:b w:val="0"/>
                <w:bCs w:val="0"/>
              </w:rPr>
            </w:pPr>
          </w:p>
          <w:p w14:paraId="647B95C6" w14:textId="4673A3BB" w:rsidR="000A02D7" w:rsidRDefault="000A02D7" w:rsidP="00BA5FD7">
            <w:r>
              <w:t>For this function, the lowest y value is 0 and largest is 2.66.</w:t>
            </w:r>
          </w:p>
        </w:tc>
        <w:tc>
          <w:tcPr>
            <w:tcW w:w="3117" w:type="dxa"/>
          </w:tcPr>
          <w:p w14:paraId="742DC723" w14:textId="67FDD2F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F93520F" wp14:editId="3A754036">
                  <wp:extent cx="2286000" cy="1719072"/>
                  <wp:effectExtent l="0" t="0" r="0" b="0"/>
                  <wp:docPr id="11410643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1B3D6D5F" w14:textId="43281D15"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F079C7" wp14:editId="3F2D288A">
                  <wp:extent cx="2286000" cy="1527048"/>
                  <wp:effectExtent l="0" t="0" r="0" b="0"/>
                  <wp:docPr id="19799840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7C6752F2"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C17B294" w14:textId="77777777" w:rsidR="00DD69A8" w:rsidRDefault="000A02D7" w:rsidP="00BA5FD7">
            <w:pPr>
              <w:rPr>
                <w:b w:val="0"/>
                <w:bCs w:val="0"/>
              </w:rPr>
            </w:pPr>
            <w:r>
              <w:lastRenderedPageBreak/>
              <w:t>“WINDOW”</w:t>
            </w:r>
          </w:p>
          <w:p w14:paraId="6AFB2352" w14:textId="77777777" w:rsidR="000A02D7" w:rsidRDefault="000A02D7" w:rsidP="00BA5FD7"/>
          <w:p w14:paraId="3BA8B439" w14:textId="5E74A4DD" w:rsidR="000A02D7" w:rsidRDefault="000A02D7" w:rsidP="00BA5FD7">
            <w:r>
              <w:t xml:space="preserve">From the directions, use 0 for </w:t>
            </w:r>
            <w:proofErr w:type="spellStart"/>
            <w:r w:rsidRPr="000A02D7">
              <w:rPr>
                <w:rFonts w:ascii="Consolas" w:hAnsi="Consolas"/>
              </w:rPr>
              <w:t>Xmin</w:t>
            </w:r>
            <w:proofErr w:type="spellEnd"/>
            <w:r>
              <w:t xml:space="preserve"> and 10 for </w:t>
            </w:r>
            <w:proofErr w:type="spellStart"/>
            <w:r w:rsidRPr="000A02D7">
              <w:rPr>
                <w:rFonts w:ascii="Consolas" w:hAnsi="Consolas"/>
              </w:rPr>
              <w:t>Xmax</w:t>
            </w:r>
            <w:proofErr w:type="spellEnd"/>
            <w:r>
              <w:t>.</w:t>
            </w:r>
          </w:p>
          <w:p w14:paraId="4BA31C5D" w14:textId="77777777" w:rsidR="000A02D7" w:rsidRDefault="000A02D7" w:rsidP="00BA5FD7">
            <w:pPr>
              <w:rPr>
                <w:b w:val="0"/>
                <w:bCs w:val="0"/>
              </w:rPr>
            </w:pPr>
          </w:p>
          <w:p w14:paraId="06877CCA" w14:textId="37B38BF1" w:rsidR="000A02D7" w:rsidRDefault="000A02D7" w:rsidP="00BA5FD7">
            <w:r>
              <w:t xml:space="preserve">From the table, use 0 for </w:t>
            </w:r>
            <w:proofErr w:type="spellStart"/>
            <w:r w:rsidRPr="000A02D7">
              <w:rPr>
                <w:rFonts w:ascii="Consolas" w:hAnsi="Consolas"/>
              </w:rPr>
              <w:t>Ymin</w:t>
            </w:r>
            <w:proofErr w:type="spellEnd"/>
            <w:r>
              <w:t xml:space="preserve"> and 2.8 for </w:t>
            </w:r>
            <w:proofErr w:type="spellStart"/>
            <w:r w:rsidRPr="000A02D7">
              <w:rPr>
                <w:rFonts w:ascii="Consolas" w:hAnsi="Consolas"/>
              </w:rPr>
              <w:t>Ymax</w:t>
            </w:r>
            <w:proofErr w:type="spellEnd"/>
            <w:r>
              <w:t>. You do not have to be precise with the y-values.</w:t>
            </w:r>
          </w:p>
        </w:tc>
        <w:tc>
          <w:tcPr>
            <w:tcW w:w="3117" w:type="dxa"/>
          </w:tcPr>
          <w:p w14:paraId="16CAFBB8" w14:textId="35416FDB"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A6D031F" wp14:editId="793E13ED">
                  <wp:extent cx="2286000" cy="1719072"/>
                  <wp:effectExtent l="0" t="0" r="0" b="0"/>
                  <wp:docPr id="58032012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4278D60" w14:textId="605C6E94"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50B1BCD" wp14:editId="6F253AB3">
                  <wp:extent cx="2286000" cy="1527048"/>
                  <wp:effectExtent l="0" t="0" r="0" b="0"/>
                  <wp:docPr id="1225386866" name="Picture 8"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A black text with black lett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648E82D1" w14:textId="77777777" w:rsidTr="000A02D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1B164CF0" w14:textId="77777777" w:rsidR="00DD69A8" w:rsidRDefault="00DE2EDA" w:rsidP="00BA5FD7">
            <w:pPr>
              <w:rPr>
                <w:b w:val="0"/>
                <w:bCs w:val="0"/>
              </w:rPr>
            </w:pPr>
            <w:r>
              <w:t>“Graph”</w:t>
            </w:r>
          </w:p>
          <w:p w14:paraId="286DA2BA" w14:textId="77777777" w:rsidR="00DE2EDA" w:rsidRDefault="00DE2EDA" w:rsidP="00BA5FD7">
            <w:pPr>
              <w:rPr>
                <w:b w:val="0"/>
                <w:bCs w:val="0"/>
              </w:rPr>
            </w:pPr>
          </w:p>
          <w:p w14:paraId="22E5FB29" w14:textId="105AB01B" w:rsidR="00DE2EDA" w:rsidRDefault="00DE2EDA" w:rsidP="00BA5FD7">
            <w:r>
              <w:t>The graph is displayed. If you have any gaps, revise the window settings.</w:t>
            </w:r>
          </w:p>
        </w:tc>
        <w:tc>
          <w:tcPr>
            <w:tcW w:w="3117" w:type="dxa"/>
          </w:tcPr>
          <w:p w14:paraId="6BE12770" w14:textId="519CFE8A"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EDDD6E4" wp14:editId="467B4BAE">
                  <wp:extent cx="2286000" cy="1719072"/>
                  <wp:effectExtent l="0" t="0" r="0" b="0"/>
                  <wp:docPr id="2069204365"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7B2E1D5" w14:textId="1359ABB5"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21CEA96" wp14:editId="011C23E7">
                  <wp:extent cx="2286000" cy="1527048"/>
                  <wp:effectExtent l="0" t="0" r="0" b="0"/>
                  <wp:docPr id="1412163907" name="Picture 10" descr="A black line drawing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A black line drawing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bl>
    <w:p w14:paraId="0FB660D3" w14:textId="3D929DE2" w:rsidR="00BA5FD7" w:rsidRDefault="00DE2EDA" w:rsidP="00DE2EDA">
      <w:pPr>
        <w:pStyle w:val="Heading1"/>
      </w:pPr>
      <w:r>
        <w:t>Example 2</w:t>
      </w:r>
    </w:p>
    <w:p w14:paraId="217F6490" w14:textId="418F4595" w:rsidR="00DE2EDA" w:rsidRDefault="00DE2EDA" w:rsidP="00DE2EDA">
      <w:pPr>
        <w:rPr>
          <w:rFonts w:eastAsiaTheme="minorEastAsia"/>
        </w:rPr>
      </w:pPr>
      <w:r>
        <w:t xml:space="preserve">Graph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-0.22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+21.3x+20</m:t>
        </m:r>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100.</w:t>
      </w:r>
    </w:p>
    <w:tbl>
      <w:tblPr>
        <w:tblStyle w:val="PlainTable2"/>
        <w:tblW w:w="0" w:type="auto"/>
        <w:tblLook w:val="04A0" w:firstRow="1" w:lastRow="0" w:firstColumn="1" w:lastColumn="0" w:noHBand="0" w:noVBand="1"/>
      </w:tblPr>
      <w:tblGrid>
        <w:gridCol w:w="1728"/>
        <w:gridCol w:w="3816"/>
        <w:gridCol w:w="3816"/>
      </w:tblGrid>
      <w:tr w:rsidR="00F37B66" w14:paraId="79DAAA7A"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F590931" w14:textId="77777777" w:rsidR="00F37B66" w:rsidRDefault="00F37B66" w:rsidP="00F31796">
            <w:r>
              <w:lastRenderedPageBreak/>
              <w:t>Calculator Steps</w:t>
            </w:r>
          </w:p>
        </w:tc>
        <w:tc>
          <w:tcPr>
            <w:tcW w:w="3117" w:type="dxa"/>
          </w:tcPr>
          <w:p w14:paraId="15C28BFF"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63817E6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TI-83 Plus</w:t>
            </w:r>
          </w:p>
        </w:tc>
      </w:tr>
      <w:tr w:rsidR="00F37B66" w14:paraId="13CA342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54CAF697" w14:textId="77777777" w:rsidR="00F37B66" w:rsidRDefault="00F37B66" w:rsidP="00F31796">
            <w:r>
              <w:t>Press “Y=” and enter the function formula.</w:t>
            </w:r>
          </w:p>
        </w:tc>
        <w:tc>
          <w:tcPr>
            <w:tcW w:w="3117" w:type="dxa"/>
          </w:tcPr>
          <w:p w14:paraId="0962EAD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B541472" wp14:editId="23A13D38">
                  <wp:extent cx="2286000" cy="1719072"/>
                  <wp:effectExtent l="0" t="0" r="0" b="0"/>
                  <wp:docPr id="1958239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2D7970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BB66515" wp14:editId="1F50CB5F">
                  <wp:extent cx="2286000" cy="1527048"/>
                  <wp:effectExtent l="0" t="0" r="0" b="0"/>
                  <wp:docPr id="62484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50F91EB7"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F40582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72826D50" w14:textId="77777777" w:rsidR="00F37B66" w:rsidRDefault="00F37B66" w:rsidP="00F31796">
            <w:pPr>
              <w:rPr>
                <w:b w:val="0"/>
                <w:bCs w:val="0"/>
              </w:rPr>
            </w:pPr>
          </w:p>
          <w:p w14:paraId="10A88928" w14:textId="77777777" w:rsidR="00F37B66" w:rsidRDefault="00F37B66" w:rsidP="00F31796">
            <w:pPr>
              <w:rPr>
                <w:b w:val="0"/>
                <w:bCs w:val="0"/>
              </w:rPr>
            </w:pPr>
            <w:r>
              <w:t xml:space="preserve">For x between 0 and 10, use: </w:t>
            </w:r>
            <w:proofErr w:type="spellStart"/>
            <w:r>
              <w:t>TblSart</w:t>
            </w:r>
            <w:proofErr w:type="spellEnd"/>
            <w:r>
              <w:t>=0</w:t>
            </w:r>
          </w:p>
          <w:p w14:paraId="2CA27702" w14:textId="77777777" w:rsidR="00F37B66" w:rsidRDefault="00F37B66" w:rsidP="00F31796">
            <w:proofErr w:type="spellStart"/>
            <w:r w:rsidRPr="00FB6561">
              <w:rPr>
                <w:rFonts w:eastAsiaTheme="minorEastAsia"/>
              </w:rPr>
              <w:t>ΔTbl</w:t>
            </w:r>
            <w:proofErr w:type="spellEnd"/>
            <w:r>
              <w:rPr>
                <w:rFonts w:eastAsiaTheme="minorEastAsia"/>
              </w:rPr>
              <w:t xml:space="preserve"> = 2</w:t>
            </w:r>
          </w:p>
        </w:tc>
        <w:tc>
          <w:tcPr>
            <w:tcW w:w="3117" w:type="dxa"/>
          </w:tcPr>
          <w:p w14:paraId="6FBC596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996AEFC" wp14:editId="24C3F196">
                  <wp:extent cx="2286000" cy="1719072"/>
                  <wp:effectExtent l="0" t="0" r="0" b="0"/>
                  <wp:docPr id="2116963846"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27BE777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7BAAC" wp14:editId="05610E49">
                  <wp:extent cx="2286000" cy="1527048"/>
                  <wp:effectExtent l="0" t="0" r="0" b="0"/>
                  <wp:docPr id="7499115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7098ABC2"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01C253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52CC03BF" w14:textId="77777777" w:rsidR="00F37B66" w:rsidRDefault="00F37B66" w:rsidP="00F31796">
            <w:pPr>
              <w:rPr>
                <w:b w:val="0"/>
                <w:bCs w:val="0"/>
              </w:rPr>
            </w:pPr>
          </w:p>
          <w:p w14:paraId="77B897A4" w14:textId="77777777" w:rsidR="00F37B66" w:rsidRDefault="00F37B66" w:rsidP="00F31796">
            <w:r>
              <w:t>For this function, the lowest y value is 0 and largest is 2.66.</w:t>
            </w:r>
          </w:p>
        </w:tc>
        <w:tc>
          <w:tcPr>
            <w:tcW w:w="3117" w:type="dxa"/>
          </w:tcPr>
          <w:p w14:paraId="7F9E745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76DCA07" wp14:editId="49EC61A2">
                  <wp:extent cx="2286000" cy="1719072"/>
                  <wp:effectExtent l="0" t="0" r="0" b="0"/>
                  <wp:docPr id="3245541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7CE176D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6A5DB2" wp14:editId="679920F8">
                  <wp:extent cx="2286000" cy="1527048"/>
                  <wp:effectExtent l="0" t="0" r="0" b="0"/>
                  <wp:docPr id="4722017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2DBB6CA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2C021E59" w14:textId="77777777" w:rsidR="00F37B66" w:rsidRDefault="00F37B66" w:rsidP="00F31796">
            <w:pPr>
              <w:rPr>
                <w:b w:val="0"/>
                <w:bCs w:val="0"/>
              </w:rPr>
            </w:pPr>
            <w:r>
              <w:lastRenderedPageBreak/>
              <w:t>“WINDOW”</w:t>
            </w:r>
          </w:p>
          <w:p w14:paraId="68531352" w14:textId="77777777" w:rsidR="00F37B66" w:rsidRDefault="00F37B66" w:rsidP="00F31796"/>
          <w:p w14:paraId="56192C92" w14:textId="77777777" w:rsidR="00F37B66" w:rsidRDefault="00F37B66" w:rsidP="00F31796">
            <w:r>
              <w:t xml:space="preserve">From the directions, use 0 for </w:t>
            </w:r>
            <w:proofErr w:type="spellStart"/>
            <w:r w:rsidRPr="000A02D7">
              <w:rPr>
                <w:rFonts w:ascii="Consolas" w:hAnsi="Consolas"/>
              </w:rPr>
              <w:t>Xmin</w:t>
            </w:r>
            <w:proofErr w:type="spellEnd"/>
            <w:r>
              <w:t xml:space="preserve"> and 10 for </w:t>
            </w:r>
            <w:proofErr w:type="spellStart"/>
            <w:r w:rsidRPr="000A02D7">
              <w:rPr>
                <w:rFonts w:ascii="Consolas" w:hAnsi="Consolas"/>
              </w:rPr>
              <w:t>Xmax</w:t>
            </w:r>
            <w:proofErr w:type="spellEnd"/>
            <w:r>
              <w:t>.</w:t>
            </w:r>
          </w:p>
          <w:p w14:paraId="1ECFB994" w14:textId="77777777" w:rsidR="00F37B66" w:rsidRDefault="00F37B66" w:rsidP="00F31796">
            <w:pPr>
              <w:rPr>
                <w:b w:val="0"/>
                <w:bCs w:val="0"/>
              </w:rPr>
            </w:pPr>
          </w:p>
          <w:p w14:paraId="220F22C2" w14:textId="77777777" w:rsidR="00F37B66" w:rsidRDefault="00F37B66" w:rsidP="00F31796">
            <w:r>
              <w:t xml:space="preserve">From the table, use 0 for </w:t>
            </w:r>
            <w:proofErr w:type="spellStart"/>
            <w:r w:rsidRPr="000A02D7">
              <w:rPr>
                <w:rFonts w:ascii="Consolas" w:hAnsi="Consolas"/>
              </w:rPr>
              <w:t>Ymin</w:t>
            </w:r>
            <w:proofErr w:type="spellEnd"/>
            <w:r>
              <w:t xml:space="preserve"> and 2.8 for </w:t>
            </w:r>
            <w:proofErr w:type="spellStart"/>
            <w:r w:rsidRPr="000A02D7">
              <w:rPr>
                <w:rFonts w:ascii="Consolas" w:hAnsi="Consolas"/>
              </w:rPr>
              <w:t>Ymax</w:t>
            </w:r>
            <w:proofErr w:type="spellEnd"/>
            <w:r>
              <w:t>. You do not have to be precise with the y-values.</w:t>
            </w:r>
          </w:p>
        </w:tc>
        <w:tc>
          <w:tcPr>
            <w:tcW w:w="3117" w:type="dxa"/>
          </w:tcPr>
          <w:p w14:paraId="39B52499"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892C9D8" wp14:editId="3256580F">
                  <wp:extent cx="2286000" cy="1719072"/>
                  <wp:effectExtent l="0" t="0" r="0" b="0"/>
                  <wp:docPr id="7244228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7549DD4B"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57D0334" wp14:editId="17F0ADDF">
                  <wp:extent cx="2286000" cy="1527048"/>
                  <wp:effectExtent l="0" t="0" r="0" b="0"/>
                  <wp:docPr id="2125216517" name="Picture 8"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A black text with black lett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62A3A73F"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A44E804" w14:textId="77777777" w:rsidR="00F37B66" w:rsidRDefault="00F37B66" w:rsidP="00F31796">
            <w:pPr>
              <w:rPr>
                <w:b w:val="0"/>
                <w:bCs w:val="0"/>
              </w:rPr>
            </w:pPr>
            <w:r>
              <w:t>“Graph”</w:t>
            </w:r>
          </w:p>
          <w:p w14:paraId="108599A7" w14:textId="77777777" w:rsidR="00F37B66" w:rsidRDefault="00F37B66" w:rsidP="00F31796">
            <w:pPr>
              <w:rPr>
                <w:b w:val="0"/>
                <w:bCs w:val="0"/>
              </w:rPr>
            </w:pPr>
          </w:p>
          <w:p w14:paraId="706457FC" w14:textId="77777777" w:rsidR="00F37B66" w:rsidRDefault="00F37B66" w:rsidP="00F31796">
            <w:r>
              <w:t>The graph is displayed. If you have any gaps, revise the window settings.</w:t>
            </w:r>
          </w:p>
        </w:tc>
        <w:tc>
          <w:tcPr>
            <w:tcW w:w="3117" w:type="dxa"/>
          </w:tcPr>
          <w:p w14:paraId="549040D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74AFE89" wp14:editId="63137BEC">
                  <wp:extent cx="2286000" cy="1719072"/>
                  <wp:effectExtent l="0" t="0" r="0" b="0"/>
                  <wp:docPr id="922933281"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D14D106"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D8608BD" wp14:editId="1A0A2C1B">
                  <wp:extent cx="2286000" cy="1527048"/>
                  <wp:effectExtent l="0" t="0" r="0" b="0"/>
                  <wp:docPr id="1759340785" name="Picture 10" descr="A black line drawing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A black line drawing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bl>
    <w:p w14:paraId="10519BA7" w14:textId="77777777" w:rsidR="00F37B66" w:rsidRPr="00DE2EDA" w:rsidRDefault="00F37B66" w:rsidP="00DE2EDA"/>
    <w:sectPr w:rsidR="00F37B66" w:rsidRPr="00DE2EDA" w:rsidSect="00EE4793">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6F40B" w14:textId="77777777" w:rsidR="0076560D" w:rsidRDefault="0076560D" w:rsidP="00EE4793">
      <w:pPr>
        <w:spacing w:after="0"/>
      </w:pPr>
      <w:r>
        <w:separator/>
      </w:r>
    </w:p>
  </w:endnote>
  <w:endnote w:type="continuationSeparator" w:id="0">
    <w:p w14:paraId="7E309206" w14:textId="77777777" w:rsidR="0076560D" w:rsidRDefault="0076560D" w:rsidP="00EE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525C" w14:textId="3E66FDFA" w:rsidR="00EE4793" w:rsidRDefault="00EE4793">
    <w:pPr>
      <w:pStyle w:val="Footer"/>
    </w:pPr>
    <w:r>
      <w:rPr>
        <w:rFonts w:ascii="Source Sans Pro" w:hAnsi="Source Sans Pro"/>
        <w:color w:val="333333"/>
        <w:shd w:val="clear" w:color="auto" w:fill="FFFFFF"/>
      </w:rPr>
      <w:t>Making and Using Graphs © 2024 by Christopher Sears is licensed under CC BY-NC-SA 4.0. To view a copy of this license, visit https://creativecommons.org/licenses/by-nc-sa/4.0/</w:t>
    </w:r>
  </w:p>
  <w:p w14:paraId="032D4B28" w14:textId="77777777" w:rsidR="00EE4793" w:rsidRDefault="00EE4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FC4F4" w14:textId="77777777" w:rsidR="0076560D" w:rsidRDefault="0076560D" w:rsidP="00EE4793">
      <w:pPr>
        <w:spacing w:after="0"/>
      </w:pPr>
      <w:r>
        <w:separator/>
      </w:r>
    </w:p>
  </w:footnote>
  <w:footnote w:type="continuationSeparator" w:id="0">
    <w:p w14:paraId="70EDF2EA" w14:textId="77777777" w:rsidR="0076560D" w:rsidRDefault="0076560D" w:rsidP="00EE47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95164"/>
    <w:multiLevelType w:val="hybridMultilevel"/>
    <w:tmpl w:val="F872B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35ED7"/>
    <w:multiLevelType w:val="hybridMultilevel"/>
    <w:tmpl w:val="70004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539495">
    <w:abstractNumId w:val="1"/>
  </w:num>
  <w:num w:numId="2" w16cid:durableId="42199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026B07"/>
    <w:rsid w:val="00060E56"/>
    <w:rsid w:val="000725C5"/>
    <w:rsid w:val="000A02D7"/>
    <w:rsid w:val="003F5DB6"/>
    <w:rsid w:val="00586967"/>
    <w:rsid w:val="0065530D"/>
    <w:rsid w:val="007133CF"/>
    <w:rsid w:val="0076560D"/>
    <w:rsid w:val="009A5AFF"/>
    <w:rsid w:val="00A47F30"/>
    <w:rsid w:val="00AC1B1F"/>
    <w:rsid w:val="00BA5FD7"/>
    <w:rsid w:val="00BE632A"/>
    <w:rsid w:val="00DD69A8"/>
    <w:rsid w:val="00DE2EDA"/>
    <w:rsid w:val="00E844B5"/>
    <w:rsid w:val="00EE4793"/>
    <w:rsid w:val="00F37B66"/>
    <w:rsid w:val="00FB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6B7"/>
  <w15:chartTrackingRefBased/>
  <w15:docId w15:val="{E2818828-E4C2-4B33-A38F-CC416208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0D"/>
    <w:pPr>
      <w:spacing w:line="240" w:lineRule="auto"/>
    </w:pPr>
    <w:rPr>
      <w:kern w:val="0"/>
      <w:sz w:val="24"/>
      <w14:ligatures w14:val="none"/>
    </w:rPr>
  </w:style>
  <w:style w:type="paragraph" w:styleId="Heading1">
    <w:name w:val="heading 1"/>
    <w:basedOn w:val="Normal"/>
    <w:next w:val="Normal"/>
    <w:link w:val="Heading1Char"/>
    <w:uiPriority w:val="9"/>
    <w:qFormat/>
    <w:rsid w:val="009A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9A5AF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A5AF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A5AF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A5AFF"/>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A5AFF"/>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A5AFF"/>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A5AFF"/>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A5AFF"/>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A5AFF"/>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9A5AFF"/>
    <w:pPr>
      <w:spacing w:before="160"/>
      <w:jc w:val="center"/>
    </w:pPr>
    <w:rPr>
      <w:i/>
      <w:iCs/>
      <w:color w:val="404040" w:themeColor="text1" w:themeTint="BF"/>
    </w:rPr>
  </w:style>
  <w:style w:type="character" w:customStyle="1" w:styleId="QuoteChar">
    <w:name w:val="Quote Char"/>
    <w:basedOn w:val="DefaultParagraphFont"/>
    <w:link w:val="Quote"/>
    <w:uiPriority w:val="29"/>
    <w:rsid w:val="009A5AFF"/>
    <w:rPr>
      <w:i/>
      <w:iCs/>
      <w:color w:val="404040" w:themeColor="text1" w:themeTint="BF"/>
      <w:kern w:val="0"/>
      <w:sz w:val="24"/>
      <w14:ligatures w14:val="none"/>
    </w:rPr>
  </w:style>
  <w:style w:type="paragraph" w:styleId="ListParagraph">
    <w:name w:val="List Paragraph"/>
    <w:basedOn w:val="Normal"/>
    <w:uiPriority w:val="34"/>
    <w:qFormat/>
    <w:rsid w:val="009A5AFF"/>
    <w:pPr>
      <w:ind w:left="720"/>
      <w:contextualSpacing/>
    </w:pPr>
  </w:style>
  <w:style w:type="character" w:styleId="IntenseEmphasis">
    <w:name w:val="Intense Emphasis"/>
    <w:basedOn w:val="DefaultParagraphFont"/>
    <w:uiPriority w:val="21"/>
    <w:qFormat/>
    <w:rsid w:val="009A5AFF"/>
    <w:rPr>
      <w:i/>
      <w:iCs/>
      <w:color w:val="0F4761" w:themeColor="accent1" w:themeShade="BF"/>
    </w:rPr>
  </w:style>
  <w:style w:type="paragraph" w:styleId="IntenseQuote">
    <w:name w:val="Intense Quote"/>
    <w:basedOn w:val="Normal"/>
    <w:next w:val="Normal"/>
    <w:link w:val="IntenseQuoteChar"/>
    <w:uiPriority w:val="30"/>
    <w:qFormat/>
    <w:rsid w:val="009A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FF"/>
    <w:rPr>
      <w:i/>
      <w:iCs/>
      <w:color w:val="0F4761" w:themeColor="accent1" w:themeShade="BF"/>
      <w:kern w:val="0"/>
      <w:sz w:val="24"/>
      <w14:ligatures w14:val="none"/>
    </w:rPr>
  </w:style>
  <w:style w:type="character" w:styleId="IntenseReference">
    <w:name w:val="Intense Reference"/>
    <w:basedOn w:val="DefaultParagraphFont"/>
    <w:uiPriority w:val="32"/>
    <w:qFormat/>
    <w:rsid w:val="009A5AFF"/>
    <w:rPr>
      <w:b/>
      <w:bCs/>
      <w:smallCaps/>
      <w:color w:val="0F4761" w:themeColor="accent1" w:themeShade="BF"/>
      <w:spacing w:val="5"/>
    </w:rPr>
  </w:style>
  <w:style w:type="paragraph" w:styleId="Header">
    <w:name w:val="header"/>
    <w:basedOn w:val="Normal"/>
    <w:link w:val="HeaderChar"/>
    <w:uiPriority w:val="99"/>
    <w:unhideWhenUsed/>
    <w:rsid w:val="00EE4793"/>
    <w:pPr>
      <w:tabs>
        <w:tab w:val="center" w:pos="4680"/>
        <w:tab w:val="right" w:pos="9360"/>
      </w:tabs>
      <w:spacing w:after="0"/>
    </w:pPr>
  </w:style>
  <w:style w:type="character" w:customStyle="1" w:styleId="HeaderChar">
    <w:name w:val="Header Char"/>
    <w:basedOn w:val="DefaultParagraphFont"/>
    <w:link w:val="Header"/>
    <w:uiPriority w:val="99"/>
    <w:rsid w:val="00EE4793"/>
    <w:rPr>
      <w:kern w:val="0"/>
      <w:sz w:val="24"/>
      <w14:ligatures w14:val="none"/>
    </w:rPr>
  </w:style>
  <w:style w:type="paragraph" w:styleId="Footer">
    <w:name w:val="footer"/>
    <w:basedOn w:val="Normal"/>
    <w:link w:val="FooterChar"/>
    <w:uiPriority w:val="99"/>
    <w:unhideWhenUsed/>
    <w:rsid w:val="00EE4793"/>
    <w:pPr>
      <w:tabs>
        <w:tab w:val="center" w:pos="4680"/>
        <w:tab w:val="right" w:pos="9360"/>
      </w:tabs>
      <w:spacing w:after="0"/>
    </w:pPr>
  </w:style>
  <w:style w:type="character" w:customStyle="1" w:styleId="FooterChar">
    <w:name w:val="Footer Char"/>
    <w:basedOn w:val="DefaultParagraphFont"/>
    <w:link w:val="Footer"/>
    <w:uiPriority w:val="99"/>
    <w:rsid w:val="00EE4793"/>
    <w:rPr>
      <w:kern w:val="0"/>
      <w:sz w:val="24"/>
      <w14:ligatures w14:val="none"/>
    </w:rPr>
  </w:style>
  <w:style w:type="character" w:styleId="PlaceholderText">
    <w:name w:val="Placeholder Text"/>
    <w:basedOn w:val="DefaultParagraphFont"/>
    <w:uiPriority w:val="99"/>
    <w:semiHidden/>
    <w:rsid w:val="00BA5FD7"/>
    <w:rPr>
      <w:color w:val="666666"/>
    </w:rPr>
  </w:style>
  <w:style w:type="table" w:styleId="TableGrid">
    <w:name w:val="Table Grid"/>
    <w:basedOn w:val="TableNormal"/>
    <w:uiPriority w:val="39"/>
    <w:rsid w:val="00D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D69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DA80-1702-4D8F-9BC4-EE205191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2</cp:revision>
  <dcterms:created xsi:type="dcterms:W3CDTF">2024-09-12T13:54:00Z</dcterms:created>
  <dcterms:modified xsi:type="dcterms:W3CDTF">2024-09-12T16:24:00Z</dcterms:modified>
</cp:coreProperties>
</file>